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B08DE" w14:textId="5EECA4AB" w:rsidR="000B2C25" w:rsidRPr="003E27BC" w:rsidRDefault="000B2C25" w:rsidP="000B2C25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3E27BC">
        <w:rPr>
          <w:rFonts w:ascii="Times New Roman" w:hAnsi="Times New Roman" w:cs="Times New Roman"/>
          <w:sz w:val="44"/>
          <w:szCs w:val="44"/>
        </w:rPr>
        <w:t>科技文献检索</w:t>
      </w:r>
    </w:p>
    <w:p w14:paraId="37761CA6" w14:textId="77777777" w:rsidR="00AD76D3" w:rsidRPr="003E27BC" w:rsidRDefault="00AD76D3" w:rsidP="00AD76D3">
      <w:pPr>
        <w:rPr>
          <w:rFonts w:ascii="Times New Roman" w:hAnsi="Times New Roman" w:cs="Times New Roman"/>
        </w:rPr>
      </w:pPr>
    </w:p>
    <w:p w14:paraId="6BD348B4" w14:textId="047FD81A" w:rsidR="000B2C25" w:rsidRPr="003E27BC" w:rsidRDefault="009936B4" w:rsidP="009936B4">
      <w:pPr>
        <w:rPr>
          <w:rFonts w:ascii="Times New Roman" w:hAnsi="Times New Roman" w:cs="Times New Roman" w:hint="eastAsia"/>
        </w:rPr>
      </w:pPr>
      <w:r w:rsidRPr="003E27BC">
        <w:rPr>
          <w:rFonts w:ascii="Times New Roman" w:hAnsi="Times New Roman" w:cs="Times New Roman"/>
        </w:rPr>
        <w:t xml:space="preserve">        </w:t>
      </w:r>
      <w:r w:rsidR="00354086" w:rsidRPr="003E27BC">
        <w:rPr>
          <w:rFonts w:ascii="Times New Roman" w:hAnsi="Times New Roman" w:cs="Times New Roman"/>
        </w:rPr>
        <w:t>在</w:t>
      </w:r>
      <w:r w:rsidR="000B2C25" w:rsidRPr="003E27BC">
        <w:rPr>
          <w:rFonts w:ascii="Times New Roman" w:hAnsi="Times New Roman" w:cs="Times New Roman"/>
        </w:rPr>
        <w:t>北京交通大学图书馆网站（</w:t>
      </w:r>
      <w:hyperlink r:id="rId6" w:history="1">
        <w:r w:rsidR="000B2C25" w:rsidRPr="003E27BC">
          <w:rPr>
            <w:rStyle w:val="Hyperlink"/>
            <w:rFonts w:ascii="Times New Roman" w:hAnsi="Times New Roman" w:cs="Times New Roman"/>
          </w:rPr>
          <w:t>http://lib.bjtu.edu.cn/</w:t>
        </w:r>
      </w:hyperlink>
      <w:r w:rsidR="000B2C25" w:rsidRPr="003E27BC">
        <w:rPr>
          <w:rFonts w:ascii="Times New Roman" w:hAnsi="Times New Roman" w:cs="Times New Roman"/>
        </w:rPr>
        <w:t>）上，有</w:t>
      </w:r>
      <w:r w:rsidR="007104E5" w:rsidRPr="003E27BC">
        <w:rPr>
          <w:rFonts w:ascii="Times New Roman" w:hAnsi="Times New Roman" w:cs="Times New Roman"/>
        </w:rPr>
        <w:t>学校购买的多种</w:t>
      </w:r>
      <w:r w:rsidR="00C81BCE" w:rsidRPr="003E27BC">
        <w:rPr>
          <w:rFonts w:ascii="Times New Roman" w:hAnsi="Times New Roman" w:cs="Times New Roman"/>
        </w:rPr>
        <w:t>类</w:t>
      </w:r>
      <w:r w:rsidR="000B2C25" w:rsidRPr="003E27BC">
        <w:rPr>
          <w:rFonts w:ascii="Times New Roman" w:hAnsi="Times New Roman" w:cs="Times New Roman"/>
        </w:rPr>
        <w:t>数据库资源供师生使用</w:t>
      </w:r>
      <w:r w:rsidR="0002770C">
        <w:rPr>
          <w:rFonts w:ascii="Times New Roman" w:hAnsi="Times New Roman" w:cs="Times New Roman" w:hint="eastAsia"/>
        </w:rPr>
        <w:t>，按照中文数据库和外文数据库分类</w:t>
      </w:r>
      <w:r w:rsidR="00153182">
        <w:rPr>
          <w:rFonts w:ascii="Times New Roman" w:hAnsi="Times New Roman" w:cs="Times New Roman" w:hint="eastAsia"/>
        </w:rPr>
        <w:t>，如下图所示。软件工程专业学生常用中文数据库有“万方数据知识服务平台”和“中国知网”等；常用外文数据库主要有</w:t>
      </w:r>
      <w:r w:rsidR="00153182" w:rsidRPr="00153182">
        <w:rPr>
          <w:rFonts w:ascii="Times New Roman" w:hAnsi="Times New Roman" w:cs="Times New Roman"/>
        </w:rPr>
        <w:t>Ei Compendex</w:t>
      </w:r>
      <w:r w:rsidR="00153182">
        <w:rPr>
          <w:rFonts w:ascii="Times New Roman" w:hAnsi="Times New Roman" w:cs="Times New Roman" w:hint="eastAsia"/>
        </w:rPr>
        <w:t>和</w:t>
      </w:r>
      <w:r w:rsidR="00153182">
        <w:rPr>
          <w:rFonts w:ascii="Times New Roman" w:hAnsi="Times New Roman" w:cs="Times New Roman" w:hint="eastAsia"/>
        </w:rPr>
        <w:t>SCI-E</w:t>
      </w:r>
      <w:r w:rsidR="00153182">
        <w:rPr>
          <w:rFonts w:ascii="Times New Roman" w:hAnsi="Times New Roman" w:cs="Times New Roman" w:hint="eastAsia"/>
        </w:rPr>
        <w:t>两个科学引文索引数据库</w:t>
      </w:r>
      <w:r w:rsidR="00B360F4">
        <w:rPr>
          <w:rFonts w:ascii="Times New Roman" w:hAnsi="Times New Roman" w:cs="Times New Roman" w:hint="eastAsia"/>
        </w:rPr>
        <w:t>。</w:t>
      </w:r>
      <w:r w:rsidR="0002770C">
        <w:rPr>
          <w:noProof/>
        </w:rPr>
        <w:drawing>
          <wp:inline distT="0" distB="0" distL="0" distR="0" wp14:anchorId="20AE9664" wp14:editId="32188FD5">
            <wp:extent cx="5943600" cy="3611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21D4" w14:textId="04DB682F" w:rsidR="000B2C25" w:rsidRPr="00383AF5" w:rsidRDefault="00324D82" w:rsidP="00383AF5">
      <w:pPr>
        <w:pStyle w:val="1"/>
        <w:numPr>
          <w:ilvl w:val="0"/>
          <w:numId w:val="0"/>
        </w:numPr>
      </w:pPr>
      <w:bookmarkStart w:id="0" w:name="_Hlk110541951"/>
      <w:r w:rsidRPr="00383AF5">
        <w:t xml:space="preserve">1  </w:t>
      </w:r>
      <w:r w:rsidR="000B2C25" w:rsidRPr="00383AF5">
        <w:t>中文数据库检索</w:t>
      </w:r>
      <w:bookmarkEnd w:id="0"/>
      <w:r w:rsidR="000B2C25" w:rsidRPr="00383AF5">
        <w:t>（以中国知网为例）</w:t>
      </w:r>
    </w:p>
    <w:p w14:paraId="2EFE37B6" w14:textId="41613A31" w:rsidR="00D76F1E" w:rsidRPr="003E27BC" w:rsidRDefault="00D76F1E" w:rsidP="00D76F1E">
      <w:pPr>
        <w:ind w:leftChars="100" w:left="22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以中国知网（</w:t>
      </w:r>
      <w:hyperlink r:id="rId8" w:history="1">
        <w:r w:rsidRPr="003E27BC">
          <w:rPr>
            <w:rStyle w:val="Hyperlink"/>
            <w:rFonts w:ascii="Times New Roman" w:hAnsi="Times New Roman" w:cs="Times New Roman"/>
          </w:rPr>
          <w:t>https://www.cnki.net/</w:t>
        </w:r>
      </w:hyperlink>
      <w:r w:rsidRPr="003E27BC">
        <w:rPr>
          <w:rFonts w:ascii="Times New Roman" w:hAnsi="Times New Roman" w:cs="Times New Roman"/>
        </w:rPr>
        <w:t>）为例，展示中文文献检索流程。</w:t>
      </w:r>
    </w:p>
    <w:p w14:paraId="0E7C6447" w14:textId="7FD0A437" w:rsidR="00842825" w:rsidRPr="003E27BC" w:rsidRDefault="00842825" w:rsidP="00842825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登录知网</w:t>
      </w:r>
    </w:p>
    <w:p w14:paraId="1C684D8B" w14:textId="19CADA05" w:rsidR="00842825" w:rsidRPr="003E27BC" w:rsidRDefault="00842825" w:rsidP="00842825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分为</w:t>
      </w:r>
      <w:r w:rsidRPr="003E27BC">
        <w:rPr>
          <w:rFonts w:ascii="Times New Roman" w:hAnsi="Times New Roman" w:cs="Times New Roman"/>
          <w:u w:val="single"/>
        </w:rPr>
        <w:t>校内与校外访问</w:t>
      </w:r>
      <w:r w:rsidRPr="003E27BC">
        <w:rPr>
          <w:rFonts w:ascii="Times New Roman" w:hAnsi="Times New Roman" w:cs="Times New Roman"/>
        </w:rPr>
        <w:t>两种方式。</w:t>
      </w:r>
    </w:p>
    <w:p w14:paraId="049C055A" w14:textId="03FD3B21" w:rsidR="00A615E7" w:rsidRPr="003E27BC" w:rsidRDefault="001F2257" w:rsidP="00A615E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  <w:b/>
          <w:bCs/>
        </w:rPr>
        <w:t>校内访问</w:t>
      </w:r>
      <w:r w:rsidR="00A615E7" w:rsidRPr="003E27BC">
        <w:rPr>
          <w:rFonts w:ascii="Times New Roman" w:hAnsi="Times New Roman" w:cs="Times New Roman"/>
        </w:rPr>
        <w:t>：</w:t>
      </w:r>
      <w:r w:rsidRPr="003E27BC">
        <w:rPr>
          <w:rFonts w:ascii="Times New Roman" w:hAnsi="Times New Roman" w:cs="Times New Roman"/>
        </w:rPr>
        <w:t>通过</w:t>
      </w:r>
      <w:r w:rsidRPr="003E27BC">
        <w:rPr>
          <w:rFonts w:ascii="Times New Roman" w:hAnsi="Times New Roman" w:cs="Times New Roman"/>
          <w:u w:val="single"/>
        </w:rPr>
        <w:t>校园网</w:t>
      </w:r>
      <w:r w:rsidRPr="003E27BC">
        <w:rPr>
          <w:rFonts w:ascii="Times New Roman" w:hAnsi="Times New Roman" w:cs="Times New Roman"/>
        </w:rPr>
        <w:t>或通过北交大官方</w:t>
      </w:r>
      <w:r w:rsidRPr="003E27BC">
        <w:rPr>
          <w:rFonts w:ascii="Times New Roman" w:hAnsi="Times New Roman" w:cs="Times New Roman"/>
          <w:u w:val="single"/>
        </w:rPr>
        <w:t>VPN</w:t>
      </w:r>
      <w:r w:rsidRPr="003E27BC">
        <w:rPr>
          <w:rFonts w:ascii="Times New Roman" w:hAnsi="Times New Roman" w:cs="Times New Roman"/>
          <w:u w:val="single"/>
        </w:rPr>
        <w:t>代理访问</w:t>
      </w:r>
      <w:r w:rsidRPr="003E27BC">
        <w:rPr>
          <w:rFonts w:ascii="Times New Roman" w:hAnsi="Times New Roman" w:cs="Times New Roman"/>
        </w:rPr>
        <w:t>直接登录中国知网进行文献检索即可</w:t>
      </w:r>
      <w:r w:rsidR="00A615E7" w:rsidRPr="003E27BC">
        <w:rPr>
          <w:rFonts w:ascii="Times New Roman" w:hAnsi="Times New Roman" w:cs="Times New Roman"/>
        </w:rPr>
        <w:t>，</w:t>
      </w:r>
      <w:r w:rsidR="00A615E7" w:rsidRPr="003E27BC">
        <w:rPr>
          <w:rFonts w:ascii="Times New Roman" w:hAnsi="Times New Roman" w:cs="Times New Roman"/>
          <w:color w:val="FF0000"/>
        </w:rPr>
        <w:t>无需登录</w:t>
      </w:r>
    </w:p>
    <w:p w14:paraId="4FC0E2B2" w14:textId="63E238C2" w:rsidR="008B3E92" w:rsidRPr="003E27BC" w:rsidRDefault="00A615E7" w:rsidP="00A615E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  <w:b/>
          <w:bCs/>
        </w:rPr>
        <w:t>校外访问</w:t>
      </w:r>
      <w:r w:rsidR="008B3E92" w:rsidRPr="003E27BC">
        <w:rPr>
          <w:rFonts w:ascii="Times New Roman" w:hAnsi="Times New Roman" w:cs="Times New Roman"/>
        </w:rPr>
        <w:t>登录流程如下：</w:t>
      </w:r>
    </w:p>
    <w:p w14:paraId="25CC8874" w14:textId="7C676739" w:rsidR="00D35B7C" w:rsidRPr="003E27BC" w:rsidRDefault="00A615E7" w:rsidP="00572BC5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lastRenderedPageBreak/>
        <w:t>点击</w:t>
      </w:r>
      <w:r w:rsidR="00BD6536" w:rsidRPr="003E27BC">
        <w:rPr>
          <w:rFonts w:ascii="Times New Roman" w:hAnsi="Times New Roman" w:cs="Times New Roman"/>
        </w:rPr>
        <w:t>右上角登录后，选择</w:t>
      </w:r>
      <w:r w:rsidR="00BD6536" w:rsidRPr="003E27BC">
        <w:rPr>
          <w:rFonts w:ascii="Times New Roman" w:hAnsi="Times New Roman" w:cs="Times New Roman"/>
        </w:rPr>
        <w:t>“</w:t>
      </w:r>
      <w:r w:rsidR="00BD6536" w:rsidRPr="003E27BC">
        <w:rPr>
          <w:rFonts w:ascii="Times New Roman" w:hAnsi="Times New Roman" w:cs="Times New Roman"/>
        </w:rPr>
        <w:t>校外访问</w:t>
      </w:r>
      <w:r w:rsidR="00BD6536" w:rsidRPr="003E27BC">
        <w:rPr>
          <w:rFonts w:ascii="Times New Roman" w:hAnsi="Times New Roman" w:cs="Times New Roman"/>
        </w:rPr>
        <w:t>”</w:t>
      </w:r>
      <w:r w:rsidR="00BD6536" w:rsidRPr="003E27BC">
        <w:rPr>
          <w:rFonts w:ascii="Times New Roman" w:hAnsi="Times New Roman" w:cs="Times New Roman"/>
        </w:rPr>
        <w:t>，如</w:t>
      </w:r>
      <w:r w:rsidR="006E1AF1" w:rsidRPr="003E27BC">
        <w:rPr>
          <w:rFonts w:ascii="Times New Roman" w:hAnsi="Times New Roman" w:cs="Times New Roman"/>
        </w:rPr>
        <w:t>下图</w:t>
      </w:r>
      <w:r w:rsidR="00D35B7C" w:rsidRPr="003E27BC">
        <w:rPr>
          <w:rFonts w:ascii="Times New Roman" w:hAnsi="Times New Roman" w:cs="Times New Roman"/>
          <w:noProof/>
        </w:rPr>
        <w:drawing>
          <wp:inline distT="0" distB="0" distL="0" distR="0" wp14:anchorId="130E30F2" wp14:editId="22787900">
            <wp:extent cx="3348769" cy="3524250"/>
            <wp:effectExtent l="76200" t="76200" r="13779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1572" cy="35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C4202" w14:textId="7CE0A387" w:rsidR="000B2C25" w:rsidRPr="003E27BC" w:rsidRDefault="00D35B7C" w:rsidP="006B1C23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在弹出的页面输入</w:t>
      </w:r>
      <w:r w:rsidRPr="003E27BC">
        <w:rPr>
          <w:rFonts w:ascii="Times New Roman" w:hAnsi="Times New Roman" w:cs="Times New Roman"/>
        </w:rPr>
        <w:t>“</w:t>
      </w:r>
      <w:r w:rsidRPr="003E27BC">
        <w:rPr>
          <w:rFonts w:ascii="Times New Roman" w:hAnsi="Times New Roman" w:cs="Times New Roman"/>
        </w:rPr>
        <w:t>北京交通大学</w:t>
      </w:r>
      <w:r w:rsidRPr="003E27BC">
        <w:rPr>
          <w:rFonts w:ascii="Times New Roman" w:hAnsi="Times New Roman" w:cs="Times New Roman"/>
        </w:rPr>
        <w:t>”</w:t>
      </w:r>
      <w:r w:rsidRPr="003E27BC">
        <w:rPr>
          <w:rFonts w:ascii="Times New Roman" w:hAnsi="Times New Roman" w:cs="Times New Roman"/>
        </w:rPr>
        <w:t>后点击</w:t>
      </w:r>
      <w:r w:rsidRPr="003E27BC">
        <w:rPr>
          <w:rFonts w:ascii="Times New Roman" w:hAnsi="Times New Roman" w:cs="Times New Roman"/>
        </w:rPr>
        <w:t>“</w:t>
      </w:r>
      <w:r w:rsidRPr="003E27BC">
        <w:rPr>
          <w:rFonts w:ascii="Times New Roman" w:hAnsi="Times New Roman" w:cs="Times New Roman"/>
        </w:rPr>
        <w:t>前往</w:t>
      </w:r>
      <w:r w:rsidRPr="003E27BC">
        <w:rPr>
          <w:rFonts w:ascii="Times New Roman" w:hAnsi="Times New Roman" w:cs="Times New Roman"/>
        </w:rPr>
        <w:t>”</w:t>
      </w:r>
      <w:r w:rsidRPr="003E27BC">
        <w:rPr>
          <w:rFonts w:ascii="Times New Roman" w:hAnsi="Times New Roman" w:cs="Times New Roman"/>
          <w:noProof/>
        </w:rPr>
        <w:drawing>
          <wp:inline distT="0" distB="0" distL="0" distR="0" wp14:anchorId="4F5E5F98" wp14:editId="209ACEAB">
            <wp:extent cx="5815571" cy="170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571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3BC9" w14:textId="7A5D977A" w:rsidR="00D35B7C" w:rsidRPr="003E27BC" w:rsidRDefault="007B0200" w:rsidP="00572BC5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  <w:noProof/>
        </w:rPr>
        <w:t>输入自己的</w:t>
      </w:r>
      <w:r w:rsidRPr="003E27BC">
        <w:rPr>
          <w:rFonts w:ascii="Times New Roman" w:hAnsi="Times New Roman" w:cs="Times New Roman"/>
          <w:noProof/>
        </w:rPr>
        <w:t>MIS</w:t>
      </w:r>
      <w:r w:rsidRPr="003E27BC">
        <w:rPr>
          <w:rFonts w:ascii="Times New Roman" w:hAnsi="Times New Roman" w:cs="Times New Roman"/>
          <w:noProof/>
        </w:rPr>
        <w:t>系统学号及密码进行身份验证</w:t>
      </w:r>
    </w:p>
    <w:p w14:paraId="738914FC" w14:textId="3ABB084D" w:rsidR="00BC7508" w:rsidRDefault="00BC7508" w:rsidP="00572BC5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至此，登录成功。返回知网可进行文献检索、在线查阅及下载。</w:t>
      </w:r>
    </w:p>
    <w:p w14:paraId="343A449F" w14:textId="77777777" w:rsidR="00BC10A5" w:rsidRPr="003E27BC" w:rsidRDefault="00BC10A5" w:rsidP="00BC10A5">
      <w:pPr>
        <w:pStyle w:val="ListParagraph"/>
        <w:ind w:left="1420" w:firstLineChars="0" w:firstLine="0"/>
        <w:rPr>
          <w:rFonts w:ascii="Times New Roman" w:hAnsi="Times New Roman" w:cs="Times New Roman" w:hint="eastAsia"/>
        </w:rPr>
      </w:pPr>
    </w:p>
    <w:p w14:paraId="10A89752" w14:textId="1626AE23" w:rsidR="0072598D" w:rsidRDefault="00A7638D" w:rsidP="003D39F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文献检索</w:t>
      </w:r>
    </w:p>
    <w:p w14:paraId="56E9ED5D" w14:textId="2B8851AB" w:rsidR="007208F8" w:rsidRPr="001059BC" w:rsidRDefault="001711DA" w:rsidP="007208F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w:r w:rsidR="007208F8">
        <w:rPr>
          <w:rFonts w:ascii="Times New Roman" w:hAnsi="Times New Roman" w:cs="Times New Roman" w:hint="eastAsia"/>
        </w:rPr>
        <w:t>搜索栏可选择检索途径，如按照“标题”、“关键字”等进行搜索。检索途径参考课件中的</w:t>
      </w:r>
      <w:r w:rsidR="007208F8" w:rsidRPr="007208F8">
        <w:rPr>
          <w:rFonts w:ascii="Times New Roman" w:hAnsi="Times New Roman" w:cs="Times New Roman" w:hint="eastAsia"/>
          <w:u w:val="single"/>
        </w:rPr>
        <w:t>“</w:t>
      </w:r>
      <w:r w:rsidR="007208F8" w:rsidRPr="007208F8">
        <w:rPr>
          <w:rFonts w:ascii="Times New Roman" w:hAnsi="Times New Roman" w:cs="Times New Roman" w:hint="eastAsia"/>
          <w:b/>
          <w:bCs/>
          <w:u w:val="single"/>
        </w:rPr>
        <w:t>科技文献检索途径</w:t>
      </w:r>
      <w:r w:rsidR="007208F8" w:rsidRPr="007208F8">
        <w:rPr>
          <w:rFonts w:ascii="Times New Roman" w:hAnsi="Times New Roman" w:cs="Times New Roman" w:hint="eastAsia"/>
          <w:b/>
          <w:bCs/>
          <w:u w:val="single"/>
        </w:rPr>
        <w:t>”</w:t>
      </w:r>
      <w:r w:rsidR="007208F8" w:rsidRPr="007208F8">
        <w:rPr>
          <w:rFonts w:ascii="Times New Roman" w:hAnsi="Times New Roman" w:cs="Times New Roman" w:hint="eastAsia"/>
        </w:rPr>
        <w:t>。</w:t>
      </w:r>
      <w:r w:rsidR="001059BC">
        <w:rPr>
          <w:rFonts w:ascii="Times New Roman" w:hAnsi="Times New Roman" w:cs="Times New Roman" w:hint="eastAsia"/>
        </w:rPr>
        <w:t>以下图为例展示检索结果。在检索结果页面中，</w:t>
      </w:r>
      <w:r w:rsidR="001059BC" w:rsidRPr="001059BC">
        <w:rPr>
          <w:rFonts w:ascii="Times New Roman" w:hAnsi="Times New Roman" w:cs="Times New Roman" w:hint="eastAsia"/>
          <w:b/>
          <w:bCs/>
          <w:color w:val="FF0000"/>
        </w:rPr>
        <w:t>红框内</w:t>
      </w:r>
      <w:r w:rsidR="001059BC">
        <w:rPr>
          <w:rFonts w:ascii="Times New Roman" w:hAnsi="Times New Roman" w:cs="Times New Roman" w:hint="eastAsia"/>
        </w:rPr>
        <w:t>可选择“学术期刊”、“学位论文”、“会议”等类型文献。学术期刊及学位论文是本科阶段着重进行参考与研究的对象。</w:t>
      </w:r>
      <w:r w:rsidR="001059BC" w:rsidRPr="001059BC">
        <w:rPr>
          <w:rFonts w:ascii="Times New Roman" w:hAnsi="Times New Roman" w:cs="Times New Roman" w:hint="eastAsia"/>
          <w:b/>
          <w:bCs/>
          <w:color w:val="ED7D31" w:themeColor="accent2"/>
        </w:rPr>
        <w:t>左侧桔色框内</w:t>
      </w:r>
      <w:r w:rsidR="001059BC" w:rsidRPr="001059BC">
        <w:rPr>
          <w:rFonts w:ascii="Times New Roman" w:hAnsi="Times New Roman" w:cs="Times New Roman" w:hint="eastAsia"/>
        </w:rPr>
        <w:t>，可按照主题、</w:t>
      </w:r>
      <w:r w:rsidR="001059BC">
        <w:rPr>
          <w:rFonts w:ascii="Times New Roman" w:hAnsi="Times New Roman" w:cs="Times New Roman" w:hint="eastAsia"/>
        </w:rPr>
        <w:t>学科、发表年度等属性对文献检索结果进行筛选。</w:t>
      </w:r>
      <w:r w:rsidR="001059BC" w:rsidRPr="001059BC">
        <w:rPr>
          <w:rFonts w:ascii="Times New Roman" w:hAnsi="Times New Roman" w:cs="Times New Roman" w:hint="eastAsia"/>
          <w:b/>
          <w:bCs/>
          <w:color w:val="538135" w:themeColor="accent6" w:themeShade="BF"/>
        </w:rPr>
        <w:t>绿色框内</w:t>
      </w:r>
      <w:r w:rsidR="001059BC" w:rsidRPr="001059BC">
        <w:rPr>
          <w:rFonts w:ascii="Times New Roman" w:hAnsi="Times New Roman" w:cs="Times New Roman" w:hint="eastAsia"/>
        </w:rPr>
        <w:t>可</w:t>
      </w:r>
      <w:r w:rsidR="001059BC">
        <w:rPr>
          <w:rFonts w:ascii="Times New Roman" w:hAnsi="Times New Roman" w:cs="Times New Roman" w:hint="eastAsia"/>
        </w:rPr>
        <w:t>按发表时间、数据库和被引用量等对文献进行排序。</w:t>
      </w:r>
    </w:p>
    <w:p w14:paraId="6F35158E" w14:textId="77777777" w:rsidR="00C000B0" w:rsidRDefault="001059BC" w:rsidP="00C000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E2B97B" wp14:editId="2BCD859E">
            <wp:extent cx="5069205" cy="393567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293" cy="39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D31E" w14:textId="6D0423B4" w:rsidR="00F434B7" w:rsidRDefault="00C000B0" w:rsidP="00F434B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文献</w:t>
      </w:r>
      <w:r w:rsidR="008C3160">
        <w:rPr>
          <w:rFonts w:ascii="Times New Roman" w:hAnsi="Times New Roman" w:cs="Times New Roman" w:hint="eastAsia"/>
        </w:rPr>
        <w:t>在线</w:t>
      </w:r>
      <w:r>
        <w:rPr>
          <w:rFonts w:ascii="Times New Roman" w:hAnsi="Times New Roman" w:cs="Times New Roman" w:hint="eastAsia"/>
        </w:rPr>
        <w:t>阅读与</w:t>
      </w:r>
      <w:r w:rsidRPr="00C000B0">
        <w:rPr>
          <w:rFonts w:ascii="Times New Roman" w:hAnsi="Times New Roman" w:cs="Times New Roman"/>
        </w:rPr>
        <w:t>下载</w:t>
      </w:r>
    </w:p>
    <w:p w14:paraId="7D75608E" w14:textId="08C49FDE" w:rsidR="00F434B7" w:rsidRPr="00F434B7" w:rsidRDefault="00F434B7" w:rsidP="00F434B7">
      <w:pPr>
        <w:pStyle w:val="ListParagraph"/>
        <w:ind w:left="5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点击</w:t>
      </w:r>
      <w:r w:rsidR="004472E6">
        <w:rPr>
          <w:rFonts w:ascii="Times New Roman" w:hAnsi="Times New Roman" w:cs="Times New Roman" w:hint="eastAsia"/>
        </w:rPr>
        <w:t>文章标题</w:t>
      </w:r>
      <w:r>
        <w:rPr>
          <w:rFonts w:ascii="Times New Roman" w:hAnsi="Times New Roman" w:cs="Times New Roman" w:hint="eastAsia"/>
        </w:rPr>
        <w:t>进入</w:t>
      </w:r>
      <w:r w:rsidR="004472E6">
        <w:rPr>
          <w:rFonts w:ascii="Times New Roman" w:hAnsi="Times New Roman" w:cs="Times New Roman" w:hint="eastAsia"/>
        </w:rPr>
        <w:t>该</w:t>
      </w:r>
      <w:r>
        <w:rPr>
          <w:rFonts w:ascii="Times New Roman" w:hAnsi="Times New Roman" w:cs="Times New Roman" w:hint="eastAsia"/>
        </w:rPr>
        <w:t>文献</w:t>
      </w:r>
      <w:r w:rsidR="004472E6">
        <w:rPr>
          <w:rFonts w:ascii="Times New Roman" w:hAnsi="Times New Roman" w:cs="Times New Roman" w:hint="eastAsia"/>
        </w:rPr>
        <w:t>的查阅</w:t>
      </w:r>
      <w:r>
        <w:rPr>
          <w:rFonts w:ascii="Times New Roman" w:hAnsi="Times New Roman" w:cs="Times New Roman" w:hint="eastAsia"/>
        </w:rPr>
        <w:t>页面，</w:t>
      </w:r>
      <w:r w:rsidR="00BA763E">
        <w:rPr>
          <w:rFonts w:ascii="Times New Roman" w:hAnsi="Times New Roman" w:cs="Times New Roman" w:hint="eastAsia"/>
        </w:rPr>
        <w:t>并且可在查阅页面</w:t>
      </w:r>
      <w:r>
        <w:rPr>
          <w:rFonts w:ascii="Times New Roman" w:hAnsi="Times New Roman" w:cs="Times New Roman" w:hint="eastAsia"/>
        </w:rPr>
        <w:t>下方选择在线阅读或整本下载。</w:t>
      </w:r>
    </w:p>
    <w:p w14:paraId="2603D7BA" w14:textId="5DB67733" w:rsidR="005C1E1B" w:rsidRDefault="00F434B7" w:rsidP="005C1E1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07DAEF" wp14:editId="02705BC1">
            <wp:extent cx="5943600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2D2E" w14:textId="0D63E44E" w:rsidR="005C1E1B" w:rsidRDefault="00AF77CB" w:rsidP="005C1E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w:r w:rsidR="0016690D">
        <w:rPr>
          <w:rFonts w:ascii="Times New Roman" w:hAnsi="Times New Roman" w:cs="Times New Roman" w:hint="eastAsia"/>
        </w:rPr>
        <w:t>额外需要说明的是，</w:t>
      </w:r>
      <w:r w:rsidR="00F434B7">
        <w:rPr>
          <w:rFonts w:ascii="Times New Roman" w:hAnsi="Times New Roman" w:cs="Times New Roman" w:hint="eastAsia"/>
        </w:rPr>
        <w:t>期刊论文可选择</w:t>
      </w:r>
      <w:r w:rsidR="00F434B7">
        <w:rPr>
          <w:rFonts w:ascii="Times New Roman" w:hAnsi="Times New Roman" w:cs="Times New Roman" w:hint="eastAsia"/>
        </w:rPr>
        <w:t>PDF</w:t>
      </w:r>
      <w:r w:rsidR="00F434B7">
        <w:rPr>
          <w:rFonts w:ascii="Times New Roman" w:hAnsi="Times New Roman" w:cs="Times New Roman" w:hint="eastAsia"/>
        </w:rPr>
        <w:t>或</w:t>
      </w:r>
      <w:r w:rsidR="00F434B7">
        <w:rPr>
          <w:rFonts w:ascii="Times New Roman" w:hAnsi="Times New Roman" w:cs="Times New Roman" w:hint="eastAsia"/>
        </w:rPr>
        <w:t>CAJ</w:t>
      </w:r>
      <w:r w:rsidR="00F434B7">
        <w:rPr>
          <w:rFonts w:ascii="Times New Roman" w:hAnsi="Times New Roman" w:cs="Times New Roman" w:hint="eastAsia"/>
        </w:rPr>
        <w:t>格式下载，</w:t>
      </w:r>
      <w:r w:rsidR="00F434B7" w:rsidRPr="00FD12C3">
        <w:rPr>
          <w:rFonts w:ascii="Times New Roman" w:hAnsi="Times New Roman" w:cs="Times New Roman" w:hint="eastAsia"/>
          <w:color w:val="FF0000"/>
        </w:rPr>
        <w:t>学位论文只能选择</w:t>
      </w:r>
      <w:r w:rsidR="00F434B7" w:rsidRPr="00FD12C3">
        <w:rPr>
          <w:rFonts w:ascii="Times New Roman" w:hAnsi="Times New Roman" w:cs="Times New Roman" w:hint="eastAsia"/>
          <w:color w:val="FF0000"/>
        </w:rPr>
        <w:t>CAJ</w:t>
      </w:r>
      <w:r w:rsidR="00F434B7" w:rsidRPr="00FD12C3">
        <w:rPr>
          <w:rFonts w:ascii="Times New Roman" w:hAnsi="Times New Roman" w:cs="Times New Roman" w:hint="eastAsia"/>
          <w:color w:val="FF0000"/>
        </w:rPr>
        <w:t>格式下载</w:t>
      </w:r>
      <w:r w:rsidR="00F434B7">
        <w:rPr>
          <w:rFonts w:ascii="Times New Roman" w:hAnsi="Times New Roman" w:cs="Times New Roman" w:hint="eastAsia"/>
        </w:rPr>
        <w:t>。如</w:t>
      </w:r>
      <w:r w:rsidR="00BD6485">
        <w:rPr>
          <w:rFonts w:ascii="Times New Roman" w:hAnsi="Times New Roman" w:cs="Times New Roman" w:hint="eastAsia"/>
        </w:rPr>
        <w:t>计划</w:t>
      </w:r>
      <w:r w:rsidR="00F434B7">
        <w:rPr>
          <w:rFonts w:ascii="Times New Roman" w:hAnsi="Times New Roman" w:cs="Times New Roman" w:hint="eastAsia"/>
        </w:rPr>
        <w:t>下载学位论文进行本地阅读，需要额外下载</w:t>
      </w:r>
      <w:r w:rsidR="00F434B7">
        <w:rPr>
          <w:rFonts w:ascii="Times New Roman" w:hAnsi="Times New Roman" w:cs="Times New Roman" w:hint="eastAsia"/>
        </w:rPr>
        <w:t>CAJ</w:t>
      </w:r>
      <w:r w:rsidR="00F434B7">
        <w:rPr>
          <w:rFonts w:ascii="Times New Roman" w:hAnsi="Times New Roman" w:cs="Times New Roman" w:hint="eastAsia"/>
        </w:rPr>
        <w:t>格式</w:t>
      </w:r>
      <w:r w:rsidR="00295F50">
        <w:rPr>
          <w:rFonts w:ascii="Times New Roman" w:hAnsi="Times New Roman" w:cs="Times New Roman" w:hint="eastAsia"/>
        </w:rPr>
        <w:t>浏览工具</w:t>
      </w:r>
      <w:r w:rsidR="00F434B7">
        <w:rPr>
          <w:rFonts w:ascii="Times New Roman" w:hAnsi="Times New Roman" w:cs="Times New Roman" w:hint="eastAsia"/>
        </w:rPr>
        <w:t>CAJViewer</w:t>
      </w:r>
      <w:r w:rsidR="00F434B7">
        <w:rPr>
          <w:rFonts w:ascii="Times New Roman" w:hAnsi="Times New Roman" w:cs="Times New Roman" w:hint="eastAsia"/>
        </w:rPr>
        <w:t>。下载地址</w:t>
      </w:r>
      <w:r w:rsidR="00F434B7">
        <w:rPr>
          <w:rFonts w:ascii="Times New Roman" w:hAnsi="Times New Roman" w:cs="Times New Roman" w:hint="eastAsia"/>
        </w:rPr>
        <w:lastRenderedPageBreak/>
        <w:t>在</w:t>
      </w:r>
      <w:r w:rsidR="00553A04">
        <w:rPr>
          <w:rFonts w:ascii="Times New Roman" w:hAnsi="Times New Roman" w:cs="Times New Roman" w:hint="eastAsia"/>
        </w:rPr>
        <w:t>知网任意</w:t>
      </w:r>
      <w:r w:rsidR="00F434B7">
        <w:rPr>
          <w:rFonts w:ascii="Times New Roman" w:hAnsi="Times New Roman" w:cs="Times New Roman" w:hint="eastAsia"/>
        </w:rPr>
        <w:t>页面最下方，</w:t>
      </w:r>
      <w:r w:rsidR="00D26C48">
        <w:rPr>
          <w:rFonts w:ascii="Times New Roman" w:hAnsi="Times New Roman" w:cs="Times New Roman" w:hint="eastAsia"/>
        </w:rPr>
        <w:t>点击</w:t>
      </w:r>
      <w:r w:rsidR="00F434B7">
        <w:rPr>
          <w:rFonts w:ascii="Times New Roman" w:hAnsi="Times New Roman" w:cs="Times New Roman" w:hint="eastAsia"/>
        </w:rPr>
        <w:t>“</w:t>
      </w:r>
      <w:r w:rsidR="00F434B7">
        <w:rPr>
          <w:rFonts w:ascii="Times New Roman" w:hAnsi="Times New Roman" w:cs="Times New Roman" w:hint="eastAsia"/>
        </w:rPr>
        <w:t>CAJViewer</w:t>
      </w:r>
      <w:r w:rsidR="00F434B7">
        <w:rPr>
          <w:rFonts w:ascii="Times New Roman" w:hAnsi="Times New Roman" w:cs="Times New Roman" w:hint="eastAsia"/>
        </w:rPr>
        <w:t>”跳转，目前提供</w:t>
      </w:r>
      <w:r w:rsidR="00F434B7">
        <w:rPr>
          <w:rFonts w:ascii="Times New Roman" w:hAnsi="Times New Roman" w:cs="Times New Roman" w:hint="eastAsia"/>
        </w:rPr>
        <w:t>Windows</w:t>
      </w:r>
      <w:r w:rsidR="00F434B7">
        <w:rPr>
          <w:rFonts w:ascii="Times New Roman" w:hAnsi="Times New Roman" w:cs="Times New Roman" w:hint="eastAsia"/>
        </w:rPr>
        <w:t>、</w:t>
      </w:r>
      <w:r w:rsidR="00F434B7">
        <w:rPr>
          <w:rFonts w:ascii="Times New Roman" w:hAnsi="Times New Roman" w:cs="Times New Roman" w:hint="eastAsia"/>
        </w:rPr>
        <w:t>Mac</w:t>
      </w:r>
      <w:r w:rsidR="00F434B7">
        <w:rPr>
          <w:rFonts w:ascii="Times New Roman" w:hAnsi="Times New Roman" w:cs="Times New Roman" w:hint="eastAsia"/>
        </w:rPr>
        <w:t>及</w:t>
      </w:r>
      <w:r w:rsidR="00F434B7">
        <w:rPr>
          <w:rFonts w:ascii="Times New Roman" w:hAnsi="Times New Roman" w:cs="Times New Roman" w:hint="eastAsia"/>
        </w:rPr>
        <w:t>L</w:t>
      </w:r>
      <w:r w:rsidR="00F434B7">
        <w:rPr>
          <w:rFonts w:ascii="Times New Roman" w:hAnsi="Times New Roman" w:cs="Times New Roman"/>
        </w:rPr>
        <w:t>i</w:t>
      </w:r>
      <w:r w:rsidR="00F434B7">
        <w:rPr>
          <w:rFonts w:ascii="Times New Roman" w:hAnsi="Times New Roman" w:cs="Times New Roman" w:hint="eastAsia"/>
        </w:rPr>
        <w:t>nux</w:t>
      </w:r>
      <w:r w:rsidR="00F434B7">
        <w:rPr>
          <w:rFonts w:ascii="Times New Roman" w:hAnsi="Times New Roman" w:cs="Times New Roman" w:hint="eastAsia"/>
        </w:rPr>
        <w:t>三个版本的软件下载。</w:t>
      </w:r>
    </w:p>
    <w:p w14:paraId="0AAE2C49" w14:textId="42C5CB30" w:rsidR="00F07EE0" w:rsidRDefault="00FF7137" w:rsidP="000D2790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D007C9F" wp14:editId="34127B6E">
            <wp:extent cx="5943600" cy="233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16C" w14:textId="77777777" w:rsidR="00514D23" w:rsidRDefault="000D2790" w:rsidP="005C1E1B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0D2790">
        <w:rPr>
          <w:rFonts w:ascii="Times New Roman" w:hAnsi="Times New Roman" w:cs="Times New Roman" w:hint="eastAsia"/>
        </w:rPr>
        <w:t>参考文献引用</w:t>
      </w:r>
    </w:p>
    <w:p w14:paraId="5499106F" w14:textId="0F3640F4" w:rsidR="005C1E1B" w:rsidRPr="00514D23" w:rsidRDefault="00F84A03" w:rsidP="00514D23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 w:rsidRPr="00514D23">
        <w:rPr>
          <w:rFonts w:ascii="Times New Roman" w:hAnsi="Times New Roman" w:cs="Times New Roman" w:hint="eastAsia"/>
        </w:rPr>
        <w:t>如需对某篇文献进行参考文献的引用，在论文查阅页面的右上角点击“引号</w:t>
      </w:r>
      <w:r w:rsidRPr="00514D23">
        <w:rPr>
          <w:rFonts w:ascii="Times New Roman" w:hAnsi="Times New Roman" w:cs="Times New Roman" w:hint="eastAsia"/>
        </w:rPr>
        <w:t>”</w:t>
      </w:r>
      <w:r w:rsidRPr="00514D23">
        <w:rPr>
          <w:rFonts w:ascii="Times New Roman" w:hAnsi="Times New Roman" w:cs="Times New Roman" w:hint="eastAsia"/>
        </w:rPr>
        <w:t>按钮，会</w:t>
      </w:r>
      <w:r w:rsidRPr="00514D23">
        <w:rPr>
          <w:rFonts w:ascii="Times New Roman" w:hAnsi="Times New Roman" w:cs="Times New Roman" w:hint="eastAsia"/>
          <w:color w:val="FF0000"/>
        </w:rPr>
        <w:t>自动生成国标引用格式</w:t>
      </w:r>
      <w:r w:rsidRPr="00514D23">
        <w:rPr>
          <w:rFonts w:ascii="Times New Roman" w:hAnsi="Times New Roman" w:cs="Times New Roman" w:hint="eastAsia"/>
        </w:rPr>
        <w:t>（</w:t>
      </w:r>
      <w:r w:rsidRPr="00514D23">
        <w:rPr>
          <w:rFonts w:ascii="Times New Roman" w:hAnsi="Times New Roman" w:cs="Times New Roman" w:hint="eastAsia"/>
        </w:rPr>
        <w:t>GB</w:t>
      </w:r>
      <w:r w:rsidRPr="00514D23">
        <w:rPr>
          <w:rFonts w:ascii="Times New Roman" w:hAnsi="Times New Roman" w:cs="Times New Roman"/>
        </w:rPr>
        <w:t>/T 7714-2015</w:t>
      </w:r>
      <w:r w:rsidRPr="00514D23">
        <w:rPr>
          <w:rFonts w:ascii="Times New Roman" w:hAnsi="Times New Roman" w:cs="Times New Roman" w:hint="eastAsia"/>
        </w:rPr>
        <w:t>，此格式符合毕设论文规范）</w:t>
      </w:r>
      <w:r w:rsidR="0001518D" w:rsidRPr="00514D23">
        <w:rPr>
          <w:rFonts w:ascii="Times New Roman" w:hAnsi="Times New Roman" w:cs="Times New Roman" w:hint="eastAsia"/>
        </w:rPr>
        <w:t>，进行复制粘贴</w:t>
      </w:r>
      <w:r w:rsidR="000E0552" w:rsidRPr="00514D23">
        <w:rPr>
          <w:rFonts w:ascii="Times New Roman" w:hAnsi="Times New Roman" w:cs="Times New Roman" w:hint="eastAsia"/>
        </w:rPr>
        <w:t>操作</w:t>
      </w:r>
      <w:r w:rsidR="0001518D" w:rsidRPr="00514D23">
        <w:rPr>
          <w:rFonts w:ascii="Times New Roman" w:hAnsi="Times New Roman" w:cs="Times New Roman" w:hint="eastAsia"/>
        </w:rPr>
        <w:t>即可。</w:t>
      </w:r>
    </w:p>
    <w:p w14:paraId="21B7B1EA" w14:textId="6DD8B2A9" w:rsidR="00F84A03" w:rsidRDefault="00F84A03" w:rsidP="005C1E1B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D4AF98D" wp14:editId="3B94C9E3">
            <wp:extent cx="5943600" cy="2353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21D" w14:textId="31B7BC32" w:rsidR="005C1E1B" w:rsidRDefault="005C1E1B" w:rsidP="005C1E1B">
      <w:pPr>
        <w:rPr>
          <w:rFonts w:ascii="Times New Roman" w:hAnsi="Times New Roman" w:cs="Times New Roman"/>
        </w:rPr>
      </w:pPr>
    </w:p>
    <w:p w14:paraId="70BB905F" w14:textId="669E6DEB" w:rsidR="00864352" w:rsidRDefault="00864352" w:rsidP="005C1E1B">
      <w:pPr>
        <w:rPr>
          <w:rFonts w:ascii="Times New Roman" w:hAnsi="Times New Roman" w:cs="Times New Roman"/>
        </w:rPr>
      </w:pPr>
    </w:p>
    <w:p w14:paraId="66EBAF4E" w14:textId="7AB1227E" w:rsidR="00864352" w:rsidRDefault="00864352" w:rsidP="005C1E1B">
      <w:pPr>
        <w:rPr>
          <w:rFonts w:ascii="Times New Roman" w:hAnsi="Times New Roman" w:cs="Times New Roman"/>
        </w:rPr>
      </w:pPr>
    </w:p>
    <w:p w14:paraId="78852FD6" w14:textId="28890C85" w:rsidR="00864352" w:rsidRDefault="00864352" w:rsidP="005C1E1B">
      <w:pPr>
        <w:rPr>
          <w:rFonts w:ascii="Times New Roman" w:hAnsi="Times New Roman" w:cs="Times New Roman"/>
        </w:rPr>
      </w:pPr>
    </w:p>
    <w:p w14:paraId="2CB213D3" w14:textId="46AF4065" w:rsidR="00864352" w:rsidRDefault="00864352" w:rsidP="005C1E1B">
      <w:pPr>
        <w:rPr>
          <w:rFonts w:ascii="Times New Roman" w:hAnsi="Times New Roman" w:cs="Times New Roman"/>
        </w:rPr>
      </w:pPr>
    </w:p>
    <w:p w14:paraId="7E5884E9" w14:textId="77777777" w:rsidR="00864352" w:rsidRPr="005C1E1B" w:rsidRDefault="00864352" w:rsidP="005C1E1B">
      <w:pPr>
        <w:rPr>
          <w:rFonts w:ascii="Times New Roman" w:hAnsi="Times New Roman" w:cs="Times New Roman" w:hint="eastAsia"/>
        </w:rPr>
      </w:pPr>
    </w:p>
    <w:p w14:paraId="575CE8A1" w14:textId="4C94E66E" w:rsidR="007E5FC3" w:rsidRDefault="00EE4045" w:rsidP="00383AF5">
      <w:pPr>
        <w:pStyle w:val="1"/>
        <w:numPr>
          <w:ilvl w:val="0"/>
          <w:numId w:val="0"/>
        </w:numPr>
      </w:pPr>
      <w:r w:rsidRPr="00383AF5">
        <w:lastRenderedPageBreak/>
        <w:t xml:space="preserve">2  </w:t>
      </w:r>
      <w:r w:rsidR="0072598D" w:rsidRPr="00383AF5">
        <w:t>外</w:t>
      </w:r>
      <w:r w:rsidR="0072598D" w:rsidRPr="00383AF5">
        <w:t>文数据库检索</w:t>
      </w:r>
      <w:r w:rsidR="0076711C" w:rsidRPr="00383AF5">
        <w:t>（以</w:t>
      </w:r>
      <w:r w:rsidR="0076711C">
        <w:rPr>
          <w:rFonts w:hint="eastAsia"/>
        </w:rPr>
        <w:t>SCI</w:t>
      </w:r>
      <w:r w:rsidR="007E5FC3">
        <w:rPr>
          <w:rFonts w:hint="eastAsia"/>
        </w:rPr>
        <w:t>-E</w:t>
      </w:r>
      <w:r w:rsidR="0076711C" w:rsidRPr="00383AF5">
        <w:t>为例）</w:t>
      </w:r>
    </w:p>
    <w:p w14:paraId="70F55FDA" w14:textId="77777777" w:rsidR="00AC40DC" w:rsidRDefault="001815F9" w:rsidP="007E5FC3">
      <w:pPr>
        <w:ind w:leftChars="100" w:left="2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w:r w:rsidR="005C5AB5">
        <w:rPr>
          <w:rFonts w:ascii="Times New Roman" w:hAnsi="Times New Roman" w:cs="Times New Roman" w:hint="eastAsia"/>
        </w:rPr>
        <w:t>外文文件索引数据库中，</w:t>
      </w:r>
      <w:r w:rsidR="007E5FC3" w:rsidRPr="007E5FC3">
        <w:rPr>
          <w:rFonts w:ascii="Times New Roman" w:hAnsi="Times New Roman" w:cs="Times New Roman"/>
        </w:rPr>
        <w:t>Thomson  Reuters</w:t>
      </w:r>
      <w:r w:rsidR="007E5FC3">
        <w:rPr>
          <w:rFonts w:ascii="Times New Roman" w:hAnsi="Times New Roman" w:cs="Times New Roman" w:hint="eastAsia"/>
        </w:rPr>
        <w:t>公司创建的</w:t>
      </w:r>
      <w:r w:rsidR="007E5FC3">
        <w:rPr>
          <w:rFonts w:ascii="Times New Roman" w:hAnsi="Times New Roman" w:cs="Times New Roman" w:hint="eastAsia"/>
        </w:rPr>
        <w:t>SCI</w:t>
      </w:r>
      <w:r w:rsidR="007E5FC3">
        <w:rPr>
          <w:rFonts w:ascii="Times New Roman" w:hAnsi="Times New Roman" w:cs="Times New Roman" w:hint="eastAsia"/>
        </w:rPr>
        <w:t>（</w:t>
      </w:r>
      <w:r w:rsidR="007E5FC3" w:rsidRPr="007E5FC3">
        <w:rPr>
          <w:rFonts w:ascii="Times New Roman" w:hAnsi="Times New Roman" w:cs="Times New Roman"/>
        </w:rPr>
        <w:t>Science Citation Index</w:t>
      </w:r>
      <w:r w:rsidR="007E5FC3">
        <w:rPr>
          <w:rFonts w:ascii="Times New Roman" w:hAnsi="Times New Roman" w:cs="Times New Roman" w:hint="eastAsia"/>
        </w:rPr>
        <w:t>，</w:t>
      </w:r>
      <w:r w:rsidR="007E5FC3" w:rsidRPr="007E5FC3">
        <w:rPr>
          <w:rFonts w:ascii="Times New Roman" w:hAnsi="Times New Roman" w:cs="Times New Roman" w:hint="eastAsia"/>
        </w:rPr>
        <w:t>科学引文索引</w:t>
      </w:r>
      <w:r w:rsidR="007E5FC3">
        <w:rPr>
          <w:rFonts w:ascii="Times New Roman" w:hAnsi="Times New Roman" w:cs="Times New Roman" w:hint="eastAsia"/>
        </w:rPr>
        <w:t>）数据库</w:t>
      </w:r>
      <w:r w:rsidR="005C5AB5">
        <w:rPr>
          <w:rFonts w:ascii="Times New Roman" w:hAnsi="Times New Roman" w:cs="Times New Roman" w:hint="eastAsia"/>
        </w:rPr>
        <w:t>收录了</w:t>
      </w:r>
      <w:r w:rsidR="005C5AB5">
        <w:rPr>
          <w:rFonts w:ascii="Times New Roman" w:hAnsi="Times New Roman" w:cs="Times New Roman" w:hint="eastAsia"/>
        </w:rPr>
        <w:t>相当数量的</w:t>
      </w:r>
      <w:r w:rsidR="005C5AB5">
        <w:rPr>
          <w:rFonts w:ascii="Times New Roman" w:hAnsi="Times New Roman" w:cs="Times New Roman" w:hint="eastAsia"/>
        </w:rPr>
        <w:t>高水平</w:t>
      </w:r>
      <w:r w:rsidR="005C5AB5">
        <w:rPr>
          <w:rFonts w:ascii="Times New Roman" w:hAnsi="Times New Roman" w:cs="Times New Roman" w:hint="eastAsia"/>
        </w:rPr>
        <w:t>期刊及其论文，获得了国际社会及科研界</w:t>
      </w:r>
      <w:r w:rsidR="005C5AB5">
        <w:rPr>
          <w:rFonts w:ascii="Times New Roman" w:hAnsi="Times New Roman" w:cs="Times New Roman" w:hint="eastAsia"/>
        </w:rPr>
        <w:t>学者</w:t>
      </w:r>
      <w:r w:rsidR="005C5AB5">
        <w:rPr>
          <w:rFonts w:ascii="Times New Roman" w:hAnsi="Times New Roman" w:cs="Times New Roman" w:hint="eastAsia"/>
        </w:rPr>
        <w:t>们的认可</w:t>
      </w:r>
      <w:r w:rsidR="007E5FC3">
        <w:rPr>
          <w:rFonts w:ascii="Times New Roman" w:hAnsi="Times New Roman" w:cs="Times New Roman" w:hint="eastAsia"/>
        </w:rPr>
        <w:t>。</w:t>
      </w:r>
      <w:r w:rsidR="005C5AB5">
        <w:rPr>
          <w:rFonts w:ascii="Times New Roman" w:hAnsi="Times New Roman" w:cs="Times New Roman" w:hint="eastAsia"/>
        </w:rPr>
        <w:t>因此，</w:t>
      </w:r>
      <w:r w:rsidR="005C5AB5">
        <w:rPr>
          <w:rFonts w:ascii="Times New Roman" w:hAnsi="Times New Roman" w:cs="Times New Roman" w:hint="eastAsia"/>
        </w:rPr>
        <w:t>在科研文献的信息收集检索工作中，</w:t>
      </w:r>
      <w:r w:rsidR="005C5AB5">
        <w:rPr>
          <w:rFonts w:ascii="Times New Roman" w:hAnsi="Times New Roman" w:cs="Times New Roman" w:hint="eastAsia"/>
        </w:rPr>
        <w:t>多使用</w:t>
      </w:r>
      <w:r w:rsidR="005C5AB5">
        <w:rPr>
          <w:rFonts w:ascii="Times New Roman" w:hAnsi="Times New Roman" w:cs="Times New Roman" w:hint="eastAsia"/>
        </w:rPr>
        <w:t>SCI</w:t>
      </w:r>
      <w:r w:rsidR="005C5AB5">
        <w:rPr>
          <w:rFonts w:ascii="Times New Roman" w:hAnsi="Times New Roman" w:cs="Times New Roman" w:hint="eastAsia"/>
        </w:rPr>
        <w:t>数据库作为参考文献的主要来源。</w:t>
      </w:r>
      <w:r w:rsidR="007E5FC3">
        <w:rPr>
          <w:rFonts w:ascii="Times New Roman" w:hAnsi="Times New Roman" w:cs="Times New Roman" w:hint="eastAsia"/>
        </w:rPr>
        <w:t>由于数据库的扩充，从</w:t>
      </w:r>
      <w:r w:rsidR="007E5FC3">
        <w:rPr>
          <w:rFonts w:ascii="Times New Roman" w:hAnsi="Times New Roman" w:cs="Times New Roman" w:hint="eastAsia"/>
        </w:rPr>
        <w:t>2</w:t>
      </w:r>
      <w:r w:rsidR="007E5FC3">
        <w:rPr>
          <w:rFonts w:ascii="Times New Roman" w:hAnsi="Times New Roman" w:cs="Times New Roman"/>
        </w:rPr>
        <w:t>000</w:t>
      </w:r>
      <w:r w:rsidR="007E5FC3">
        <w:rPr>
          <w:rFonts w:ascii="Times New Roman" w:hAnsi="Times New Roman" w:cs="Times New Roman" w:hint="eastAsia"/>
        </w:rPr>
        <w:t>年起</w:t>
      </w:r>
      <w:r w:rsidR="007E5FC3">
        <w:rPr>
          <w:rFonts w:ascii="Times New Roman" w:hAnsi="Times New Roman" w:cs="Times New Roman" w:hint="eastAsia"/>
        </w:rPr>
        <w:t>S</w:t>
      </w:r>
      <w:r w:rsidR="007E5FC3">
        <w:rPr>
          <w:rFonts w:ascii="Times New Roman" w:hAnsi="Times New Roman" w:cs="Times New Roman"/>
        </w:rPr>
        <w:t>CI</w:t>
      </w:r>
      <w:r w:rsidR="007E5FC3">
        <w:rPr>
          <w:rFonts w:ascii="Times New Roman" w:hAnsi="Times New Roman" w:cs="Times New Roman" w:hint="eastAsia"/>
        </w:rPr>
        <w:t>索引正式与其扩充版（</w:t>
      </w:r>
      <w:r w:rsidR="000371EF" w:rsidRPr="000371EF">
        <w:rPr>
          <w:rFonts w:ascii="Times New Roman" w:hAnsi="Times New Roman" w:cs="Times New Roman"/>
        </w:rPr>
        <w:t>Science Citation Index Expanded</w:t>
      </w:r>
      <w:r w:rsidR="000371EF">
        <w:rPr>
          <w:rFonts w:ascii="Times New Roman" w:hAnsi="Times New Roman" w:cs="Times New Roman" w:hint="eastAsia"/>
        </w:rPr>
        <w:t>，</w:t>
      </w:r>
      <w:r w:rsidR="000371EF">
        <w:rPr>
          <w:rFonts w:ascii="Times New Roman" w:hAnsi="Times New Roman" w:cs="Times New Roman" w:hint="eastAsia"/>
        </w:rPr>
        <w:t>SCI-E</w:t>
      </w:r>
      <w:r w:rsidR="007E5FC3">
        <w:rPr>
          <w:rFonts w:ascii="Times New Roman" w:hAnsi="Times New Roman" w:cs="Times New Roman" w:hint="eastAsia"/>
        </w:rPr>
        <w:t>）</w:t>
      </w:r>
      <w:r w:rsidR="000371EF">
        <w:rPr>
          <w:rFonts w:ascii="Times New Roman" w:hAnsi="Times New Roman" w:cs="Times New Roman" w:hint="eastAsia"/>
        </w:rPr>
        <w:t>合并，统一</w:t>
      </w:r>
      <w:r w:rsidR="007227AE">
        <w:rPr>
          <w:rFonts w:ascii="Times New Roman" w:hAnsi="Times New Roman" w:cs="Times New Roman" w:hint="eastAsia"/>
        </w:rPr>
        <w:t>命名</w:t>
      </w:r>
      <w:r w:rsidR="000371EF">
        <w:rPr>
          <w:rFonts w:ascii="Times New Roman" w:hAnsi="Times New Roman" w:cs="Times New Roman" w:hint="eastAsia"/>
        </w:rPr>
        <w:t>为</w:t>
      </w:r>
      <w:r w:rsidR="000371EF">
        <w:rPr>
          <w:rFonts w:ascii="Times New Roman" w:hAnsi="Times New Roman" w:cs="Times New Roman" w:hint="eastAsia"/>
        </w:rPr>
        <w:t>SCI-E</w:t>
      </w:r>
      <w:r w:rsidR="000371EF">
        <w:rPr>
          <w:rFonts w:ascii="Times New Roman" w:hAnsi="Times New Roman" w:cs="Times New Roman" w:hint="eastAsia"/>
        </w:rPr>
        <w:t>。</w:t>
      </w:r>
    </w:p>
    <w:p w14:paraId="731E8A01" w14:textId="4BC564E6" w:rsidR="007E5FC3" w:rsidRPr="007E5FC3" w:rsidRDefault="00AC40DC" w:rsidP="007E5FC3">
      <w:pPr>
        <w:ind w:leftChars="100" w:left="2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 w:hint="eastAsia"/>
        </w:rPr>
        <w:t>此外，</w:t>
      </w:r>
      <w:r w:rsidR="007E5FC3">
        <w:rPr>
          <w:rFonts w:ascii="Times New Roman" w:hAnsi="Times New Roman" w:cs="Times New Roman" w:hint="eastAsia"/>
        </w:rPr>
        <w:t>较为知名的还有</w:t>
      </w:r>
      <w:r w:rsidR="007E5FC3" w:rsidRPr="007E5FC3">
        <w:rPr>
          <w:rFonts w:ascii="Times New Roman" w:hAnsi="Times New Roman" w:cs="Times New Roman" w:hint="eastAsia"/>
        </w:rPr>
        <w:t>Elsevier</w:t>
      </w:r>
      <w:r w:rsidR="007E5FC3">
        <w:rPr>
          <w:rFonts w:ascii="Times New Roman" w:hAnsi="Times New Roman" w:cs="Times New Roman" w:hint="eastAsia"/>
        </w:rPr>
        <w:t>（</w:t>
      </w:r>
      <w:r w:rsidR="007E5FC3" w:rsidRPr="007E5FC3">
        <w:rPr>
          <w:rFonts w:ascii="Times New Roman" w:hAnsi="Times New Roman" w:cs="Times New Roman" w:hint="eastAsia"/>
        </w:rPr>
        <w:t>爱思唯尔</w:t>
      </w:r>
      <w:r w:rsidR="007E5FC3">
        <w:rPr>
          <w:rFonts w:ascii="Times New Roman" w:hAnsi="Times New Roman" w:cs="Times New Roman" w:hint="eastAsia"/>
        </w:rPr>
        <w:t>）</w:t>
      </w:r>
      <w:r w:rsidR="007E5FC3">
        <w:rPr>
          <w:rFonts w:ascii="Times New Roman" w:hAnsi="Times New Roman" w:cs="Times New Roman" w:hint="eastAsia"/>
        </w:rPr>
        <w:t>公司建立的</w:t>
      </w:r>
      <w:r w:rsidR="007E5FC3" w:rsidRPr="007E5FC3">
        <w:rPr>
          <w:rFonts w:ascii="Times New Roman" w:hAnsi="Times New Roman" w:cs="Times New Roman"/>
        </w:rPr>
        <w:t>Ei Compendex</w:t>
      </w:r>
      <w:r w:rsidR="007E5FC3">
        <w:rPr>
          <w:rFonts w:ascii="Times New Roman" w:hAnsi="Times New Roman" w:cs="Times New Roman" w:hint="eastAsia"/>
        </w:rPr>
        <w:t>工程索引数据库（简称“</w:t>
      </w:r>
      <w:r w:rsidR="007E5FC3">
        <w:rPr>
          <w:rFonts w:ascii="Times New Roman" w:hAnsi="Times New Roman" w:cs="Times New Roman" w:hint="eastAsia"/>
        </w:rPr>
        <w:t>EI</w:t>
      </w:r>
      <w:r w:rsidR="007E5FC3">
        <w:rPr>
          <w:rFonts w:ascii="Times New Roman" w:hAnsi="Times New Roman" w:cs="Times New Roman" w:hint="eastAsia"/>
        </w:rPr>
        <w:t>”），但由于</w:t>
      </w:r>
      <w:r w:rsidR="007E5FC3">
        <w:rPr>
          <w:rFonts w:ascii="Times New Roman" w:hAnsi="Times New Roman" w:cs="Times New Roman" w:hint="eastAsia"/>
        </w:rPr>
        <w:t>EI</w:t>
      </w:r>
      <w:r w:rsidR="007E5FC3">
        <w:rPr>
          <w:rFonts w:ascii="Times New Roman" w:hAnsi="Times New Roman" w:cs="Times New Roman" w:hint="eastAsia"/>
        </w:rPr>
        <w:t>索引</w:t>
      </w:r>
      <w:r w:rsidR="007E5FC3" w:rsidRPr="007E5FC3">
        <w:rPr>
          <w:rFonts w:ascii="Times New Roman" w:hAnsi="Times New Roman" w:cs="Times New Roman" w:hint="eastAsia"/>
          <w:u w:val="single"/>
        </w:rPr>
        <w:t>收录范围过大</w:t>
      </w:r>
      <w:r w:rsidR="007E5FC3">
        <w:rPr>
          <w:rFonts w:ascii="Times New Roman" w:hAnsi="Times New Roman" w:cs="Times New Roman" w:hint="eastAsia"/>
        </w:rPr>
        <w:t>，在科研中较少作为检索参考</w:t>
      </w:r>
      <w:r w:rsidR="007E5FC3" w:rsidRPr="003E27BC">
        <w:rPr>
          <w:rFonts w:ascii="Times New Roman" w:hAnsi="Times New Roman" w:cs="Times New Roman"/>
        </w:rPr>
        <w:t>。</w:t>
      </w:r>
    </w:p>
    <w:p w14:paraId="1E5A2406" w14:textId="77777777" w:rsidR="00422357" w:rsidRDefault="00DD1E52" w:rsidP="0042235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网站</w:t>
      </w:r>
      <w:r w:rsidR="00A113F7">
        <w:rPr>
          <w:rFonts w:ascii="Times New Roman" w:hAnsi="Times New Roman" w:cs="Times New Roman" w:hint="eastAsia"/>
        </w:rPr>
        <w:t>登录</w:t>
      </w:r>
    </w:p>
    <w:p w14:paraId="19D2A92B" w14:textId="75D8EF1D" w:rsidR="00A113F7" w:rsidRPr="00422357" w:rsidRDefault="00A113F7" w:rsidP="00422357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 w:rsidRPr="00422357">
        <w:rPr>
          <w:rFonts w:ascii="Times New Roman" w:hAnsi="Times New Roman" w:cs="Times New Roman" w:hint="eastAsia"/>
        </w:rPr>
        <w:t>由</w:t>
      </w:r>
      <w:r w:rsidRPr="00422357">
        <w:rPr>
          <w:rFonts w:ascii="Times New Roman" w:hAnsi="Times New Roman" w:cs="Times New Roman" w:hint="eastAsia"/>
        </w:rPr>
        <w:t>BJTU</w:t>
      </w:r>
      <w:r w:rsidRPr="00422357">
        <w:rPr>
          <w:rFonts w:ascii="Times New Roman" w:hAnsi="Times New Roman" w:cs="Times New Roman" w:hint="eastAsia"/>
        </w:rPr>
        <w:t>图书馆点击“</w:t>
      </w:r>
      <w:r w:rsidRPr="00422357">
        <w:rPr>
          <w:rFonts w:ascii="Times New Roman" w:hAnsi="Times New Roman" w:cs="Times New Roman" w:hint="eastAsia"/>
        </w:rPr>
        <w:t>SCI-E</w:t>
      </w:r>
      <w:r w:rsidRPr="00422357">
        <w:rPr>
          <w:rFonts w:ascii="Times New Roman" w:hAnsi="Times New Roman" w:cs="Times New Roman" w:hint="eastAsia"/>
        </w:rPr>
        <w:t>科学引文索引”</w:t>
      </w:r>
      <w:r w:rsidR="000E5FAF" w:rsidRPr="00422357">
        <w:rPr>
          <w:rFonts w:ascii="Times New Roman" w:hAnsi="Times New Roman" w:cs="Times New Roman" w:hint="eastAsia"/>
        </w:rPr>
        <w:t>入口，进行</w:t>
      </w:r>
      <w:r w:rsidR="000E5FAF" w:rsidRPr="00422357">
        <w:rPr>
          <w:rFonts w:ascii="Times New Roman" w:hAnsi="Times New Roman" w:cs="Times New Roman" w:hint="eastAsia"/>
        </w:rPr>
        <w:t xml:space="preserve"> </w:t>
      </w:r>
      <w:r w:rsidRPr="00422357">
        <w:rPr>
          <w:rFonts w:ascii="Times New Roman" w:hAnsi="Times New Roman" w:cs="Times New Roman" w:hint="eastAsia"/>
        </w:rPr>
        <w:t>MIS</w:t>
      </w:r>
      <w:r w:rsidRPr="00422357">
        <w:rPr>
          <w:rFonts w:ascii="Times New Roman" w:hAnsi="Times New Roman" w:cs="Times New Roman" w:hint="eastAsia"/>
        </w:rPr>
        <w:t>身份验证登录</w:t>
      </w:r>
      <w:r w:rsidR="000E5FAF" w:rsidRPr="00422357">
        <w:rPr>
          <w:rFonts w:ascii="Times New Roman" w:hAnsi="Times New Roman" w:cs="Times New Roman" w:hint="eastAsia"/>
        </w:rPr>
        <w:t>，在弹出窗口中勾选接受同意相关条款</w:t>
      </w:r>
      <w:r w:rsidR="006E7437" w:rsidRPr="00422357">
        <w:rPr>
          <w:rFonts w:ascii="Times New Roman" w:hAnsi="Times New Roman" w:cs="Times New Roman" w:hint="eastAsia"/>
        </w:rPr>
        <w:t>，如下图所示</w:t>
      </w:r>
      <w:r w:rsidR="004D2354" w:rsidRPr="00422357">
        <w:rPr>
          <w:rFonts w:ascii="Times New Roman" w:hAnsi="Times New Roman" w:cs="Times New Roman" w:hint="eastAsia"/>
        </w:rPr>
        <w:t>：</w:t>
      </w:r>
    </w:p>
    <w:p w14:paraId="6947B209" w14:textId="336859DD" w:rsidR="000E5FAF" w:rsidRDefault="000E5FAF" w:rsidP="000E5FAF">
      <w:pPr>
        <w:pStyle w:val="ListParagraph"/>
        <w:ind w:left="1000" w:firstLineChars="0" w:firstLine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4B0F371" wp14:editId="32C302C4">
            <wp:extent cx="2456881" cy="25844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631" cy="25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F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77062" wp14:editId="13116EBB">
            <wp:extent cx="2230097" cy="2554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1703" cy="25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425" w14:textId="77777777" w:rsidR="000E5FAF" w:rsidRPr="00A113F7" w:rsidRDefault="000E5FAF" w:rsidP="009C5D47">
      <w:pPr>
        <w:pStyle w:val="ListParagraph"/>
        <w:ind w:left="1000" w:firstLineChars="0" w:firstLine="0"/>
        <w:rPr>
          <w:rFonts w:ascii="Times New Roman" w:hAnsi="Times New Roman" w:cs="Times New Roman" w:hint="eastAsia"/>
        </w:rPr>
      </w:pPr>
    </w:p>
    <w:p w14:paraId="18B9DE4F" w14:textId="4CD0514F" w:rsidR="009C5D47" w:rsidRDefault="009C5D47" w:rsidP="009C5D4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文献检索</w:t>
      </w:r>
    </w:p>
    <w:p w14:paraId="6ECC29F9" w14:textId="65D09D1C" w:rsidR="009C5D47" w:rsidRDefault="009C5D47" w:rsidP="009C5D47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检索</w:t>
      </w:r>
      <w:r w:rsidR="002B5F7D">
        <w:rPr>
          <w:rFonts w:ascii="Times New Roman" w:hAnsi="Times New Roman" w:cs="Times New Roman" w:hint="eastAsia"/>
        </w:rPr>
        <w:t>功能</w:t>
      </w:r>
      <w:r>
        <w:rPr>
          <w:rFonts w:ascii="Times New Roman" w:hAnsi="Times New Roman" w:cs="Times New Roman" w:hint="eastAsia"/>
        </w:rPr>
        <w:t>与知网等文献索引数据库使用方法类似，不做赘述</w:t>
      </w:r>
      <w:r w:rsidR="004D2354">
        <w:rPr>
          <w:rFonts w:ascii="Times New Roman" w:hAnsi="Times New Roman" w:cs="Times New Roman" w:hint="eastAsia"/>
        </w:rPr>
        <w:t>。</w:t>
      </w:r>
    </w:p>
    <w:p w14:paraId="1488C334" w14:textId="70322F0F" w:rsidR="003B6DD6" w:rsidRDefault="003B6DD6" w:rsidP="003B6DD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3E27BC">
        <w:rPr>
          <w:rFonts w:ascii="Times New Roman" w:hAnsi="Times New Roman" w:cs="Times New Roman"/>
        </w:rPr>
        <w:t>文献</w:t>
      </w:r>
      <w:r>
        <w:rPr>
          <w:rFonts w:ascii="Times New Roman" w:hAnsi="Times New Roman" w:cs="Times New Roman" w:hint="eastAsia"/>
        </w:rPr>
        <w:t>在线阅读与</w:t>
      </w:r>
      <w:r w:rsidRPr="00C000B0">
        <w:rPr>
          <w:rFonts w:ascii="Times New Roman" w:hAnsi="Times New Roman" w:cs="Times New Roman"/>
        </w:rPr>
        <w:t>下载</w:t>
      </w:r>
    </w:p>
    <w:p w14:paraId="1FB56E7C" w14:textId="77777777" w:rsidR="00864352" w:rsidRDefault="00422357" w:rsidP="00E67F2E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 w:rsidRPr="00E67F2E">
        <w:rPr>
          <w:rFonts w:ascii="Times New Roman" w:hAnsi="Times New Roman" w:cs="Times New Roman" w:hint="eastAsia"/>
        </w:rPr>
        <w:t>与中文数据库不同的是，由于</w:t>
      </w:r>
      <w:r w:rsidRPr="00E67F2E">
        <w:rPr>
          <w:rFonts w:ascii="Times New Roman" w:hAnsi="Times New Roman" w:cs="Times New Roman" w:hint="eastAsia"/>
        </w:rPr>
        <w:t>SCI</w:t>
      </w:r>
      <w:r w:rsidRPr="00E67F2E">
        <w:rPr>
          <w:rFonts w:ascii="Times New Roman" w:hAnsi="Times New Roman" w:cs="Times New Roman" w:hint="eastAsia"/>
        </w:rPr>
        <w:t>数据库中索引的文献只包含了作者信息与摘要，</w:t>
      </w:r>
      <w:r w:rsidRPr="00E67F2E">
        <w:rPr>
          <w:rFonts w:ascii="Times New Roman" w:hAnsi="Times New Roman" w:cs="Times New Roman" w:hint="eastAsia"/>
        </w:rPr>
        <w:t>要阅读及下载</w:t>
      </w:r>
      <w:r w:rsidR="002D12F4" w:rsidRPr="00E67F2E">
        <w:rPr>
          <w:rFonts w:ascii="Times New Roman" w:hAnsi="Times New Roman" w:cs="Times New Roman" w:hint="eastAsia"/>
        </w:rPr>
        <w:t>文献需点击文章标题上方的“出版商处的全文”</w:t>
      </w:r>
      <w:r w:rsidR="00AF4134" w:rsidRPr="00E67F2E">
        <w:rPr>
          <w:rFonts w:ascii="Times New Roman" w:hAnsi="Times New Roman" w:cs="Times New Roman" w:hint="eastAsia"/>
        </w:rPr>
        <w:t>。</w:t>
      </w:r>
      <w:r w:rsidR="007761E1" w:rsidRPr="00E67F2E">
        <w:rPr>
          <w:rFonts w:ascii="Times New Roman" w:hAnsi="Times New Roman" w:cs="Times New Roman" w:hint="eastAsia"/>
        </w:rPr>
        <w:t>若该文献所属期刊为付费期刊的话，阅读全文及下载均需要再次验证身份。下图中所检索的文章发表于</w:t>
      </w:r>
      <w:r w:rsidR="007761E1" w:rsidRPr="00E67F2E">
        <w:rPr>
          <w:rFonts w:ascii="Times New Roman" w:hAnsi="Times New Roman" w:cs="Times New Roman" w:hint="eastAsia"/>
        </w:rPr>
        <w:t>IEEE</w:t>
      </w:r>
      <w:r w:rsidR="007761E1" w:rsidRPr="00E67F2E">
        <w:rPr>
          <w:rFonts w:ascii="Times New Roman" w:hAnsi="Times New Roman" w:cs="Times New Roman" w:hint="eastAsia"/>
        </w:rPr>
        <w:t>的</w:t>
      </w:r>
      <w:r w:rsidR="007761E1" w:rsidRPr="00E67F2E">
        <w:rPr>
          <w:rFonts w:ascii="Times New Roman" w:hAnsi="Times New Roman" w:cs="Times New Roman" w:hint="eastAsia"/>
        </w:rPr>
        <w:t>CVPR</w:t>
      </w:r>
      <w:r w:rsidR="007761E1" w:rsidRPr="00E67F2E">
        <w:rPr>
          <w:rFonts w:ascii="Times New Roman" w:hAnsi="Times New Roman" w:cs="Times New Roman" w:hint="eastAsia"/>
        </w:rPr>
        <w:t>会议，点击“出版商处的全文”后跳转至</w:t>
      </w:r>
      <w:r w:rsidR="007761E1" w:rsidRPr="00E67F2E">
        <w:rPr>
          <w:rFonts w:ascii="Times New Roman" w:hAnsi="Times New Roman" w:cs="Times New Roman" w:hint="eastAsia"/>
        </w:rPr>
        <w:t>IEEE</w:t>
      </w:r>
      <w:r w:rsidR="007761E1" w:rsidRPr="00E67F2E">
        <w:rPr>
          <w:rFonts w:ascii="Times New Roman" w:hAnsi="Times New Roman" w:cs="Times New Roman" w:hint="eastAsia"/>
        </w:rPr>
        <w:t>网站。</w:t>
      </w:r>
    </w:p>
    <w:p w14:paraId="25DD3144" w14:textId="24EFD46F" w:rsidR="00864352" w:rsidRDefault="007761E1" w:rsidP="00E67F2E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976CF3" wp14:editId="71CBF668">
            <wp:extent cx="4495800" cy="31462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53" cy="31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C6EB" w14:textId="38B8D557" w:rsidR="007761E1" w:rsidRDefault="007761E1" w:rsidP="00E67F2E">
      <w:pPr>
        <w:pStyle w:val="ListParagraph"/>
        <w:ind w:left="58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此时点击“</w:t>
      </w:r>
      <w:r>
        <w:rPr>
          <w:rFonts w:ascii="Times New Roman" w:hAnsi="Times New Roman" w:cs="Times New Roman" w:hint="eastAsia"/>
        </w:rPr>
        <w:t>PDF</w:t>
      </w:r>
      <w:r>
        <w:rPr>
          <w:rFonts w:ascii="Times New Roman" w:hAnsi="Times New Roman" w:cs="Times New Roman" w:hint="eastAsia"/>
        </w:rPr>
        <w:t>”图标，会弹出身份验证框。输入“</w:t>
      </w:r>
      <w:r>
        <w:rPr>
          <w:rFonts w:ascii="Times New Roman" w:hAnsi="Times New Roman" w:cs="Times New Roman" w:hint="eastAsia"/>
        </w:rPr>
        <w:t>Beijing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Jiaotong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University</w:t>
      </w:r>
      <w:r>
        <w:rPr>
          <w:rFonts w:ascii="Times New Roman" w:hAnsi="Times New Roman" w:cs="Times New Roman" w:hint="eastAsia"/>
        </w:rPr>
        <w:t>”后点击进入身份验证界面。验证过程同样需接受相关条款。完成身份认证后即可打开全文</w:t>
      </w:r>
      <w:r>
        <w:rPr>
          <w:rFonts w:ascii="Times New Roman" w:hAnsi="Times New Roman" w:cs="Times New Roman" w:hint="eastAsia"/>
        </w:rPr>
        <w:t>PDF</w:t>
      </w:r>
      <w:r>
        <w:rPr>
          <w:rFonts w:ascii="Times New Roman" w:hAnsi="Times New Roman" w:cs="Times New Roman" w:hint="eastAsia"/>
        </w:rPr>
        <w:t>并进行</w:t>
      </w:r>
    </w:p>
    <w:p w14:paraId="54D57F0E" w14:textId="0D7CA353" w:rsidR="007761E1" w:rsidRPr="007761E1" w:rsidRDefault="007761E1" w:rsidP="00422357">
      <w:pPr>
        <w:pStyle w:val="ListParagraph"/>
        <w:ind w:left="580" w:firstLineChars="0" w:firstLine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1925A2F" wp14:editId="61D9D323">
            <wp:extent cx="5943600" cy="2609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212" w14:textId="60820C0D" w:rsidR="00422357" w:rsidRPr="009C5D47" w:rsidRDefault="00AF4134" w:rsidP="00422357">
      <w:pPr>
        <w:pStyle w:val="ListParagraph"/>
        <w:ind w:left="5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</w:t>
      </w:r>
      <w:r w:rsidR="001C780B">
        <w:rPr>
          <w:rFonts w:ascii="Times New Roman" w:hAnsi="Times New Roman" w:cs="Times New Roman" w:hint="eastAsia"/>
        </w:rPr>
        <w:t>文章发表于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（</w:t>
      </w:r>
      <w:r w:rsidRPr="00AF4134">
        <w:rPr>
          <w:rFonts w:ascii="Times New Roman" w:hAnsi="Times New Roman" w:cs="Times New Roman"/>
        </w:rPr>
        <w:t>Open Access</w:t>
      </w:r>
      <w:r>
        <w:rPr>
          <w:rFonts w:ascii="Times New Roman" w:hAnsi="Times New Roman" w:cs="Times New Roman" w:hint="eastAsia"/>
        </w:rPr>
        <w:t>）期刊，多为免费阅读，</w:t>
      </w:r>
      <w:r w:rsidR="00B35C7D"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 w:hint="eastAsia"/>
        </w:rPr>
        <w:t>不需再次进行身份验证。</w:t>
      </w:r>
    </w:p>
    <w:p w14:paraId="50444324" w14:textId="55DD17D0" w:rsidR="00422357" w:rsidRPr="00422357" w:rsidRDefault="00422357" w:rsidP="00422357">
      <w:pPr>
        <w:pStyle w:val="ListParagraph"/>
        <w:ind w:left="580" w:firstLineChars="0" w:firstLine="0"/>
        <w:rPr>
          <w:rFonts w:ascii="Times New Roman" w:hAnsi="Times New Roman" w:cs="Times New Roman" w:hint="eastAsia"/>
        </w:rPr>
      </w:pPr>
    </w:p>
    <w:p w14:paraId="1CAB4214" w14:textId="11DCE037" w:rsidR="003B6DD6" w:rsidRDefault="003B6DD6" w:rsidP="003B6DD6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外文</w:t>
      </w:r>
      <w:r w:rsidR="00A77F30"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 w:hint="eastAsia"/>
        </w:rPr>
        <w:t>文献引用</w:t>
      </w:r>
      <w:r w:rsidRPr="00465599">
        <w:rPr>
          <w:rFonts w:ascii="Times New Roman" w:hAnsi="Times New Roman" w:cs="Times New Roman" w:hint="eastAsia"/>
          <w:u w:val="single"/>
        </w:rPr>
        <w:t>小技巧</w:t>
      </w:r>
    </w:p>
    <w:p w14:paraId="3CEB6793" w14:textId="6C7DC2CC" w:rsidR="003B6DD6" w:rsidRDefault="003B6DD6" w:rsidP="003B6DD6">
      <w:pPr>
        <w:pStyle w:val="ListParagraph"/>
        <w:ind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 w:hint="eastAsia"/>
        </w:rPr>
        <w:t>如需引用外文文献，又希望自动生成符合参考文献引用规范的国标格式。可使用百度学术对文章标题进行检索</w:t>
      </w:r>
      <w:r w:rsidR="005E2C92">
        <w:rPr>
          <w:rFonts w:ascii="Times New Roman" w:hAnsi="Times New Roman" w:cs="Times New Roman" w:hint="eastAsia"/>
        </w:rPr>
        <w:t>。</w:t>
      </w:r>
      <w:r w:rsidR="00FC2EA2">
        <w:rPr>
          <w:rFonts w:ascii="Times New Roman" w:hAnsi="Times New Roman" w:cs="Times New Roman" w:hint="eastAsia"/>
        </w:rPr>
        <w:t>在检索结果中找到需要引用的文章，点击“引用”，可自动生成国标格式的外文文献引用条目，进行复制粘贴操作即可。</w:t>
      </w:r>
    </w:p>
    <w:p w14:paraId="1638D958" w14:textId="43AD1F2E" w:rsidR="00EE4045" w:rsidRPr="003E27BC" w:rsidRDefault="00FC2EA2" w:rsidP="00FC2EA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91FE8D" wp14:editId="45FB9AC2">
            <wp:extent cx="4092744" cy="3562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8354" cy="35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045" w:rsidRPr="003E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45E6"/>
    <w:multiLevelType w:val="hybridMultilevel"/>
    <w:tmpl w:val="058C36E0"/>
    <w:lvl w:ilvl="0" w:tplc="1E4EE774">
      <w:start w:val="1"/>
      <w:numFmt w:val="decimal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 w15:restartNumberingAfterBreak="0">
    <w:nsid w:val="198D79AC"/>
    <w:multiLevelType w:val="hybridMultilevel"/>
    <w:tmpl w:val="3E9077D2"/>
    <w:lvl w:ilvl="0" w:tplc="1E4EE774">
      <w:start w:val="1"/>
      <w:numFmt w:val="decimal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2" w15:restartNumberingAfterBreak="0">
    <w:nsid w:val="3FD9186F"/>
    <w:multiLevelType w:val="hybridMultilevel"/>
    <w:tmpl w:val="E0D029C6"/>
    <w:lvl w:ilvl="0" w:tplc="0764E668">
      <w:start w:val="1"/>
      <w:numFmt w:val="japaneseCounting"/>
      <w:pStyle w:val="1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57635D"/>
    <w:multiLevelType w:val="hybridMultilevel"/>
    <w:tmpl w:val="BA1659E0"/>
    <w:lvl w:ilvl="0" w:tplc="04090011">
      <w:start w:val="1"/>
      <w:numFmt w:val="decimal"/>
      <w:lvlText w:val="%1)"/>
      <w:lvlJc w:val="left"/>
      <w:pPr>
        <w:ind w:left="1420" w:hanging="420"/>
      </w:pPr>
    </w:lvl>
    <w:lvl w:ilvl="1" w:tplc="04090019" w:tentative="1">
      <w:start w:val="1"/>
      <w:numFmt w:val="lowerLetter"/>
      <w:lvlText w:val="%2)"/>
      <w:lvlJc w:val="left"/>
      <w:pPr>
        <w:ind w:left="1840" w:hanging="420"/>
      </w:pPr>
    </w:lvl>
    <w:lvl w:ilvl="2" w:tplc="0409001B" w:tentative="1">
      <w:start w:val="1"/>
      <w:numFmt w:val="lowerRoman"/>
      <w:lvlText w:val="%3."/>
      <w:lvlJc w:val="right"/>
      <w:pPr>
        <w:ind w:left="2260" w:hanging="420"/>
      </w:pPr>
    </w:lvl>
    <w:lvl w:ilvl="3" w:tplc="0409000F" w:tentative="1">
      <w:start w:val="1"/>
      <w:numFmt w:val="decimal"/>
      <w:lvlText w:val="%4."/>
      <w:lvlJc w:val="left"/>
      <w:pPr>
        <w:ind w:left="2680" w:hanging="420"/>
      </w:pPr>
    </w:lvl>
    <w:lvl w:ilvl="4" w:tplc="04090019" w:tentative="1">
      <w:start w:val="1"/>
      <w:numFmt w:val="lowerLetter"/>
      <w:lvlText w:val="%5)"/>
      <w:lvlJc w:val="left"/>
      <w:pPr>
        <w:ind w:left="3100" w:hanging="420"/>
      </w:pPr>
    </w:lvl>
    <w:lvl w:ilvl="5" w:tplc="0409001B" w:tentative="1">
      <w:start w:val="1"/>
      <w:numFmt w:val="lowerRoman"/>
      <w:lvlText w:val="%6."/>
      <w:lvlJc w:val="right"/>
      <w:pPr>
        <w:ind w:left="3520" w:hanging="420"/>
      </w:pPr>
    </w:lvl>
    <w:lvl w:ilvl="6" w:tplc="0409000F" w:tentative="1">
      <w:start w:val="1"/>
      <w:numFmt w:val="decimal"/>
      <w:lvlText w:val="%7."/>
      <w:lvlJc w:val="left"/>
      <w:pPr>
        <w:ind w:left="3940" w:hanging="420"/>
      </w:pPr>
    </w:lvl>
    <w:lvl w:ilvl="7" w:tplc="04090019" w:tentative="1">
      <w:start w:val="1"/>
      <w:numFmt w:val="lowerLetter"/>
      <w:lvlText w:val="%8)"/>
      <w:lvlJc w:val="left"/>
      <w:pPr>
        <w:ind w:left="4360" w:hanging="420"/>
      </w:pPr>
    </w:lvl>
    <w:lvl w:ilvl="8" w:tplc="0409001B" w:tentative="1">
      <w:start w:val="1"/>
      <w:numFmt w:val="lowerRoman"/>
      <w:lvlText w:val="%9."/>
      <w:lvlJc w:val="right"/>
      <w:pPr>
        <w:ind w:left="4780" w:hanging="420"/>
      </w:pPr>
    </w:lvl>
  </w:abstractNum>
  <w:abstractNum w:abstractNumId="4" w15:restartNumberingAfterBreak="0">
    <w:nsid w:val="5DB40F17"/>
    <w:multiLevelType w:val="hybridMultilevel"/>
    <w:tmpl w:val="058C36E0"/>
    <w:lvl w:ilvl="0" w:tplc="1E4EE774">
      <w:start w:val="1"/>
      <w:numFmt w:val="decimal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5" w15:restartNumberingAfterBreak="0">
    <w:nsid w:val="680B3A27"/>
    <w:multiLevelType w:val="hybridMultilevel"/>
    <w:tmpl w:val="6AC44DAC"/>
    <w:lvl w:ilvl="0" w:tplc="1E4EE77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7767B1"/>
    <w:multiLevelType w:val="hybridMultilevel"/>
    <w:tmpl w:val="7618D3EE"/>
    <w:lvl w:ilvl="0" w:tplc="04090011">
      <w:start w:val="1"/>
      <w:numFmt w:val="decimal"/>
      <w:lvlText w:val="%1)"/>
      <w:lvlJc w:val="left"/>
      <w:pPr>
        <w:ind w:left="1000" w:hanging="420"/>
      </w:pPr>
    </w:lvl>
    <w:lvl w:ilvl="1" w:tplc="04090019" w:tentative="1">
      <w:start w:val="1"/>
      <w:numFmt w:val="lowerLetter"/>
      <w:lvlText w:val="%2)"/>
      <w:lvlJc w:val="left"/>
      <w:pPr>
        <w:ind w:left="1420" w:hanging="420"/>
      </w:pPr>
    </w:lvl>
    <w:lvl w:ilvl="2" w:tplc="0409001B" w:tentative="1">
      <w:start w:val="1"/>
      <w:numFmt w:val="lowerRoman"/>
      <w:lvlText w:val="%3."/>
      <w:lvlJc w:val="right"/>
      <w:pPr>
        <w:ind w:left="1840" w:hanging="420"/>
      </w:pPr>
    </w:lvl>
    <w:lvl w:ilvl="3" w:tplc="0409000F" w:tentative="1">
      <w:start w:val="1"/>
      <w:numFmt w:val="decimal"/>
      <w:lvlText w:val="%4."/>
      <w:lvlJc w:val="left"/>
      <w:pPr>
        <w:ind w:left="2260" w:hanging="420"/>
      </w:pPr>
    </w:lvl>
    <w:lvl w:ilvl="4" w:tplc="04090019" w:tentative="1">
      <w:start w:val="1"/>
      <w:numFmt w:val="lowerLetter"/>
      <w:lvlText w:val="%5)"/>
      <w:lvlJc w:val="left"/>
      <w:pPr>
        <w:ind w:left="2680" w:hanging="420"/>
      </w:pPr>
    </w:lvl>
    <w:lvl w:ilvl="5" w:tplc="0409001B" w:tentative="1">
      <w:start w:val="1"/>
      <w:numFmt w:val="lowerRoman"/>
      <w:lvlText w:val="%6."/>
      <w:lvlJc w:val="right"/>
      <w:pPr>
        <w:ind w:left="3100" w:hanging="420"/>
      </w:pPr>
    </w:lvl>
    <w:lvl w:ilvl="6" w:tplc="0409000F" w:tentative="1">
      <w:start w:val="1"/>
      <w:numFmt w:val="decimal"/>
      <w:lvlText w:val="%7."/>
      <w:lvlJc w:val="left"/>
      <w:pPr>
        <w:ind w:left="3520" w:hanging="420"/>
      </w:pPr>
    </w:lvl>
    <w:lvl w:ilvl="7" w:tplc="04090019" w:tentative="1">
      <w:start w:val="1"/>
      <w:numFmt w:val="lowerLetter"/>
      <w:lvlText w:val="%8)"/>
      <w:lvlJc w:val="left"/>
      <w:pPr>
        <w:ind w:left="3940" w:hanging="420"/>
      </w:pPr>
    </w:lvl>
    <w:lvl w:ilvl="8" w:tplc="0409001B" w:tentative="1">
      <w:start w:val="1"/>
      <w:numFmt w:val="lowerRoman"/>
      <w:lvlText w:val="%9."/>
      <w:lvlJc w:val="right"/>
      <w:pPr>
        <w:ind w:left="4360" w:hanging="420"/>
      </w:pPr>
    </w:lvl>
  </w:abstractNum>
  <w:abstractNum w:abstractNumId="7" w15:restartNumberingAfterBreak="0">
    <w:nsid w:val="704A1E8D"/>
    <w:multiLevelType w:val="hybridMultilevel"/>
    <w:tmpl w:val="9B3010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0855EE4"/>
    <w:multiLevelType w:val="hybridMultilevel"/>
    <w:tmpl w:val="AAD2E4C0"/>
    <w:lvl w:ilvl="0" w:tplc="04090001">
      <w:start w:val="1"/>
      <w:numFmt w:val="bullet"/>
      <w:lvlText w:val="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1EE"/>
    <w:rsid w:val="0001518D"/>
    <w:rsid w:val="0002770C"/>
    <w:rsid w:val="000371EF"/>
    <w:rsid w:val="00042E6E"/>
    <w:rsid w:val="000779AC"/>
    <w:rsid w:val="00095EBD"/>
    <w:rsid w:val="000B2C25"/>
    <w:rsid w:val="000D2790"/>
    <w:rsid w:val="000E0552"/>
    <w:rsid w:val="000E5FAF"/>
    <w:rsid w:val="001059BC"/>
    <w:rsid w:val="00153182"/>
    <w:rsid w:val="0016690D"/>
    <w:rsid w:val="001709B9"/>
    <w:rsid w:val="001711DA"/>
    <w:rsid w:val="001815F9"/>
    <w:rsid w:val="001B615D"/>
    <w:rsid w:val="001C780B"/>
    <w:rsid w:val="001D01EE"/>
    <w:rsid w:val="001F2257"/>
    <w:rsid w:val="00205257"/>
    <w:rsid w:val="00295F50"/>
    <w:rsid w:val="002B5F7D"/>
    <w:rsid w:val="002D12F4"/>
    <w:rsid w:val="00320DC3"/>
    <w:rsid w:val="00324D82"/>
    <w:rsid w:val="00354086"/>
    <w:rsid w:val="00355AF2"/>
    <w:rsid w:val="00383AF5"/>
    <w:rsid w:val="0039032A"/>
    <w:rsid w:val="003B6DD6"/>
    <w:rsid w:val="003D39F7"/>
    <w:rsid w:val="003E27BC"/>
    <w:rsid w:val="0041180F"/>
    <w:rsid w:val="00422357"/>
    <w:rsid w:val="00446CF3"/>
    <w:rsid w:val="004472E6"/>
    <w:rsid w:val="00465599"/>
    <w:rsid w:val="00481614"/>
    <w:rsid w:val="004D2354"/>
    <w:rsid w:val="004E39F4"/>
    <w:rsid w:val="004E72BA"/>
    <w:rsid w:val="004F371B"/>
    <w:rsid w:val="005009F1"/>
    <w:rsid w:val="00514D23"/>
    <w:rsid w:val="00553A04"/>
    <w:rsid w:val="00572BC5"/>
    <w:rsid w:val="005C1E1B"/>
    <w:rsid w:val="005C5AB5"/>
    <w:rsid w:val="005D36BC"/>
    <w:rsid w:val="005E2C92"/>
    <w:rsid w:val="00603C29"/>
    <w:rsid w:val="006A1A70"/>
    <w:rsid w:val="006B1C23"/>
    <w:rsid w:val="006E1AF1"/>
    <w:rsid w:val="006E7437"/>
    <w:rsid w:val="007104E5"/>
    <w:rsid w:val="007208F8"/>
    <w:rsid w:val="007227AE"/>
    <w:rsid w:val="0072598D"/>
    <w:rsid w:val="0076711C"/>
    <w:rsid w:val="007761E1"/>
    <w:rsid w:val="007B0200"/>
    <w:rsid w:val="007E5FC3"/>
    <w:rsid w:val="007E668C"/>
    <w:rsid w:val="00842825"/>
    <w:rsid w:val="00864352"/>
    <w:rsid w:val="008B3E92"/>
    <w:rsid w:val="008C3160"/>
    <w:rsid w:val="00911DC2"/>
    <w:rsid w:val="00924438"/>
    <w:rsid w:val="0095149D"/>
    <w:rsid w:val="009936B4"/>
    <w:rsid w:val="009C5D47"/>
    <w:rsid w:val="009F24D3"/>
    <w:rsid w:val="00A01E4C"/>
    <w:rsid w:val="00A113F7"/>
    <w:rsid w:val="00A615E7"/>
    <w:rsid w:val="00A7638D"/>
    <w:rsid w:val="00A77F30"/>
    <w:rsid w:val="00A910A7"/>
    <w:rsid w:val="00AC40DC"/>
    <w:rsid w:val="00AD76D3"/>
    <w:rsid w:val="00AF4134"/>
    <w:rsid w:val="00AF77CB"/>
    <w:rsid w:val="00B06220"/>
    <w:rsid w:val="00B35C7D"/>
    <w:rsid w:val="00B360F4"/>
    <w:rsid w:val="00B950EF"/>
    <w:rsid w:val="00BA763E"/>
    <w:rsid w:val="00BC10A5"/>
    <w:rsid w:val="00BC7508"/>
    <w:rsid w:val="00BD6485"/>
    <w:rsid w:val="00BD6536"/>
    <w:rsid w:val="00C000B0"/>
    <w:rsid w:val="00C73953"/>
    <w:rsid w:val="00C81784"/>
    <w:rsid w:val="00C81BCE"/>
    <w:rsid w:val="00D046B8"/>
    <w:rsid w:val="00D26C48"/>
    <w:rsid w:val="00D35B7C"/>
    <w:rsid w:val="00D76F1E"/>
    <w:rsid w:val="00DC149D"/>
    <w:rsid w:val="00DD1E52"/>
    <w:rsid w:val="00E64BE8"/>
    <w:rsid w:val="00E67F2E"/>
    <w:rsid w:val="00EE4045"/>
    <w:rsid w:val="00F07EE0"/>
    <w:rsid w:val="00F21D66"/>
    <w:rsid w:val="00F370DC"/>
    <w:rsid w:val="00F434B7"/>
    <w:rsid w:val="00F84A03"/>
    <w:rsid w:val="00F8784A"/>
    <w:rsid w:val="00FC2EA2"/>
    <w:rsid w:val="00FD12C3"/>
    <w:rsid w:val="00FF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69A4"/>
  <w15:chartTrackingRefBased/>
  <w15:docId w15:val="{F80E1542-C6EA-49BD-AB9B-B78298CCF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C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C25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0B2C2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B2C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B2C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C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2825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7208F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">
    <w:name w:val="1级标题"/>
    <w:basedOn w:val="Normal"/>
    <w:autoRedefine/>
    <w:rsid w:val="00383AF5"/>
    <w:pPr>
      <w:widowControl w:val="0"/>
      <w:numPr>
        <w:numId w:val="1"/>
      </w:numPr>
      <w:tabs>
        <w:tab w:val="left" w:pos="240"/>
      </w:tabs>
      <w:adjustRightInd w:val="0"/>
      <w:snapToGrid w:val="0"/>
      <w:spacing w:before="480" w:after="360" w:line="240" w:lineRule="auto"/>
      <w:outlineLvl w:val="0"/>
    </w:pPr>
    <w:rPr>
      <w:rFonts w:ascii="Times New Roman" w:eastAsia="黑体" w:hAnsi="Times New Roman" w:cs="Times New Roman"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ki.ne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ib.bjtu.edu.cn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6406C-2D1E-4022-9148-F19A626F8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jingxin</dc:creator>
  <cp:keywords/>
  <dc:description/>
  <cp:lastModifiedBy>su jingxin</cp:lastModifiedBy>
  <cp:revision>113</cp:revision>
  <dcterms:created xsi:type="dcterms:W3CDTF">2022-08-04T12:36:00Z</dcterms:created>
  <dcterms:modified xsi:type="dcterms:W3CDTF">2022-08-04T18:50:00Z</dcterms:modified>
</cp:coreProperties>
</file>