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outlineLvl w:val="0"/>
      </w:pPr>
      <w:bookmarkStart w:id="0" w:name="_Toc101791321"/>
      <w:bookmarkStart w:id="1" w:name="_Toc101791333"/>
      <w:r>
        <w:rPr>
          <w:rFonts w:hint="eastAsia"/>
        </w:rPr>
        <w:t xml:space="preserve"> 5</w:t>
      </w:r>
      <w:r>
        <w:t xml:space="preserve"> </w:t>
      </w:r>
      <w:r>
        <w:rPr>
          <w:rFonts w:hint="eastAsia"/>
        </w:rPr>
        <w:t>合同管理系统详细设计与实现</w:t>
      </w:r>
      <w:bookmarkEnd w:id="0"/>
    </w:p>
    <w:p>
      <w:pPr>
        <w:pStyle w:val="5"/>
        <w:spacing w:line="240" w:lineRule="auto"/>
        <w:ind w:firstLine="480" w:firstLineChars="200"/>
      </w:pPr>
      <w:r>
        <w:rPr>
          <w:rFonts w:hint="eastAsia"/>
        </w:rPr>
        <w:t>本章将介绍合同管理系统的详细设计与实现，以第四章中概要设计为基础，针对合同流程管理模块、合同检索模块、基础数据模块和系统管理模块介绍实现的类图与时序图，并对实现效果进行展示。</w:t>
      </w:r>
    </w:p>
    <w:p>
      <w:pPr>
        <w:pStyle w:val="4"/>
        <w:numPr>
          <w:ilvl w:val="0"/>
          <w:numId w:val="0"/>
        </w:numPr>
        <w:ind w:left="420" w:hanging="420"/>
      </w:pPr>
      <w:r>
        <w:rPr>
          <w:rFonts w:hint="eastAsia"/>
        </w:rPr>
        <w:t>5.1</w:t>
      </w:r>
      <w:r>
        <w:t xml:space="preserve"> </w:t>
      </w:r>
      <w:bookmarkEnd w:id="1"/>
      <w:r>
        <w:rPr>
          <w:rFonts w:hint="eastAsia"/>
        </w:rPr>
        <w:t>合同流程管理模块</w:t>
      </w:r>
    </w:p>
    <w:p>
      <w:pPr>
        <w:pStyle w:val="5"/>
        <w:spacing w:line="240" w:lineRule="auto"/>
        <w:ind w:firstLine="480" w:firstLineChars="200"/>
      </w:pPr>
      <w:r>
        <w:rPr>
          <w:rFonts w:hint="eastAsia"/>
        </w:rPr>
        <w:t>该模块主要实现对合同流程的管理功能。包括合同管理、合同状态管理、协作编辑。业务流程如图5-1所示。</w:t>
      </w:r>
    </w:p>
    <w:p>
      <w:pPr>
        <w:rPr>
          <w:rFonts w:hint="eastAsia" w:eastAsia="宋体"/>
          <w:sz w:val="24"/>
          <w:lang w:eastAsia="zh-CN"/>
        </w:rPr>
      </w:pPr>
      <w:r>
        <w:rPr>
          <w:sz w:val="24"/>
        </w:rPr>
        <w:t xml:space="preserve"> </w:t>
      </w:r>
      <w:r>
        <w:rPr>
          <w:rFonts w:hint="eastAsia" w:eastAsia="宋体"/>
          <w:sz w:val="24"/>
          <w:lang w:eastAsia="zh-CN"/>
        </w:rPr>
        <w:drawing>
          <wp:inline distT="0" distB="0" distL="114300" distR="114300">
            <wp:extent cx="5258435" cy="3831590"/>
            <wp:effectExtent l="0" t="0" r="18415" b="16510"/>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
                    <pic:cNvPicPr>
                      <a:picLocks noChangeAspect="1"/>
                    </pic:cNvPicPr>
                  </pic:nvPicPr>
                  <pic:blipFill>
                    <a:blip r:embed="rId4"/>
                    <a:stretch>
                      <a:fillRect/>
                    </a:stretch>
                  </pic:blipFill>
                  <pic:spPr>
                    <a:xfrm>
                      <a:off x="0" y="0"/>
                      <a:ext cx="5258435" cy="3831590"/>
                    </a:xfrm>
                    <a:prstGeom prst="rect">
                      <a:avLst/>
                    </a:prstGeom>
                  </pic:spPr>
                </pic:pic>
              </a:graphicData>
            </a:graphic>
          </wp:inline>
        </w:drawing>
      </w:r>
    </w:p>
    <w:p>
      <w:pPr>
        <w:pStyle w:val="5"/>
        <w:jc w:val="center"/>
      </w:pPr>
      <w:r>
        <w:rPr>
          <w:rFonts w:hint="eastAsia"/>
          <w:sz w:val="21"/>
          <w:szCs w:val="21"/>
        </w:rPr>
        <w:t>图5-1</w:t>
      </w:r>
      <w:r>
        <w:rPr>
          <w:sz w:val="21"/>
          <w:szCs w:val="21"/>
        </w:rPr>
        <w:t xml:space="preserve"> </w:t>
      </w:r>
      <w:r>
        <w:rPr>
          <w:rFonts w:hint="eastAsia"/>
          <w:sz w:val="21"/>
          <w:szCs w:val="21"/>
        </w:rPr>
        <w:t>合同流程管理业务流程图</w:t>
      </w:r>
    </w:p>
    <w:p>
      <w:pPr>
        <w:pStyle w:val="5"/>
        <w:spacing w:line="240" w:lineRule="auto"/>
        <w:ind w:firstLine="480" w:firstLineChars="200"/>
      </w:pPr>
      <w:r>
        <w:rPr>
          <w:rFonts w:hint="eastAsia"/>
        </w:rPr>
        <w:t>下面将分别介绍各部分的详细设计方案。</w:t>
      </w:r>
    </w:p>
    <w:p>
      <w:pPr>
        <w:pStyle w:val="7"/>
        <w:numPr>
          <w:ilvl w:val="0"/>
          <w:numId w:val="0"/>
        </w:numPr>
        <w:ind w:left="420" w:hanging="420"/>
      </w:pPr>
      <w:bookmarkStart w:id="2" w:name="_Toc101791323"/>
      <w:r>
        <w:t xml:space="preserve">5.1.1 </w:t>
      </w:r>
      <w:r>
        <w:rPr>
          <w:rFonts w:hint="eastAsia"/>
        </w:rPr>
        <w:t>合同管理</w:t>
      </w:r>
      <w:bookmarkEnd w:id="2"/>
    </w:p>
    <w:p>
      <w:pPr>
        <w:pStyle w:val="5"/>
        <w:spacing w:line="240" w:lineRule="auto"/>
        <w:ind w:firstLine="480" w:firstLineChars="200"/>
        <w:jc w:val="left"/>
      </w:pPr>
      <w:r>
        <w:rPr>
          <w:rFonts w:hint="eastAsia"/>
        </w:rPr>
        <w:t>该部分主要实现合同管理的添加、修改、删除、查看功能，类图如图5-2所示。该部分主要涉及6个类。针对合同有ContractController类，主要负责接收前端请求，Contract类为合同的实体类，ContractService接口接收Contract实例，响应前端请求，并交由ContractServiceImpl类进行实现，其中主要包括十六个方法，完成对合同的增删改查。ContractMapper类配合ContractMapper.xml文件完成对数据库的操作。Global类中保存合同管理过程中使用到的常量，包括返回类型、表的类型等。</w:t>
      </w:r>
    </w:p>
    <w:p>
      <w:pPr>
        <w:pStyle w:val="5"/>
        <w:spacing w:line="240" w:lineRule="auto"/>
        <w:ind w:firstLine="480" w:firstLineChars="200"/>
        <w:jc w:val="left"/>
      </w:pPr>
      <w:r>
        <w:drawing>
          <wp:inline distT="0" distB="0" distL="114300" distR="114300">
            <wp:extent cx="5166360" cy="54102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166360" cy="5410200"/>
                    </a:xfrm>
                    <a:prstGeom prst="rect">
                      <a:avLst/>
                    </a:prstGeom>
                    <a:noFill/>
                    <a:ln>
                      <a:noFill/>
                    </a:ln>
                  </pic:spPr>
                </pic:pic>
              </a:graphicData>
            </a:graphic>
          </wp:inline>
        </w:drawing>
      </w:r>
    </w:p>
    <w:p>
      <w:pPr>
        <w:pStyle w:val="5"/>
        <w:jc w:val="center"/>
        <w:rPr>
          <w:sz w:val="21"/>
          <w:szCs w:val="21"/>
        </w:rPr>
      </w:pPr>
      <w:r>
        <w:rPr>
          <w:rFonts w:hint="eastAsia"/>
          <w:sz w:val="21"/>
          <w:szCs w:val="21"/>
        </w:rPr>
        <w:t>图5-2</w:t>
      </w:r>
      <w:r>
        <w:rPr>
          <w:sz w:val="21"/>
          <w:szCs w:val="21"/>
        </w:rPr>
        <w:t xml:space="preserve"> </w:t>
      </w:r>
      <w:r>
        <w:rPr>
          <w:rFonts w:hint="eastAsia"/>
          <w:sz w:val="21"/>
          <w:szCs w:val="21"/>
        </w:rPr>
        <w:t>合同类图</w:t>
      </w:r>
    </w:p>
    <w:p>
      <w:pPr>
        <w:pStyle w:val="5"/>
        <w:ind w:firstLine="0"/>
        <w:rPr>
          <w:sz w:val="21"/>
          <w:szCs w:val="21"/>
        </w:rPr>
      </w:pPr>
    </w:p>
    <w:p>
      <w:pPr>
        <w:pStyle w:val="5"/>
        <w:spacing w:line="240" w:lineRule="auto"/>
        <w:ind w:firstLine="480" w:firstLineChars="200"/>
        <w:jc w:val="left"/>
      </w:pPr>
      <w:r>
        <w:rPr>
          <w:rFonts w:hint="eastAsia"/>
        </w:rPr>
        <w:t>下面以添加合同为例简单介绍合同管理流程，时序图如图5-3所示。</w:t>
      </w:r>
    </w:p>
    <w:p>
      <w:pPr>
        <w:pStyle w:val="5"/>
        <w:jc w:val="left"/>
      </w:pPr>
      <w:r>
        <w:rPr>
          <w:rFonts w:hint="eastAsia"/>
        </w:rPr>
        <w:t>Contract</w:t>
      </w:r>
      <w:r>
        <w:t>Controller</w:t>
      </w:r>
      <w:r>
        <w:rPr>
          <w:rFonts w:hint="eastAsia"/>
        </w:rPr>
        <w:t>类接收前端请求，当前端调用该类的draftContract方法发出创建合同请求时，controller调用Contract</w:t>
      </w:r>
      <w:r>
        <w:t>Service</w:t>
      </w:r>
      <w:r>
        <w:rPr>
          <w:rFonts w:hint="eastAsia"/>
        </w:rPr>
        <w:t>的addContract方法，并由Contract</w:t>
      </w:r>
      <w:r>
        <w:t>Impl</w:t>
      </w:r>
      <w:r>
        <w:rPr>
          <w:rFonts w:hint="eastAsia"/>
        </w:rPr>
        <w:t>类实现。I</w:t>
      </w:r>
      <w:r>
        <w:t>mpl</w:t>
      </w:r>
      <w:r>
        <w:rPr>
          <w:rFonts w:hint="eastAsia"/>
        </w:rPr>
        <w:t>类调用Contract</w:t>
      </w:r>
      <w:r>
        <w:t>Mapper</w:t>
      </w:r>
      <w:r>
        <w:rPr>
          <w:rFonts w:hint="eastAsia"/>
        </w:rPr>
        <w:t>类中的insert方法，由mapper操作数据库，并将结果返回，由service将结果返回至</w:t>
      </w:r>
      <w:r>
        <w:t>controller</w:t>
      </w:r>
      <w:r>
        <w:rPr>
          <w:rFonts w:hint="eastAsia"/>
        </w:rPr>
        <w:t>，由controller发送至前端，在界面上进行展示。</w:t>
      </w:r>
    </w:p>
    <w:p>
      <w:pPr>
        <w:pStyle w:val="5"/>
        <w:spacing w:line="240" w:lineRule="auto"/>
        <w:ind w:firstLine="480" w:firstLineChars="200"/>
        <w:jc w:val="center"/>
      </w:pPr>
      <w:r>
        <w:rPr>
          <w:rFonts w:hint="eastAsia"/>
        </w:rPr>
        <w:drawing>
          <wp:inline distT="0" distB="0" distL="114300" distR="114300">
            <wp:extent cx="2903220" cy="3375660"/>
            <wp:effectExtent l="0" t="0" r="7620" b="7620"/>
            <wp:docPr id="19" name="图片 19" descr="72e24fafcaa2ac8afffd4713b48a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2e24fafcaa2ac8afffd4713b48a495"/>
                    <pic:cNvPicPr>
                      <a:picLocks noChangeAspect="1"/>
                    </pic:cNvPicPr>
                  </pic:nvPicPr>
                  <pic:blipFill>
                    <a:blip r:embed="rId6"/>
                    <a:stretch>
                      <a:fillRect/>
                    </a:stretch>
                  </pic:blipFill>
                  <pic:spPr>
                    <a:xfrm>
                      <a:off x="0" y="0"/>
                      <a:ext cx="2903220" cy="3375660"/>
                    </a:xfrm>
                    <a:prstGeom prst="rect">
                      <a:avLst/>
                    </a:prstGeom>
                  </pic:spPr>
                </pic:pic>
              </a:graphicData>
            </a:graphic>
          </wp:inline>
        </w:drawing>
      </w:r>
    </w:p>
    <w:p>
      <w:pPr>
        <w:pStyle w:val="5"/>
        <w:jc w:val="center"/>
      </w:pPr>
      <w:r>
        <w:rPr>
          <w:rFonts w:hint="eastAsia"/>
          <w:sz w:val="21"/>
          <w:szCs w:val="21"/>
        </w:rPr>
        <w:t>图5-3</w:t>
      </w:r>
      <w:r>
        <w:rPr>
          <w:sz w:val="21"/>
          <w:szCs w:val="21"/>
        </w:rPr>
        <w:t xml:space="preserve"> </w:t>
      </w:r>
      <w:r>
        <w:rPr>
          <w:rFonts w:hint="eastAsia"/>
          <w:sz w:val="21"/>
          <w:szCs w:val="21"/>
        </w:rPr>
        <w:t>合同添加时序图</w:t>
      </w:r>
    </w:p>
    <w:p>
      <w:pPr>
        <w:pStyle w:val="5"/>
        <w:spacing w:line="240" w:lineRule="auto"/>
        <w:ind w:firstLine="480" w:firstLineChars="200"/>
        <w:jc w:val="left"/>
      </w:pPr>
      <w:r>
        <w:rPr>
          <w:rFonts w:hint="eastAsia"/>
        </w:rPr>
        <w:t>合同添加实现效果如图5-4所示。</w:t>
      </w:r>
      <w:r>
        <w:rPr>
          <w:rFonts w:hint="eastAsia"/>
        </w:rPr>
        <w:drawing>
          <wp:inline distT="0" distB="0" distL="114300" distR="114300">
            <wp:extent cx="5267325" cy="1114425"/>
            <wp:effectExtent l="0" t="0" r="5715" b="13335"/>
            <wp:docPr id="20" name="图片 20" descr="a9bfc8b30fee55fa5932d2f33cef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9bfc8b30fee55fa5932d2f33cef521"/>
                    <pic:cNvPicPr>
                      <a:picLocks noChangeAspect="1"/>
                    </pic:cNvPicPr>
                  </pic:nvPicPr>
                  <pic:blipFill>
                    <a:blip r:embed="rId7"/>
                    <a:stretch>
                      <a:fillRect/>
                    </a:stretch>
                  </pic:blipFill>
                  <pic:spPr>
                    <a:xfrm>
                      <a:off x="0" y="0"/>
                      <a:ext cx="5267325" cy="1114425"/>
                    </a:xfrm>
                    <a:prstGeom prst="rect">
                      <a:avLst/>
                    </a:prstGeom>
                  </pic:spPr>
                </pic:pic>
              </a:graphicData>
            </a:graphic>
          </wp:inline>
        </w:drawing>
      </w:r>
    </w:p>
    <w:p>
      <w:pPr>
        <w:pStyle w:val="5"/>
        <w:jc w:val="center"/>
        <w:rPr>
          <w:sz w:val="21"/>
          <w:szCs w:val="21"/>
        </w:rPr>
      </w:pPr>
      <w:r>
        <w:rPr>
          <w:rFonts w:hint="eastAsia"/>
          <w:sz w:val="21"/>
          <w:szCs w:val="21"/>
        </w:rPr>
        <w:t>图5-4</w:t>
      </w:r>
      <w:r>
        <w:rPr>
          <w:sz w:val="21"/>
          <w:szCs w:val="21"/>
        </w:rPr>
        <w:t xml:space="preserve"> </w:t>
      </w:r>
      <w:r>
        <w:rPr>
          <w:rFonts w:hint="eastAsia"/>
          <w:sz w:val="21"/>
          <w:szCs w:val="21"/>
        </w:rPr>
        <w:t>合同添加实现效果</w:t>
      </w:r>
    </w:p>
    <w:p>
      <w:pPr>
        <w:pStyle w:val="7"/>
        <w:numPr>
          <w:ilvl w:val="0"/>
          <w:numId w:val="0"/>
        </w:numPr>
        <w:ind w:left="420" w:hanging="420"/>
      </w:pPr>
      <w:r>
        <w:t>5.1.</w:t>
      </w:r>
      <w:r>
        <w:rPr>
          <w:rFonts w:hint="eastAsia"/>
        </w:rPr>
        <w:t>2</w:t>
      </w:r>
      <w:r>
        <w:t xml:space="preserve"> </w:t>
      </w:r>
      <w:r>
        <w:rPr>
          <w:rFonts w:hint="eastAsia"/>
        </w:rPr>
        <w:t>合同状态管理</w:t>
      </w:r>
    </w:p>
    <w:p>
      <w:pPr>
        <w:pStyle w:val="5"/>
        <w:spacing w:line="240" w:lineRule="auto"/>
        <w:ind w:firstLine="480" w:firstLineChars="200"/>
        <w:jc w:val="left"/>
      </w:pPr>
      <w:r>
        <w:rPr>
          <w:rFonts w:hint="eastAsia"/>
        </w:rPr>
        <w:t>该部分主要实现合同状态的管理功能，类图如图5-</w:t>
      </w:r>
      <w:r>
        <w:rPr>
          <w:rFonts w:hint="eastAsia"/>
          <w:lang w:val="en-US" w:eastAsia="zh-CN"/>
        </w:rPr>
        <w:t>5</w:t>
      </w:r>
      <w:r>
        <w:rPr>
          <w:rFonts w:hint="eastAsia"/>
        </w:rPr>
        <w:t>所示。由合同Controller类、</w:t>
      </w:r>
      <w:r>
        <w:rPr>
          <w:rFonts w:hint="eastAsia"/>
          <w:lang w:val="en-US" w:eastAsia="zh-CN"/>
        </w:rPr>
        <w:t>ContracProcess对应的</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pPr>
    </w:p>
    <w:p>
      <w:pPr>
        <w:pStyle w:val="5"/>
        <w:spacing w:line="240" w:lineRule="auto"/>
        <w:ind w:firstLine="480" w:firstLineChars="200"/>
        <w:jc w:val="center"/>
      </w:pPr>
      <w:r>
        <w:drawing>
          <wp:inline distT="0" distB="0" distL="114300" distR="114300">
            <wp:extent cx="5268595" cy="4881245"/>
            <wp:effectExtent l="0" t="0" r="4445"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tretch>
                      <a:fillRect/>
                    </a:stretch>
                  </pic:blipFill>
                  <pic:spPr>
                    <a:xfrm>
                      <a:off x="0" y="0"/>
                      <a:ext cx="5268595" cy="4881245"/>
                    </a:xfrm>
                    <a:prstGeom prst="rect">
                      <a:avLst/>
                    </a:prstGeom>
                    <a:noFill/>
                    <a:ln>
                      <a:noFill/>
                    </a:ln>
                  </pic:spPr>
                </pic:pic>
              </a:graphicData>
            </a:graphic>
          </wp:inline>
        </w:drawing>
      </w:r>
    </w:p>
    <w:p>
      <w:pPr>
        <w:pStyle w:val="5"/>
        <w:jc w:val="center"/>
        <w:rPr>
          <w:sz w:val="21"/>
          <w:szCs w:val="21"/>
        </w:rPr>
      </w:pPr>
      <w:r>
        <w:rPr>
          <w:rFonts w:hint="eastAsia"/>
          <w:sz w:val="21"/>
          <w:szCs w:val="21"/>
        </w:rPr>
        <w:t>图5-5</w:t>
      </w:r>
      <w:r>
        <w:rPr>
          <w:sz w:val="21"/>
          <w:szCs w:val="21"/>
        </w:rPr>
        <w:t xml:space="preserve"> </w:t>
      </w:r>
      <w:r>
        <w:rPr>
          <w:rFonts w:hint="eastAsia"/>
          <w:sz w:val="21"/>
          <w:szCs w:val="21"/>
        </w:rPr>
        <w:t>合同流程类图</w:t>
      </w:r>
    </w:p>
    <w:p>
      <w:pPr>
        <w:pStyle w:val="5"/>
        <w:spacing w:line="240" w:lineRule="auto"/>
        <w:ind w:firstLine="480" w:firstLineChars="200"/>
        <w:jc w:val="left"/>
      </w:pPr>
      <w:r>
        <w:rPr>
          <w:rFonts w:hint="eastAsia"/>
        </w:rPr>
        <w:t>下面以更新合同流程为例简单介绍合同管理流程，时序图如图5-6所示。</w:t>
      </w:r>
    </w:p>
    <w:p>
      <w:pPr>
        <w:pStyle w:val="5"/>
        <w:spacing w:line="240" w:lineRule="auto"/>
        <w:ind w:firstLine="480" w:firstLineChars="200"/>
        <w:jc w:val="left"/>
      </w:pPr>
      <w:r>
        <w:rPr>
          <w:rFonts w:hint="eastAsia"/>
        </w:rPr>
        <w:t>除此之外，相较于增加合同功能，合同流程的updateContract()函数包括两部分，一部分是合同流程的更新，另一部分是合同流程更新后判断该状态下是否所有改合同对应的操作员已经操作，如果是会签、定稿、签订状态下所有操作员已经完成操作，则进入合同进入下一阶段，如果审批状态下所有操作员已经完成操作并且通过审批，则进入合同下一阶段，如果有审批员未通过，则回到定稿阶段并且记录审批数据。</w:t>
      </w:r>
    </w:p>
    <w:p>
      <w:pPr>
        <w:pStyle w:val="5"/>
        <w:spacing w:line="240" w:lineRule="auto"/>
        <w:jc w:val="left"/>
      </w:pPr>
    </w:p>
    <w:p>
      <w:pPr>
        <w:pStyle w:val="5"/>
        <w:spacing w:line="240" w:lineRule="auto"/>
        <w:ind w:firstLine="480" w:firstLineChars="200"/>
        <w:jc w:val="center"/>
      </w:pPr>
      <w:r>
        <w:drawing>
          <wp:inline distT="0" distB="0" distL="114300" distR="114300">
            <wp:extent cx="3368040" cy="2567940"/>
            <wp:effectExtent l="0" t="0" r="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9"/>
                    <a:stretch>
                      <a:fillRect/>
                    </a:stretch>
                  </pic:blipFill>
                  <pic:spPr>
                    <a:xfrm>
                      <a:off x="0" y="0"/>
                      <a:ext cx="3368040" cy="2567940"/>
                    </a:xfrm>
                    <a:prstGeom prst="rect">
                      <a:avLst/>
                    </a:prstGeom>
                    <a:noFill/>
                    <a:ln>
                      <a:noFill/>
                    </a:ln>
                  </pic:spPr>
                </pic:pic>
              </a:graphicData>
            </a:graphic>
          </wp:inline>
        </w:drawing>
      </w:r>
    </w:p>
    <w:p>
      <w:pPr>
        <w:pStyle w:val="5"/>
        <w:jc w:val="center"/>
      </w:pPr>
      <w:r>
        <w:rPr>
          <w:rFonts w:hint="eastAsia"/>
          <w:sz w:val="21"/>
          <w:szCs w:val="21"/>
        </w:rPr>
        <w:t>图5-6</w:t>
      </w:r>
      <w:r>
        <w:rPr>
          <w:sz w:val="21"/>
          <w:szCs w:val="21"/>
        </w:rPr>
        <w:t xml:space="preserve"> </w:t>
      </w:r>
      <w:r>
        <w:rPr>
          <w:rFonts w:hint="eastAsia"/>
          <w:sz w:val="21"/>
          <w:szCs w:val="21"/>
        </w:rPr>
        <w:t>合同流程更新时序图</w:t>
      </w:r>
    </w:p>
    <w:p>
      <w:pPr>
        <w:pStyle w:val="5"/>
        <w:jc w:val="left"/>
      </w:pPr>
      <w:r>
        <w:rPr>
          <w:rFonts w:hint="eastAsia"/>
        </w:rPr>
        <w:t>合同签订完成效果如图5-7所示。</w:t>
      </w:r>
    </w:p>
    <w:p>
      <w:pPr>
        <w:jc w:val="center"/>
      </w:pPr>
      <w:r>
        <w:drawing>
          <wp:inline distT="0" distB="0" distL="114300" distR="114300">
            <wp:extent cx="4200525" cy="1181100"/>
            <wp:effectExtent l="0" t="0" r="5715" b="7620"/>
            <wp:docPr id="22" name="图片 22" descr="e8adb16124b61caa3055fead5770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8adb16124b61caa3055fead5770c22"/>
                    <pic:cNvPicPr>
                      <a:picLocks noChangeAspect="1"/>
                    </pic:cNvPicPr>
                  </pic:nvPicPr>
                  <pic:blipFill>
                    <a:blip r:embed="rId10"/>
                    <a:stretch>
                      <a:fillRect/>
                    </a:stretch>
                  </pic:blipFill>
                  <pic:spPr>
                    <a:xfrm>
                      <a:off x="0" y="0"/>
                      <a:ext cx="4200525" cy="1181100"/>
                    </a:xfrm>
                    <a:prstGeom prst="rect">
                      <a:avLst/>
                    </a:prstGeom>
                  </pic:spPr>
                </pic:pic>
              </a:graphicData>
            </a:graphic>
          </wp:inline>
        </w:drawing>
      </w:r>
    </w:p>
    <w:p>
      <w:pPr>
        <w:pStyle w:val="5"/>
        <w:jc w:val="center"/>
      </w:pPr>
      <w:r>
        <w:rPr>
          <w:rFonts w:hint="eastAsia"/>
          <w:sz w:val="21"/>
          <w:szCs w:val="21"/>
        </w:rPr>
        <w:t>图5-7</w:t>
      </w:r>
      <w:r>
        <w:rPr>
          <w:sz w:val="21"/>
          <w:szCs w:val="21"/>
        </w:rPr>
        <w:t xml:space="preserve"> </w:t>
      </w:r>
      <w:r>
        <w:rPr>
          <w:rFonts w:hint="eastAsia"/>
          <w:sz w:val="21"/>
          <w:szCs w:val="21"/>
        </w:rPr>
        <w:t>合同签订成功图</w:t>
      </w:r>
    </w:p>
    <w:p>
      <w:pPr>
        <w:pStyle w:val="7"/>
        <w:numPr>
          <w:ilvl w:val="0"/>
          <w:numId w:val="0"/>
        </w:numPr>
      </w:pPr>
      <w:r>
        <w:t>5.1.</w:t>
      </w:r>
      <w:r>
        <w:rPr>
          <w:rFonts w:hint="eastAsia"/>
        </w:rPr>
        <w:t>3</w:t>
      </w:r>
      <w:r>
        <w:t xml:space="preserve"> </w:t>
      </w:r>
      <w:r>
        <w:rPr>
          <w:rFonts w:hint="eastAsia"/>
        </w:rPr>
        <w:t>协作编辑</w:t>
      </w:r>
    </w:p>
    <w:p>
      <w:pPr>
        <w:pStyle w:val="5"/>
        <w:spacing w:line="240" w:lineRule="auto"/>
        <w:ind w:firstLine="480" w:firstLineChars="200"/>
        <w:jc w:val="left"/>
      </w:pPr>
      <w:r>
        <w:rPr>
          <w:rFonts w:hint="eastAsia" w:ascii="宋体" w:hAnsi="宋体"/>
        </w:rPr>
        <w:t>该部分主要介绍基于</w:t>
      </w:r>
      <w:r>
        <w:rPr>
          <w:rFonts w:hint="eastAsia"/>
        </w:rPr>
        <w:t>O</w:t>
      </w:r>
      <w:r>
        <w:t>T</w:t>
      </w:r>
      <w:r>
        <w:rPr>
          <w:rFonts w:hint="eastAsia" w:ascii="宋体" w:hAnsi="宋体"/>
        </w:rPr>
        <w:t>算法实现的协作编辑。我们将用户的操作定义为插入</w:t>
      </w:r>
      <w:r>
        <w:rPr>
          <w:rFonts w:hint="eastAsia"/>
        </w:rPr>
        <w:t>(</w:t>
      </w:r>
      <w:r>
        <w:t>ins)</w:t>
      </w:r>
      <w:r>
        <w:rPr>
          <w:rFonts w:hint="eastAsia" w:ascii="宋体" w:hAnsi="宋体"/>
        </w:rPr>
        <w:t>、删除</w:t>
      </w:r>
      <w:r>
        <w:rPr>
          <w:rFonts w:hint="eastAsia"/>
        </w:rPr>
        <w:t>(</w:t>
      </w:r>
      <w:r>
        <w:t>del)</w:t>
      </w:r>
      <w:r>
        <w:rPr>
          <w:rFonts w:hint="eastAsia" w:ascii="宋体" w:hAnsi="宋体"/>
        </w:rPr>
        <w:t>两种元操作，各客户端本地产生的操作会被立刻执行，然后发送给服务器广播到其他客户端。服务器维护一个</w:t>
      </w:r>
      <w:r>
        <w:rPr>
          <w:rFonts w:hint="eastAsia"/>
        </w:rPr>
        <w:t>operations</w:t>
      </w:r>
      <w:r>
        <w:rPr>
          <w:rFonts w:hint="eastAsia" w:ascii="宋体" w:hAnsi="宋体"/>
        </w:rPr>
        <w:t>数组记录文档的修改历史（即执行的一系列操作），当服务器接收到各客户端发来的操作请求时，首先找到该操作提交时对应的修改版本，针对该操作所有未知的操作进行</w:t>
      </w:r>
      <w:r>
        <w:rPr>
          <w:rFonts w:hint="eastAsia"/>
        </w:rPr>
        <w:t>transform</w:t>
      </w:r>
      <w:r>
        <w:rPr>
          <w:rFonts w:hint="eastAsia" w:ascii="宋体" w:hAnsi="宋体"/>
        </w:rPr>
        <w:t>（具体见第二章第三节中的转换过程），并更新</w:t>
      </w:r>
      <w:r>
        <w:rPr>
          <w:rFonts w:hint="eastAsia"/>
        </w:rPr>
        <w:t>operations</w:t>
      </w:r>
      <w:r>
        <w:rPr>
          <w:rFonts w:hint="eastAsia" w:ascii="宋体" w:hAnsi="宋体"/>
        </w:rPr>
        <w:t>数组然后推送到各客户端。</w:t>
      </w:r>
    </w:p>
    <w:p>
      <w:pPr>
        <w:pStyle w:val="5"/>
        <w:spacing w:line="240" w:lineRule="auto"/>
        <w:ind w:firstLine="480" w:firstLineChars="200"/>
        <w:jc w:val="left"/>
        <w:rPr>
          <w:rFonts w:hint="eastAsia"/>
        </w:rPr>
      </w:pPr>
      <w:r>
        <w:rPr>
          <w:rFonts w:hint="eastAsia" w:ascii="宋体" w:hAnsi="宋体"/>
        </w:rPr>
        <w:t>具体的，假设两不同客户端的用户</w:t>
      </w:r>
      <w:r>
        <w:rPr>
          <w:rFonts w:hint="eastAsia"/>
        </w:rPr>
        <w:t>A</w:t>
      </w:r>
      <w:r>
        <w:rPr>
          <w:rFonts w:hint="eastAsia" w:ascii="宋体" w:hAnsi="宋体"/>
        </w:rPr>
        <w:t>与用户</w:t>
      </w:r>
      <w:r>
        <w:rPr>
          <w:rFonts w:hint="eastAsia"/>
        </w:rPr>
        <w:t>B</w:t>
      </w:r>
      <w:r>
        <w:rPr>
          <w:rFonts w:hint="eastAsia" w:ascii="宋体" w:hAnsi="宋体"/>
        </w:rPr>
        <w:t>对同一文档进行编辑，文档的初始内容为“</w:t>
      </w:r>
      <w:r>
        <w:t>0123</w:t>
      </w:r>
      <w:r>
        <w:rPr>
          <w:rFonts w:hint="eastAsia" w:ascii="宋体" w:hAnsi="宋体"/>
        </w:rPr>
        <w:t>”，</w:t>
      </w:r>
      <w:r>
        <w:rPr>
          <w:rFonts w:hint="eastAsia"/>
        </w:rPr>
        <w:t>operations</w:t>
      </w:r>
      <w:r>
        <w:rPr>
          <w:rFonts w:hint="eastAsia" w:ascii="宋体" w:hAnsi="宋体"/>
        </w:rPr>
        <w:t>数组为空，用户</w:t>
      </w:r>
      <w:r>
        <w:rPr>
          <w:rFonts w:hint="eastAsia"/>
        </w:rPr>
        <w:t>A</w:t>
      </w:r>
      <w:r>
        <w:rPr>
          <w:rFonts w:hint="eastAsia" w:ascii="宋体" w:hAnsi="宋体"/>
        </w:rPr>
        <w:t>发出的请求为</w:t>
      </w:r>
      <w:r>
        <w:t>O1=ins(0,</w:t>
      </w:r>
      <w:r>
        <w:rPr>
          <w:rFonts w:hint="eastAsia" w:ascii="宋体" w:hAnsi="宋体"/>
        </w:rPr>
        <w:t>“</w:t>
      </w:r>
      <w:r>
        <w:rPr>
          <w:rFonts w:hint="eastAsia"/>
        </w:rPr>
        <w:t>X</w:t>
      </w:r>
      <w:r>
        <w:rPr>
          <w:rFonts w:hint="eastAsia" w:ascii="宋体" w:hAnsi="宋体"/>
        </w:rPr>
        <w:t>”</w:t>
      </w:r>
      <w:r>
        <w:t>)</w:t>
      </w:r>
      <w:r>
        <w:rPr>
          <w:rFonts w:hint="eastAsia" w:ascii="宋体" w:hAnsi="宋体"/>
        </w:rPr>
        <w:t>，用户</w:t>
      </w:r>
      <w:r>
        <w:rPr>
          <w:rFonts w:hint="eastAsia"/>
        </w:rPr>
        <w:t>B</w:t>
      </w:r>
      <w:r>
        <w:rPr>
          <w:rFonts w:hint="eastAsia" w:ascii="宋体" w:hAnsi="宋体"/>
        </w:rPr>
        <w:t>同时发出的请求为</w:t>
      </w:r>
      <w:r>
        <w:rPr>
          <w:rFonts w:hint="eastAsia"/>
        </w:rPr>
        <w:t>O</w:t>
      </w:r>
      <w:r>
        <w:t>2=</w:t>
      </w:r>
      <w:r>
        <w:rPr>
          <w:rFonts w:hint="eastAsia"/>
        </w:rPr>
        <w:t>del</w:t>
      </w:r>
      <w:r>
        <w:t>(3</w:t>
      </w:r>
      <w:r>
        <w:rPr>
          <w:rFonts w:hint="eastAsia"/>
        </w:rPr>
        <w:t>,</w:t>
      </w:r>
      <w:r>
        <w:t>1)</w:t>
      </w:r>
      <w:r>
        <w:rPr>
          <w:rFonts w:hint="eastAsia" w:ascii="宋体" w:hAnsi="宋体"/>
        </w:rPr>
        <w:t>。假设用户</w:t>
      </w:r>
      <w:r>
        <w:rPr>
          <w:rFonts w:hint="eastAsia"/>
        </w:rPr>
        <w:t>A</w:t>
      </w:r>
      <w:r>
        <w:rPr>
          <w:rFonts w:hint="eastAsia" w:ascii="宋体" w:hAnsi="宋体"/>
        </w:rPr>
        <w:t>操作先到达服务器，那么服务器执行操作</w:t>
      </w:r>
      <w:r>
        <w:rPr>
          <w:rFonts w:hint="eastAsia"/>
        </w:rPr>
        <w:t>O</w:t>
      </w:r>
      <w:r>
        <w:t>1</w:t>
      </w:r>
      <w:r>
        <w:rPr>
          <w:rFonts w:hint="eastAsia" w:ascii="宋体" w:hAnsi="宋体"/>
        </w:rPr>
        <w:t>，</w:t>
      </w:r>
      <w:r>
        <w:rPr>
          <w:rFonts w:hint="eastAsia"/>
        </w:rPr>
        <w:t>operations</w:t>
      </w:r>
      <w:r>
        <w:rPr>
          <w:rFonts w:hint="eastAsia" w:ascii="宋体" w:hAnsi="宋体"/>
        </w:rPr>
        <w:t>添加操作</w:t>
      </w:r>
      <w:r>
        <w:rPr>
          <w:rFonts w:hint="eastAsia"/>
        </w:rPr>
        <w:t>O</w:t>
      </w:r>
      <w:r>
        <w:t>1</w:t>
      </w:r>
      <w:r>
        <w:rPr>
          <w:rFonts w:hint="eastAsia" w:ascii="宋体" w:hAnsi="宋体"/>
        </w:rPr>
        <w:t>，各客户端显示内容为“</w:t>
      </w:r>
      <w:r>
        <w:rPr>
          <w:rFonts w:hint="eastAsia"/>
        </w:rPr>
        <w:t>X</w:t>
      </w:r>
      <w:r>
        <w:t>0123</w:t>
      </w:r>
      <w:r>
        <w:rPr>
          <w:rFonts w:hint="eastAsia" w:ascii="宋体" w:hAnsi="宋体"/>
        </w:rPr>
        <w:t>”，接着服务器收到用户</w:t>
      </w:r>
      <w:r>
        <w:rPr>
          <w:rFonts w:hint="eastAsia"/>
        </w:rPr>
        <w:t>B</w:t>
      </w:r>
      <w:r>
        <w:rPr>
          <w:rFonts w:hint="eastAsia" w:ascii="宋体" w:hAnsi="宋体"/>
        </w:rPr>
        <w:t>的操作，由于</w:t>
      </w:r>
      <w:r>
        <w:rPr>
          <w:rFonts w:hint="eastAsia"/>
        </w:rPr>
        <w:t>B</w:t>
      </w:r>
      <w:r>
        <w:rPr>
          <w:rFonts w:hint="eastAsia" w:ascii="宋体" w:hAnsi="宋体"/>
        </w:rPr>
        <w:t>的操作是基于</w:t>
      </w:r>
      <w:r>
        <w:rPr>
          <w:rFonts w:hint="eastAsia"/>
        </w:rPr>
        <w:t>operations</w:t>
      </w:r>
      <w:r>
        <w:rPr>
          <w:rFonts w:hint="eastAsia" w:ascii="宋体" w:hAnsi="宋体"/>
        </w:rPr>
        <w:t>为空的时候发出的操作，因此需要对</w:t>
      </w:r>
      <w:r>
        <w:rPr>
          <w:rFonts w:hint="eastAsia"/>
        </w:rPr>
        <w:t>O</w:t>
      </w:r>
      <w:r>
        <w:t>2</w:t>
      </w:r>
      <w:r>
        <w:rPr>
          <w:rFonts w:hint="eastAsia" w:ascii="宋体" w:hAnsi="宋体"/>
        </w:rPr>
        <w:t>进行转换，即</w:t>
      </w:r>
      <w:r>
        <w:rPr>
          <w:rFonts w:hint="eastAsia"/>
        </w:rPr>
        <w:t>transform</w:t>
      </w:r>
      <w:r>
        <w:t>(O1,O2)=del(4,1)</w:t>
      </w:r>
      <w:r>
        <w:rPr>
          <w:rFonts w:hint="eastAsia" w:ascii="宋体" w:hAnsi="宋体"/>
        </w:rPr>
        <w:t>，得到文档内容为“</w:t>
      </w:r>
      <w:r>
        <w:rPr>
          <w:rFonts w:hint="eastAsia"/>
        </w:rPr>
        <w:t>X</w:t>
      </w:r>
      <w:r>
        <w:t>012</w:t>
      </w:r>
      <w:r>
        <w:rPr>
          <w:rFonts w:hint="eastAsia" w:ascii="宋体" w:hAnsi="宋体"/>
        </w:rPr>
        <w:t>”最后将内容广播给各客户端。可参考图</w:t>
      </w:r>
      <w:r>
        <w:rPr>
          <w:rFonts w:hint="eastAsia"/>
        </w:rPr>
        <w:t>5-</w:t>
      </w:r>
      <w:r>
        <w:t>8</w:t>
      </w:r>
      <w:r>
        <w:rPr>
          <w:rFonts w:hint="eastAsia" w:ascii="宋体" w:hAnsi="宋体"/>
        </w:rPr>
        <w:t>。</w:t>
      </w:r>
    </w:p>
    <w:p>
      <w:pPr>
        <w:pStyle w:val="5"/>
        <w:spacing w:line="240" w:lineRule="auto"/>
        <w:ind w:firstLine="200"/>
        <w:jc w:val="left"/>
        <w:rPr>
          <w:rFonts w:hint="eastAsia"/>
        </w:rPr>
      </w:pPr>
      <w:r>
        <w:drawing>
          <wp:inline distT="0" distB="0" distL="0" distR="0">
            <wp:extent cx="5274310" cy="4199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4199255"/>
                    </a:xfrm>
                    <a:prstGeom prst="rect">
                      <a:avLst/>
                    </a:prstGeom>
                  </pic:spPr>
                </pic:pic>
              </a:graphicData>
            </a:graphic>
          </wp:inline>
        </w:drawing>
      </w:r>
    </w:p>
    <w:p>
      <w:pPr>
        <w:pStyle w:val="5"/>
        <w:spacing w:line="240" w:lineRule="auto"/>
        <w:ind w:firstLine="200"/>
        <w:jc w:val="center"/>
      </w:pPr>
      <w:r>
        <w:rPr>
          <w:rFonts w:hint="eastAsia" w:ascii="宋体" w:hAnsi="宋体"/>
        </w:rPr>
        <w:t>图</w:t>
      </w:r>
      <w:r>
        <w:rPr>
          <w:rFonts w:hint="eastAsia"/>
        </w:rPr>
        <w:t>5-</w:t>
      </w:r>
      <w:r>
        <w:t xml:space="preserve">8 </w:t>
      </w:r>
      <w:r>
        <w:rPr>
          <w:rFonts w:hint="eastAsia" w:ascii="宋体" w:hAnsi="宋体"/>
        </w:rPr>
        <w:t>操作转换的应用示例</w:t>
      </w:r>
    </w:p>
    <w:p>
      <w:pPr>
        <w:pStyle w:val="4"/>
        <w:numPr>
          <w:ilvl w:val="0"/>
          <w:numId w:val="0"/>
        </w:numPr>
        <w:ind w:left="420" w:hanging="420"/>
      </w:pPr>
      <w:r>
        <w:rPr>
          <w:rFonts w:hint="eastAsia"/>
        </w:rPr>
        <w:t>5.2</w:t>
      </w:r>
      <w:r>
        <w:t xml:space="preserve"> </w:t>
      </w:r>
      <w:r>
        <w:rPr>
          <w:rFonts w:hint="eastAsia"/>
        </w:rPr>
        <w:t>合同检索模块</w:t>
      </w:r>
    </w:p>
    <w:p>
      <w:pPr>
        <w:pStyle w:val="5"/>
        <w:spacing w:line="240" w:lineRule="auto"/>
        <w:ind w:firstLine="480" w:firstLineChars="200"/>
        <w:rPr>
          <w:rFonts w:hint="eastAsia"/>
        </w:rPr>
      </w:pPr>
      <w:r>
        <w:rPr>
          <w:rFonts w:hint="eastAsia"/>
        </w:rPr>
        <w:t>该模块主要实现对合同检索功能。包括按照合同信息查询、按照合同流程查询。业务流程如图5-</w:t>
      </w:r>
      <w:r>
        <w:t>8</w:t>
      </w:r>
      <w:r>
        <w:rPr>
          <w:rFonts w:hint="eastAsia"/>
        </w:rPr>
        <w:t>所示。</w:t>
      </w:r>
    </w:p>
    <w:p>
      <w:pPr>
        <w:jc w:val="center"/>
        <w:rPr>
          <w:rFonts w:hint="eastAsia"/>
          <w:sz w:val="24"/>
        </w:rPr>
      </w:pPr>
      <w:r>
        <w:drawing>
          <wp:inline distT="0" distB="0" distL="0" distR="0">
            <wp:extent cx="5274310" cy="3115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3115945"/>
                    </a:xfrm>
                    <a:prstGeom prst="rect">
                      <a:avLst/>
                    </a:prstGeom>
                  </pic:spPr>
                </pic:pic>
              </a:graphicData>
            </a:graphic>
          </wp:inline>
        </w:drawing>
      </w:r>
    </w:p>
    <w:p>
      <w:pPr>
        <w:pStyle w:val="5"/>
        <w:jc w:val="center"/>
      </w:pPr>
      <w:r>
        <w:rPr>
          <w:rFonts w:hint="eastAsia"/>
          <w:sz w:val="21"/>
          <w:szCs w:val="21"/>
        </w:rPr>
        <w:t>图5-</w:t>
      </w:r>
      <w:r>
        <w:rPr>
          <w:sz w:val="21"/>
          <w:szCs w:val="21"/>
        </w:rPr>
        <w:t xml:space="preserve">9 </w:t>
      </w:r>
      <w:r>
        <w:rPr>
          <w:rFonts w:hint="eastAsia"/>
          <w:sz w:val="21"/>
          <w:szCs w:val="21"/>
        </w:rPr>
        <w:t>合同检索流程图</w:t>
      </w:r>
    </w:p>
    <w:p>
      <w:pPr>
        <w:pStyle w:val="5"/>
        <w:spacing w:line="240" w:lineRule="auto"/>
        <w:ind w:firstLine="480" w:firstLineChars="200"/>
      </w:pPr>
      <w:r>
        <w:rPr>
          <w:rFonts w:hint="eastAsia"/>
        </w:rPr>
        <w:t>下面将分别介绍各部分的详细设计方案。</w:t>
      </w:r>
    </w:p>
    <w:p>
      <w:pPr>
        <w:pStyle w:val="7"/>
        <w:numPr>
          <w:ilvl w:val="0"/>
          <w:numId w:val="0"/>
        </w:numPr>
        <w:ind w:left="420" w:hanging="420"/>
      </w:pPr>
      <w:r>
        <w:t xml:space="preserve">5.2.1 </w:t>
      </w:r>
      <w:r>
        <w:rPr>
          <w:rFonts w:hint="eastAsia"/>
        </w:rPr>
        <w:t>按照合同信息查询</w:t>
      </w:r>
    </w:p>
    <w:p>
      <w:pPr>
        <w:pStyle w:val="5"/>
        <w:spacing w:line="240" w:lineRule="auto"/>
        <w:ind w:firstLine="480" w:firstLineChars="200"/>
        <w:jc w:val="left"/>
      </w:pPr>
      <w:r>
        <w:rPr>
          <w:rFonts w:hint="eastAsia"/>
        </w:rPr>
        <w:t>与合同管理类似，由合同Controller类、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针对Id关键字匹配，以合同Id为参数，使用Mapper类配合其对应得xml文件完成对对应合同的检索，然后返回前端进行显示。针对合同内容模糊匹配，系统读取输入之后，为输入内容左右拼接正则表达式中匹配任意字符的表达式，组成一个新的正则表达式。然后按照该正则表达式匹配合同信息表中的所有条目并返回前端显示。</w:t>
      </w:r>
    </w:p>
    <w:p>
      <w:pPr>
        <w:pStyle w:val="5"/>
        <w:spacing w:line="240" w:lineRule="auto"/>
        <w:ind w:firstLine="480" w:firstLineChars="200"/>
        <w:jc w:val="left"/>
        <w:rPr>
          <w:rFonts w:hint="eastAsia"/>
        </w:rPr>
      </w:pPr>
    </w:p>
    <w:p>
      <w:pPr>
        <w:pStyle w:val="5"/>
        <w:spacing w:line="240" w:lineRule="auto"/>
        <w:ind w:firstLine="480" w:firstLineChars="200"/>
        <w:jc w:val="left"/>
      </w:pPr>
      <w:r>
        <w:rPr>
          <w:rFonts w:hint="eastAsia"/>
        </w:rPr>
        <w:t>对数据库的操作合同信息查询实现效果如图5-</w:t>
      </w:r>
      <w:r>
        <w:t>10</w:t>
      </w:r>
      <w:r>
        <w:rPr>
          <w:rFonts w:hint="eastAsia"/>
        </w:rPr>
        <w:t>所示。</w:t>
      </w:r>
    </w:p>
    <w:p>
      <w:pPr>
        <w:pStyle w:val="5"/>
        <w:spacing w:line="240" w:lineRule="auto"/>
        <w:ind w:firstLine="480" w:firstLineChars="200"/>
        <w:jc w:val="left"/>
        <w:rPr>
          <w:rFonts w:hint="eastAsia"/>
        </w:rPr>
      </w:pPr>
      <w:r>
        <w:drawing>
          <wp:inline distT="0" distB="0" distL="0" distR="0">
            <wp:extent cx="5274310" cy="21850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2185035"/>
                    </a:xfrm>
                    <a:prstGeom prst="rect">
                      <a:avLst/>
                    </a:prstGeom>
                  </pic:spPr>
                </pic:pic>
              </a:graphicData>
            </a:graphic>
          </wp:inline>
        </w:drawing>
      </w:r>
    </w:p>
    <w:p>
      <w:pPr>
        <w:pStyle w:val="5"/>
        <w:jc w:val="center"/>
        <w:rPr>
          <w:sz w:val="21"/>
          <w:szCs w:val="21"/>
        </w:rPr>
      </w:pPr>
      <w:r>
        <w:rPr>
          <w:rFonts w:hint="eastAsia"/>
          <w:sz w:val="21"/>
          <w:szCs w:val="21"/>
        </w:rPr>
        <w:t>图5-</w:t>
      </w:r>
      <w:r>
        <w:rPr>
          <w:sz w:val="21"/>
          <w:szCs w:val="21"/>
        </w:rPr>
        <w:t xml:space="preserve">10 </w:t>
      </w:r>
      <w:r>
        <w:rPr>
          <w:rFonts w:hint="eastAsia"/>
          <w:sz w:val="21"/>
          <w:szCs w:val="21"/>
        </w:rPr>
        <w:t>合同信息查询效果</w:t>
      </w:r>
    </w:p>
    <w:p>
      <w:pPr>
        <w:pStyle w:val="7"/>
        <w:numPr>
          <w:ilvl w:val="0"/>
          <w:numId w:val="0"/>
        </w:numPr>
        <w:ind w:left="420" w:hanging="420"/>
      </w:pPr>
      <w:r>
        <w:t xml:space="preserve">5.2.2 </w:t>
      </w:r>
      <w:r>
        <w:rPr>
          <w:rFonts w:hint="eastAsia"/>
        </w:rPr>
        <w:t>按照合同流程查询</w:t>
      </w:r>
    </w:p>
    <w:p>
      <w:pPr>
        <w:pStyle w:val="5"/>
        <w:spacing w:line="240" w:lineRule="auto"/>
        <w:ind w:firstLine="480" w:firstLineChars="200"/>
        <w:jc w:val="left"/>
      </w:pPr>
      <w:r>
        <w:rPr>
          <w:rFonts w:hint="eastAsia"/>
        </w:rPr>
        <w:t>与合同管理类似，由合同Controller类、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pPr>
      <w:r>
        <w:rPr>
          <w:rFonts w:hint="eastAsia"/>
        </w:rPr>
        <w:t>以用户Id为参数，使用Mapper类配合其对应的xml文件完成对用户Id的权限检索，然后以合同流程为参数搜索正位于该流程的合同且其操作者为对应用户，搜索然后返回前端进行显示。</w:t>
      </w:r>
    </w:p>
    <w:p>
      <w:pPr>
        <w:pStyle w:val="5"/>
        <w:spacing w:line="240" w:lineRule="auto"/>
        <w:ind w:firstLine="480" w:firstLineChars="200"/>
        <w:jc w:val="left"/>
        <w:rPr>
          <w:rFonts w:hint="eastAsia"/>
        </w:rPr>
      </w:pPr>
      <w:r>
        <w:rPr>
          <w:rFonts w:hint="eastAsia"/>
        </w:rPr>
        <w:t>关键字和时间查询方式并不冲突，以</w:t>
      </w:r>
      <w:r>
        <w:t>C</w:t>
      </w:r>
      <w:r>
        <w:rPr>
          <w:rFonts w:hint="eastAsia"/>
        </w:rPr>
        <w:t>ontract实体以及用户Id为参数，在信息查询的基础上进行合同流程查询。</w:t>
      </w:r>
    </w:p>
    <w:p>
      <w:pPr>
        <w:pStyle w:val="5"/>
        <w:spacing w:line="240" w:lineRule="auto"/>
        <w:ind w:firstLine="480" w:firstLineChars="200"/>
        <w:jc w:val="left"/>
      </w:pPr>
      <w:r>
        <w:rPr>
          <w:rFonts w:hint="eastAsia"/>
        </w:rPr>
        <w:t>合同流程查询效果如图5-</w:t>
      </w:r>
      <w:r>
        <w:t>11</w:t>
      </w:r>
      <w:r>
        <w:rPr>
          <w:rFonts w:hint="eastAsia"/>
        </w:rPr>
        <w:t>所示。</w:t>
      </w:r>
    </w:p>
    <w:p>
      <w:pPr>
        <w:pStyle w:val="5"/>
        <w:spacing w:line="240" w:lineRule="auto"/>
        <w:ind w:firstLine="480" w:firstLineChars="200"/>
        <w:jc w:val="left"/>
        <w:rPr>
          <w:rFonts w:hint="eastAsia"/>
        </w:rPr>
      </w:pPr>
      <w:r>
        <w:drawing>
          <wp:inline distT="0" distB="0" distL="0" distR="0">
            <wp:extent cx="5274310" cy="12687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1268730"/>
                    </a:xfrm>
                    <a:prstGeom prst="rect">
                      <a:avLst/>
                    </a:prstGeom>
                  </pic:spPr>
                </pic:pic>
              </a:graphicData>
            </a:graphic>
          </wp:inline>
        </w:drawing>
      </w:r>
    </w:p>
    <w:p>
      <w:pPr>
        <w:pStyle w:val="5"/>
        <w:jc w:val="center"/>
        <w:rPr>
          <w:rFonts w:hint="eastAsia"/>
          <w:sz w:val="21"/>
          <w:szCs w:val="21"/>
        </w:rPr>
      </w:pPr>
      <w:r>
        <w:rPr>
          <w:rFonts w:hint="eastAsia"/>
          <w:sz w:val="21"/>
          <w:szCs w:val="21"/>
        </w:rPr>
        <w:t>图5-</w:t>
      </w:r>
      <w:r>
        <w:rPr>
          <w:sz w:val="21"/>
          <w:szCs w:val="21"/>
        </w:rPr>
        <w:t xml:space="preserve">11 </w:t>
      </w:r>
      <w:r>
        <w:rPr>
          <w:rFonts w:hint="eastAsia"/>
          <w:sz w:val="21"/>
          <w:szCs w:val="21"/>
        </w:rPr>
        <w:t>合同流程查询图</w:t>
      </w:r>
    </w:p>
    <w:p>
      <w:pPr>
        <w:pStyle w:val="4"/>
        <w:numPr>
          <w:ilvl w:val="0"/>
          <w:numId w:val="0"/>
        </w:numPr>
        <w:ind w:left="420" w:hanging="420"/>
      </w:pPr>
      <w:r>
        <w:rPr>
          <w:rFonts w:hint="eastAsia"/>
        </w:rPr>
        <w:t>5.3</w:t>
      </w:r>
      <w:r>
        <w:t xml:space="preserve"> </w:t>
      </w:r>
      <w:r>
        <w:rPr>
          <w:rFonts w:hint="eastAsia"/>
        </w:rPr>
        <w:t xml:space="preserve">基础数据模块 </w:t>
      </w:r>
    </w:p>
    <w:p>
      <w:pPr>
        <w:pStyle w:val="5"/>
        <w:spacing w:line="240" w:lineRule="auto"/>
        <w:ind w:firstLine="480" w:firstLineChars="200"/>
      </w:pPr>
      <w:r>
        <w:rPr>
          <w:rFonts w:hint="eastAsia"/>
        </w:rPr>
        <w:t>该模块主要实现用户信息管理、客户信息管理。业务流程如图5-1</w:t>
      </w:r>
      <w:r>
        <w:t>2</w:t>
      </w:r>
      <w:r>
        <w:rPr>
          <w:rFonts w:hint="eastAsia"/>
        </w:rPr>
        <w:t>所示。</w:t>
      </w:r>
    </w:p>
    <w:p>
      <w:pPr>
        <w:pStyle w:val="5"/>
        <w:spacing w:line="240" w:lineRule="auto"/>
        <w:ind w:firstLine="480" w:firstLineChars="200"/>
        <w:rPr>
          <w:rFonts w:hint="eastAsia"/>
        </w:rPr>
      </w:pPr>
      <w:r>
        <w:drawing>
          <wp:inline distT="0" distB="0" distL="0" distR="0">
            <wp:extent cx="4629150" cy="5981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29150" cy="5981700"/>
                    </a:xfrm>
                    <a:prstGeom prst="rect">
                      <a:avLst/>
                    </a:prstGeom>
                  </pic:spPr>
                </pic:pic>
              </a:graphicData>
            </a:graphic>
          </wp:inline>
        </w:drawing>
      </w:r>
    </w:p>
    <w:p>
      <w:pPr>
        <w:pStyle w:val="5"/>
        <w:jc w:val="center"/>
      </w:pPr>
      <w:r>
        <w:rPr>
          <w:rFonts w:hint="eastAsia"/>
          <w:sz w:val="21"/>
          <w:szCs w:val="21"/>
        </w:rPr>
        <w:t>图5-1</w:t>
      </w:r>
      <w:r>
        <w:rPr>
          <w:sz w:val="21"/>
          <w:szCs w:val="21"/>
        </w:rPr>
        <w:t xml:space="preserve">2 </w:t>
      </w:r>
      <w:r>
        <w:rPr>
          <w:rFonts w:hint="eastAsia"/>
          <w:sz w:val="21"/>
          <w:szCs w:val="21"/>
        </w:rPr>
        <w:t>合同流程管理业务流程图</w:t>
      </w:r>
    </w:p>
    <w:p>
      <w:pPr>
        <w:pStyle w:val="5"/>
        <w:spacing w:line="240" w:lineRule="auto"/>
        <w:ind w:firstLine="480" w:firstLineChars="200"/>
      </w:pPr>
      <w:r>
        <w:rPr>
          <w:rFonts w:hint="eastAsia"/>
        </w:rPr>
        <w:t>下面将分别介绍各部分的详细设计方案。</w:t>
      </w:r>
    </w:p>
    <w:p>
      <w:pPr>
        <w:pStyle w:val="7"/>
        <w:numPr>
          <w:ilvl w:val="0"/>
          <w:numId w:val="0"/>
        </w:numPr>
        <w:ind w:left="420" w:hanging="420"/>
      </w:pPr>
      <w:r>
        <w:t xml:space="preserve">5.3.1 </w:t>
      </w:r>
      <w:r>
        <w:rPr>
          <w:rFonts w:hint="eastAsia"/>
        </w:rPr>
        <w:t>用户信息管理</w:t>
      </w:r>
    </w:p>
    <w:p>
      <w:pPr>
        <w:pStyle w:val="5"/>
        <w:spacing w:line="240" w:lineRule="auto"/>
        <w:ind w:firstLine="480" w:firstLineChars="200"/>
        <w:jc w:val="left"/>
      </w:pPr>
      <w:r>
        <w:rPr>
          <w:rFonts w:hint="eastAsia"/>
        </w:rPr>
        <w:t>与合同管理类似，由用户Controller类、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当使用Mapper类配合其对应的xml文件检索使用者具有对应管理权限（对用户的增删改查以及对用户的权限分配）的时候，返回至前端，系统将会其显示对应权限。</w:t>
      </w:r>
    </w:p>
    <w:p>
      <w:pPr>
        <w:pStyle w:val="5"/>
        <w:spacing w:line="240" w:lineRule="auto"/>
        <w:ind w:firstLine="480" w:firstLineChars="200"/>
        <w:jc w:val="left"/>
      </w:pPr>
      <w:r>
        <w:drawing>
          <wp:inline distT="0" distB="0" distL="114300" distR="114300">
            <wp:extent cx="5267325" cy="4484370"/>
            <wp:effectExtent l="0" t="0" r="952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267325" cy="4484370"/>
                    </a:xfrm>
                    <a:prstGeom prst="rect">
                      <a:avLst/>
                    </a:prstGeom>
                    <a:noFill/>
                    <a:ln>
                      <a:noFill/>
                    </a:ln>
                  </pic:spPr>
                </pic:pic>
              </a:graphicData>
            </a:graphic>
          </wp:inline>
        </w:drawing>
      </w:r>
    </w:p>
    <w:p>
      <w:pPr>
        <w:pStyle w:val="5"/>
        <w:jc w:val="center"/>
        <w:rPr>
          <w:rFonts w:hint="eastAsia"/>
        </w:rPr>
      </w:pPr>
      <w:r>
        <w:rPr>
          <w:rFonts w:hint="eastAsia"/>
          <w:sz w:val="21"/>
          <w:szCs w:val="21"/>
        </w:rPr>
        <w:t>图5-</w:t>
      </w:r>
      <w:r>
        <w:rPr>
          <w:sz w:val="21"/>
          <w:szCs w:val="21"/>
        </w:rPr>
        <w:t xml:space="preserve">13 </w:t>
      </w:r>
      <w:r>
        <w:rPr>
          <w:rFonts w:hint="eastAsia"/>
          <w:sz w:val="21"/>
          <w:szCs w:val="21"/>
        </w:rPr>
        <w:t>用户</w:t>
      </w:r>
      <w:r>
        <w:rPr>
          <w:rFonts w:hint="eastAsia"/>
          <w:sz w:val="21"/>
          <w:szCs w:val="21"/>
          <w:lang w:val="en-US" w:eastAsia="zh-CN"/>
        </w:rPr>
        <w:t>类</w:t>
      </w:r>
      <w:r>
        <w:rPr>
          <w:rFonts w:hint="eastAsia"/>
          <w:sz w:val="21"/>
          <w:szCs w:val="21"/>
        </w:rPr>
        <w:t>图</w:t>
      </w:r>
    </w:p>
    <w:p>
      <w:pPr>
        <w:pStyle w:val="5"/>
        <w:spacing w:line="240" w:lineRule="auto"/>
        <w:ind w:firstLine="480" w:firstLineChars="200"/>
        <w:jc w:val="left"/>
        <w:rPr>
          <w:rFonts w:hint="eastAsia"/>
        </w:rPr>
      </w:pPr>
      <w:r>
        <w:rPr>
          <w:rFonts w:hint="eastAsia"/>
        </w:rPr>
        <w:t>用户信息管理效果如图5-</w:t>
      </w:r>
      <w:r>
        <w:t>1</w:t>
      </w:r>
      <w:r>
        <w:rPr>
          <w:rFonts w:hint="eastAsia"/>
          <w:lang w:val="en-US" w:eastAsia="zh-CN"/>
        </w:rPr>
        <w:t>4</w:t>
      </w:r>
      <w:r>
        <w:rPr>
          <w:rFonts w:hint="eastAsia"/>
        </w:rPr>
        <w:t>所示。（展示的信息仅展示效果，不具有实际意义）</w:t>
      </w:r>
      <w:r>
        <w:drawing>
          <wp:inline distT="0" distB="0" distL="0" distR="0">
            <wp:extent cx="5274310" cy="1848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1848485"/>
                    </a:xfrm>
                    <a:prstGeom prst="rect">
                      <a:avLst/>
                    </a:prstGeom>
                  </pic:spPr>
                </pic:pic>
              </a:graphicData>
            </a:graphic>
          </wp:inline>
        </w:drawing>
      </w:r>
    </w:p>
    <w:p>
      <w:pPr>
        <w:pStyle w:val="5"/>
        <w:jc w:val="center"/>
        <w:rPr>
          <w:rFonts w:hint="eastAsia"/>
          <w:sz w:val="21"/>
          <w:szCs w:val="21"/>
        </w:rPr>
      </w:pPr>
      <w:r>
        <w:rPr>
          <w:rFonts w:hint="eastAsia"/>
          <w:sz w:val="21"/>
          <w:szCs w:val="21"/>
        </w:rPr>
        <w:t>图5-</w:t>
      </w:r>
      <w:r>
        <w:rPr>
          <w:sz w:val="21"/>
          <w:szCs w:val="21"/>
        </w:rPr>
        <w:t>1</w:t>
      </w:r>
      <w:r>
        <w:rPr>
          <w:rFonts w:hint="eastAsia"/>
          <w:sz w:val="21"/>
          <w:szCs w:val="21"/>
          <w:lang w:val="en-US" w:eastAsia="zh-CN"/>
        </w:rPr>
        <w:t>4</w:t>
      </w:r>
      <w:r>
        <w:rPr>
          <w:sz w:val="21"/>
          <w:szCs w:val="21"/>
        </w:rPr>
        <w:t xml:space="preserve"> </w:t>
      </w:r>
      <w:r>
        <w:rPr>
          <w:rFonts w:hint="eastAsia"/>
          <w:sz w:val="21"/>
          <w:szCs w:val="21"/>
        </w:rPr>
        <w:t>用户信息管理图</w:t>
      </w:r>
    </w:p>
    <w:p>
      <w:pPr>
        <w:pStyle w:val="7"/>
        <w:numPr>
          <w:ilvl w:val="0"/>
          <w:numId w:val="0"/>
        </w:numPr>
        <w:ind w:left="420" w:hanging="420"/>
      </w:pPr>
      <w:r>
        <w:t xml:space="preserve">5.3.2 </w:t>
      </w:r>
      <w:r>
        <w:rPr>
          <w:rFonts w:hint="eastAsia"/>
        </w:rPr>
        <w:t>客户信息管理</w:t>
      </w:r>
    </w:p>
    <w:p>
      <w:pPr>
        <w:pStyle w:val="5"/>
        <w:spacing w:line="240" w:lineRule="auto"/>
        <w:ind w:firstLine="480" w:firstLineChars="200"/>
        <w:jc w:val="left"/>
        <w:rPr>
          <w:rFonts w:hint="eastAsia"/>
        </w:rPr>
      </w:pPr>
      <w:r>
        <w:rPr>
          <w:rFonts w:hint="eastAsia"/>
        </w:rPr>
        <w:t>与合同管理类似，由客户Controller类、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当使用Mapper类配合其对应的xml文件检索使用者具有对应管理权限（对客户的增删改查）的时候，返回至前端，系统将会其显示对应权限。</w:t>
      </w:r>
    </w:p>
    <w:p>
      <w:pPr>
        <w:pStyle w:val="5"/>
        <w:spacing w:line="240" w:lineRule="auto"/>
        <w:ind w:firstLine="480" w:firstLineChars="200"/>
        <w:jc w:val="left"/>
      </w:pPr>
      <w:r>
        <w:drawing>
          <wp:inline distT="0" distB="0" distL="114300" distR="114300">
            <wp:extent cx="5268595" cy="4568190"/>
            <wp:effectExtent l="0" t="0" r="825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68595" cy="4568190"/>
                    </a:xfrm>
                    <a:prstGeom prst="rect">
                      <a:avLst/>
                    </a:prstGeom>
                    <a:noFill/>
                    <a:ln>
                      <a:noFill/>
                    </a:ln>
                  </pic:spPr>
                </pic:pic>
              </a:graphicData>
            </a:graphic>
          </wp:inline>
        </w:drawing>
      </w:r>
    </w:p>
    <w:p>
      <w:pPr>
        <w:pStyle w:val="5"/>
        <w:jc w:val="center"/>
        <w:rPr>
          <w:rFonts w:hint="eastAsia"/>
        </w:rPr>
      </w:pPr>
      <w:r>
        <w:rPr>
          <w:rFonts w:hint="eastAsia"/>
          <w:sz w:val="21"/>
          <w:szCs w:val="21"/>
        </w:rPr>
        <w:t>图5-</w:t>
      </w:r>
      <w:r>
        <w:rPr>
          <w:sz w:val="21"/>
          <w:szCs w:val="21"/>
        </w:rPr>
        <w:t>1</w:t>
      </w:r>
      <w:r>
        <w:rPr>
          <w:rFonts w:hint="eastAsia"/>
          <w:sz w:val="21"/>
          <w:szCs w:val="21"/>
          <w:lang w:val="en-US" w:eastAsia="zh-CN"/>
        </w:rPr>
        <w:t>5</w:t>
      </w:r>
      <w:r>
        <w:rPr>
          <w:sz w:val="21"/>
          <w:szCs w:val="21"/>
        </w:rPr>
        <w:t xml:space="preserve"> </w:t>
      </w:r>
      <w:r>
        <w:rPr>
          <w:rFonts w:hint="eastAsia"/>
          <w:sz w:val="21"/>
          <w:szCs w:val="21"/>
          <w:lang w:val="en-US" w:eastAsia="zh-CN"/>
        </w:rPr>
        <w:t>客户类</w:t>
      </w:r>
      <w:r>
        <w:rPr>
          <w:rFonts w:hint="eastAsia"/>
          <w:sz w:val="21"/>
          <w:szCs w:val="21"/>
        </w:rPr>
        <w:t>图</w:t>
      </w:r>
    </w:p>
    <w:p>
      <w:pPr>
        <w:pStyle w:val="5"/>
        <w:spacing w:line="240" w:lineRule="auto"/>
        <w:ind w:firstLine="480" w:firstLineChars="200"/>
        <w:jc w:val="left"/>
        <w:rPr>
          <w:rFonts w:hint="eastAsia"/>
        </w:rPr>
      </w:pPr>
      <w:r>
        <w:rPr>
          <w:rFonts w:hint="eastAsia"/>
          <w:lang w:val="en-US" w:eastAsia="zh-CN"/>
        </w:rPr>
        <w:t>客户信息管理</w:t>
      </w:r>
      <w:r>
        <w:rPr>
          <w:rFonts w:hint="eastAsia"/>
        </w:rPr>
        <w:t>效果如图5-</w:t>
      </w:r>
      <w:r>
        <w:rPr>
          <w:rFonts w:hint="eastAsia"/>
          <w:lang w:val="en-US" w:eastAsia="zh-CN"/>
        </w:rPr>
        <w:t>16</w:t>
      </w:r>
      <w:r>
        <w:rPr>
          <w:rFonts w:hint="eastAsia"/>
        </w:rPr>
        <w:t>所示。（展示的信息仅展示效果，不具有实际意义）</w:t>
      </w:r>
    </w:p>
    <w:p>
      <w:pPr>
        <w:pStyle w:val="5"/>
        <w:spacing w:line="240" w:lineRule="auto"/>
        <w:ind w:firstLine="480" w:firstLineChars="200"/>
        <w:jc w:val="left"/>
        <w:rPr>
          <w:rFonts w:hint="eastAsia"/>
        </w:rPr>
      </w:pPr>
    </w:p>
    <w:p>
      <w:pPr>
        <w:pStyle w:val="5"/>
        <w:spacing w:line="240" w:lineRule="auto"/>
        <w:ind w:firstLine="480" w:firstLineChars="200"/>
        <w:jc w:val="left"/>
        <w:rPr>
          <w:rFonts w:hint="eastAsia"/>
        </w:rPr>
      </w:pPr>
      <w:r>
        <w:drawing>
          <wp:inline distT="0" distB="0" distL="0" distR="0">
            <wp:extent cx="5274310" cy="21761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2176145"/>
                    </a:xfrm>
                    <a:prstGeom prst="rect">
                      <a:avLst/>
                    </a:prstGeom>
                  </pic:spPr>
                </pic:pic>
              </a:graphicData>
            </a:graphic>
          </wp:inline>
        </w:drawing>
      </w:r>
    </w:p>
    <w:p>
      <w:pPr>
        <w:pStyle w:val="5"/>
        <w:jc w:val="center"/>
        <w:rPr>
          <w:rFonts w:hint="eastAsia"/>
          <w:sz w:val="21"/>
          <w:szCs w:val="21"/>
        </w:rPr>
      </w:pPr>
      <w:r>
        <w:rPr>
          <w:rFonts w:hint="eastAsia"/>
          <w:sz w:val="21"/>
          <w:szCs w:val="21"/>
        </w:rPr>
        <w:t>图5-</w:t>
      </w:r>
      <w:r>
        <w:rPr>
          <w:sz w:val="21"/>
          <w:szCs w:val="21"/>
        </w:rPr>
        <w:t>1</w:t>
      </w:r>
      <w:r>
        <w:rPr>
          <w:rFonts w:hint="eastAsia"/>
          <w:sz w:val="21"/>
          <w:szCs w:val="21"/>
          <w:lang w:val="en-US" w:eastAsia="zh-CN"/>
        </w:rPr>
        <w:t>6</w:t>
      </w:r>
      <w:r>
        <w:rPr>
          <w:sz w:val="21"/>
          <w:szCs w:val="21"/>
        </w:rPr>
        <w:t xml:space="preserve"> </w:t>
      </w:r>
      <w:r>
        <w:rPr>
          <w:rFonts w:hint="eastAsia"/>
          <w:sz w:val="21"/>
          <w:szCs w:val="21"/>
          <w:lang w:val="en-US" w:eastAsia="zh-CN"/>
        </w:rPr>
        <w:t>客户信息管理</w:t>
      </w:r>
      <w:r>
        <w:rPr>
          <w:rFonts w:hint="eastAsia"/>
          <w:sz w:val="21"/>
          <w:szCs w:val="21"/>
        </w:rPr>
        <w:t>图</w:t>
      </w:r>
    </w:p>
    <w:p>
      <w:pPr>
        <w:pStyle w:val="4"/>
        <w:numPr>
          <w:ilvl w:val="0"/>
          <w:numId w:val="0"/>
        </w:numPr>
        <w:ind w:left="420" w:hanging="420"/>
      </w:pPr>
      <w:r>
        <w:rPr>
          <w:rFonts w:hint="eastAsia"/>
        </w:rPr>
        <w:t>5.4</w:t>
      </w:r>
      <w:r>
        <w:t xml:space="preserve"> </w:t>
      </w:r>
      <w:r>
        <w:rPr>
          <w:rFonts w:hint="eastAsia"/>
        </w:rPr>
        <w:t>系统管理模块</w:t>
      </w:r>
    </w:p>
    <w:p>
      <w:pPr>
        <w:pStyle w:val="5"/>
        <w:spacing w:line="240" w:lineRule="auto"/>
        <w:ind w:firstLine="480" w:firstLineChars="200"/>
      </w:pPr>
      <w:r>
        <w:rPr>
          <w:rFonts w:hint="eastAsia"/>
        </w:rPr>
        <w:t>该模块主要实现对合同流程的管理功能。包括合同管理、合同状态管理、协作编辑。业务流程如图5-1</w:t>
      </w:r>
      <w:r>
        <w:rPr>
          <w:rFonts w:hint="eastAsia"/>
          <w:lang w:val="en-US" w:eastAsia="zh-CN"/>
        </w:rPr>
        <w:t>7</w:t>
      </w:r>
      <w:r>
        <w:rPr>
          <w:rFonts w:hint="eastAsia"/>
        </w:rPr>
        <w:t>所示。</w:t>
      </w:r>
    </w:p>
    <w:p>
      <w:pPr>
        <w:pStyle w:val="5"/>
        <w:spacing w:line="240" w:lineRule="auto"/>
        <w:ind w:firstLine="480" w:firstLineChars="200"/>
        <w:rPr>
          <w:rFonts w:hint="eastAsia"/>
        </w:rPr>
      </w:pPr>
      <w:r>
        <w:drawing>
          <wp:inline distT="0" distB="0" distL="0" distR="0">
            <wp:extent cx="5274310" cy="32702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3270250"/>
                    </a:xfrm>
                    <a:prstGeom prst="rect">
                      <a:avLst/>
                    </a:prstGeom>
                  </pic:spPr>
                </pic:pic>
              </a:graphicData>
            </a:graphic>
          </wp:inline>
        </w:drawing>
      </w:r>
    </w:p>
    <w:p>
      <w:pPr>
        <w:pStyle w:val="5"/>
        <w:jc w:val="center"/>
      </w:pPr>
      <w:r>
        <w:rPr>
          <w:rFonts w:hint="eastAsia"/>
          <w:sz w:val="21"/>
          <w:szCs w:val="21"/>
        </w:rPr>
        <w:t>图5-1</w:t>
      </w:r>
      <w:r>
        <w:rPr>
          <w:rFonts w:hint="eastAsia"/>
          <w:sz w:val="21"/>
          <w:szCs w:val="21"/>
          <w:lang w:val="en-US" w:eastAsia="zh-CN"/>
        </w:rPr>
        <w:t>7</w:t>
      </w:r>
      <w:r>
        <w:rPr>
          <w:rFonts w:hint="eastAsia"/>
          <w:sz w:val="21"/>
          <w:szCs w:val="21"/>
        </w:rPr>
        <w:t>合同流程管理业务流程图</w:t>
      </w:r>
    </w:p>
    <w:p>
      <w:pPr>
        <w:pStyle w:val="5"/>
        <w:spacing w:line="240" w:lineRule="auto"/>
        <w:ind w:firstLine="480" w:firstLineChars="200"/>
      </w:pPr>
      <w:r>
        <w:rPr>
          <w:rFonts w:hint="eastAsia"/>
        </w:rPr>
        <w:t>下面将分别介绍各部分的详细设计方案。</w:t>
      </w:r>
    </w:p>
    <w:p>
      <w:pPr>
        <w:pStyle w:val="7"/>
        <w:numPr>
          <w:ilvl w:val="0"/>
          <w:numId w:val="0"/>
        </w:numPr>
        <w:ind w:left="420" w:hanging="420"/>
      </w:pPr>
      <w:r>
        <w:t xml:space="preserve">5.4.1 </w:t>
      </w:r>
      <w:r>
        <w:rPr>
          <w:rFonts w:hint="eastAsia"/>
        </w:rPr>
        <w:t>分配合同</w:t>
      </w:r>
    </w:p>
    <w:p>
      <w:pPr>
        <w:pStyle w:val="5"/>
        <w:spacing w:line="240" w:lineRule="auto"/>
        <w:ind w:firstLine="480" w:firstLineChars="200"/>
        <w:jc w:val="left"/>
      </w:pPr>
      <w:r>
        <w:rPr>
          <w:rFonts w:hint="eastAsia"/>
        </w:rPr>
        <w:t>与合同管理类似，由合同Controller类、</w:t>
      </w:r>
      <w:r>
        <w:rPr>
          <w:rFonts w:hint="eastAsia"/>
          <w:lang w:val="en-US" w:eastAsia="zh-CN"/>
        </w:rPr>
        <w:t>合同流程对应的</w:t>
      </w:r>
      <w:r>
        <w:t>S</w:t>
      </w:r>
      <w:r>
        <w:rPr>
          <w:rFonts w:hint="eastAsia"/>
        </w:rPr>
        <w:t>ervice接口、Service</w:t>
      </w:r>
      <w:r>
        <w:t>I</w:t>
      </w:r>
      <w:r>
        <w:rPr>
          <w:rFonts w:hint="eastAsia"/>
        </w:rPr>
        <w:t>mpl类、实体类、Mapper类承担各自任务完成</w:t>
      </w:r>
      <w:r>
        <w:rPr>
          <w:rFonts w:hint="eastAsia"/>
          <w:lang w:val="en-US" w:eastAsia="zh-CN"/>
        </w:rPr>
        <w:t>分配合同</w:t>
      </w:r>
      <w:r>
        <w:rPr>
          <w:rFonts w:hint="eastAsia"/>
        </w:rPr>
        <w:t>服务。</w:t>
      </w:r>
    </w:p>
    <w:p>
      <w:pPr>
        <w:pStyle w:val="5"/>
        <w:spacing w:line="240" w:lineRule="auto"/>
        <w:ind w:firstLine="480" w:firstLineChars="200"/>
        <w:jc w:val="left"/>
      </w:pPr>
      <w:r>
        <w:rPr>
          <w:rFonts w:hint="eastAsia"/>
        </w:rPr>
        <w:t>当合同处于待分配状态，并且经过权限审查，使用者具有分配合同权限时，使用者分配合同时，系统主要在Controller类调用</w:t>
      </w:r>
      <w:r>
        <w:t>C</w:t>
      </w:r>
      <w:r>
        <w:rPr>
          <w:rFonts w:hint="eastAsia"/>
        </w:rPr>
        <w:t>ontract</w:t>
      </w:r>
      <w:r>
        <w:t>S</w:t>
      </w:r>
      <w:r>
        <w:rPr>
          <w:rFonts w:hint="eastAsia"/>
        </w:rPr>
        <w:t>ervice的assign</w:t>
      </w:r>
      <w:r>
        <w:t>U</w:t>
      </w:r>
      <w:r>
        <w:rPr>
          <w:rFonts w:hint="eastAsia"/>
        </w:rPr>
        <w:t>sers</w:t>
      </w:r>
      <w:r>
        <w:t>()</w:t>
      </w:r>
      <w:r>
        <w:rPr>
          <w:rFonts w:hint="eastAsia"/>
        </w:rPr>
        <w:t>函数，为对应合同Id的合同分配会签、定稿、审批、签订人员，在assign</w:t>
      </w:r>
      <w:r>
        <w:t>U</w:t>
      </w:r>
      <w:r>
        <w:rPr>
          <w:rFonts w:hint="eastAsia"/>
        </w:rPr>
        <w:t>sers</w:t>
      </w:r>
      <w:r>
        <w:t>()</w:t>
      </w:r>
      <w:r>
        <w:rPr>
          <w:rFonts w:hint="eastAsia"/>
        </w:rPr>
        <w:t>函数的末尾调用Contract</w:t>
      </w:r>
      <w:r>
        <w:t>S</w:t>
      </w:r>
      <w:r>
        <w:rPr>
          <w:rFonts w:hint="eastAsia"/>
        </w:rPr>
        <w:t>ervice层的if</w:t>
      </w:r>
      <w:r>
        <w:t>A</w:t>
      </w:r>
      <w:r>
        <w:rPr>
          <w:rFonts w:hint="eastAsia"/>
        </w:rPr>
        <w:t>ssign</w:t>
      </w:r>
      <w:r>
        <w:t>A</w:t>
      </w:r>
      <w:r>
        <w:rPr>
          <w:rFonts w:hint="eastAsia"/>
        </w:rPr>
        <w:t>ll</w:t>
      </w:r>
      <w:r>
        <w:t>()</w:t>
      </w:r>
      <w:r>
        <w:rPr>
          <w:rFonts w:hint="eastAsia"/>
        </w:rPr>
        <w:t>函数验证合同是否已全部分配，如果已经全部分配，则将跟进合同流程，合同进入会签状态。</w:t>
      </w:r>
    </w:p>
    <w:p>
      <w:pPr>
        <w:pStyle w:val="5"/>
        <w:spacing w:line="240" w:lineRule="auto"/>
        <w:ind w:firstLine="480" w:firstLineChars="200"/>
        <w:jc w:val="left"/>
      </w:pPr>
      <w:r>
        <w:rPr>
          <w:rFonts w:hint="eastAsia"/>
        </w:rPr>
        <w:t>分配合同人员效果如图5-</w:t>
      </w:r>
      <w:r>
        <w:t>1</w:t>
      </w:r>
      <w:r>
        <w:rPr>
          <w:rFonts w:hint="eastAsia"/>
          <w:lang w:val="en-US" w:eastAsia="zh-CN"/>
        </w:rPr>
        <w:t>8</w:t>
      </w:r>
      <w:r>
        <w:rPr>
          <w:rFonts w:hint="eastAsia"/>
        </w:rPr>
        <w:t>所示。（展示的信息仅展示效果，不具有实际意义）</w:t>
      </w:r>
    </w:p>
    <w:p>
      <w:pPr>
        <w:pStyle w:val="5"/>
        <w:spacing w:line="240" w:lineRule="auto"/>
        <w:ind w:firstLine="480" w:firstLineChars="200"/>
        <w:jc w:val="left"/>
        <w:rPr>
          <w:rFonts w:hint="eastAsia"/>
        </w:rPr>
      </w:pPr>
      <w:r>
        <w:drawing>
          <wp:inline distT="0" distB="0" distL="0" distR="0">
            <wp:extent cx="5274310" cy="6654800"/>
            <wp:effectExtent l="0" t="0" r="254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5274310" cy="6654800"/>
                    </a:xfrm>
                    <a:prstGeom prst="rect">
                      <a:avLst/>
                    </a:prstGeom>
                  </pic:spPr>
                </pic:pic>
              </a:graphicData>
            </a:graphic>
          </wp:inline>
        </w:drawing>
      </w:r>
    </w:p>
    <w:p>
      <w:pPr>
        <w:pStyle w:val="5"/>
        <w:jc w:val="center"/>
        <w:rPr>
          <w:rFonts w:hint="eastAsia"/>
        </w:rPr>
      </w:pPr>
      <w:r>
        <w:rPr>
          <w:rFonts w:hint="eastAsia"/>
          <w:sz w:val="21"/>
          <w:szCs w:val="21"/>
        </w:rPr>
        <w:t>图5-1</w:t>
      </w:r>
      <w:r>
        <w:rPr>
          <w:rFonts w:hint="eastAsia"/>
          <w:sz w:val="21"/>
          <w:szCs w:val="21"/>
          <w:lang w:val="en-US" w:eastAsia="zh-CN"/>
        </w:rPr>
        <w:t>8</w:t>
      </w:r>
      <w:r>
        <w:rPr>
          <w:rFonts w:hint="eastAsia"/>
          <w:sz w:val="21"/>
          <w:szCs w:val="21"/>
        </w:rPr>
        <w:t>分配合同人员图</w:t>
      </w:r>
    </w:p>
    <w:p>
      <w:pPr>
        <w:pStyle w:val="7"/>
        <w:numPr>
          <w:ilvl w:val="0"/>
          <w:numId w:val="0"/>
        </w:numPr>
        <w:ind w:left="420" w:hanging="420"/>
      </w:pPr>
      <w:r>
        <w:t xml:space="preserve">5.4.2 </w:t>
      </w:r>
      <w:r>
        <w:rPr>
          <w:rFonts w:hint="eastAsia"/>
        </w:rPr>
        <w:t>权限管理</w:t>
      </w:r>
    </w:p>
    <w:p>
      <w:pPr>
        <w:pStyle w:val="5"/>
        <w:spacing w:line="240" w:lineRule="auto"/>
        <w:ind w:firstLine="480" w:firstLineChars="200"/>
        <w:jc w:val="left"/>
      </w:pPr>
      <w:r>
        <w:rPr>
          <w:rFonts w:hint="eastAsia"/>
        </w:rPr>
        <w:t>与合同管理模块类似，由权限Controller类、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经过权限审查，使用者具有权限管理时，当使用者进行权限管理的时候，系统主要在RightController调用Right</w:t>
      </w:r>
      <w:r>
        <w:t>S</w:t>
      </w:r>
      <w:r>
        <w:rPr>
          <w:rFonts w:hint="eastAsia"/>
        </w:rPr>
        <w:t>ervice层的allocation</w:t>
      </w:r>
      <w:r>
        <w:t>R</w:t>
      </w:r>
      <w:r>
        <w:rPr>
          <w:rFonts w:hint="eastAsia"/>
        </w:rPr>
        <w:t>ights</w:t>
      </w:r>
      <w:r>
        <w:t>()</w:t>
      </w:r>
      <w:r>
        <w:rPr>
          <w:rFonts w:hint="eastAsia"/>
        </w:rPr>
        <w:t>函数进行权限修改，然后通过Right</w:t>
      </w:r>
      <w:r>
        <w:t>M</w:t>
      </w:r>
      <w:r>
        <w:rPr>
          <w:rFonts w:hint="eastAsia"/>
        </w:rPr>
        <w:t>apper类以及对应xml文件修改数据库。</w:t>
      </w:r>
    </w:p>
    <w:p>
      <w:pPr>
        <w:pStyle w:val="5"/>
        <w:spacing w:line="240" w:lineRule="auto"/>
        <w:ind w:firstLine="480" w:firstLineChars="200"/>
        <w:jc w:val="left"/>
      </w:pPr>
      <w:r>
        <w:drawing>
          <wp:inline distT="0" distB="0" distL="114300" distR="114300">
            <wp:extent cx="5274310" cy="4740275"/>
            <wp:effectExtent l="0" t="0" r="254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5274310" cy="4740275"/>
                    </a:xfrm>
                    <a:prstGeom prst="rect">
                      <a:avLst/>
                    </a:prstGeom>
                    <a:noFill/>
                    <a:ln>
                      <a:noFill/>
                    </a:ln>
                  </pic:spPr>
                </pic:pic>
              </a:graphicData>
            </a:graphic>
          </wp:inline>
        </w:drawing>
      </w:r>
    </w:p>
    <w:p>
      <w:pPr>
        <w:pStyle w:val="5"/>
        <w:jc w:val="center"/>
        <w:rPr>
          <w:rFonts w:hint="eastAsia"/>
        </w:rPr>
      </w:pPr>
      <w:r>
        <w:rPr>
          <w:rFonts w:hint="eastAsia"/>
          <w:sz w:val="21"/>
          <w:szCs w:val="21"/>
        </w:rPr>
        <w:t>图5-1</w:t>
      </w:r>
      <w:r>
        <w:rPr>
          <w:rFonts w:hint="eastAsia"/>
          <w:sz w:val="21"/>
          <w:szCs w:val="21"/>
          <w:lang w:val="en-US" w:eastAsia="zh-CN"/>
        </w:rPr>
        <w:t>8</w:t>
      </w:r>
      <w:r>
        <w:rPr>
          <w:sz w:val="21"/>
          <w:szCs w:val="21"/>
        </w:rPr>
        <w:t xml:space="preserve"> </w:t>
      </w:r>
      <w:r>
        <w:rPr>
          <w:rFonts w:hint="eastAsia"/>
          <w:sz w:val="21"/>
          <w:szCs w:val="21"/>
        </w:rPr>
        <w:t>权限分配</w:t>
      </w:r>
      <w:r>
        <w:rPr>
          <w:rFonts w:hint="eastAsia"/>
          <w:sz w:val="21"/>
          <w:szCs w:val="21"/>
          <w:lang w:val="en-US" w:eastAsia="zh-CN"/>
        </w:rPr>
        <w:t>类</w:t>
      </w:r>
      <w:r>
        <w:rPr>
          <w:rFonts w:hint="eastAsia"/>
          <w:sz w:val="21"/>
          <w:szCs w:val="21"/>
        </w:rPr>
        <w:t>图</w:t>
      </w:r>
    </w:p>
    <w:p>
      <w:pPr>
        <w:pStyle w:val="5"/>
        <w:spacing w:line="240" w:lineRule="auto"/>
        <w:ind w:firstLine="480" w:firstLineChars="200"/>
        <w:jc w:val="left"/>
      </w:pPr>
      <w:r>
        <w:rPr>
          <w:rFonts w:hint="eastAsia"/>
        </w:rPr>
        <w:t>权限分配效果如图5-</w:t>
      </w:r>
      <w:r>
        <w:t>1</w:t>
      </w:r>
      <w:r>
        <w:rPr>
          <w:rFonts w:hint="eastAsia"/>
          <w:lang w:val="en-US" w:eastAsia="zh-CN"/>
        </w:rPr>
        <w:t>9</w:t>
      </w:r>
      <w:r>
        <w:rPr>
          <w:rFonts w:hint="eastAsia"/>
        </w:rPr>
        <w:t>所示。（展示的信息仅展示效果，不具有实际意义）</w:t>
      </w:r>
    </w:p>
    <w:p>
      <w:pPr>
        <w:pStyle w:val="5"/>
        <w:spacing w:line="240" w:lineRule="auto"/>
        <w:ind w:firstLine="480" w:firstLineChars="200"/>
        <w:jc w:val="left"/>
        <w:rPr>
          <w:rFonts w:hint="eastAsia"/>
        </w:rPr>
      </w:pPr>
      <w:r>
        <w:drawing>
          <wp:inline distT="0" distB="0" distL="0" distR="0">
            <wp:extent cx="5274310" cy="32613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274310" cy="3261360"/>
                    </a:xfrm>
                    <a:prstGeom prst="rect">
                      <a:avLst/>
                    </a:prstGeom>
                  </pic:spPr>
                </pic:pic>
              </a:graphicData>
            </a:graphic>
          </wp:inline>
        </w:drawing>
      </w:r>
    </w:p>
    <w:p>
      <w:pPr>
        <w:pStyle w:val="5"/>
        <w:jc w:val="center"/>
        <w:rPr>
          <w:rFonts w:hint="eastAsia"/>
        </w:rPr>
      </w:pPr>
      <w:r>
        <w:rPr>
          <w:rFonts w:hint="eastAsia"/>
          <w:sz w:val="21"/>
          <w:szCs w:val="21"/>
        </w:rPr>
        <w:t>图5-1</w:t>
      </w:r>
      <w:r>
        <w:rPr>
          <w:rFonts w:hint="eastAsia"/>
          <w:sz w:val="21"/>
          <w:szCs w:val="21"/>
          <w:lang w:val="en-US" w:eastAsia="zh-CN"/>
        </w:rPr>
        <w:t>9</w:t>
      </w:r>
      <w:r>
        <w:rPr>
          <w:sz w:val="21"/>
          <w:szCs w:val="21"/>
        </w:rPr>
        <w:t xml:space="preserve"> </w:t>
      </w:r>
      <w:r>
        <w:rPr>
          <w:rFonts w:hint="eastAsia"/>
          <w:sz w:val="21"/>
          <w:szCs w:val="21"/>
        </w:rPr>
        <w:t>权限分配图</w:t>
      </w:r>
    </w:p>
    <w:p>
      <w:pPr>
        <w:pStyle w:val="7"/>
        <w:numPr>
          <w:ilvl w:val="0"/>
          <w:numId w:val="0"/>
        </w:numPr>
        <w:ind w:left="420" w:hanging="420"/>
      </w:pPr>
      <w:r>
        <w:t xml:space="preserve">5.4.3 </w:t>
      </w:r>
      <w:r>
        <w:rPr>
          <w:rFonts w:hint="eastAsia"/>
        </w:rPr>
        <w:t>日志管理</w:t>
      </w:r>
    </w:p>
    <w:p>
      <w:pPr>
        <w:pStyle w:val="5"/>
        <w:spacing w:line="240" w:lineRule="auto"/>
        <w:ind w:firstLine="480" w:firstLineChars="200"/>
        <w:jc w:val="left"/>
      </w:pPr>
      <w:r>
        <w:rPr>
          <w:rFonts w:hint="eastAsia"/>
        </w:rPr>
        <w:t>与合同管理模块类似，由日志Controller类、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经过权限审查，使用者具有日志管理时，当使用者进行日志管理的时候，系统主要在</w:t>
      </w:r>
      <w:r>
        <w:t>L</w:t>
      </w:r>
      <w:r>
        <w:rPr>
          <w:rFonts w:hint="eastAsia"/>
        </w:rPr>
        <w:t>ogController调用</w:t>
      </w:r>
      <w:r>
        <w:t>L</w:t>
      </w:r>
      <w:r>
        <w:rPr>
          <w:rFonts w:hint="eastAsia"/>
        </w:rPr>
        <w:t>og</w:t>
      </w:r>
      <w:r>
        <w:t>S</w:t>
      </w:r>
      <w:r>
        <w:rPr>
          <w:rFonts w:hint="eastAsia"/>
        </w:rPr>
        <w:t>ervice层的list</w:t>
      </w:r>
      <w:r>
        <w:t>L</w:t>
      </w:r>
      <w:r>
        <w:rPr>
          <w:rFonts w:hint="eastAsia"/>
        </w:rPr>
        <w:t>og</w:t>
      </w:r>
      <w:r>
        <w:t>()</w:t>
      </w:r>
      <w:r>
        <w:rPr>
          <w:rFonts w:hint="eastAsia"/>
        </w:rPr>
        <w:t>函数检索日志，然后返回前端呈现给用户。</w:t>
      </w:r>
    </w:p>
    <w:p>
      <w:pPr>
        <w:pStyle w:val="5"/>
        <w:spacing w:line="240" w:lineRule="auto"/>
        <w:ind w:firstLine="480" w:firstLineChars="200"/>
        <w:jc w:val="left"/>
        <w:rPr>
          <w:rFonts w:hint="eastAsia"/>
        </w:rPr>
      </w:pPr>
      <w:r>
        <w:drawing>
          <wp:inline distT="0" distB="0" distL="114300" distR="114300">
            <wp:extent cx="5267960" cy="4775835"/>
            <wp:effectExtent l="0" t="0" r="88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4"/>
                    <a:stretch>
                      <a:fillRect/>
                    </a:stretch>
                  </pic:blipFill>
                  <pic:spPr>
                    <a:xfrm>
                      <a:off x="0" y="0"/>
                      <a:ext cx="5267960" cy="4775835"/>
                    </a:xfrm>
                    <a:prstGeom prst="rect">
                      <a:avLst/>
                    </a:prstGeom>
                    <a:noFill/>
                    <a:ln>
                      <a:noFill/>
                    </a:ln>
                  </pic:spPr>
                </pic:pic>
              </a:graphicData>
            </a:graphic>
          </wp:inline>
        </w:drawing>
      </w:r>
    </w:p>
    <w:p>
      <w:pPr>
        <w:pStyle w:val="5"/>
        <w:spacing w:line="240" w:lineRule="auto"/>
        <w:ind w:firstLine="480" w:firstLineChars="200"/>
        <w:jc w:val="left"/>
        <w:rPr>
          <w:rFonts w:hint="eastAsia"/>
        </w:rPr>
      </w:pPr>
      <w:r>
        <w:rPr>
          <w:rFonts w:hint="eastAsia"/>
        </w:rPr>
        <w:t>同时，用户可以通过选择用户名、合同Id的方式定向选择对应的日志操作。</w:t>
      </w:r>
    </w:p>
    <w:p>
      <w:pPr>
        <w:pStyle w:val="5"/>
        <w:spacing w:line="240" w:lineRule="auto"/>
        <w:ind w:firstLine="480" w:firstLineChars="200"/>
        <w:jc w:val="left"/>
      </w:pPr>
      <w:r>
        <w:rPr>
          <w:rFonts w:hint="eastAsia"/>
        </w:rPr>
        <w:t>日志管理效果如图5-</w:t>
      </w:r>
      <w:r>
        <w:t>18</w:t>
      </w:r>
      <w:r>
        <w:rPr>
          <w:rFonts w:hint="eastAsia"/>
        </w:rPr>
        <w:t>所示。（展示的信息仅展示效果，不具有实际意义）</w:t>
      </w:r>
    </w:p>
    <w:p>
      <w:pPr>
        <w:pStyle w:val="5"/>
        <w:spacing w:line="240" w:lineRule="auto"/>
        <w:ind w:firstLine="480" w:firstLineChars="200"/>
        <w:jc w:val="left"/>
        <w:rPr>
          <w:rFonts w:hint="eastAsia"/>
        </w:rPr>
      </w:pPr>
      <w:r>
        <w:drawing>
          <wp:inline distT="0" distB="0" distL="0" distR="0">
            <wp:extent cx="5274310" cy="20142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274310" cy="2014220"/>
                    </a:xfrm>
                    <a:prstGeom prst="rect">
                      <a:avLst/>
                    </a:prstGeom>
                  </pic:spPr>
                </pic:pic>
              </a:graphicData>
            </a:graphic>
          </wp:inline>
        </w:drawing>
      </w:r>
    </w:p>
    <w:p>
      <w:pPr>
        <w:pStyle w:val="5"/>
        <w:jc w:val="center"/>
        <w:rPr>
          <w:rFonts w:hint="eastAsia"/>
        </w:rPr>
      </w:pPr>
      <w:bookmarkStart w:id="3" w:name="_GoBack"/>
      <w:r>
        <w:rPr>
          <w:rFonts w:hint="eastAsia"/>
          <w:sz w:val="21"/>
          <w:szCs w:val="21"/>
        </w:rPr>
        <w:t>图5-1</w:t>
      </w:r>
      <w:r>
        <w:rPr>
          <w:sz w:val="21"/>
          <w:szCs w:val="21"/>
        </w:rPr>
        <w:t xml:space="preserve">8 </w:t>
      </w:r>
      <w:r>
        <w:rPr>
          <w:rFonts w:hint="eastAsia"/>
          <w:sz w:val="21"/>
          <w:szCs w:val="21"/>
        </w:rPr>
        <w:t>日志管理图</w:t>
      </w:r>
      <w:bookmarkEnd w:id="3"/>
    </w:p>
    <w:p>
      <w:pPr>
        <w:pStyle w:val="7"/>
        <w:numPr>
          <w:ilvl w:val="0"/>
          <w:numId w:val="0"/>
        </w:numPr>
        <w:ind w:left="420" w:hanging="420"/>
      </w:pPr>
      <w:r>
        <w:t xml:space="preserve">5.4.4 </w:t>
      </w:r>
      <w:r>
        <w:rPr>
          <w:rFonts w:hint="eastAsia"/>
        </w:rPr>
        <w:t>合同提醒</w:t>
      </w:r>
    </w:p>
    <w:p>
      <w:pPr>
        <w:pStyle w:val="5"/>
        <w:spacing w:line="240" w:lineRule="auto"/>
        <w:ind w:firstLine="480" w:firstLineChars="200"/>
        <w:jc w:val="left"/>
      </w:pPr>
      <w:r>
        <w:rPr>
          <w:rFonts w:hint="eastAsia"/>
        </w:rPr>
        <w:t>与合同管理模块类似，由合同Controller类、</w:t>
      </w:r>
      <w:r>
        <w:t>S</w:t>
      </w:r>
      <w:r>
        <w:rPr>
          <w:rFonts w:hint="eastAsia"/>
        </w:rPr>
        <w:t>ervice接口、Service</w:t>
      </w:r>
      <w:r>
        <w:t>I</w:t>
      </w:r>
      <w:r>
        <w:rPr>
          <w:rFonts w:hint="eastAsia"/>
        </w:rPr>
        <w:t>mpl类、实体类、Mapper类承担各自任务完成合同信息查询服务。</w:t>
      </w:r>
    </w:p>
    <w:p>
      <w:pPr>
        <w:pStyle w:val="5"/>
        <w:spacing w:line="240" w:lineRule="auto"/>
        <w:ind w:firstLine="480" w:firstLineChars="200"/>
        <w:jc w:val="left"/>
        <w:rPr>
          <w:rFonts w:hint="eastAsia"/>
        </w:rPr>
      </w:pPr>
      <w:r>
        <w:rPr>
          <w:rFonts w:hint="eastAsia"/>
        </w:rPr>
        <w:t>当用户进行合同起草的时候，如果合同选择使用合同提醒功能，系统主要在</w:t>
      </w:r>
      <w:r>
        <w:t>C</w:t>
      </w:r>
      <w:r>
        <w:rPr>
          <w:rFonts w:hint="eastAsia"/>
        </w:rPr>
        <w:t>ontractController调用</w:t>
      </w:r>
      <w:r>
        <w:t>C</w:t>
      </w:r>
      <w:r>
        <w:rPr>
          <w:rFonts w:hint="eastAsia"/>
        </w:rPr>
        <w:t>ontract</w:t>
      </w:r>
      <w:r>
        <w:t>S</w:t>
      </w:r>
      <w:r>
        <w:rPr>
          <w:rFonts w:hint="eastAsia"/>
        </w:rPr>
        <w:t>ervice层的add</w:t>
      </w:r>
      <w:r>
        <w:t>R</w:t>
      </w:r>
      <w:r>
        <w:rPr>
          <w:rFonts w:hint="eastAsia"/>
        </w:rPr>
        <w:t>eminder</w:t>
      </w:r>
      <w:r>
        <w:t>()</w:t>
      </w:r>
      <w:r>
        <w:rPr>
          <w:rFonts w:hint="eastAsia"/>
        </w:rPr>
        <w:t>函数为合同增加合同提醒，然后根据合同提醒周期定期向对应操作人发送邮件提醒合同操作。</w:t>
      </w:r>
    </w:p>
    <w:p>
      <w:pPr>
        <w:ind w:firstLine="420" w:firstLineChars="200"/>
        <w:jc w:val="left"/>
      </w:pPr>
      <w:r>
        <w:rPr>
          <w:rFonts w:hint="eastAsia"/>
          <w:lang w:val="en-US" w:eastAsia="zh-CN"/>
        </w:rPr>
        <w:t xml:space="preserve">  </w:t>
      </w:r>
      <w:r>
        <w:rPr>
          <w:rFonts w:hint="eastAsia"/>
        </w:rPr>
        <w:t>本章对合同流程管理、合同检索、基础数据和系统管理四大模块的具体设计与实现方法进行了阐述，先使用流程图描述了模块的具体业务逻辑，之后使用类图或是文字描述展示了各个类之间的关系，并使用时序图或文字描述展示了功能实现的具体流程。最后展示了系统最终实现的界面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77295"/>
    <w:multiLevelType w:val="multilevel"/>
    <w:tmpl w:val="0ED77295"/>
    <w:lvl w:ilvl="0" w:tentative="0">
      <w:start w:val="1"/>
      <w:numFmt w:val="decimal"/>
      <w:lvlText w:val="%1"/>
      <w:lvlJc w:val="left"/>
      <w:pPr>
        <w:tabs>
          <w:tab w:val="left" w:pos="360"/>
        </w:tabs>
        <w:ind w:left="0" w:firstLine="0"/>
      </w:pPr>
      <w:rPr>
        <w:rFonts w:hint="eastAsia"/>
      </w:rPr>
    </w:lvl>
    <w:lvl w:ilvl="1" w:tentative="0">
      <w:start w:val="1"/>
      <w:numFmt w:val="decimal"/>
      <w:lvlText w:val="3.%2"/>
      <w:lvlJc w:val="left"/>
      <w:pPr>
        <w:ind w:left="420" w:hanging="420"/>
      </w:pPr>
      <w:rPr>
        <w:rFonts w:hint="eastAsia"/>
      </w:rPr>
    </w:lvl>
    <w:lvl w:ilvl="2" w:tentative="0">
      <w:start w:val="1"/>
      <w:numFmt w:val="decimal"/>
      <w:pStyle w:val="7"/>
      <w:lvlText w:val="3.2.%3"/>
      <w:lvlJc w:val="left"/>
      <w:pPr>
        <w:ind w:left="562" w:hanging="4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54127406"/>
    <w:multiLevelType w:val="multilevel"/>
    <w:tmpl w:val="54127406"/>
    <w:lvl w:ilvl="0" w:tentative="0">
      <w:start w:val="1"/>
      <w:numFmt w:val="decimal"/>
      <w:lvlText w:val="%1"/>
      <w:lvlJc w:val="left"/>
      <w:pPr>
        <w:tabs>
          <w:tab w:val="left" w:pos="360"/>
        </w:tabs>
        <w:ind w:left="0" w:firstLine="0"/>
      </w:pPr>
      <w:rPr>
        <w:rFonts w:hint="eastAsia"/>
      </w:rPr>
    </w:lvl>
    <w:lvl w:ilvl="1" w:tentative="0">
      <w:start w:val="1"/>
      <w:numFmt w:val="decimal"/>
      <w:pStyle w:val="4"/>
      <w:lvlText w:val="1.%2"/>
      <w:lvlJc w:val="left"/>
      <w:pPr>
        <w:ind w:left="420" w:hanging="420"/>
      </w:pPr>
      <w:rPr>
        <w:rFonts w:hint="eastAsia"/>
      </w:rPr>
    </w:lvl>
    <w:lvl w:ilvl="2" w:tentative="0">
      <w:start w:val="1"/>
      <w:numFmt w:val="decimal"/>
      <w:lvlText w:val="1.2.%3"/>
      <w:lvlJc w:val="left"/>
      <w:pPr>
        <w:ind w:left="420" w:hanging="4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AyZmU5NDM2YmNjZDE2ZTg0OWYyZGZiMmE4M2E0OWQifQ=="/>
  </w:docVars>
  <w:rsids>
    <w:rsidRoot w:val="1D3D6B40"/>
    <w:rsid w:val="00057E87"/>
    <w:rsid w:val="000708EA"/>
    <w:rsid w:val="00133F97"/>
    <w:rsid w:val="001803CA"/>
    <w:rsid w:val="00470D51"/>
    <w:rsid w:val="006D6F5C"/>
    <w:rsid w:val="006E71E0"/>
    <w:rsid w:val="00741B27"/>
    <w:rsid w:val="007F2964"/>
    <w:rsid w:val="00994D0B"/>
    <w:rsid w:val="009D4DA7"/>
    <w:rsid w:val="00A214F7"/>
    <w:rsid w:val="00AD457E"/>
    <w:rsid w:val="00B01317"/>
    <w:rsid w:val="00B527CB"/>
    <w:rsid w:val="00C91036"/>
    <w:rsid w:val="00E856BD"/>
    <w:rsid w:val="00ED08D7"/>
    <w:rsid w:val="1D3D6B40"/>
    <w:rsid w:val="1F761B31"/>
    <w:rsid w:val="22C727C0"/>
    <w:rsid w:val="59686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customStyle="1" w:styleId="4">
    <w:name w:val="2级标题"/>
    <w:basedOn w:val="1"/>
    <w:uiPriority w:val="0"/>
    <w:pPr>
      <w:numPr>
        <w:ilvl w:val="1"/>
        <w:numId w:val="1"/>
      </w:numPr>
      <w:tabs>
        <w:tab w:val="left" w:pos="240"/>
      </w:tabs>
      <w:adjustRightInd w:val="0"/>
      <w:snapToGrid w:val="0"/>
      <w:spacing w:before="480" w:after="360"/>
      <w:jc w:val="left"/>
      <w:outlineLvl w:val="1"/>
    </w:pPr>
    <w:rPr>
      <w:rFonts w:eastAsia="黑体"/>
      <w:sz w:val="30"/>
      <w:szCs w:val="30"/>
    </w:rPr>
  </w:style>
  <w:style w:type="paragraph" w:customStyle="1" w:styleId="5">
    <w:name w:val="论文正文"/>
    <w:basedOn w:val="1"/>
    <w:qFormat/>
    <w:uiPriority w:val="0"/>
    <w:pPr>
      <w:spacing w:line="400" w:lineRule="exact"/>
      <w:ind w:firstLine="482"/>
    </w:pPr>
    <w:rPr>
      <w:sz w:val="24"/>
    </w:rPr>
  </w:style>
  <w:style w:type="paragraph" w:customStyle="1" w:styleId="6">
    <w:name w:val="1级标题"/>
    <w:basedOn w:val="1"/>
    <w:qFormat/>
    <w:uiPriority w:val="0"/>
    <w:pPr>
      <w:tabs>
        <w:tab w:val="left" w:pos="240"/>
      </w:tabs>
      <w:adjustRightInd w:val="0"/>
      <w:snapToGrid w:val="0"/>
      <w:spacing w:before="480" w:after="360"/>
      <w:jc w:val="left"/>
      <w:outlineLvl w:val="1"/>
    </w:pPr>
    <w:rPr>
      <w:rFonts w:ascii="黑体" w:hAnsi="黑体" w:eastAsia="黑体"/>
      <w:sz w:val="32"/>
      <w:szCs w:val="32"/>
    </w:rPr>
  </w:style>
  <w:style w:type="paragraph" w:customStyle="1" w:styleId="7">
    <w:name w:val="3级标题"/>
    <w:basedOn w:val="1"/>
    <w:qFormat/>
    <w:uiPriority w:val="0"/>
    <w:pPr>
      <w:numPr>
        <w:ilvl w:val="2"/>
        <w:numId w:val="2"/>
      </w:numPr>
      <w:tabs>
        <w:tab w:val="left" w:pos="709"/>
      </w:tabs>
      <w:adjustRightInd w:val="0"/>
      <w:snapToGrid w:val="0"/>
      <w:spacing w:before="480" w:after="360"/>
      <w:jc w:val="left"/>
      <w:outlineLvl w:val="2"/>
    </w:pPr>
    <w:rPr>
      <w:rFonts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667</Words>
  <Characters>3805</Characters>
  <Lines>31</Lines>
  <Paragraphs>8</Paragraphs>
  <TotalTime>6</TotalTime>
  <ScaleCrop>false</ScaleCrop>
  <LinksUpToDate>false</LinksUpToDate>
  <CharactersWithSpaces>4464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2022-11-10T12:49:00Z</dcterms:created>
  <dc:creator>ZXC</dc:creator>
  <cp:lastModifiedBy>张鑫成</cp:lastModifiedBy>
  <dcterms:modified xsi:type="dcterms:W3CDTF">2022-11-17T13:31:37Z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92496510D42E47A39293E906398CBA60</vt:lpwstr>
  </property>
</Properties>
</file>