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输入5 5 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67960" cy="103949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先将英尺换算至英寸加到英寸上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然后用换算的体重除以用英寸换算的米数的平方得到BMI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输入：5315321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69865" cy="929005"/>
            <wp:effectExtent l="0" t="0" r="698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用常量定义秒数关于分钟、小时、天数的转换值，然后分别计算天数、分钟、小时、秒数的值，分钟数由秒数的值减去天数乘以换算单位以此类推，最后得到结果。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12.4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72405" cy="1163320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用常量定义转换单位，然后用输入公里数进行倒数，然后单位换算得出最后答案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E06116"/>
    <w:multiLevelType w:val="singleLevel"/>
    <w:tmpl w:val="1DE0611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54F206B1"/>
    <w:rsid w:val="73FD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164</Characters>
  <Lines>0</Lines>
  <Paragraphs>0</Paragraphs>
  <TotalTime>27</TotalTime>
  <ScaleCrop>false</ScaleCrop>
  <LinksUpToDate>false</LinksUpToDate>
  <CharactersWithSpaces>167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2022-10-01T05:03:00Z</dcterms:created>
  <dc:creator>lenovo</dc:creator>
  <cp:lastModifiedBy>玩源者，菜B也</cp:lastModifiedBy>
  <dcterms:modified xsi:type="dcterms:W3CDTF">2022-10-01T08:33:57Z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4E60E508F3FF4A5384FEA810A4B3049B</vt:lpwstr>
  </property>
</Properties>
</file>