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pPr>
              <w:keepNext w:val="0"/>
              <w:keepLines w:val="0"/>
              <w:suppressLineNumbers w:val="0"/>
              <w:spacing w:before="0" w:beforeAutospacing="0" w:after="0" w:afterAutospacing="0"/>
              <w:ind w:left="0" w:right="0"/>
              <w:rPr>
                <w:rFonts w:hint="default" w:eastAsia="宋体" w:cs="Times New Roman"/>
                <w:color w:val="000000"/>
                <w:kern w:val="0"/>
                <w:sz w:val="20"/>
                <w:szCs w:val="20"/>
              </w:rPr>
            </w:pPr>
            <w:r>
              <w:rPr>
                <w:rFonts w:hint="default" w:eastAsia="宋体" w:cs="Times New Roman"/>
                <w:color w:val="000000"/>
                <w:kern w:val="0"/>
                <w:sz w:val="20"/>
                <w:szCs w:val="20"/>
              </w:rPr>
              <w:drawing>
                <wp:inline distT="0" distB="0" distL="0" distR="0">
                  <wp:extent cx="640715" cy="640715"/>
                  <wp:effectExtent l="0" t="0" r="0" b="0"/>
                  <wp:docPr id="144204053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40534" name="图形 1"/>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0800" cy="640800"/>
                          </a:xfrm>
                          <a:prstGeom prst="rect">
                            <a:avLst/>
                          </a:prstGeom>
                        </pic:spPr>
                      </pic:pic>
                    </a:graphicData>
                  </a:graphic>
                </wp:inline>
              </w:drawing>
            </w:r>
          </w:p>
        </w:tc>
        <w:tc>
          <w:tcPr>
            <w:tcW w:w="7144" w:type="dxa"/>
            <w:vAlign w:val="center"/>
          </w:tcPr>
          <w:p>
            <w:pPr>
              <w:keepNext w:val="0"/>
              <w:keepLines w:val="0"/>
              <w:suppressLineNumbers w:val="0"/>
              <w:spacing w:before="0" w:beforeAutospacing="0" w:after="0" w:afterAutospacing="0"/>
              <w:ind w:left="0" w:right="0"/>
              <w:rPr>
                <w:rFonts w:hint="default" w:eastAsia="宋体" w:cs="Times New Roman"/>
                <w:b/>
                <w:color w:val="000000"/>
                <w:kern w:val="0"/>
                <w:sz w:val="24"/>
                <w:szCs w:val="20"/>
              </w:rPr>
            </w:pPr>
            <w:r>
              <w:rPr>
                <w:rFonts w:hint="eastAsia" w:eastAsia="宋体" w:cs="Times New Roman"/>
                <w:b/>
                <w:color w:val="000000"/>
                <w:kern w:val="0"/>
                <w:sz w:val="24"/>
                <w:szCs w:val="20"/>
              </w:rPr>
              <w:t>软件工程学期实训III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keepNext w:val="0"/>
              <w:keepLines w:val="0"/>
              <w:suppressLineNumbers w:val="0"/>
              <w:spacing w:before="0" w:beforeAutospacing="0" w:after="0" w:afterAutospacing="0"/>
              <w:ind w:left="0" w:right="0" w:firstLine="480"/>
              <w:rPr>
                <w:rFonts w:hint="default" w:eastAsia="宋体" w:cs="Times New Roman"/>
                <w:b/>
                <w:color w:val="000000"/>
                <w:kern w:val="0"/>
                <w:sz w:val="20"/>
                <w:szCs w:val="20"/>
              </w:rPr>
            </w:pPr>
          </w:p>
        </w:tc>
        <w:tc>
          <w:tcPr>
            <w:tcW w:w="7144" w:type="dxa"/>
            <w:vAlign w:val="center"/>
          </w:tcPr>
          <w:p>
            <w:pPr>
              <w:keepNext w:val="0"/>
              <w:keepLines w:val="0"/>
              <w:suppressLineNumbers w:val="0"/>
              <w:spacing w:before="0" w:beforeAutospacing="0" w:after="0" w:afterAutospacing="0" w:line="300" w:lineRule="auto"/>
              <w:ind w:left="0" w:right="0"/>
              <w:rPr>
                <w:rFonts w:hint="default" w:cs="Times New Roman" w:eastAsiaTheme="minorEastAsia"/>
                <w:b/>
                <w:color w:val="000000"/>
                <w:kern w:val="0"/>
                <w:sz w:val="24"/>
                <w:szCs w:val="20"/>
                <w:lang w:val="en-US" w:eastAsia="zh-CN"/>
              </w:rPr>
            </w:pPr>
            <w:r>
              <w:rPr>
                <w:rFonts w:hint="eastAsia" w:eastAsia="宋体" w:cs="Times New Roman"/>
                <w:b/>
                <w:color w:val="000000"/>
                <w:kern w:val="0"/>
                <w:sz w:val="24"/>
                <w:szCs w:val="20"/>
              </w:rPr>
              <w:t>文档</w:t>
            </w:r>
            <w:r>
              <w:rPr>
                <w:rFonts w:hint="default" w:eastAsia="宋体" w:cs="Times New Roman"/>
                <w:b/>
                <w:color w:val="000000"/>
                <w:kern w:val="0"/>
                <w:sz w:val="24"/>
                <w:szCs w:val="20"/>
              </w:rPr>
              <w:t>编号：</w:t>
            </w:r>
            <w:r>
              <w:rPr>
                <w:rFonts w:hint="eastAsia" w:eastAsia="宋体" w:cs="Times New Roman"/>
                <w:b/>
                <w:color w:val="000000"/>
                <w:kern w:val="0"/>
                <w:sz w:val="24"/>
                <w:szCs w:val="20"/>
              </w:rPr>
              <w:t>SEST</w:t>
            </w:r>
            <w:r>
              <w:rPr>
                <w:rFonts w:hint="default" w:eastAsia="宋体" w:cs="Times New Roman"/>
                <w:b/>
                <w:color w:val="000000"/>
                <w:kern w:val="0"/>
                <w:sz w:val="24"/>
                <w:szCs w:val="20"/>
              </w:rPr>
              <w:t>2023</w:t>
            </w:r>
            <w:r>
              <w:rPr>
                <w:rFonts w:hint="eastAsia" w:eastAsia="宋体" w:cs="Times New Roman"/>
                <w:b/>
                <w:color w:val="000000"/>
                <w:kern w:val="0"/>
                <w:sz w:val="24"/>
                <w:szCs w:val="20"/>
              </w:rPr>
              <w:t>-</w:t>
            </w:r>
            <w:r>
              <w:rPr>
                <w:rFonts w:hint="eastAsia" w:eastAsia="宋体" w:cs="Times New Roman"/>
                <w:b/>
                <w:color w:val="000000"/>
                <w:kern w:val="0"/>
                <w:sz w:val="24"/>
                <w:szCs w:val="20"/>
                <w:lang w:val="en-US" w:eastAsia="zh-CN"/>
              </w:rPr>
              <w:t>5</w:t>
            </w:r>
            <w:r>
              <w:rPr>
                <w:rStyle w:val="64"/>
                <w:rFonts w:hint="eastAsia" w:asciiTheme="minorHAnsi" w:hAnsiTheme="minorHAnsi" w:cstheme="minorBidi"/>
                <w:kern w:val="2"/>
                <w:lang w:val="en-US" w:eastAsia="zh-CN"/>
              </w:rPr>
              <w:t>-第八组</w:t>
            </w:r>
          </w:p>
        </w:tc>
      </w:tr>
    </w:tbl>
    <w:p>
      <w:pPr>
        <w:jc w:val="center"/>
        <w:rPr>
          <w:rFonts w:eastAsia="宋体"/>
          <w:color w:val="000000"/>
          <w:sz w:val="24"/>
        </w:rPr>
      </w:pPr>
    </w:p>
    <w:p>
      <w:pPr>
        <w:jc w:val="center"/>
        <w:rPr>
          <w:rFonts w:hint="eastAsia" w:eastAsia="宋体"/>
          <w:b/>
          <w:color w:val="000000"/>
          <w:sz w:val="24"/>
          <w:lang w:eastAsia="zh-CN"/>
        </w:rPr>
      </w:pPr>
      <w:r>
        <w:rPr>
          <w:rFonts w:hint="eastAsia" w:eastAsia="宋体"/>
          <w:b/>
          <w:color w:val="000000"/>
          <w:sz w:val="24"/>
          <w:lang w:eastAsia="zh-CN"/>
        </w:rPr>
        <w:drawing>
          <wp:inline distT="0" distB="0" distL="114300" distR="114300">
            <wp:extent cx="2810510" cy="2810510"/>
            <wp:effectExtent l="0" t="0" r="0" b="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13"/>
                    <a:stretch>
                      <a:fillRect/>
                    </a:stretch>
                  </pic:blipFill>
                  <pic:spPr>
                    <a:xfrm>
                      <a:off x="0" y="0"/>
                      <a:ext cx="2810510" cy="2810510"/>
                    </a:xfrm>
                    <a:prstGeom prst="rect">
                      <a:avLst/>
                    </a:prstGeom>
                  </pic:spPr>
                </pic:pic>
              </a:graphicData>
            </a:graphic>
          </wp:inline>
        </w:drawing>
      </w: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CN"/>
        </w:rPr>
        <w:t>多功能模拟器APP</w:t>
      </w:r>
    </w:p>
    <w:p>
      <w:pPr>
        <w:spacing w:line="300" w:lineRule="auto"/>
        <w:jc w:val="center"/>
        <w:rPr>
          <w:rFonts w:hint="eastAsia"/>
          <w:b/>
          <w:sz w:val="24"/>
        </w:rPr>
      </w:pPr>
      <w:r>
        <w:rPr>
          <w:rFonts w:hint="eastAsia"/>
          <w:b/>
          <w:sz w:val="24"/>
        </w:rPr>
        <w:t>Multifunction simulator application</w:t>
      </w: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创新性分析报告</w:t>
      </w:r>
    </w:p>
    <w:p>
      <w:pPr>
        <w:spacing w:line="300" w:lineRule="auto"/>
        <w:jc w:val="center"/>
        <w:rPr>
          <w:b/>
          <w:sz w:val="24"/>
        </w:rPr>
      </w:pPr>
      <w:r>
        <w:rPr>
          <w:rFonts w:hint="eastAsia"/>
          <w:b/>
          <w:sz w:val="24"/>
        </w:rPr>
        <w:t>Version:</w:t>
      </w:r>
      <w:r>
        <w:rPr>
          <w:b/>
          <w:sz w:val="24"/>
        </w:rPr>
        <w:t xml:space="preserve"> </w:t>
      </w:r>
      <w:commentRangeStart w:id="0"/>
      <w:r>
        <w:rPr>
          <w:b/>
          <w:sz w:val="24"/>
        </w:rPr>
        <w:t>[</w:t>
      </w:r>
      <w:r>
        <w:rPr>
          <w:rFonts w:hint="eastAsia"/>
          <w:b/>
          <w:sz w:val="24"/>
        </w:rPr>
        <w:t>Version</w:t>
      </w:r>
      <w:r>
        <w:rPr>
          <w:b/>
          <w:sz w:val="24"/>
        </w:rPr>
        <w:t xml:space="preserve"> </w:t>
      </w:r>
      <w:r>
        <w:rPr>
          <w:rFonts w:hint="eastAsia"/>
          <w:b/>
          <w:sz w:val="24"/>
        </w:rPr>
        <w:t>Number</w:t>
      </w:r>
      <w:r>
        <w:rPr>
          <w:b/>
          <w:sz w:val="24"/>
        </w:rPr>
        <w:t>]</w:t>
      </w:r>
      <w:commentRangeEnd w:id="0"/>
      <w:r>
        <w:rPr>
          <w:rStyle w:val="64"/>
          <w:rFonts w:asciiTheme="minorHAnsi" w:hAnsiTheme="minorHAnsi"/>
        </w:rPr>
        <w:commentReference w:id="0"/>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color w:val="000000"/>
          <w:sz w:val="24"/>
        </w:rPr>
      </w:pPr>
      <w:commentRangeStart w:id="1"/>
      <w:r>
        <w:rPr>
          <w:rFonts w:eastAsia="宋体"/>
          <w:color w:val="000000"/>
          <w:sz w:val="24"/>
        </w:rPr>
        <w:t>[Team LOGO]</w:t>
      </w:r>
      <w:commentRangeEnd w:id="1"/>
      <w:r>
        <w:rPr>
          <w:rStyle w:val="64"/>
          <w:rFonts w:asciiTheme="minorHAnsi" w:hAnsiTheme="minorHAnsi"/>
        </w:rPr>
        <w:commentReference w:id="1"/>
      </w:r>
    </w:p>
    <w:p>
      <w:pPr>
        <w:spacing w:line="300" w:lineRule="auto"/>
        <w:jc w:val="center"/>
        <w:rPr>
          <w:b/>
          <w:sz w:val="24"/>
        </w:rPr>
      </w:pPr>
    </w:p>
    <w:p>
      <w:pPr>
        <w:spacing w:line="300" w:lineRule="auto"/>
        <w:jc w:val="center"/>
        <w:rPr>
          <w:b/>
          <w:sz w:val="24"/>
        </w:rPr>
      </w:pPr>
    </w:p>
    <w:p>
      <w:pPr>
        <w:spacing w:line="300" w:lineRule="auto"/>
        <w:jc w:val="center"/>
        <w:rPr>
          <w:b/>
          <w:sz w:val="24"/>
        </w:rPr>
      </w:pPr>
      <w:r>
        <w:rPr>
          <w:rFonts w:hint="eastAsia"/>
          <w:b/>
          <w:sz w:val="24"/>
          <w:lang w:val="en-US" w:eastAsia="zh-CN"/>
        </w:rPr>
        <w:t>第八组</w:t>
      </w:r>
    </w:p>
    <w:p>
      <w:pPr>
        <w:spacing w:line="300" w:lineRule="auto"/>
        <w:jc w:val="center"/>
        <w:rPr>
          <w:b/>
          <w:sz w:val="24"/>
        </w:rPr>
      </w:pPr>
    </w:p>
    <w:p>
      <w:pPr>
        <w:jc w:val="center"/>
        <w:rPr>
          <w:rFonts w:eastAsia="宋体"/>
          <w:color w:val="000000"/>
        </w:rPr>
      </w:pPr>
    </w:p>
    <w:p>
      <w:pPr>
        <w:jc w:val="center"/>
        <w:rPr>
          <w:rFonts w:eastAsia="宋体"/>
          <w:b/>
          <w:color w:val="000000"/>
          <w:sz w:val="24"/>
        </w:rPr>
      </w:pPr>
      <w:commentRangeStart w:id="2"/>
      <w:r>
        <w:rPr>
          <w:rFonts w:eastAsia="宋体"/>
          <w:b/>
          <w:color w:val="000000"/>
          <w:sz w:val="24"/>
        </w:rPr>
        <w:t>[YYYY</w:t>
      </w:r>
      <w:r>
        <w:rPr>
          <w:rFonts w:hint="eastAsia" w:eastAsia="宋体"/>
          <w:b/>
          <w:color w:val="000000"/>
          <w:sz w:val="24"/>
        </w:rPr>
        <w:t>-</w:t>
      </w:r>
      <w:r>
        <w:rPr>
          <w:rFonts w:eastAsia="宋体"/>
          <w:b/>
          <w:color w:val="000000"/>
          <w:sz w:val="24"/>
        </w:rPr>
        <w:t>MM</w:t>
      </w:r>
      <w:r>
        <w:rPr>
          <w:rFonts w:hint="eastAsia" w:eastAsia="宋体"/>
          <w:b/>
          <w:color w:val="000000"/>
          <w:sz w:val="24"/>
        </w:rPr>
        <w:t>-</w:t>
      </w:r>
      <w:r>
        <w:rPr>
          <w:rFonts w:eastAsia="宋体"/>
          <w:b/>
          <w:color w:val="000000"/>
          <w:sz w:val="24"/>
        </w:rPr>
        <w:t>DD]</w:t>
      </w:r>
      <w:commentRangeEnd w:id="2"/>
      <w:r>
        <w:rPr>
          <w:rStyle w:val="64"/>
          <w:rFonts w:asciiTheme="minorHAnsi" w:hAnsiTheme="minorHAnsi"/>
        </w:rPr>
        <w:commentReference w:id="2"/>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commentRangeStart w:id="3"/>
      <w:r>
        <w:rPr>
          <w:rFonts w:hint="eastAsia" w:ascii="黑体" w:hAnsi="黑体" w:eastAsia="黑体"/>
          <w:color w:val="000000"/>
          <w:sz w:val="36"/>
        </w:rPr>
        <w:t>目录</w:t>
      </w:r>
      <w:commentRangeEnd w:id="3"/>
      <w:r>
        <w:rPr>
          <w:rStyle w:val="64"/>
          <w:rFonts w:asciiTheme="minorHAnsi" w:hAnsiTheme="minorHAnsi"/>
          <w:b w:val="0"/>
        </w:rPr>
        <w:commentReference w:id="3"/>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"_Toc56720942"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痛点分析</w:t>
      </w:r>
      <w:r>
        <w:tab/>
      </w:r>
      <w:r>
        <w:fldChar w:fldCharType="begin"/>
      </w:r>
      <w:r>
        <w:instrText xml:space="preserve"> PAGEREF _Toc56720942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"_Toc56720943" </w:instrText>
      </w:r>
      <w:r>
        <w:fldChar w:fldCharType="separate"/>
      </w:r>
      <w:r>
        <w:rPr>
          <w:rStyle w:val="63"/>
          <w:rFonts w:cs="Times New Roman"/>
        </w:rPr>
        <w:t>1.1</w:t>
      </w:r>
      <w:r>
        <w:rPr>
          <w:rFonts w:asciiTheme="minorHAnsi" w:hAnsiTheme="minorHAnsi" w:cstheme="minorBidi"/>
          <w:b w:val="0"/>
          <w:bCs w:val="0"/>
          <w:sz w:val="21"/>
        </w:rPr>
        <w:tab/>
      </w:r>
      <w:r>
        <w:rPr>
          <w:rStyle w:val="63"/>
        </w:rPr>
        <w:t>痛点概述</w:t>
      </w:r>
      <w:r>
        <w:tab/>
      </w:r>
      <w:r>
        <w:fldChar w:fldCharType="begin"/>
      </w:r>
      <w:r>
        <w:instrText xml:space="preserve"> PAGEREF _Toc56720943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"_Toc56720944" </w:instrText>
      </w:r>
      <w:r>
        <w:fldChar w:fldCharType="separate"/>
      </w:r>
      <w:r>
        <w:rPr>
          <w:rStyle w:val="63"/>
          <w:rFonts w:cs="Times New Roman"/>
        </w:rPr>
        <w:t>1.2</w:t>
      </w:r>
      <w:r>
        <w:rPr>
          <w:rFonts w:asciiTheme="minorHAnsi" w:hAnsiTheme="minorHAnsi" w:cstheme="minorBidi"/>
          <w:b w:val="0"/>
          <w:bCs w:val="0"/>
          <w:sz w:val="21"/>
        </w:rPr>
        <w:tab/>
      </w:r>
      <w:r>
        <w:rPr>
          <w:rStyle w:val="63"/>
        </w:rPr>
        <w:t>相关工作</w:t>
      </w:r>
      <w:r>
        <w:tab/>
      </w:r>
      <w:r>
        <w:fldChar w:fldCharType="begin"/>
      </w:r>
      <w:r>
        <w:instrText xml:space="preserve"> PAGEREF _Toc56720944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"_Toc56720945"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项目创新点</w:t>
      </w:r>
      <w:r>
        <w:tab/>
      </w:r>
      <w:r>
        <w:fldChar w:fldCharType="begin"/>
      </w:r>
      <w:r>
        <w:instrText xml:space="preserve"> PAGEREF _Toc56720945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"_Toc56720946" </w:instrText>
      </w:r>
      <w:r>
        <w:fldChar w:fldCharType="separate"/>
      </w:r>
      <w:r>
        <w:rPr>
          <w:rStyle w:val="63"/>
          <w:rFonts w:cs="Times New Roman"/>
        </w:rPr>
        <w:t>2.1</w:t>
      </w:r>
      <w:r>
        <w:rPr>
          <w:rFonts w:asciiTheme="minorHAnsi" w:hAnsiTheme="minorHAnsi" w:cstheme="minorBidi"/>
          <w:b w:val="0"/>
          <w:bCs w:val="0"/>
          <w:sz w:val="21"/>
        </w:rPr>
        <w:tab/>
      </w:r>
      <w:r>
        <w:rPr>
          <w:rStyle w:val="63"/>
        </w:rPr>
        <w:t>技术性创新点</w:t>
      </w:r>
      <w:r>
        <w:tab/>
      </w:r>
      <w:r>
        <w:fldChar w:fldCharType="begin"/>
      </w:r>
      <w:r>
        <w:instrText xml:space="preserve"> PAGEREF _Toc56720946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"_Toc56720947" </w:instrText>
      </w:r>
      <w:r>
        <w:fldChar w:fldCharType="separate"/>
      </w:r>
      <w:r>
        <w:rPr>
          <w:rStyle w:val="63"/>
          <w:rFonts w:cs="Times New Roman"/>
        </w:rPr>
        <w:t>2.2</w:t>
      </w:r>
      <w:r>
        <w:rPr>
          <w:rFonts w:asciiTheme="minorHAnsi" w:hAnsiTheme="minorHAnsi" w:cstheme="minorBidi"/>
          <w:b w:val="0"/>
          <w:bCs w:val="0"/>
          <w:sz w:val="21"/>
        </w:rPr>
        <w:tab/>
      </w:r>
      <w:r>
        <w:rPr>
          <w:rStyle w:val="63"/>
        </w:rPr>
        <w:t>功能性创新点</w:t>
      </w:r>
      <w:r>
        <w:tab/>
      </w:r>
      <w:r>
        <w:fldChar w:fldCharType="begin"/>
      </w:r>
      <w:r>
        <w:instrText xml:space="preserve"> PAGEREF _Toc56720947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"_Toc56720948" </w:instrText>
      </w:r>
      <w:r>
        <w:fldChar w:fldCharType="separate"/>
      </w:r>
      <w:r>
        <w:rPr>
          <w:rStyle w:val="63"/>
          <w:rFonts w:cs="Times New Roman"/>
        </w:rPr>
        <w:t>2.3</w:t>
      </w:r>
      <w:r>
        <w:rPr>
          <w:rFonts w:asciiTheme="minorHAnsi" w:hAnsiTheme="minorHAnsi" w:cstheme="minorBidi"/>
          <w:b w:val="0"/>
          <w:bCs w:val="0"/>
          <w:sz w:val="21"/>
        </w:rPr>
        <w:tab/>
      </w:r>
      <w:r>
        <w:rPr>
          <w:rStyle w:val="63"/>
        </w:rPr>
        <w:t>其他创新点</w:t>
      </w:r>
      <w:r>
        <w:tab/>
      </w:r>
      <w:r>
        <w:fldChar w:fldCharType="begin"/>
      </w:r>
      <w:r>
        <w:instrText xml:space="preserve"> PAGEREF _Toc56720948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"_Toc56720949"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竞品分析</w:t>
      </w:r>
      <w:r>
        <w:tab/>
      </w:r>
      <w:r>
        <w:fldChar w:fldCharType="begin"/>
      </w:r>
      <w:r>
        <w:instrText xml:space="preserve"> PAGEREF _Toc56720949 \h </w:instrText>
      </w:r>
      <w:r>
        <w:fldChar w:fldCharType="separate"/>
      </w:r>
      <w:r>
        <w:t>3</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序号</w:t>
            </w: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eastAsia" w:ascii="宋体" w:hAnsi="宋体" w:eastAsia="宋体"/>
                <w:b/>
                <w:color w:val="000000"/>
                <w:sz w:val="21"/>
              </w:rPr>
              <w:t>修订</w:t>
            </w:r>
            <w:r>
              <w:rPr>
                <w:rFonts w:hint="default" w:ascii="宋体" w:hAnsi="宋体" w:eastAsia="宋体"/>
                <w:b/>
                <w:color w:val="000000"/>
                <w:sz w:val="21"/>
              </w:rPr>
              <w:t>原因</w:t>
            </w: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版本</w:t>
            </w:r>
            <w:r>
              <w:rPr>
                <w:rFonts w:hint="eastAsia" w:ascii="宋体" w:hAnsi="宋体" w:eastAsia="宋体"/>
                <w:b/>
                <w:color w:val="000000"/>
                <w:sz w:val="21"/>
              </w:rPr>
              <w:t>号</w:t>
            </w: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作者</w:t>
            </w: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eastAsia" w:ascii="宋体" w:hAnsi="宋体" w:eastAsia="宋体"/>
                <w:b/>
                <w:color w:val="000000"/>
                <w:sz w:val="21"/>
              </w:rPr>
              <w:t>修订</w:t>
            </w:r>
            <w:r>
              <w:rPr>
                <w:rFonts w:hint="default" w:ascii="宋体" w:hAnsi="宋体" w:eastAsia="宋体"/>
                <w:b/>
                <w:color w:val="000000"/>
                <w:sz w:val="21"/>
              </w:rPr>
              <w:t>日期</w:t>
            </w:r>
          </w:p>
        </w:tc>
        <w:tc>
          <w:tcPr>
            <w:tcW w:w="160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01</w:t>
            </w:r>
          </w:p>
        </w:tc>
        <w:tc>
          <w:tcPr>
            <w:tcW w:w="1699"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宋体"/>
                <w:b/>
                <w:bCs w:val="0"/>
                <w:color w:val="000000"/>
                <w:kern w:val="2"/>
                <w:sz w:val="21"/>
                <w:szCs w:val="21"/>
                <w:lang w:val="en-US" w:eastAsia="zh-CN" w:bidi="ar"/>
              </w:rPr>
              <w:t>开题汇报的创新性分析报告</w:t>
            </w:r>
          </w:p>
        </w:tc>
        <w:tc>
          <w:tcPr>
            <w:tcW w:w="1279"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ver1.0.0</w:t>
            </w:r>
          </w:p>
        </w:tc>
        <w:tc>
          <w:tcPr>
            <w:tcW w:w="1416"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宋体"/>
                <w:b/>
                <w:bCs w:val="0"/>
                <w:color w:val="000000"/>
                <w:kern w:val="2"/>
                <w:sz w:val="21"/>
                <w:szCs w:val="21"/>
                <w:lang w:val="en-US" w:eastAsia="zh-CN" w:bidi="ar"/>
              </w:rPr>
              <w:t>张鑫成</w:t>
            </w:r>
          </w:p>
        </w:tc>
        <w:tc>
          <w:tcPr>
            <w:tcW w:w="1703"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20230704</w:t>
            </w:r>
          </w:p>
        </w:tc>
        <w:tc>
          <w:tcPr>
            <w:tcW w:w="1609" w:type="dxa"/>
            <w:vAlign w:val="center"/>
          </w:tcPr>
          <w:p>
            <w:pPr>
              <w:pStyle w:val="34"/>
              <w:keepNext w:val="0"/>
              <w:keepLines w:val="0"/>
              <w:widowControl w:val="0"/>
              <w:suppressLineNumbers w:val="0"/>
              <w:spacing w:before="0" w:beforeAutospacing="0" w:after="0" w:afterAutospacing="0"/>
              <w:ind w:left="0" w:leftChars="0" w:right="0" w:rightChars="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02</w:t>
            </w:r>
          </w:p>
        </w:tc>
        <w:tc>
          <w:tcPr>
            <w:tcW w:w="1699"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lang w:val="en-US"/>
              </w:rPr>
            </w:pPr>
            <w:r>
              <w:rPr>
                <w:rFonts w:hint="eastAsia" w:ascii="宋体" w:hAnsi="宋体" w:eastAsia="宋体" w:cs="宋体"/>
                <w:b/>
                <w:bCs w:val="0"/>
                <w:color w:val="000000"/>
                <w:kern w:val="2"/>
                <w:sz w:val="21"/>
                <w:szCs w:val="21"/>
                <w:lang w:val="en-US" w:eastAsia="zh-CN" w:bidi="ar"/>
              </w:rPr>
              <w:t>开题汇报之后</w:t>
            </w:r>
            <w:r>
              <w:rPr>
                <w:rFonts w:hint="eastAsia" w:eastAsia="宋体" w:cs="宋体"/>
                <w:b/>
                <w:bCs w:val="0"/>
                <w:color w:val="000000"/>
                <w:kern w:val="2"/>
                <w:sz w:val="21"/>
                <w:szCs w:val="21"/>
                <w:lang w:val="en-US" w:eastAsia="zh-CN" w:bidi="ar"/>
              </w:rPr>
              <w:t>针对功能进一步</w:t>
            </w:r>
          </w:p>
        </w:tc>
        <w:tc>
          <w:tcPr>
            <w:tcW w:w="1279"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ver1.1.0</w:t>
            </w:r>
          </w:p>
        </w:tc>
        <w:tc>
          <w:tcPr>
            <w:tcW w:w="1416"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宋体"/>
                <w:b/>
                <w:bCs w:val="0"/>
                <w:color w:val="000000"/>
                <w:kern w:val="2"/>
                <w:sz w:val="21"/>
                <w:szCs w:val="21"/>
                <w:lang w:val="en-US" w:eastAsia="zh-CN" w:bidi="ar"/>
              </w:rPr>
              <w:t>张鑫成</w:t>
            </w:r>
          </w:p>
        </w:tc>
        <w:tc>
          <w:tcPr>
            <w:tcW w:w="1703"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20230705</w:t>
            </w:r>
          </w:p>
        </w:tc>
        <w:tc>
          <w:tcPr>
            <w:tcW w:w="1609" w:type="dxa"/>
            <w:vAlign w:val="center"/>
          </w:tcPr>
          <w:p>
            <w:pPr>
              <w:pStyle w:val="34"/>
              <w:keepNext w:val="0"/>
              <w:keepLines w:val="0"/>
              <w:widowControl w:val="0"/>
              <w:suppressLineNumbers w:val="0"/>
              <w:spacing w:before="0" w:beforeAutospacing="0" w:after="0" w:afterAutospacing="0"/>
              <w:ind w:left="0" w:leftChars="0" w:right="0" w:rightChars="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03</w:t>
            </w: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中期报告之后进一步明确功能</w:t>
            </w: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Ver2.0.0</w:t>
            </w:r>
          </w:p>
        </w:tc>
        <w:tc>
          <w:tcPr>
            <w:tcW w:w="1416" w:type="dxa"/>
            <w:vAlign w:val="center"/>
          </w:tcPr>
          <w:p>
            <w:pPr>
              <w:pStyle w:val="155"/>
              <w:keepNext w:val="0"/>
              <w:keepLines w:val="0"/>
              <w:suppressLineNumbers w:val="0"/>
              <w:spacing w:before="0" w:beforeAutospacing="0" w:after="0" w:afterAutospacing="0"/>
              <w:ind w:left="0" w:right="0"/>
              <w:rPr>
                <w:rFonts w:hint="eastAsia" w:ascii="宋体" w:hAnsi="宋体" w:eastAsia="宋体"/>
                <w:b/>
                <w:color w:val="000000"/>
                <w:sz w:val="21"/>
                <w:lang w:val="en-US" w:eastAsia="zh-CN"/>
              </w:rPr>
            </w:pPr>
            <w:r>
              <w:rPr>
                <w:rFonts w:hint="eastAsia" w:ascii="宋体" w:hAnsi="宋体" w:eastAsia="宋体"/>
                <w:b/>
                <w:color w:val="000000"/>
                <w:sz w:val="21"/>
                <w:lang w:val="en-US" w:eastAsia="zh-CN"/>
              </w:rPr>
              <w:t>张鑫成</w:t>
            </w: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20230710</w:t>
            </w: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56720942"/>
      <w:bookmarkStart w:id="1" w:name="_Toc331238830"/>
      <w:bookmarkStart w:id="2" w:name="_Toc331545160"/>
      <w:bookmarkStart w:id="3" w:name="_Toc331238769"/>
      <w:bookmarkStart w:id="4" w:name="_Toc331243703"/>
      <w:bookmarkStart w:id="5" w:name="_Toc331243882"/>
      <w:bookmarkStart w:id="6" w:name="_Toc331243782"/>
      <w:bookmarkStart w:id="7" w:name="_Toc331243603"/>
      <w:commentRangeStart w:id="4"/>
      <w:r>
        <w:rPr>
          <w:rFonts w:hint="eastAsia"/>
        </w:rPr>
        <w:t>痛点分析</w:t>
      </w:r>
      <w:bookmarkEnd w:id="0"/>
      <w:commentRangeEnd w:id="4"/>
      <w:r>
        <w:rPr>
          <w:rStyle w:val="64"/>
          <w:rFonts w:asciiTheme="minorHAnsi" w:hAnsiTheme="minorHAnsi" w:eastAsiaTheme="minorEastAsia"/>
          <w:b w:val="0"/>
          <w:bCs w:val="0"/>
          <w:kern w:val="2"/>
        </w:rPr>
        <w:commentReference w:id="4"/>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键盘故障导致操作困难的问题：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键盘故障导致无法正常输入和操作，修复费用昂贵且耗时。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外接键盘的位置布局难题：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外接键盘的位置布局与笔记本键盘不同，需要适应新的布局。</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高成本限制了享受手柄的游戏体验：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购买专门游戏手柄的成本较高，限制了用户的游戏体验。</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传统的远程控制和演示方式不够灵活和便捷：</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传统的远程控制方式操作繁琐，不够便捷和灵活。</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传统的多人游戏连接方式受到限制：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传统的多人游戏连接方式复杂，限制了多人游戏的便利性。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p>
    <w:p>
      <w:pPr>
        <w:pStyle w:val="4"/>
      </w:pPr>
      <w:bookmarkStart w:id="8" w:name="_Toc56711138"/>
      <w:bookmarkStart w:id="9" w:name="_Toc56720943"/>
      <w:bookmarkStart w:id="10" w:name="_Toc56710840"/>
      <w:bookmarkStart w:id="11" w:name="_Toc56711385"/>
      <w:bookmarkStart w:id="12" w:name="_Toc56710947"/>
      <w:commentRangeStart w:id="5"/>
      <w:r>
        <w:rPr>
          <w:rFonts w:hint="eastAsia"/>
        </w:rPr>
        <w:t>痛点概述</w:t>
      </w:r>
      <w:commentRangeEnd w:id="5"/>
      <w:r>
        <w:rPr>
          <w:rStyle w:val="64"/>
          <w:rFonts w:asciiTheme="minorHAnsi" w:hAnsiTheme="minorHAnsi" w:eastAsiaTheme="minorEastAsia"/>
          <w:b w:val="0"/>
          <w:bCs w:val="0"/>
        </w:rPr>
        <w:commentReference w:id="5"/>
      </w:r>
      <w:bookmarkEnd w:id="8"/>
      <w:bookmarkEnd w:id="9"/>
      <w:bookmarkEnd w:id="10"/>
      <w:bookmarkEnd w:id="11"/>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键盘故障导致操作困难：当笔记本电脑键盘发生故障时，用户面临着无法正常输入和操作的问题。修复键盘或更换笔记本电脑的费用较高，而且这些解决方案需要时间。这给用户的工作和使用体验带来了严重的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外接键盘的位置布局难题：虽然外接键盘是解决键盘故障的替代方案，但它在布局上可能存在一些问题。由于空间限制，外接键盘的位置布局可能不太便利，影响用户的舒适度和工作效率。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手柄游戏成本较高：购买专门的游戏手柄可能会增加不小的消费成本，这对于某些用户来说可能并不经济实惠。因此，他们无法以经济的方式享受到类似手柄的游戏控制体验。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远程控制和演示的不便：传统的键盘和鼠标操作在远程控制和演示场景下可能不够灵活和便捷。用户需要通过直接触摸电脑设备或使用复杂的遥控器等方式进行操作，这限制了他们的舒适度和操作效率。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多人游戏的连接限制：传统的多人游戏通常需要多个游戏手柄或设备进行连接，给用户带来了一定的连接限制和复杂性。这使得多人游戏体验受到一定的限制，无法灵活地进行多人游戏。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通过我们的模拟器应用，我们旨在解决上述痛点，并为用户提供以下解决方案：通过虚拟键盘界面解决键盘故障导致的操作困难；提供类似手柄的游戏控制体验，解决手柄游戏成本较高的问题；通过模拟键盘和鼠标等设备输出实现远程控制和演示的便利；提供更好的多人游戏连接方式，使多个用户可以同时参与游戏。通过解决这些痛点，我们的应用将提高用户的操作效率、舒适度和游戏体验。</w:t>
      </w:r>
    </w:p>
    <w:p>
      <w:pPr>
        <w:pStyle w:val="3"/>
      </w:pPr>
    </w:p>
    <w:p>
      <w:pPr>
        <w:pStyle w:val="4"/>
      </w:pPr>
      <w:bookmarkStart w:id="13" w:name="_Toc56720944"/>
      <w:commentRangeStart w:id="6"/>
      <w:r>
        <w:rPr>
          <w:rFonts w:hint="eastAsia"/>
        </w:rPr>
        <w:t>相关工作</w:t>
      </w:r>
      <w:bookmarkEnd w:id="13"/>
      <w:commentRangeEnd w:id="6"/>
      <w:r>
        <w:rPr>
          <w:rStyle w:val="64"/>
          <w:rFonts w:asciiTheme="minorHAnsi" w:hAnsiTheme="minorHAnsi" w:eastAsiaTheme="minorEastAsia"/>
          <w:b w:val="0"/>
          <w:bCs w:val="0"/>
        </w:rPr>
        <w:commentReference w:id="6"/>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本项目属于远程I/O的范畴，在工业控制系统领域得到广泛应用。远程I/O通常指的是从远程传感器接收信号，或将控制信号发送到远程控制阀、电机和其他执行器。远程I/O在工业和自动化领域使用较多，</w:t>
      </w:r>
      <w:r>
        <w:rPr>
          <w:rFonts w:hint="eastAsia" w:ascii="宋体" w:hAnsi="宋体" w:eastAsia="宋体" w:cs="宋体"/>
          <w:lang w:val="en-US" w:eastAsia="zh-CN"/>
        </w:rPr>
        <w:t>更多的是</w:t>
      </w:r>
      <w:r>
        <w:rPr>
          <w:rFonts w:hint="default" w:ascii="宋体" w:hAnsi="宋体" w:eastAsia="宋体" w:cs="宋体"/>
          <w:lang w:val="en-US" w:eastAsia="zh-CN"/>
        </w:rPr>
        <w:t>在移动设备和非移动设备之间，或两个非移动设备之间的数据传输方面应用，</w:t>
      </w:r>
      <w:r>
        <w:rPr>
          <w:rFonts w:hint="eastAsia" w:ascii="宋体" w:hAnsi="宋体" w:eastAsia="宋体" w:cs="宋体"/>
          <w:lang w:val="en-US" w:eastAsia="zh-CN"/>
        </w:rPr>
        <w:t>但</w:t>
      </w:r>
      <w:r>
        <w:rPr>
          <w:rFonts w:hint="default" w:ascii="宋体" w:hAnsi="宋体" w:eastAsia="宋体" w:cs="宋体"/>
          <w:lang w:val="en-US" w:eastAsia="zh-CN"/>
        </w:rPr>
        <w:t>软件层面的运用</w:t>
      </w:r>
      <w:r>
        <w:rPr>
          <w:rFonts w:hint="eastAsia" w:ascii="宋体" w:hAnsi="宋体" w:eastAsia="宋体" w:cs="宋体"/>
          <w:lang w:val="en-US" w:eastAsia="zh-CN"/>
        </w:rPr>
        <w:t>相对较少</w:t>
      </w:r>
      <w:r>
        <w:rPr>
          <w:rFonts w:hint="default"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为了实现移动设备向另一移动设备传输数据并执行操作，可以采用操作系统级别的集成方法或应用程序级别的集成方法。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操作系统级别的集成方法中，有一种名为Rio（Remote I/0）的方法，它通过在操作系统内部实现设备文件的共享和通信机制，使应用程序能够通过标准的设备文件接口与远程I/O设备进行交互。这种方法较为底层，具有强大的横向扩展性，即使更换I/O设备，也能快速重新连接交互而无需构建新的方法。然而，该方法的论文发布于2013年，提供的相关网址已失效，而且该方法可能仅适用于较旧版本的安卓操作系统。此外，相较于应用程序级别的开发，操作系统级别的开发需要更深入的操作系统知识和开发技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应用程序级别的集成方法可分为连接实现和功能实现两个方面。目前已有的方法主要有Wi-Fi连接和蓝牙连接。蓝牙连接在实际应用中较为常见，如"妙妙触控"和"蓝牙遥控"等设备都使用蓝牙连接。蓝牙连接具有低功耗、简便易用、传输稳定和较高的安全性。相比之下，Wi-Fi连接具有高速传输、广阔的覆盖范围、多设备连接和通用性的特点。在功能实现方面，目前市面上的软件主要针对键盘、鼠标和手柄的模拟。然而，这些软件在功能丰富性上存在一定的不足，并且手柄模拟仅局限于摇杆和按键的控制，缺乏陀螺仪、震动等更深层次的模拟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p>
    <w:p>
      <w:pPr>
        <w:keepNext w:val="0"/>
        <w:keepLines w:val="0"/>
        <w:widowControl/>
        <w:suppressLineNumbers w:val="0"/>
        <w:jc w:val="left"/>
        <w:rPr>
          <w:rFonts w:hint="default" w:ascii="宋体" w:hAnsi="宋体" w:eastAsia="宋体" w:cs="宋体"/>
          <w:lang w:val="en-US" w:eastAsia="zh-CN"/>
        </w:rPr>
      </w:pPr>
    </w:p>
    <w:p>
      <w:pPr>
        <w:pStyle w:val="3"/>
        <w:ind w:firstLine="480"/>
      </w:pPr>
    </w:p>
    <w:p>
      <w:pPr>
        <w:pStyle w:val="3"/>
        <w:ind w:firstLine="480"/>
      </w:pPr>
    </w:p>
    <w:p>
      <w:pPr>
        <w:pStyle w:val="3"/>
        <w:ind w:firstLine="480"/>
      </w:pPr>
    </w:p>
    <w:p>
      <w:pPr>
        <w:pStyle w:val="3"/>
        <w:ind w:firstLine="480"/>
        <w:sectPr>
          <w:footerReference r:id="rId8" w:type="first"/>
          <w:pgSz w:w="11906" w:h="16838"/>
          <w:pgMar w:top="1440" w:right="1800" w:bottom="1440" w:left="1800" w:header="851" w:footer="992" w:gutter="0"/>
          <w:pgNumType w:start="1"/>
          <w:cols w:space="425" w:num="1"/>
          <w:docGrid w:type="lines" w:linePitch="312" w:charSpace="0"/>
        </w:sectPr>
      </w:pPr>
    </w:p>
    <w:p>
      <w:pPr>
        <w:pStyle w:val="2"/>
      </w:pPr>
      <w:bookmarkStart w:id="14" w:name="_Toc56720945"/>
      <w:bookmarkStart w:id="15" w:name="_Toc56711141"/>
      <w:bookmarkStart w:id="16" w:name="_Toc56711388"/>
      <w:bookmarkStart w:id="17" w:name="_Toc56710843"/>
      <w:bookmarkStart w:id="18" w:name="_Toc56710950"/>
      <w:commentRangeStart w:id="7"/>
      <w:r>
        <w:rPr>
          <w:rFonts w:hint="eastAsia"/>
        </w:rPr>
        <w:t>项目创新点</w:t>
      </w:r>
      <w:commentRangeEnd w:id="7"/>
      <w:r>
        <w:rPr>
          <w:rStyle w:val="64"/>
          <w:rFonts w:asciiTheme="minorHAnsi" w:hAnsiTheme="minorHAnsi" w:eastAsiaTheme="minorEastAsia"/>
          <w:b w:val="0"/>
          <w:bCs w:val="0"/>
          <w:kern w:val="2"/>
        </w:rPr>
        <w:commentReference w:id="7"/>
      </w:r>
      <w:bookmarkEnd w:id="14"/>
      <w:bookmarkEnd w:id="15"/>
      <w:bookmarkEnd w:id="16"/>
      <w:bookmarkEnd w:id="17"/>
      <w:bookmarkEnd w:id="18"/>
    </w:p>
    <w:p>
      <w:pPr>
        <w:pStyle w:val="4"/>
      </w:pPr>
      <w:bookmarkStart w:id="19" w:name="_Toc56711142"/>
      <w:bookmarkStart w:id="20" w:name="_Toc56711389"/>
      <w:bookmarkStart w:id="21" w:name="_Toc56720946"/>
      <w:bookmarkStart w:id="22" w:name="_Toc56710844"/>
      <w:bookmarkStart w:id="23" w:name="_Toc56710951"/>
      <w:r>
        <w:rPr>
          <w:rFonts w:hint="eastAsia"/>
        </w:rPr>
        <w:t>技术性创新点</w:t>
      </w:r>
      <w:bookmarkEnd w:id="19"/>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本项目在技术上的创新点主要体现在使用Android Studio与Wi-Fi连接技术的结合上。通过借助Android Studio的强大功能和工具，结合Wi-Fi连接技术，实现了手机端与电脑的无线连接和控制。这种技术性创新不仅提供了更便捷的控制方式，还能够充分利用手机的功能和性能，为用户带来更好的操作体验。</w:t>
      </w:r>
    </w:p>
    <w:p>
      <w:pPr>
        <w:pStyle w:val="4"/>
      </w:pPr>
      <w:bookmarkStart w:id="24" w:name="_Toc56720947"/>
      <w:r>
        <w:rPr>
          <w:rFonts w:hint="eastAsia"/>
        </w:rPr>
        <w:t>功能性创新点</w:t>
      </w:r>
      <w:bookmarkEnd w:id="24"/>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本项目的功能性创新点主要体现在多功能模拟器的设计和实现上。与传统的键盘和鼠标相比，多功能模拟器提供了更多的操作选项和自定义布局的功能。用户可以根据自己的需求和喜好，自由选择和调整界面元素的位置和样式，设置对应的快捷方式。这种功能性创新使用户能够个性化定制控制界面，提升工作效率和游戏体验。</w:t>
      </w:r>
    </w:p>
    <w:p>
      <w:pPr>
        <w:pStyle w:val="4"/>
      </w:pPr>
      <w:bookmarkStart w:id="25" w:name="_Toc56720948"/>
      <w:r>
        <w:rPr>
          <w:rFonts w:hint="eastAsia"/>
        </w:rPr>
        <w:t>其他创新点</w:t>
      </w:r>
      <w:bookmarkEnd w:id="25"/>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用户体验创新：本项目致力于提供优秀的用户体验。通过简洁直观的界面设计和流畅的操作流程，使用户能够轻松上手并享受到便捷的控制体验。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多人联机创新：本项目支持多个手机同时连接到同一台电脑，实现多人联机游戏。这种创新不仅满足了用户在多人游戏中的需求，还增强了社交互动和合作的乐趣。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开放性创新：本项目支持用户自定义布局和分享下载。用户可以根据自己的喜好和需求，自由设计控制界面，并将自定义布局分享给其他用户，实现开放式的创新和共享。</w:t>
      </w:r>
    </w:p>
    <w:p>
      <w:pPr>
        <w:pStyle w:val="3"/>
      </w:pPr>
    </w:p>
    <w:p>
      <w:pPr>
        <w:pStyle w:val="3"/>
        <w:ind w:firstLine="480"/>
      </w:pPr>
    </w:p>
    <w:p>
      <w:pPr>
        <w:pStyle w:val="3"/>
        <w:ind w:firstLine="480"/>
      </w:pPr>
    </w:p>
    <w:p>
      <w:pPr>
        <w:pStyle w:val="3"/>
        <w:ind w:firstLine="480"/>
      </w:pPr>
    </w:p>
    <w:p>
      <w:pPr>
        <w:pStyle w:val="3"/>
        <w:ind w:firstLine="480"/>
      </w:pPr>
    </w:p>
    <w:p>
      <w:pPr>
        <w:pStyle w:val="3"/>
        <w:ind w:firstLine="480"/>
      </w:pPr>
    </w:p>
    <w:p>
      <w:pPr>
        <w:ind w:firstLine="480"/>
        <w:sectPr>
          <w:pgSz w:w="11906" w:h="16838"/>
          <w:pgMar w:top="1440" w:right="1800" w:bottom="1440" w:left="1800" w:header="851" w:footer="992" w:gutter="0"/>
          <w:cols w:space="425" w:num="1"/>
          <w:docGrid w:type="lines" w:linePitch="312" w:charSpace="0"/>
        </w:sectPr>
      </w:pPr>
    </w:p>
    <w:p>
      <w:pPr>
        <w:pStyle w:val="2"/>
      </w:pPr>
      <w:commentRangeStart w:id="8"/>
      <w:bookmarkStart w:id="26" w:name="_Toc56711400"/>
      <w:bookmarkStart w:id="27" w:name="_Toc56711153"/>
      <w:bookmarkStart w:id="28" w:name="_Toc56720949"/>
      <w:bookmarkStart w:id="29" w:name="_Toc56710855"/>
      <w:bookmarkStart w:id="30" w:name="_Toc56710962"/>
      <w:r>
        <w:rPr>
          <w:rFonts w:hint="eastAsia"/>
        </w:rPr>
        <w:t>竞品分析</w:t>
      </w:r>
      <w:commentRangeEnd w:id="8"/>
      <w:r>
        <w:rPr>
          <w:rStyle w:val="64"/>
          <w:rFonts w:asciiTheme="minorHAnsi" w:hAnsiTheme="minorHAnsi" w:eastAsiaTheme="minorEastAsia"/>
          <w:b w:val="0"/>
          <w:bCs w:val="0"/>
          <w:kern w:val="2"/>
        </w:rPr>
        <w:commentReference w:id="8"/>
      </w:r>
      <w:bookmarkEnd w:id="1"/>
      <w:bookmarkEnd w:id="2"/>
      <w:bookmarkEnd w:id="3"/>
      <w:bookmarkEnd w:id="4"/>
      <w:bookmarkEnd w:id="5"/>
      <w:bookmarkEnd w:id="6"/>
      <w:bookmarkEnd w:id="7"/>
      <w:bookmarkEnd w:id="26"/>
      <w:bookmarkEnd w:id="27"/>
      <w:bookmarkEnd w:id="28"/>
      <w:bookmarkEnd w:id="29"/>
      <w:bookmarkEnd w:id="30"/>
      <w:bookmarkStart w:id="31" w:name="_Toc255826542"/>
      <w:bookmarkEnd w:id="31"/>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Wi-Fi连接：相较于市场上通用软件所使用的蓝牙连接技术，本项目采用Wi-Fi连接，具有高速传输、广阔的覆盖范围、多设备连接和通用性的优势。这使得用户在使用模拟器应用时能够获得更快的数据传输速度和更稳定的连接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自定义布局：本项目提供了自定义布局的功能，用户可以根据自己的需求和喜好，自由选择和调整界面元素的位置和样式，以及设置对应的快捷方式。这为用户提供了更多的操作选项和个性化定制的能力，使他们能够根据自己的使用习惯创建最适合自己的界面布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空调遥控功能：本项目通过设置红外线命令，实现了空调遥控的功能。用户可以使用模拟器应用来控制空调的开关、温度调</w:t>
      </w:r>
      <w:bookmarkStart w:id="32" w:name="_GoBack"/>
      <w:bookmarkEnd w:id="32"/>
      <w:r>
        <w:rPr>
          <w:rFonts w:hint="eastAsia"/>
          <w:lang w:val="en-US" w:eastAsia="zh-CN"/>
        </w:rPr>
        <w:t>节、风速设置等功能，从而实现便捷的空调遥控体验。这为用户提供了在一个应用中集成多种控制功能的便利，不再需要额外的遥控器或应用来操作空调。</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通过以上功能点的创新，本项目与现有市场竞品相比具有明显的优势和差异化。Wi-Fi连接提供了更快速、稳定和广泛的连接选项，自定义布局使用户能够根据自身需求定制界面，而空调遥控功能则进一步扩展了应用的功能范围，为用户提供了更多便利和多样化的体验。</w:t>
      </w:r>
    </w:p>
    <w:p>
      <w:pPr>
        <w:pStyle w:val="3"/>
        <w:ind w:firstLine="480"/>
      </w:pPr>
    </w:p>
    <w:p>
      <w:pPr>
        <w:pStyle w:val="3"/>
        <w:ind w:firstLine="480"/>
      </w:pPr>
    </w:p>
    <w:sectPr>
      <w:footerReference r:id="rId9" w:type="firs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20T00:06:00Z" w:initials="提示">
    <w:p w14:paraId="76367F63">
      <w:pPr>
        <w:pStyle w:val="16"/>
      </w:pPr>
      <w:r>
        <w:t>#.#.#</w:t>
      </w:r>
      <w:r>
        <w:rPr>
          <w:rFonts w:hint="eastAsia"/>
        </w:rPr>
        <w:t>格式，与记录更改历史一致</w:t>
      </w:r>
    </w:p>
  </w:comment>
  <w:comment w:id="1" w:author="提示" w:date="2020-11-20T00:07:00Z" w:initials="提示">
    <w:p w14:paraId="08640615">
      <w:pPr>
        <w:pStyle w:val="16"/>
      </w:pPr>
      <w:r>
        <w:rPr>
          <w:rFonts w:hint="eastAsia"/>
        </w:rPr>
        <w:t>使用无背景图标（.</w:t>
      </w:r>
      <w:r>
        <w:t>jpg/png</w:t>
      </w:r>
      <w:r>
        <w:rPr>
          <w:rFonts w:hint="eastAsia"/>
        </w:rPr>
        <w:t>）替换括号内的字段，删除括号。</w:t>
      </w:r>
    </w:p>
  </w:comment>
  <w:comment w:id="2" w:author="提示" w:date="2020-11-20T00:07:00Z" w:initials="提示">
    <w:p w14:paraId="29877EE5">
      <w:pPr>
        <w:pStyle w:val="16"/>
      </w:pPr>
      <w:r>
        <w:rPr>
          <w:rFonts w:hint="eastAsia"/>
        </w:rPr>
        <w:t>删除括号。</w:t>
      </w:r>
    </w:p>
  </w:comment>
  <w:comment w:id="3" w:author="提示" w:date="2020-11-20T00:07:00Z" w:initials="提示">
    <w:p w14:paraId="57E62BE6">
      <w:pPr>
        <w:pStyle w:val="16"/>
      </w:pPr>
      <w:r>
        <w:rPr>
          <w:rFonts w:hint="eastAsia"/>
        </w:rPr>
        <w:t>按照文档结构完成所有章节的内容，且不允许擅自调整文档的组织结构。</w:t>
      </w:r>
    </w:p>
  </w:comment>
  <w:comment w:id="4" w:author="提示" w:date="2020-11-20T00:07:00Z" w:initials="提示">
    <w:p w14:paraId="0D314CBB">
      <w:pPr>
        <w:pStyle w:val="16"/>
        <w:rPr>
          <w:b/>
        </w:rPr>
      </w:pPr>
      <w:r>
        <w:rPr>
          <w:rFonts w:hint="eastAsia"/>
          <w:b/>
        </w:rPr>
        <w:t>开题</w:t>
      </w:r>
      <w:r>
        <w:rPr>
          <w:b/>
        </w:rPr>
        <w:t>阶段完成</w:t>
      </w:r>
    </w:p>
  </w:comment>
  <w:comment w:id="5" w:author="提示" w:date="2020-11-20T00:08:00Z" w:initials="提示">
    <w:p w14:paraId="02D3129F">
      <w:pPr>
        <w:pStyle w:val="16"/>
      </w:pPr>
      <w:r>
        <w:rPr>
          <w:rFonts w:ascii="Consolas" w:hAnsi="Consolas" w:cs="Consolas"/>
          <w:color w:val="24292E"/>
          <w:kern w:val="0"/>
          <w:sz w:val="18"/>
          <w:szCs w:val="18"/>
          <w:shd w:val="clear" w:color="auto" w:fill="FFFFFF"/>
        </w:rPr>
        <w:t>罗列并简要介绍</w:t>
      </w:r>
      <w:r>
        <w:rPr>
          <w:rFonts w:hint="eastAsia" w:ascii="Consolas" w:hAnsi="Consolas" w:cs="Consolas"/>
          <w:color w:val="24292E"/>
          <w:kern w:val="0"/>
          <w:sz w:val="18"/>
          <w:szCs w:val="18"/>
          <w:shd w:val="clear" w:color="auto" w:fill="FFFFFF"/>
        </w:rPr>
        <w:t>项目中包含的</w:t>
      </w:r>
      <w:r>
        <w:rPr>
          <w:rFonts w:ascii="Consolas" w:hAnsi="Consolas" w:cs="Consolas"/>
          <w:color w:val="24292E"/>
          <w:kern w:val="0"/>
          <w:sz w:val="18"/>
          <w:szCs w:val="18"/>
          <w:shd w:val="clear" w:color="auto" w:fill="FFFFFF"/>
        </w:rPr>
        <w:t>痛点</w:t>
      </w:r>
    </w:p>
  </w:comment>
  <w:comment w:id="6" w:author="提示" w:date="2020-11-20T00:08:00Z" w:initials="提示">
    <w:p w14:paraId="61F771EB">
      <w:pPr>
        <w:widowControl/>
        <w:jc w:val="left"/>
        <w:rPr>
          <w:rFonts w:ascii="宋体" w:hAnsi="宋体" w:cs="宋体"/>
          <w:kern w:val="0"/>
          <w:sz w:val="24"/>
        </w:rPr>
      </w:pPr>
      <w:r>
        <w:rPr>
          <w:rFonts w:ascii="Consolas" w:hAnsi="Consolas" w:cs="Consolas"/>
          <w:color w:val="24292E"/>
          <w:kern w:val="0"/>
          <w:sz w:val="18"/>
          <w:szCs w:val="18"/>
          <w:shd w:val="clear" w:color="auto" w:fill="FFFFFF"/>
        </w:rPr>
        <w:t>简要介绍当前已有的对痛点的解决方案，或者一些相关的工作</w:t>
      </w:r>
    </w:p>
  </w:comment>
  <w:comment w:id="7" w:author="提示" w:date="2020-11-20T00:08:00Z" w:initials="提示">
    <w:p w14:paraId="049E2489">
      <w:pPr>
        <w:pStyle w:val="16"/>
        <w:rPr>
          <w:b/>
        </w:rPr>
      </w:pPr>
      <w:r>
        <w:rPr>
          <w:rFonts w:hint="eastAsia"/>
          <w:b/>
        </w:rPr>
        <w:t>开题</w:t>
      </w:r>
      <w:r>
        <w:rPr>
          <w:b/>
        </w:rPr>
        <w:t>阶段完成</w:t>
      </w:r>
    </w:p>
  </w:comment>
  <w:comment w:id="8" w:author="提示" w:date="2020-11-20T00:08:00Z" w:initials="提示">
    <w:p w14:paraId="58730D32">
      <w:pPr>
        <w:pStyle w:val="16"/>
      </w:pPr>
      <w:r>
        <w:rPr>
          <w:rFonts w:hint="eastAsia"/>
          <w:b/>
        </w:rPr>
        <w:t>开题</w:t>
      </w:r>
      <w:r>
        <w:rPr>
          <w:b/>
        </w:rPr>
        <w:t>阶段完成</w:t>
      </w:r>
      <w:r>
        <w:t>，</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367F63" w15:done="0"/>
  <w15:commentEx w15:paraId="08640615" w15:done="0"/>
  <w15:commentEx w15:paraId="29877EE5" w15:done="0"/>
  <w15:commentEx w15:paraId="57E62BE6" w15:done="0"/>
  <w15:commentEx w15:paraId="0D314CBB" w15:done="0"/>
  <w15:commentEx w15:paraId="02D3129F" w15:done="0"/>
  <w15:commentEx w15:paraId="61F771EB" w15:done="0"/>
  <w15:commentEx w15:paraId="049E2489" w15:done="0"/>
  <w15:commentEx w15:paraId="58730D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2010609030101010101"/>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docPartObj>
        <w:docPartGallery w:val="autotext"/>
      </w:docPartObj>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uto"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uto"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cs="Times New Roman"/>
      </w:rPr>
      <w:t xml:space="preserve">项目名称                 </w:t>
    </w:r>
    <w:r>
      <w:t xml:space="preserve">       </w:t>
    </w:r>
    <w:r>
      <w:rPr>
        <w:rFonts w:cs="Times New Roman"/>
      </w:rPr>
      <w:t xml:space="preserve">        </w:t>
    </w:r>
    <w:r>
      <w:t xml:space="preserve">   </w:t>
    </w:r>
    <w:r>
      <w:rPr>
        <w:rFonts w:cs="Times New Roman"/>
      </w:rPr>
      <w:t xml:space="preserve">    </w:t>
    </w:r>
    <w:r>
      <w:rPr>
        <w:rFonts w:hint="eastAsia"/>
        <w:b/>
      </w:rPr>
      <w:t>文档</w:t>
    </w:r>
    <w:r>
      <w:rPr>
        <w:rFonts w:cs="Times New Roman"/>
        <w:b/>
      </w:rPr>
      <w:t>编</w:t>
    </w:r>
    <w:r>
      <w:rPr>
        <w:rFonts w:hint="eastAsia"/>
        <w:b/>
      </w:rPr>
      <w:t>号：</w:t>
    </w:r>
    <w:r>
      <w:rPr>
        <w:rFonts w:cs="Times New Roman"/>
        <w:b/>
      </w:rPr>
      <w:t>S</w:t>
    </w:r>
    <w:r>
      <w:rPr>
        <w:rFonts w:hint="eastAsia" w:cs="Times New Roman"/>
        <w:b/>
      </w:rPr>
      <w:t>EST</w:t>
    </w:r>
    <w:r>
      <w:rPr>
        <w:rFonts w:cs="Times New Roman"/>
        <w:b/>
      </w:rPr>
      <w:t>2023-[TEAMID]-[TEAMNAME]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B88E13"/>
    <w:multiLevelType w:val="singleLevel"/>
    <w:tmpl w:val="C0B88E13"/>
    <w:lvl w:ilvl="0" w:tentative="0">
      <w:start w:val="1"/>
      <w:numFmt w:val="decimalEnclosedCircleChinese"/>
      <w:suff w:val="nothing"/>
      <w:lvlText w:val="%1　"/>
      <w:lvlJc w:val="left"/>
      <w:pPr>
        <w:ind w:left="0" w:firstLine="400"/>
      </w:pPr>
      <w:rPr>
        <w:rFonts w:hint="eastAsia"/>
      </w:rPr>
    </w:lvl>
  </w:abstractNum>
  <w:abstractNum w:abstractNumId="1">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2">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2FmMTA0OWNmNmQxZGZkYjNjZTc0M2ZiNjU4ZmI0MjEifQ=="/>
  </w:docVars>
  <w:rsids>
    <w:rsidRoot w:val="00596229"/>
    <w:rsid w:val="00003F46"/>
    <w:rsid w:val="00027990"/>
    <w:rsid w:val="00030524"/>
    <w:rsid w:val="0003106A"/>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2D3D"/>
    <w:rsid w:val="002242C6"/>
    <w:rsid w:val="00240F03"/>
    <w:rsid w:val="002621E2"/>
    <w:rsid w:val="002710B8"/>
    <w:rsid w:val="00280E7C"/>
    <w:rsid w:val="002B6C8A"/>
    <w:rsid w:val="002D7068"/>
    <w:rsid w:val="002E65CA"/>
    <w:rsid w:val="00311858"/>
    <w:rsid w:val="00324C0B"/>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08B2"/>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4997"/>
    <w:rsid w:val="006D45A1"/>
    <w:rsid w:val="006F3270"/>
    <w:rsid w:val="00702DD8"/>
    <w:rsid w:val="00716DF9"/>
    <w:rsid w:val="007347D7"/>
    <w:rsid w:val="00763107"/>
    <w:rsid w:val="00766074"/>
    <w:rsid w:val="00772BFF"/>
    <w:rsid w:val="007B3B10"/>
    <w:rsid w:val="007C2CF7"/>
    <w:rsid w:val="007C363C"/>
    <w:rsid w:val="007D2726"/>
    <w:rsid w:val="007F1B7D"/>
    <w:rsid w:val="007F4582"/>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A2B77"/>
    <w:rsid w:val="00AC4C52"/>
    <w:rsid w:val="00AE4B5B"/>
    <w:rsid w:val="00AE5073"/>
    <w:rsid w:val="00B063D9"/>
    <w:rsid w:val="00B237C9"/>
    <w:rsid w:val="00B35A33"/>
    <w:rsid w:val="00B4368F"/>
    <w:rsid w:val="00B4475B"/>
    <w:rsid w:val="00B46F8C"/>
    <w:rsid w:val="00B57932"/>
    <w:rsid w:val="00B611B7"/>
    <w:rsid w:val="00B7318D"/>
    <w:rsid w:val="00B82496"/>
    <w:rsid w:val="00B8323E"/>
    <w:rsid w:val="00B90481"/>
    <w:rsid w:val="00BB50C5"/>
    <w:rsid w:val="00BC39DA"/>
    <w:rsid w:val="00BE29C7"/>
    <w:rsid w:val="00BE6C09"/>
    <w:rsid w:val="00C11105"/>
    <w:rsid w:val="00C1324B"/>
    <w:rsid w:val="00C17F85"/>
    <w:rsid w:val="00C24BA2"/>
    <w:rsid w:val="00C34A2C"/>
    <w:rsid w:val="00C34D30"/>
    <w:rsid w:val="00C43822"/>
    <w:rsid w:val="00C452BE"/>
    <w:rsid w:val="00C8710B"/>
    <w:rsid w:val="00C9368B"/>
    <w:rsid w:val="00CA2EF8"/>
    <w:rsid w:val="00CA7A6C"/>
    <w:rsid w:val="00CB40CA"/>
    <w:rsid w:val="00CB4C5A"/>
    <w:rsid w:val="00CB541E"/>
    <w:rsid w:val="00CD5B54"/>
    <w:rsid w:val="00CF64C6"/>
    <w:rsid w:val="00D0172C"/>
    <w:rsid w:val="00D01DC2"/>
    <w:rsid w:val="00D254CA"/>
    <w:rsid w:val="00D341C2"/>
    <w:rsid w:val="00D479D9"/>
    <w:rsid w:val="00D5128C"/>
    <w:rsid w:val="00D5774B"/>
    <w:rsid w:val="00D679E8"/>
    <w:rsid w:val="00D712D6"/>
    <w:rsid w:val="00D84B7D"/>
    <w:rsid w:val="00D940E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A4CCA"/>
    <w:rsid w:val="00EB173D"/>
    <w:rsid w:val="00EB34DB"/>
    <w:rsid w:val="00EB5ED1"/>
    <w:rsid w:val="00ED0295"/>
    <w:rsid w:val="00ED1508"/>
    <w:rsid w:val="00EE12D6"/>
    <w:rsid w:val="00EF5ED4"/>
    <w:rsid w:val="00F06924"/>
    <w:rsid w:val="00F144DB"/>
    <w:rsid w:val="00F359AB"/>
    <w:rsid w:val="00F362E0"/>
    <w:rsid w:val="00F40B28"/>
    <w:rsid w:val="00F613F6"/>
    <w:rsid w:val="00F6541F"/>
    <w:rsid w:val="00F85D32"/>
    <w:rsid w:val="00F91C72"/>
    <w:rsid w:val="00F94865"/>
    <w:rsid w:val="00F9660A"/>
    <w:rsid w:val="00FA7078"/>
    <w:rsid w:val="00FB7627"/>
    <w:rsid w:val="00FD085B"/>
    <w:rsid w:val="00FD7BAA"/>
    <w:rsid w:val="00FE5527"/>
    <w:rsid w:val="00FE5CA8"/>
    <w:rsid w:val="00FF7387"/>
    <w:rsid w:val="00FF7A7E"/>
    <w:rsid w:val="2C846AB5"/>
    <w:rsid w:val="328C6689"/>
    <w:rsid w:val="39D944AB"/>
    <w:rsid w:val="53B10F6E"/>
    <w:rsid w:val="7344674E"/>
    <w:rsid w:val="76322500"/>
    <w:rsid w:val="7FE1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name="footnote text"/>
    <w:lsdException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6"/>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5"/>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qFormat/>
    <w:uiPriority w:val="1"/>
  </w:style>
  <w:style w:type="table" w:default="1" w:styleId="3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uiPriority w:val="39"/>
    <w:pPr>
      <w:ind w:left="1260"/>
      <w:jc w:val="left"/>
    </w:pPr>
    <w:rPr>
      <w:rFonts w:asciiTheme="minorHAnsi" w:hAnsiTheme="minorHAnsi" w:cstheme="minorHAnsi"/>
      <w:sz w:val="20"/>
      <w:szCs w:val="20"/>
    </w:rPr>
  </w:style>
  <w:style w:type="paragraph" w:styleId="13">
    <w:name w:val="List Number"/>
    <w:basedOn w:val="1"/>
    <w:semiHidden/>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semiHidden/>
    <w:unhideWhenUsed/>
    <w:qFormat/>
    <w:uiPriority w:val="99"/>
    <w:rPr>
      <w:rFonts w:ascii="宋体"/>
      <w:sz w:val="18"/>
      <w:szCs w:val="18"/>
    </w:rPr>
  </w:style>
  <w:style w:type="paragraph" w:styleId="16">
    <w:name w:val="annotation text"/>
    <w:basedOn w:val="1"/>
    <w:link w:val="109"/>
    <w:uiPriority w:val="0"/>
    <w:pPr>
      <w:jc w:val="left"/>
    </w:pPr>
    <w:rPr>
      <w:rFonts w:asciiTheme="minorHAnsi" w:hAnsiTheme="minorHAnsi"/>
    </w:rPr>
  </w:style>
  <w:style w:type="paragraph" w:styleId="17">
    <w:name w:val="List Bullet 3"/>
    <w:basedOn w:val="1"/>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semiHidden/>
    <w:unhideWhenUsed/>
    <w:qFormat/>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9"/>
    <w:unhideWhenUsed/>
    <w:qFormat/>
    <w:uiPriority w:val="99"/>
    <w:rPr>
      <w:sz w:val="18"/>
      <w:szCs w:val="18"/>
    </w:rPr>
  </w:style>
  <w:style w:type="paragraph" w:styleId="26">
    <w:name w:val="footer"/>
    <w:basedOn w:val="1"/>
    <w:link w:val="68"/>
    <w:unhideWhenUsed/>
    <w:qFormat/>
    <w:uiPriority w:val="99"/>
    <w:pPr>
      <w:tabs>
        <w:tab w:val="center" w:pos="4153"/>
        <w:tab w:val="right" w:pos="8306"/>
      </w:tabs>
      <w:snapToGrid w:val="0"/>
      <w:jc w:val="left"/>
    </w:pPr>
    <w:rPr>
      <w:sz w:val="18"/>
      <w:szCs w:val="18"/>
    </w:rPr>
  </w:style>
  <w:style w:type="paragraph" w:styleId="27">
    <w:name w:val="header"/>
    <w:basedOn w:val="1"/>
    <w:link w:val="67"/>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semiHidden/>
    <w:unhideWhenUsed/>
    <w:qFormat/>
    <w:uiPriority w:val="99"/>
    <w:rPr>
      <w:rFonts w:ascii="Times New Roman" w:hAnsi="Times New Roman" w:eastAsia="宋体" w:cs="Times New Roman"/>
      <w:b/>
      <w:bCs/>
    </w:r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uiPriority w:val="99"/>
    <w:rPr>
      <w:sz w:val="21"/>
      <w:szCs w:val="21"/>
    </w:rPr>
  </w:style>
  <w:style w:type="character" w:customStyle="1" w:styleId="65">
    <w:name w:val="标题 2 字符"/>
    <w:basedOn w:val="58"/>
    <w:link w:val="4"/>
    <w:uiPriority w:val="0"/>
    <w:rPr>
      <w:rFonts w:ascii="Times New Roman" w:hAnsi="Times New Roman" w:eastAsia="黑体"/>
      <w:b/>
      <w:bCs/>
      <w:sz w:val="28"/>
      <w:szCs w:val="28"/>
    </w:rPr>
  </w:style>
  <w:style w:type="character" w:customStyle="1" w:styleId="66">
    <w:name w:val="标题 1 字符"/>
    <w:basedOn w:val="58"/>
    <w:link w:val="2"/>
    <w:uiPriority w:val="0"/>
    <w:rPr>
      <w:rFonts w:ascii="Times New Roman" w:hAnsi="Times New Roman" w:eastAsia="黑体"/>
      <w:b/>
      <w:bCs/>
      <w:kern w:val="44"/>
      <w:sz w:val="32"/>
      <w:szCs w:val="44"/>
    </w:rPr>
  </w:style>
  <w:style w:type="character" w:customStyle="1" w:styleId="67">
    <w:name w:val="页眉 字符"/>
    <w:basedOn w:val="58"/>
    <w:link w:val="27"/>
    <w:qFormat/>
    <w:uiPriority w:val="0"/>
    <w:rPr>
      <w:sz w:val="18"/>
      <w:szCs w:val="18"/>
    </w:rPr>
  </w:style>
  <w:style w:type="character" w:customStyle="1" w:styleId="68">
    <w:name w:val="页脚 字符"/>
    <w:basedOn w:val="58"/>
    <w:link w:val="26"/>
    <w:qFormat/>
    <w:uiPriority w:val="99"/>
    <w:rPr>
      <w:sz w:val="18"/>
      <w:szCs w:val="18"/>
    </w:rPr>
  </w:style>
  <w:style w:type="character" w:customStyle="1" w:styleId="69">
    <w:name w:val="批注框文本 字符"/>
    <w:basedOn w:val="58"/>
    <w:link w:val="25"/>
    <w:uiPriority w:val="99"/>
    <w:rPr>
      <w:rFonts w:ascii="Times New Roman" w:hAnsi="Times New Roman" w:eastAsia="宋体" w:cs="Times New Roman"/>
      <w:sz w:val="18"/>
      <w:szCs w:val="18"/>
    </w:rPr>
  </w:style>
  <w:style w:type="character" w:customStyle="1" w:styleId="70">
    <w:name w:val="标题 3 字符"/>
    <w:basedOn w:val="58"/>
    <w:link w:val="5"/>
    <w:uiPriority w:val="0"/>
    <w:rPr>
      <w:rFonts w:ascii="Times New Roman" w:hAnsi="Times New Roman"/>
      <w:b/>
      <w:bCs/>
      <w:sz w:val="24"/>
      <w:szCs w:val="32"/>
    </w:rPr>
  </w:style>
  <w:style w:type="character" w:customStyle="1" w:styleId="71">
    <w:name w:val="标题 4 字符"/>
    <w:basedOn w:val="58"/>
    <w:link w:val="6"/>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Subtle Emphasis"/>
    <w:qFormat/>
    <w:uiPriority w:val="0"/>
    <w:rPr>
      <w:i/>
      <w:iCs/>
    </w:rPr>
  </w:style>
  <w:style w:type="character" w:customStyle="1" w:styleId="86">
    <w:name w:val="明显引用 字符"/>
    <w:link w:val="87"/>
    <w:uiPriority w:val="0"/>
    <w:rPr>
      <w:b/>
      <w:bCs/>
      <w:i/>
      <w:iCs/>
      <w:color w:val="4F81BD"/>
      <w:szCs w:val="24"/>
    </w:rPr>
  </w:style>
  <w:style w:type="paragraph" w:styleId="87">
    <w:name w:val="Intense Quote"/>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Intense Emphasis"/>
    <w:qFormat/>
    <w:uiPriority w:val="0"/>
    <w:rPr>
      <w:b/>
      <w:bCs/>
      <w:i/>
      <w:iCs/>
      <w:color w:val="4F81BD"/>
    </w:rPr>
  </w:style>
  <w:style w:type="character" w:customStyle="1" w:styleId="89">
    <w:name w:val="Subtle Reference"/>
    <w:qFormat/>
    <w:uiPriority w:val="0"/>
    <w:rPr>
      <w:smallCaps/>
      <w:color w:val="C0504D"/>
      <w:u w:val="single"/>
    </w:rPr>
  </w:style>
  <w:style w:type="character" w:customStyle="1" w:styleId="90">
    <w:name w:val="Book Title"/>
    <w:qFormat/>
    <w:uiPriority w:val="0"/>
    <w:rPr>
      <w:b/>
      <w:bCs/>
      <w:smallCaps/>
      <w:spacing w:val="5"/>
    </w:rPr>
  </w:style>
  <w:style w:type="character" w:customStyle="1" w:styleId="91">
    <w:name w:val="Intense Reference"/>
    <w:qFormat/>
    <w:uiPriority w:val="0"/>
    <w:rPr>
      <w:b/>
      <w:bCs/>
      <w:smallCaps/>
      <w:color w:val="C0504D"/>
      <w:spacing w:val="5"/>
      <w:u w:val="single"/>
    </w:rPr>
  </w:style>
  <w:style w:type="character" w:customStyle="1" w:styleId="92">
    <w:name w:val="明显参考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uiPriority w:val="0"/>
    <w:pPr>
      <w:jc w:val="center"/>
    </w:pPr>
    <w:rPr>
      <w:rFonts w:ascii="宋体" w:hAnsi="宋体" w:cs="宋体"/>
      <w:sz w:val="18"/>
      <w:szCs w:val="18"/>
    </w:rPr>
  </w:style>
  <w:style w:type="character" w:customStyle="1" w:styleId="97">
    <w:name w:val="Char Char1"/>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uiPriority w:val="0"/>
    <w:rPr>
      <w:rFonts w:asciiTheme="minorHAnsi" w:hAnsiTheme="minorHAnsi"/>
      <w:i/>
      <w:iCs/>
      <w:color w:val="000000"/>
      <w:szCs w:val="22"/>
    </w:rPr>
  </w:style>
  <w:style w:type="character" w:customStyle="1" w:styleId="103">
    <w:name w:val="apple-style-span"/>
    <w:uiPriority w:val="0"/>
  </w:style>
  <w:style w:type="character" w:customStyle="1" w:styleId="104">
    <w:name w:val="正文首行缩进 2 Char Char"/>
    <w:link w:val="105"/>
    <w:uiPriority w:val="0"/>
    <w:rPr>
      <w:szCs w:val="24"/>
    </w:rPr>
  </w:style>
  <w:style w:type="paragraph" w:customStyle="1" w:styleId="105">
    <w:name w:val="正文首行缩进 21"/>
    <w:basedOn w:val="1"/>
    <w:link w:val="104"/>
    <w:uiPriority w:val="0"/>
    <w:pPr>
      <w:ind w:firstLine="420" w:firstLineChars="200"/>
    </w:pPr>
    <w:rPr>
      <w:rFonts w:asciiTheme="minorHAnsi" w:hAnsiTheme="minorHAnsi"/>
    </w:rPr>
  </w:style>
  <w:style w:type="character" w:customStyle="1" w:styleId="106">
    <w:name w:val="批注主题 Char"/>
    <w:link w:val="107"/>
    <w:uiPriority w:val="0"/>
    <w:rPr>
      <w:b/>
      <w:bCs/>
      <w:szCs w:val="24"/>
    </w:rPr>
  </w:style>
  <w:style w:type="paragraph" w:customStyle="1" w:styleId="107">
    <w:name w:val="批注主题1"/>
    <w:basedOn w:val="16"/>
    <w:next w:val="16"/>
    <w:link w:val="106"/>
    <w:uiPriority w:val="0"/>
    <w:rPr>
      <w:b/>
      <w:bCs/>
    </w:rPr>
  </w:style>
  <w:style w:type="character" w:customStyle="1" w:styleId="108">
    <w:name w:val="明显强调1"/>
    <w:uiPriority w:val="0"/>
    <w:rPr>
      <w:b/>
      <w:bCs/>
      <w:i/>
      <w:iCs/>
      <w:color w:val="4F81BD"/>
    </w:rPr>
  </w:style>
  <w:style w:type="character" w:customStyle="1" w:styleId="109">
    <w:name w:val="批注文字 字符"/>
    <w:link w:val="16"/>
    <w:uiPriority w:val="0"/>
    <w:rPr>
      <w:szCs w:val="24"/>
    </w:rPr>
  </w:style>
  <w:style w:type="character" w:customStyle="1" w:styleId="110">
    <w:name w:val="不明显强调1"/>
    <w:uiPriority w:val="0"/>
    <w:rPr>
      <w:i/>
      <w:iCs/>
    </w:rPr>
  </w:style>
  <w:style w:type="character" w:customStyle="1" w:styleId="111">
    <w:name w:val="批注引用1"/>
    <w:uiPriority w:val="0"/>
    <w:rPr>
      <w:sz w:val="21"/>
      <w:szCs w:val="21"/>
    </w:rPr>
  </w:style>
  <w:style w:type="character" w:customStyle="1" w:styleId="112">
    <w:name w:val="书籍标题1"/>
    <w:uiPriority w:val="0"/>
    <w:rPr>
      <w:b/>
      <w:bCs/>
      <w:smallCaps/>
      <w:spacing w:val="5"/>
    </w:rPr>
  </w:style>
  <w:style w:type="character" w:customStyle="1" w:styleId="113">
    <w:name w:val="文档结构图 Char"/>
    <w:link w:val="114"/>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uiPriority w:val="0"/>
    <w:rPr>
      <w:rFonts w:ascii="Times New Roman" w:hAnsi="Times New Roman" w:eastAsia="宋体" w:cs="Times New Roman"/>
      <w:szCs w:val="24"/>
    </w:rPr>
  </w:style>
  <w:style w:type="character" w:customStyle="1" w:styleId="116">
    <w:name w:val="批注文字 Char1"/>
    <w:uiPriority w:val="0"/>
    <w:rPr>
      <w:rFonts w:ascii="Times New Roman" w:hAnsi="Times New Roman" w:eastAsia="宋体" w:cs="Times New Roman"/>
      <w:szCs w:val="24"/>
    </w:rPr>
  </w:style>
  <w:style w:type="character" w:customStyle="1" w:styleId="117">
    <w:name w:val="Balloon Text Char1"/>
    <w:uiPriority w:val="0"/>
    <w:rPr>
      <w:rFonts w:ascii="Times New Roman" w:hAnsi="Times New Roman" w:eastAsia="宋体" w:cs="Times New Roman"/>
      <w:sz w:val="16"/>
      <w:szCs w:val="16"/>
    </w:rPr>
  </w:style>
  <w:style w:type="character" w:customStyle="1" w:styleId="118">
    <w:name w:val="批注框文本 Char1"/>
    <w:uiPriority w:val="0"/>
    <w:rPr>
      <w:rFonts w:ascii="Times New Roman" w:hAnsi="Times New Roman" w:eastAsia="宋体" w:cs="Times New Roman"/>
      <w:sz w:val="18"/>
      <w:szCs w:val="18"/>
    </w:rPr>
  </w:style>
  <w:style w:type="character" w:customStyle="1" w:styleId="119">
    <w:name w:val="Body Text Indent Char"/>
    <w:link w:val="120"/>
    <w:uiPriority w:val="0"/>
    <w:rPr>
      <w:szCs w:val="24"/>
    </w:rPr>
  </w:style>
  <w:style w:type="paragraph" w:customStyle="1" w:styleId="120">
    <w:name w:val="Body Text Indent1"/>
    <w:basedOn w:val="1"/>
    <w:link w:val="119"/>
    <w:uiPriority w:val="0"/>
    <w:pPr>
      <w:spacing w:after="120"/>
      <w:ind w:left="420" w:leftChars="200"/>
    </w:pPr>
    <w:rPr>
      <w:rFonts w:asciiTheme="minorHAnsi" w:hAnsiTheme="minorHAnsi"/>
    </w:rPr>
  </w:style>
  <w:style w:type="character" w:customStyle="1" w:styleId="121">
    <w:name w:val="Body Text First Indent 2 Char"/>
    <w:link w:val="80"/>
    <w:uiPriority w:val="0"/>
    <w:rPr>
      <w:rFonts w:ascii="Times New Roman" w:hAnsi="Times New Roman" w:eastAsia="宋体" w:cs="Times New Roman"/>
      <w:kern w:val="0"/>
      <w:sz w:val="20"/>
      <w:szCs w:val="24"/>
    </w:rPr>
  </w:style>
  <w:style w:type="character" w:customStyle="1" w:styleId="122">
    <w:name w:val="headline-content2"/>
    <w:basedOn w:val="58"/>
    <w:uiPriority w:val="0"/>
  </w:style>
  <w:style w:type="character" w:customStyle="1" w:styleId="123">
    <w:name w:val="Document Map Char"/>
    <w:link w:val="124"/>
    <w:uiPriority w:val="0"/>
    <w:rPr>
      <w:rFonts w:ascii="宋体"/>
      <w:sz w:val="18"/>
      <w:szCs w:val="18"/>
    </w:rPr>
  </w:style>
  <w:style w:type="paragraph" w:customStyle="1" w:styleId="124">
    <w:name w:val="Document Map1"/>
    <w:basedOn w:val="1"/>
    <w:link w:val="123"/>
    <w:uiPriority w:val="0"/>
    <w:rPr>
      <w:rFonts w:ascii="宋体" w:hAnsiTheme="minorHAnsi"/>
      <w:sz w:val="18"/>
      <w:szCs w:val="18"/>
    </w:rPr>
  </w:style>
  <w:style w:type="character" w:customStyle="1" w:styleId="125">
    <w:name w:val="Header Char1"/>
    <w:basedOn w:val="58"/>
    <w:semiHidden/>
    <w:uiPriority w:val="0"/>
    <w:rPr>
      <w:kern w:val="2"/>
      <w:sz w:val="18"/>
      <w:szCs w:val="18"/>
    </w:rPr>
  </w:style>
  <w:style w:type="character" w:customStyle="1" w:styleId="126">
    <w:name w:val="副标题 Char1"/>
    <w:basedOn w:val="58"/>
    <w:uiPriority w:val="11"/>
    <w:rPr>
      <w:rFonts w:eastAsia="宋体" w:asciiTheme="majorHAnsi" w:hAnsiTheme="majorHAnsi" w:cstheme="majorBidi"/>
      <w:b/>
      <w:bCs/>
      <w:kern w:val="28"/>
      <w:sz w:val="32"/>
      <w:szCs w:val="32"/>
    </w:rPr>
  </w:style>
  <w:style w:type="character" w:customStyle="1" w:styleId="127">
    <w:name w:val="Subtitle Char1"/>
    <w:basedOn w:val="58"/>
    <w:uiPriority w:val="0"/>
    <w:rPr>
      <w:rFonts w:eastAsia="宋体" w:asciiTheme="majorHAnsi" w:hAnsiTheme="majorHAnsi" w:cstheme="majorBidi"/>
      <w:b/>
      <w:bCs/>
      <w:kern w:val="28"/>
      <w:sz w:val="32"/>
      <w:szCs w:val="32"/>
    </w:rPr>
  </w:style>
  <w:style w:type="character" w:customStyle="1" w:styleId="128">
    <w:name w:val="标题 Char1"/>
    <w:basedOn w:val="58"/>
    <w:uiPriority w:val="10"/>
    <w:rPr>
      <w:rFonts w:eastAsia="宋体" w:asciiTheme="majorHAnsi" w:hAnsiTheme="majorHAnsi" w:cstheme="majorBidi"/>
      <w:b/>
      <w:bCs/>
      <w:sz w:val="32"/>
      <w:szCs w:val="32"/>
    </w:rPr>
  </w:style>
  <w:style w:type="character" w:customStyle="1" w:styleId="129">
    <w:name w:val="Title Char1"/>
    <w:basedOn w:val="58"/>
    <w:uiPriority w:val="10"/>
    <w:rPr>
      <w:rFonts w:eastAsia="宋体" w:asciiTheme="majorHAnsi" w:hAnsiTheme="majorHAnsi" w:cstheme="majorBidi"/>
      <w:b/>
      <w:bCs/>
      <w:sz w:val="32"/>
      <w:szCs w:val="32"/>
    </w:rPr>
  </w:style>
  <w:style w:type="character" w:customStyle="1" w:styleId="130">
    <w:name w:val="批注文字 Char2"/>
    <w:basedOn w:val="58"/>
    <w:semiHidden/>
    <w:uiPriority w:val="99"/>
    <w:rPr>
      <w:rFonts w:ascii="Times New Roman" w:hAnsi="Times New Roman" w:eastAsia="宋体" w:cs="Times New Roman"/>
      <w:szCs w:val="24"/>
    </w:rPr>
  </w:style>
  <w:style w:type="character" w:customStyle="1" w:styleId="131">
    <w:name w:val="Comment Text Char2"/>
    <w:basedOn w:val="58"/>
    <w:semiHidden/>
    <w:uiPriority w:val="0"/>
    <w:rPr>
      <w:rFonts w:ascii="Times New Roman" w:hAnsi="Times New Roman" w:eastAsia="宋体" w:cs="Times New Roman"/>
      <w:szCs w:val="24"/>
    </w:rPr>
  </w:style>
  <w:style w:type="character" w:customStyle="1" w:styleId="132">
    <w:name w:val="Footer Char1"/>
    <w:basedOn w:val="58"/>
    <w:semiHidden/>
    <w:uiPriority w:val="0"/>
    <w:rPr>
      <w:rFonts w:ascii="Times New Roman" w:hAnsi="Times New Roman" w:eastAsia="宋体" w:cs="Times New Roman"/>
      <w:sz w:val="18"/>
      <w:szCs w:val="18"/>
    </w:rPr>
  </w:style>
  <w:style w:type="character" w:customStyle="1" w:styleId="133">
    <w:name w:val="Balloon Text Char2"/>
    <w:basedOn w:val="58"/>
    <w:semiHidden/>
    <w:uiPriority w:val="0"/>
    <w:rPr>
      <w:kern w:val="2"/>
      <w:sz w:val="16"/>
      <w:szCs w:val="16"/>
    </w:rPr>
  </w:style>
  <w:style w:type="character" w:customStyle="1" w:styleId="134">
    <w:name w:val="Body Text Char1"/>
    <w:basedOn w:val="58"/>
    <w:semiHidden/>
    <w:uiPriority w:val="0"/>
    <w:rPr>
      <w:kern w:val="2"/>
      <w:sz w:val="21"/>
      <w:szCs w:val="24"/>
    </w:rPr>
  </w:style>
  <w:style w:type="paragraph" w:styleId="135">
    <w:name w:val="List Paragraph"/>
    <w:basedOn w:val="1"/>
    <w:qFormat/>
    <w:uiPriority w:val="34"/>
    <w:pPr>
      <w:ind w:firstLine="420" w:firstLineChars="200"/>
    </w:pPr>
  </w:style>
  <w:style w:type="paragraph" w:styleId="136">
    <w:name w:val="No Spacing"/>
    <w:basedOn w:val="1"/>
    <w:qFormat/>
    <w:uiPriority w:val="0"/>
    <w:rPr>
      <w:rFonts w:ascii="Calibri" w:hAnsi="Calibri" w:cs="黑体"/>
      <w:szCs w:val="22"/>
    </w:rPr>
  </w:style>
  <w:style w:type="character" w:customStyle="1" w:styleId="137">
    <w:name w:val="明显引用 Char1"/>
    <w:basedOn w:val="58"/>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uiPriority w:val="0"/>
    <w:rPr>
      <w:rFonts w:ascii="Times New Roman" w:hAnsi="Times New Roman" w:eastAsia="宋体" w:cs="Times New Roman"/>
      <w:b/>
      <w:bCs/>
      <w:i/>
      <w:iCs/>
      <w:color w:val="4F81BD" w:themeColor="accent1"/>
      <w:szCs w:val="24"/>
    </w:rPr>
  </w:style>
  <w:style w:type="paragraph" w:customStyle="1" w:styleId="139">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uiPriority w:val="0"/>
    <w:pPr>
      <w:spacing w:before="120" w:after="240" w:line="360" w:lineRule="auto"/>
      <w:jc w:val="center"/>
    </w:pPr>
    <w:rPr>
      <w:b/>
      <w:sz w:val="36"/>
    </w:rPr>
  </w:style>
  <w:style w:type="paragraph" w:customStyle="1" w:styleId="142">
    <w:name w:val="14版本"/>
    <w:basedOn w:val="1"/>
    <w:uiPriority w:val="0"/>
    <w:pPr>
      <w:spacing w:line="300" w:lineRule="auto"/>
      <w:jc w:val="right"/>
    </w:pPr>
    <w:rPr>
      <w:rFonts w:ascii="黑体" w:eastAsia="黑体"/>
      <w:b/>
      <w:sz w:val="24"/>
    </w:rPr>
  </w:style>
  <w:style w:type="paragraph" w:customStyle="1" w:styleId="143">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44">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uiPriority w:val="0"/>
    <w:pPr>
      <w:spacing w:line="300" w:lineRule="auto"/>
      <w:jc w:val="right"/>
    </w:pPr>
    <w:rPr>
      <w:b/>
      <w:sz w:val="36"/>
    </w:rPr>
  </w:style>
  <w:style w:type="paragraph" w:customStyle="1" w:styleId="147">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uiPriority w:val="0"/>
    <w:rPr>
      <w:b/>
    </w:rPr>
  </w:style>
  <w:style w:type="paragraph" w:customStyle="1" w:styleId="150">
    <w:name w:val="无间隔1"/>
    <w:basedOn w:val="1"/>
    <w:uiPriority w:val="0"/>
    <w:rPr>
      <w:rFonts w:ascii="Calibri" w:hAnsi="Calibri" w:cs="黑体"/>
      <w:szCs w:val="22"/>
    </w:rPr>
  </w:style>
  <w:style w:type="paragraph" w:customStyle="1" w:styleId="151">
    <w:name w:val="Char Char Char Char"/>
    <w:basedOn w:val="1"/>
    <w:uiPriority w:val="0"/>
    <w:rPr>
      <w:rFonts w:ascii="Arial" w:hAnsi="Arial" w:cs="Arial"/>
    </w:rPr>
  </w:style>
  <w:style w:type="paragraph" w:customStyle="1" w:styleId="152">
    <w:name w:val="列表 51"/>
    <w:basedOn w:val="1"/>
    <w:uiPriority w:val="0"/>
    <w:pPr>
      <w:tabs>
        <w:tab w:val="left" w:pos="360"/>
      </w:tabs>
    </w:pPr>
    <w:rPr>
      <w:b/>
    </w:rPr>
  </w:style>
  <w:style w:type="paragraph" w:customStyle="1" w:styleId="153">
    <w:name w:val="斜体"/>
    <w:basedOn w:val="105"/>
    <w:uiPriority w:val="0"/>
    <w:rPr>
      <w:i/>
    </w:rPr>
  </w:style>
  <w:style w:type="paragraph" w:customStyle="1" w:styleId="154">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uiPriority w:val="0"/>
    <w:pPr>
      <w:jc w:val="center"/>
    </w:pPr>
    <w:rPr>
      <w:rFonts w:eastAsia="仿宋_GB2312"/>
      <w:sz w:val="24"/>
    </w:rPr>
  </w:style>
  <w:style w:type="paragraph" w:customStyle="1" w:styleId="156">
    <w:name w:val="目录 3 New New"/>
    <w:basedOn w:val="1"/>
    <w:next w:val="1"/>
    <w:uiPriority w:val="0"/>
    <w:pPr>
      <w:ind w:left="840" w:leftChars="400"/>
    </w:pPr>
    <w:rPr>
      <w:rFonts w:asciiTheme="minorHAnsi" w:hAnsiTheme="minorHAnsi"/>
    </w:rPr>
  </w:style>
  <w:style w:type="paragraph" w:customStyle="1" w:styleId="157">
    <w:name w:val="样式 首行缩进:  0.74 厘米"/>
    <w:basedOn w:val="1"/>
    <w:uiPriority w:val="0"/>
    <w:pPr>
      <w:spacing w:line="360" w:lineRule="auto"/>
      <w:ind w:firstLine="420"/>
    </w:pPr>
    <w:rPr>
      <w:rFonts w:cs="宋体"/>
      <w:szCs w:val="20"/>
    </w:rPr>
  </w:style>
  <w:style w:type="paragraph" w:customStyle="1" w:styleId="158">
    <w:name w:val="表格字体"/>
    <w:basedOn w:val="147"/>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uiPriority w:val="0"/>
    <w:rPr>
      <w:sz w:val="18"/>
      <w:szCs w:val="18"/>
    </w:rPr>
  </w:style>
  <w:style w:type="paragraph" w:customStyle="1" w:styleId="161">
    <w:name w:val="Defaul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62">
    <w:name w:val="列表编号 21"/>
    <w:basedOn w:val="1"/>
    <w:uiPriority w:val="0"/>
    <w:pPr>
      <w:tabs>
        <w:tab w:val="left" w:pos="360"/>
      </w:tabs>
    </w:pPr>
  </w:style>
  <w:style w:type="paragraph" w:customStyle="1" w:styleId="163">
    <w:name w:val="项目符号缩进"/>
    <w:basedOn w:val="1"/>
    <w:uiPriority w:val="0"/>
    <w:pPr>
      <w:tabs>
        <w:tab w:val="left" w:pos="964"/>
      </w:tabs>
      <w:spacing w:line="360" w:lineRule="auto"/>
      <w:ind w:left="964" w:hanging="482" w:firstLineChars="200"/>
    </w:pPr>
    <w:rPr>
      <w:szCs w:val="20"/>
    </w:rPr>
  </w:style>
  <w:style w:type="paragraph" w:customStyle="1" w:styleId="164">
    <w:name w:val="列出段落2"/>
    <w:basedOn w:val="1"/>
    <w:uiPriority w:val="0"/>
    <w:pPr>
      <w:ind w:firstLine="420" w:firstLineChars="200"/>
    </w:pPr>
  </w:style>
  <w:style w:type="paragraph" w:customStyle="1" w:styleId="165">
    <w:name w:val="目录 2 New New"/>
    <w:basedOn w:val="1"/>
    <w:next w:val="1"/>
    <w:uiPriority w:val="0"/>
    <w:pPr>
      <w:ind w:left="420" w:leftChars="200"/>
    </w:pPr>
    <w:rPr>
      <w:rFonts w:asciiTheme="minorHAnsi" w:hAnsiTheme="minorHAnsi"/>
    </w:rPr>
  </w:style>
  <w:style w:type="paragraph" w:customStyle="1" w:styleId="166">
    <w:name w:val="标题 2 New New"/>
    <w:basedOn w:val="1"/>
    <w:next w:val="1"/>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uiPriority w:val="0"/>
    <w:pPr>
      <w:keepNext/>
      <w:keepLines/>
      <w:spacing w:before="260" w:after="260" w:line="413" w:lineRule="auto"/>
      <w:outlineLvl w:val="2"/>
    </w:pPr>
    <w:rPr>
      <w:b/>
      <w:bCs/>
      <w:kern w:val="0"/>
      <w:sz w:val="32"/>
      <w:szCs w:val="32"/>
    </w:rPr>
  </w:style>
  <w:style w:type="character" w:customStyle="1" w:styleId="173">
    <w:name w:val="apple-converted-space"/>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uiPriority w:val="99"/>
    <w:rPr>
      <w:rFonts w:ascii="宋体" w:hAnsi="Times New Roman" w:eastAsia="宋体" w:cs="Times New Roman"/>
      <w:sz w:val="18"/>
      <w:szCs w:val="18"/>
    </w:rPr>
  </w:style>
  <w:style w:type="character" w:styleId="177">
    <w:name w:val="Placeholder Text"/>
    <w:basedOn w:val="58"/>
    <w:semiHidden/>
    <w:uiPriority w:val="99"/>
    <w:rPr>
      <w:color w:val="808080"/>
    </w:rPr>
  </w:style>
  <w:style w:type="paragraph" w:styleId="178">
    <w:name w:val="Quote"/>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sv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EEA-B91A-46EB-8971-5A85EAFC7A19}">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6</Pages>
  <Words>639</Words>
  <Characters>784</Characters>
  <Lines>7</Lines>
  <Paragraphs>2</Paragraphs>
  <TotalTime>29</TotalTime>
  <ScaleCrop>false</ScaleCrop>
  <LinksUpToDate>false</LinksUpToDate>
  <CharactersWithSpaces>873</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张鑫成</cp:lastModifiedBy>
  <dcterms:modified xsi:type="dcterms:W3CDTF">2023-07-12T03:07:33Z</dcterms:modified>
  <dc:title>作品创新性分析报告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5590D7AD2E9144E6947845CF1A518A33_12</vt:lpwstr>
  </property>
</Properties>
</file>