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513FB" w:rsidRDefault="00273C8B">
      <w:pPr>
        <w:spacing w:after="160" w:line="259" w:lineRule="auto"/>
        <w:jc w:val="center"/>
        <w:rPr>
          <w:rFonts w:ascii="Calibri" w:eastAsia="Calibri" w:hAnsi="Calibri" w:cs="Calibri"/>
        </w:rPr>
      </w:pPr>
      <w:r>
        <w:rPr>
          <w:rFonts w:ascii="Calibri" w:eastAsia="Calibri" w:hAnsi="Calibri" w:cs="Calibri"/>
        </w:rPr>
        <w:t>Projet Conception, Projet Synthèse</w:t>
      </w:r>
    </w:p>
    <w:p w14:paraId="00000002" w14:textId="6F549CF9" w:rsidR="009513FB" w:rsidRDefault="00834A0B">
      <w:pPr>
        <w:spacing w:after="160" w:line="259" w:lineRule="auto"/>
        <w:jc w:val="center"/>
        <w:rPr>
          <w:rFonts w:ascii="Calibri" w:eastAsia="Calibri" w:hAnsi="Calibri" w:cs="Calibri"/>
          <w:i/>
        </w:rPr>
      </w:pPr>
      <w:r>
        <w:rPr>
          <w:rFonts w:ascii="Calibri" w:eastAsia="Calibri" w:hAnsi="Calibri" w:cs="Calibri"/>
          <w:i/>
        </w:rPr>
        <w:t>The Auction Zone</w:t>
      </w:r>
    </w:p>
    <w:p w14:paraId="00000003" w14:textId="77777777" w:rsidR="009513FB" w:rsidRDefault="009513FB">
      <w:pPr>
        <w:spacing w:after="160" w:line="259" w:lineRule="auto"/>
        <w:rPr>
          <w:rFonts w:ascii="Calibri" w:eastAsia="Calibri" w:hAnsi="Calibri" w:cs="Calibri"/>
        </w:rPr>
      </w:pPr>
    </w:p>
    <w:p w14:paraId="00000004" w14:textId="77777777" w:rsidR="009513FB" w:rsidRDefault="009513FB">
      <w:pPr>
        <w:spacing w:after="160" w:line="259" w:lineRule="auto"/>
        <w:rPr>
          <w:rFonts w:ascii="Calibri" w:eastAsia="Calibri" w:hAnsi="Calibri" w:cs="Calibri"/>
        </w:rPr>
      </w:pPr>
    </w:p>
    <w:p w14:paraId="00000005" w14:textId="77777777" w:rsidR="009513FB" w:rsidRDefault="009513FB">
      <w:pPr>
        <w:spacing w:after="160" w:line="259" w:lineRule="auto"/>
        <w:rPr>
          <w:rFonts w:ascii="Calibri" w:eastAsia="Calibri" w:hAnsi="Calibri" w:cs="Calibri"/>
        </w:rPr>
      </w:pPr>
    </w:p>
    <w:p w14:paraId="00000006" w14:textId="77777777" w:rsidR="009513FB" w:rsidRDefault="009513FB">
      <w:pPr>
        <w:spacing w:after="160" w:line="259" w:lineRule="auto"/>
        <w:rPr>
          <w:rFonts w:ascii="Calibri" w:eastAsia="Calibri" w:hAnsi="Calibri" w:cs="Calibri"/>
        </w:rPr>
      </w:pPr>
    </w:p>
    <w:p w14:paraId="00000007" w14:textId="77777777" w:rsidR="009513FB" w:rsidRDefault="00273C8B">
      <w:pPr>
        <w:spacing w:after="160" w:line="259" w:lineRule="auto"/>
        <w:jc w:val="center"/>
        <w:rPr>
          <w:rFonts w:ascii="Calibri" w:eastAsia="Calibri" w:hAnsi="Calibri" w:cs="Calibri"/>
        </w:rPr>
      </w:pPr>
      <w:r>
        <w:rPr>
          <w:rFonts w:ascii="Calibri" w:eastAsia="Calibri" w:hAnsi="Calibri" w:cs="Calibri"/>
        </w:rPr>
        <w:t>Par Nathaelle Fournier et Quoc Huan Tran</w:t>
      </w:r>
    </w:p>
    <w:p w14:paraId="00000008" w14:textId="77777777" w:rsidR="009513FB" w:rsidRDefault="009513FB">
      <w:pPr>
        <w:spacing w:after="160" w:line="259" w:lineRule="auto"/>
        <w:rPr>
          <w:rFonts w:ascii="Calibri" w:eastAsia="Calibri" w:hAnsi="Calibri" w:cs="Calibri"/>
        </w:rPr>
      </w:pPr>
    </w:p>
    <w:p w14:paraId="00000009" w14:textId="77777777" w:rsidR="009513FB" w:rsidRDefault="009513FB">
      <w:pPr>
        <w:spacing w:after="160" w:line="259" w:lineRule="auto"/>
        <w:rPr>
          <w:rFonts w:ascii="Calibri" w:eastAsia="Calibri" w:hAnsi="Calibri" w:cs="Calibri"/>
        </w:rPr>
      </w:pPr>
    </w:p>
    <w:p w14:paraId="0000000A" w14:textId="77777777" w:rsidR="009513FB" w:rsidRDefault="009513FB">
      <w:pPr>
        <w:spacing w:after="160" w:line="259" w:lineRule="auto"/>
        <w:rPr>
          <w:rFonts w:ascii="Calibri" w:eastAsia="Calibri" w:hAnsi="Calibri" w:cs="Calibri"/>
        </w:rPr>
      </w:pPr>
    </w:p>
    <w:p w14:paraId="0000000B" w14:textId="77777777" w:rsidR="009513FB" w:rsidRDefault="009513FB">
      <w:pPr>
        <w:spacing w:after="160" w:line="259" w:lineRule="auto"/>
        <w:rPr>
          <w:rFonts w:ascii="Calibri" w:eastAsia="Calibri" w:hAnsi="Calibri" w:cs="Calibri"/>
        </w:rPr>
      </w:pPr>
    </w:p>
    <w:p w14:paraId="0000000C" w14:textId="77777777" w:rsidR="009513FB" w:rsidRDefault="00273C8B">
      <w:pPr>
        <w:spacing w:after="160" w:line="259" w:lineRule="auto"/>
        <w:jc w:val="center"/>
        <w:rPr>
          <w:rFonts w:ascii="Calibri" w:eastAsia="Calibri" w:hAnsi="Calibri" w:cs="Calibri"/>
        </w:rPr>
      </w:pPr>
      <w:r>
        <w:rPr>
          <w:rFonts w:ascii="Calibri" w:eastAsia="Calibri" w:hAnsi="Calibri" w:cs="Calibri"/>
        </w:rPr>
        <w:t>420-C61-IN PROJET SYNTHÈSE</w:t>
      </w:r>
    </w:p>
    <w:p w14:paraId="0000000D" w14:textId="77777777" w:rsidR="009513FB" w:rsidRDefault="009513FB">
      <w:pPr>
        <w:spacing w:after="160" w:line="259" w:lineRule="auto"/>
        <w:jc w:val="center"/>
        <w:rPr>
          <w:rFonts w:ascii="Calibri" w:eastAsia="Calibri" w:hAnsi="Calibri" w:cs="Calibri"/>
        </w:rPr>
      </w:pPr>
    </w:p>
    <w:p w14:paraId="0000000E" w14:textId="77777777" w:rsidR="009513FB" w:rsidRDefault="009513FB">
      <w:pPr>
        <w:spacing w:after="160" w:line="259" w:lineRule="auto"/>
        <w:jc w:val="center"/>
        <w:rPr>
          <w:rFonts w:ascii="Calibri" w:eastAsia="Calibri" w:hAnsi="Calibri" w:cs="Calibri"/>
        </w:rPr>
      </w:pPr>
    </w:p>
    <w:p w14:paraId="0000000F" w14:textId="77777777" w:rsidR="009513FB" w:rsidRDefault="009513FB">
      <w:pPr>
        <w:spacing w:after="160" w:line="259" w:lineRule="auto"/>
        <w:rPr>
          <w:rFonts w:ascii="Calibri" w:eastAsia="Calibri" w:hAnsi="Calibri" w:cs="Calibri"/>
        </w:rPr>
      </w:pPr>
    </w:p>
    <w:p w14:paraId="00000010" w14:textId="77777777" w:rsidR="009513FB" w:rsidRDefault="009513FB">
      <w:pPr>
        <w:spacing w:after="160" w:line="259" w:lineRule="auto"/>
        <w:jc w:val="center"/>
        <w:rPr>
          <w:rFonts w:ascii="Calibri" w:eastAsia="Calibri" w:hAnsi="Calibri" w:cs="Calibri"/>
        </w:rPr>
      </w:pPr>
    </w:p>
    <w:p w14:paraId="00000011" w14:textId="77777777" w:rsidR="009513FB" w:rsidRDefault="00273C8B">
      <w:pPr>
        <w:spacing w:after="160" w:line="259" w:lineRule="auto"/>
        <w:jc w:val="center"/>
        <w:rPr>
          <w:rFonts w:ascii="Calibri" w:eastAsia="Calibri" w:hAnsi="Calibri" w:cs="Calibri"/>
        </w:rPr>
      </w:pPr>
      <w:r>
        <w:rPr>
          <w:rFonts w:ascii="Calibri" w:eastAsia="Calibri" w:hAnsi="Calibri" w:cs="Calibri"/>
        </w:rPr>
        <w:t>Présenté à Jean-Christophe Demers</w:t>
      </w:r>
    </w:p>
    <w:p w14:paraId="00000012" w14:textId="77777777" w:rsidR="009513FB" w:rsidRDefault="009513FB">
      <w:pPr>
        <w:spacing w:after="160" w:line="259" w:lineRule="auto"/>
        <w:jc w:val="center"/>
        <w:rPr>
          <w:rFonts w:ascii="Calibri" w:eastAsia="Calibri" w:hAnsi="Calibri" w:cs="Calibri"/>
        </w:rPr>
      </w:pPr>
    </w:p>
    <w:p w14:paraId="00000013" w14:textId="77777777" w:rsidR="009513FB" w:rsidRDefault="009513FB">
      <w:pPr>
        <w:spacing w:after="160" w:line="259" w:lineRule="auto"/>
        <w:jc w:val="center"/>
        <w:rPr>
          <w:rFonts w:ascii="Calibri" w:eastAsia="Calibri" w:hAnsi="Calibri" w:cs="Calibri"/>
        </w:rPr>
      </w:pPr>
    </w:p>
    <w:p w14:paraId="00000014" w14:textId="77777777" w:rsidR="009513FB" w:rsidRDefault="009513FB">
      <w:pPr>
        <w:spacing w:after="160" w:line="259" w:lineRule="auto"/>
        <w:jc w:val="center"/>
        <w:rPr>
          <w:rFonts w:ascii="Calibri" w:eastAsia="Calibri" w:hAnsi="Calibri" w:cs="Calibri"/>
        </w:rPr>
      </w:pPr>
    </w:p>
    <w:p w14:paraId="00000015" w14:textId="77777777" w:rsidR="009513FB" w:rsidRDefault="009513FB">
      <w:pPr>
        <w:spacing w:after="160" w:line="259" w:lineRule="auto"/>
        <w:jc w:val="center"/>
        <w:rPr>
          <w:rFonts w:ascii="Calibri" w:eastAsia="Calibri" w:hAnsi="Calibri" w:cs="Calibri"/>
        </w:rPr>
      </w:pPr>
    </w:p>
    <w:p w14:paraId="00000016" w14:textId="77777777" w:rsidR="009513FB" w:rsidRDefault="009513FB">
      <w:pPr>
        <w:spacing w:after="160" w:line="259" w:lineRule="auto"/>
        <w:jc w:val="center"/>
        <w:rPr>
          <w:rFonts w:ascii="Calibri" w:eastAsia="Calibri" w:hAnsi="Calibri" w:cs="Calibri"/>
        </w:rPr>
      </w:pPr>
    </w:p>
    <w:p w14:paraId="00000017" w14:textId="77777777" w:rsidR="009513FB" w:rsidRDefault="00273C8B">
      <w:pPr>
        <w:spacing w:after="160" w:line="259" w:lineRule="auto"/>
        <w:jc w:val="center"/>
        <w:rPr>
          <w:rFonts w:ascii="Calibri" w:eastAsia="Calibri" w:hAnsi="Calibri" w:cs="Calibri"/>
        </w:rPr>
      </w:pPr>
      <w:r>
        <w:rPr>
          <w:rFonts w:ascii="Calibri" w:eastAsia="Calibri" w:hAnsi="Calibri" w:cs="Calibri"/>
        </w:rPr>
        <w:t>Technique de l’informatique</w:t>
      </w:r>
    </w:p>
    <w:p w14:paraId="00000018" w14:textId="77777777" w:rsidR="009513FB" w:rsidRDefault="00273C8B">
      <w:pPr>
        <w:spacing w:after="160" w:line="259" w:lineRule="auto"/>
        <w:jc w:val="center"/>
        <w:rPr>
          <w:rFonts w:ascii="Calibri" w:eastAsia="Calibri" w:hAnsi="Calibri" w:cs="Calibri"/>
        </w:rPr>
      </w:pPr>
      <w:r>
        <w:rPr>
          <w:rFonts w:ascii="Calibri" w:eastAsia="Calibri" w:hAnsi="Calibri" w:cs="Calibri"/>
        </w:rPr>
        <w:t>Cégep du Vieux Montréal</w:t>
      </w:r>
    </w:p>
    <w:p w14:paraId="00000019" w14:textId="77777777" w:rsidR="009513FB" w:rsidRDefault="009513FB">
      <w:pPr>
        <w:spacing w:after="160" w:line="259" w:lineRule="auto"/>
        <w:rPr>
          <w:rFonts w:ascii="Calibri" w:eastAsia="Calibri" w:hAnsi="Calibri" w:cs="Calibri"/>
          <w:b/>
        </w:rPr>
      </w:pPr>
    </w:p>
    <w:p w14:paraId="0000001A" w14:textId="77777777" w:rsidR="009513FB" w:rsidRDefault="009513FB">
      <w:pPr>
        <w:spacing w:after="160" w:line="259" w:lineRule="auto"/>
        <w:rPr>
          <w:rFonts w:ascii="Calibri" w:eastAsia="Calibri" w:hAnsi="Calibri" w:cs="Calibri"/>
          <w:b/>
        </w:rPr>
      </w:pPr>
    </w:p>
    <w:p w14:paraId="0000001B" w14:textId="77777777" w:rsidR="009513FB" w:rsidRDefault="009513FB">
      <w:pPr>
        <w:spacing w:after="160" w:line="259" w:lineRule="auto"/>
        <w:rPr>
          <w:rFonts w:ascii="Calibri" w:eastAsia="Calibri" w:hAnsi="Calibri" w:cs="Calibri"/>
          <w:b/>
        </w:rPr>
      </w:pPr>
    </w:p>
    <w:p w14:paraId="0000001C" w14:textId="77777777" w:rsidR="009513FB" w:rsidRDefault="009513FB">
      <w:pPr>
        <w:spacing w:after="160" w:line="259" w:lineRule="auto"/>
        <w:rPr>
          <w:rFonts w:ascii="Calibri" w:eastAsia="Calibri" w:hAnsi="Calibri" w:cs="Calibri"/>
          <w:b/>
        </w:rPr>
      </w:pPr>
    </w:p>
    <w:p w14:paraId="0000001D" w14:textId="77777777" w:rsidR="009513FB" w:rsidRDefault="00273C8B">
      <w:pPr>
        <w:spacing w:after="160" w:line="259" w:lineRule="auto"/>
        <w:jc w:val="center"/>
        <w:rPr>
          <w:rFonts w:ascii="Calibri" w:eastAsia="Calibri" w:hAnsi="Calibri" w:cs="Calibri"/>
        </w:rPr>
      </w:pPr>
      <w:r>
        <w:rPr>
          <w:rFonts w:ascii="Calibri" w:eastAsia="Calibri" w:hAnsi="Calibri" w:cs="Calibri"/>
        </w:rPr>
        <w:t>2 mars</w:t>
      </w:r>
      <w:r>
        <w:rPr>
          <w:rFonts w:ascii="Calibri" w:eastAsia="Calibri" w:hAnsi="Calibri" w:cs="Calibri"/>
          <w:color w:val="FF0000"/>
        </w:rPr>
        <w:t xml:space="preserve"> </w:t>
      </w:r>
      <w:r>
        <w:rPr>
          <w:rFonts w:ascii="Calibri" w:eastAsia="Calibri" w:hAnsi="Calibri" w:cs="Calibri"/>
        </w:rPr>
        <w:t>2023</w:t>
      </w:r>
    </w:p>
    <w:sdt>
      <w:sdtPr>
        <w:rPr>
          <w:rFonts w:ascii="Arial" w:eastAsia="Arial" w:hAnsi="Arial" w:cs="Arial"/>
          <w:color w:val="auto"/>
          <w:sz w:val="22"/>
          <w:szCs w:val="22"/>
          <w:lang w:val="fr-FR"/>
        </w:rPr>
        <w:id w:val="-1041814331"/>
        <w:docPartObj>
          <w:docPartGallery w:val="Table of Contents"/>
          <w:docPartUnique/>
        </w:docPartObj>
      </w:sdtPr>
      <w:sdtEndPr>
        <w:rPr>
          <w:b/>
          <w:bCs/>
        </w:rPr>
      </w:sdtEndPr>
      <w:sdtContent>
        <w:p w14:paraId="5CE9E5A4" w14:textId="3B55BE32" w:rsidR="00AD6C7D" w:rsidRDefault="00AD6C7D">
          <w:pPr>
            <w:pStyle w:val="TOCHeading"/>
          </w:pPr>
          <w:r>
            <w:rPr>
              <w:lang w:val="fr-FR"/>
            </w:rPr>
            <w:t>Table des matières</w:t>
          </w:r>
        </w:p>
        <w:p w14:paraId="706BA018" w14:textId="7AD49D8E" w:rsidR="00834A0B" w:rsidRDefault="00AD6C7D">
          <w:pPr>
            <w:pStyle w:val="TOC1"/>
            <w:tabs>
              <w:tab w:val="right" w:leader="dot" w:pos="9350"/>
            </w:tabs>
            <w:rPr>
              <w:rFonts w:asciiTheme="minorHAnsi" w:eastAsiaTheme="minorEastAsia" w:hAnsiTheme="minorHAnsi" w:cstheme="minorBidi"/>
              <w:noProof/>
              <w:lang w:val="en-CA" w:eastAsia="en-CA"/>
            </w:rPr>
          </w:pPr>
          <w:r>
            <w:fldChar w:fldCharType="begin"/>
          </w:r>
          <w:r>
            <w:instrText xml:space="preserve"> TOC \o "1-3" \h \z \u </w:instrText>
          </w:r>
          <w:r>
            <w:fldChar w:fldCharType="separate"/>
          </w:r>
          <w:hyperlink w:anchor="_Toc128570911" w:history="1">
            <w:r w:rsidR="00834A0B" w:rsidRPr="00094B93">
              <w:rPr>
                <w:rStyle w:val="Hyperlink"/>
                <w:noProof/>
              </w:rPr>
              <w:t>Maquettes</w:t>
            </w:r>
            <w:r w:rsidR="00834A0B">
              <w:rPr>
                <w:noProof/>
                <w:webHidden/>
              </w:rPr>
              <w:tab/>
            </w:r>
            <w:r w:rsidR="00834A0B">
              <w:rPr>
                <w:noProof/>
                <w:webHidden/>
              </w:rPr>
              <w:fldChar w:fldCharType="begin"/>
            </w:r>
            <w:r w:rsidR="00834A0B">
              <w:rPr>
                <w:noProof/>
                <w:webHidden/>
              </w:rPr>
              <w:instrText xml:space="preserve"> PAGEREF _Toc128570911 \h </w:instrText>
            </w:r>
            <w:r w:rsidR="00834A0B">
              <w:rPr>
                <w:noProof/>
                <w:webHidden/>
              </w:rPr>
            </w:r>
            <w:r w:rsidR="00834A0B">
              <w:rPr>
                <w:noProof/>
                <w:webHidden/>
              </w:rPr>
              <w:fldChar w:fldCharType="separate"/>
            </w:r>
            <w:r w:rsidR="00834A0B">
              <w:rPr>
                <w:noProof/>
                <w:webHidden/>
              </w:rPr>
              <w:t>3</w:t>
            </w:r>
            <w:r w:rsidR="00834A0B">
              <w:rPr>
                <w:noProof/>
                <w:webHidden/>
              </w:rPr>
              <w:fldChar w:fldCharType="end"/>
            </w:r>
          </w:hyperlink>
        </w:p>
        <w:p w14:paraId="6BE9AA88" w14:textId="140733C4" w:rsidR="00834A0B" w:rsidRDefault="00834A0B">
          <w:pPr>
            <w:pStyle w:val="TOC1"/>
            <w:tabs>
              <w:tab w:val="right" w:leader="dot" w:pos="9350"/>
            </w:tabs>
            <w:rPr>
              <w:rFonts w:asciiTheme="minorHAnsi" w:eastAsiaTheme="minorEastAsia" w:hAnsiTheme="minorHAnsi" w:cstheme="minorBidi"/>
              <w:noProof/>
              <w:lang w:val="en-CA" w:eastAsia="en-CA"/>
            </w:rPr>
          </w:pPr>
          <w:hyperlink w:anchor="_Toc128570912" w:history="1">
            <w:r w:rsidRPr="00094B93">
              <w:rPr>
                <w:rStyle w:val="Hyperlink"/>
                <w:noProof/>
              </w:rPr>
              <w:t>Conception UML</w:t>
            </w:r>
            <w:r>
              <w:rPr>
                <w:noProof/>
                <w:webHidden/>
              </w:rPr>
              <w:tab/>
            </w:r>
            <w:r>
              <w:rPr>
                <w:noProof/>
                <w:webHidden/>
              </w:rPr>
              <w:fldChar w:fldCharType="begin"/>
            </w:r>
            <w:r>
              <w:rPr>
                <w:noProof/>
                <w:webHidden/>
              </w:rPr>
              <w:instrText xml:space="preserve"> PAGEREF _Toc128570912 \h </w:instrText>
            </w:r>
            <w:r>
              <w:rPr>
                <w:noProof/>
                <w:webHidden/>
              </w:rPr>
            </w:r>
            <w:r>
              <w:rPr>
                <w:noProof/>
                <w:webHidden/>
              </w:rPr>
              <w:fldChar w:fldCharType="separate"/>
            </w:r>
            <w:r>
              <w:rPr>
                <w:noProof/>
                <w:webHidden/>
              </w:rPr>
              <w:t>6</w:t>
            </w:r>
            <w:r>
              <w:rPr>
                <w:noProof/>
                <w:webHidden/>
              </w:rPr>
              <w:fldChar w:fldCharType="end"/>
            </w:r>
          </w:hyperlink>
        </w:p>
        <w:p w14:paraId="7E40204F" w14:textId="51C18C13" w:rsidR="00834A0B" w:rsidRDefault="00834A0B">
          <w:pPr>
            <w:pStyle w:val="TOC1"/>
            <w:tabs>
              <w:tab w:val="right" w:leader="dot" w:pos="9350"/>
            </w:tabs>
            <w:rPr>
              <w:rFonts w:asciiTheme="minorHAnsi" w:eastAsiaTheme="minorEastAsia" w:hAnsiTheme="minorHAnsi" w:cstheme="minorBidi"/>
              <w:noProof/>
              <w:lang w:val="en-CA" w:eastAsia="en-CA"/>
            </w:rPr>
          </w:pPr>
          <w:hyperlink w:anchor="_Toc128570913" w:history="1">
            <w:r w:rsidRPr="00094B93">
              <w:rPr>
                <w:rStyle w:val="Hyperlink"/>
                <w:noProof/>
              </w:rPr>
              <w:t>Structure de données externes</w:t>
            </w:r>
            <w:r>
              <w:rPr>
                <w:noProof/>
                <w:webHidden/>
              </w:rPr>
              <w:tab/>
            </w:r>
            <w:r>
              <w:rPr>
                <w:noProof/>
                <w:webHidden/>
              </w:rPr>
              <w:fldChar w:fldCharType="begin"/>
            </w:r>
            <w:r>
              <w:rPr>
                <w:noProof/>
                <w:webHidden/>
              </w:rPr>
              <w:instrText xml:space="preserve"> PAGEREF _Toc128570913 \h </w:instrText>
            </w:r>
            <w:r>
              <w:rPr>
                <w:noProof/>
                <w:webHidden/>
              </w:rPr>
            </w:r>
            <w:r>
              <w:rPr>
                <w:noProof/>
                <w:webHidden/>
              </w:rPr>
              <w:fldChar w:fldCharType="separate"/>
            </w:r>
            <w:r>
              <w:rPr>
                <w:noProof/>
                <w:webHidden/>
              </w:rPr>
              <w:t>8</w:t>
            </w:r>
            <w:r>
              <w:rPr>
                <w:noProof/>
                <w:webHidden/>
              </w:rPr>
              <w:fldChar w:fldCharType="end"/>
            </w:r>
          </w:hyperlink>
        </w:p>
        <w:p w14:paraId="7D246F1B" w14:textId="61DDDDDB" w:rsidR="00834A0B" w:rsidRDefault="00834A0B">
          <w:pPr>
            <w:pStyle w:val="TOC1"/>
            <w:tabs>
              <w:tab w:val="right" w:leader="dot" w:pos="9350"/>
            </w:tabs>
            <w:rPr>
              <w:rFonts w:asciiTheme="minorHAnsi" w:eastAsiaTheme="minorEastAsia" w:hAnsiTheme="minorHAnsi" w:cstheme="minorBidi"/>
              <w:noProof/>
              <w:lang w:val="en-CA" w:eastAsia="en-CA"/>
            </w:rPr>
          </w:pPr>
          <w:hyperlink w:anchor="_Toc128570914" w:history="1">
            <w:r w:rsidRPr="00094B93">
              <w:rPr>
                <w:rStyle w:val="Hyperlink"/>
                <w:noProof/>
              </w:rPr>
              <w:t>Contraintes &amp; Éléments de Conception</w:t>
            </w:r>
            <w:r>
              <w:rPr>
                <w:noProof/>
                <w:webHidden/>
              </w:rPr>
              <w:tab/>
            </w:r>
            <w:r>
              <w:rPr>
                <w:noProof/>
                <w:webHidden/>
              </w:rPr>
              <w:fldChar w:fldCharType="begin"/>
            </w:r>
            <w:r>
              <w:rPr>
                <w:noProof/>
                <w:webHidden/>
              </w:rPr>
              <w:instrText xml:space="preserve"> PAGEREF _Toc128570914 \h </w:instrText>
            </w:r>
            <w:r>
              <w:rPr>
                <w:noProof/>
                <w:webHidden/>
              </w:rPr>
            </w:r>
            <w:r>
              <w:rPr>
                <w:noProof/>
                <w:webHidden/>
              </w:rPr>
              <w:fldChar w:fldCharType="separate"/>
            </w:r>
            <w:r>
              <w:rPr>
                <w:noProof/>
                <w:webHidden/>
              </w:rPr>
              <w:t>13</w:t>
            </w:r>
            <w:r>
              <w:rPr>
                <w:noProof/>
                <w:webHidden/>
              </w:rPr>
              <w:fldChar w:fldCharType="end"/>
            </w:r>
          </w:hyperlink>
        </w:p>
        <w:p w14:paraId="79C75B1D" w14:textId="1009B0EA" w:rsidR="00834A0B" w:rsidRDefault="00834A0B">
          <w:pPr>
            <w:pStyle w:val="TOC2"/>
            <w:tabs>
              <w:tab w:val="right" w:leader="dot" w:pos="9350"/>
            </w:tabs>
            <w:rPr>
              <w:rFonts w:asciiTheme="minorHAnsi" w:eastAsiaTheme="minorEastAsia" w:hAnsiTheme="minorHAnsi" w:cstheme="minorBidi"/>
              <w:noProof/>
              <w:lang w:val="en-CA" w:eastAsia="en-CA"/>
            </w:rPr>
          </w:pPr>
          <w:hyperlink w:anchor="_Toc128570915" w:history="1">
            <w:r w:rsidRPr="00094B93">
              <w:rPr>
                <w:rStyle w:val="Hyperlink"/>
                <w:noProof/>
              </w:rPr>
              <w:t>Interface utilisateur</w:t>
            </w:r>
            <w:r>
              <w:rPr>
                <w:noProof/>
                <w:webHidden/>
              </w:rPr>
              <w:tab/>
            </w:r>
            <w:r>
              <w:rPr>
                <w:noProof/>
                <w:webHidden/>
              </w:rPr>
              <w:fldChar w:fldCharType="begin"/>
            </w:r>
            <w:r>
              <w:rPr>
                <w:noProof/>
                <w:webHidden/>
              </w:rPr>
              <w:instrText xml:space="preserve"> PAGEREF _Toc128570915 \h </w:instrText>
            </w:r>
            <w:r>
              <w:rPr>
                <w:noProof/>
                <w:webHidden/>
              </w:rPr>
            </w:r>
            <w:r>
              <w:rPr>
                <w:noProof/>
                <w:webHidden/>
              </w:rPr>
              <w:fldChar w:fldCharType="separate"/>
            </w:r>
            <w:r>
              <w:rPr>
                <w:noProof/>
                <w:webHidden/>
              </w:rPr>
              <w:t>13</w:t>
            </w:r>
            <w:r>
              <w:rPr>
                <w:noProof/>
                <w:webHidden/>
              </w:rPr>
              <w:fldChar w:fldCharType="end"/>
            </w:r>
          </w:hyperlink>
        </w:p>
        <w:p w14:paraId="6FFF4E8F" w14:textId="041412E1" w:rsidR="00834A0B" w:rsidRDefault="00834A0B">
          <w:pPr>
            <w:pStyle w:val="TOC2"/>
            <w:tabs>
              <w:tab w:val="right" w:leader="dot" w:pos="9350"/>
            </w:tabs>
            <w:rPr>
              <w:rFonts w:asciiTheme="minorHAnsi" w:eastAsiaTheme="minorEastAsia" w:hAnsiTheme="minorHAnsi" w:cstheme="minorBidi"/>
              <w:noProof/>
              <w:lang w:val="en-CA" w:eastAsia="en-CA"/>
            </w:rPr>
          </w:pPr>
          <w:hyperlink w:anchor="_Toc128570916" w:history="1">
            <w:r w:rsidRPr="00094B93">
              <w:rPr>
                <w:rStyle w:val="Hyperlink"/>
                <w:noProof/>
              </w:rPr>
              <w:t>Structure de données</w:t>
            </w:r>
            <w:r>
              <w:rPr>
                <w:noProof/>
                <w:webHidden/>
              </w:rPr>
              <w:tab/>
            </w:r>
            <w:r>
              <w:rPr>
                <w:noProof/>
                <w:webHidden/>
              </w:rPr>
              <w:fldChar w:fldCharType="begin"/>
            </w:r>
            <w:r>
              <w:rPr>
                <w:noProof/>
                <w:webHidden/>
              </w:rPr>
              <w:instrText xml:space="preserve"> PAGEREF _Toc128570916 \h </w:instrText>
            </w:r>
            <w:r>
              <w:rPr>
                <w:noProof/>
                <w:webHidden/>
              </w:rPr>
            </w:r>
            <w:r>
              <w:rPr>
                <w:noProof/>
                <w:webHidden/>
              </w:rPr>
              <w:fldChar w:fldCharType="separate"/>
            </w:r>
            <w:r>
              <w:rPr>
                <w:noProof/>
                <w:webHidden/>
              </w:rPr>
              <w:t>14</w:t>
            </w:r>
            <w:r>
              <w:rPr>
                <w:noProof/>
                <w:webHidden/>
              </w:rPr>
              <w:fldChar w:fldCharType="end"/>
            </w:r>
          </w:hyperlink>
        </w:p>
        <w:p w14:paraId="3075BADD" w14:textId="60ACEA37" w:rsidR="00834A0B" w:rsidRDefault="00834A0B">
          <w:pPr>
            <w:pStyle w:val="TOC2"/>
            <w:tabs>
              <w:tab w:val="right" w:leader="dot" w:pos="9350"/>
            </w:tabs>
            <w:rPr>
              <w:rFonts w:asciiTheme="minorHAnsi" w:eastAsiaTheme="minorEastAsia" w:hAnsiTheme="minorHAnsi" w:cstheme="minorBidi"/>
              <w:noProof/>
              <w:lang w:val="en-CA" w:eastAsia="en-CA"/>
            </w:rPr>
          </w:pPr>
          <w:hyperlink w:anchor="_Toc128570917" w:history="1">
            <w:r w:rsidRPr="00094B93">
              <w:rPr>
                <w:rStyle w:val="Hyperlink"/>
                <w:noProof/>
              </w:rPr>
              <w:t>Patrons de conception</w:t>
            </w:r>
            <w:r>
              <w:rPr>
                <w:noProof/>
                <w:webHidden/>
              </w:rPr>
              <w:tab/>
            </w:r>
            <w:r>
              <w:rPr>
                <w:noProof/>
                <w:webHidden/>
              </w:rPr>
              <w:fldChar w:fldCharType="begin"/>
            </w:r>
            <w:r>
              <w:rPr>
                <w:noProof/>
                <w:webHidden/>
              </w:rPr>
              <w:instrText xml:space="preserve"> PAGEREF _Toc128570917 \h </w:instrText>
            </w:r>
            <w:r>
              <w:rPr>
                <w:noProof/>
                <w:webHidden/>
              </w:rPr>
            </w:r>
            <w:r>
              <w:rPr>
                <w:noProof/>
                <w:webHidden/>
              </w:rPr>
              <w:fldChar w:fldCharType="separate"/>
            </w:r>
            <w:r>
              <w:rPr>
                <w:noProof/>
                <w:webHidden/>
              </w:rPr>
              <w:t>15</w:t>
            </w:r>
            <w:r>
              <w:rPr>
                <w:noProof/>
                <w:webHidden/>
              </w:rPr>
              <w:fldChar w:fldCharType="end"/>
            </w:r>
          </w:hyperlink>
        </w:p>
        <w:p w14:paraId="2F8E6DF4" w14:textId="76FCE280" w:rsidR="00834A0B" w:rsidRDefault="00834A0B">
          <w:pPr>
            <w:pStyle w:val="TOC3"/>
            <w:tabs>
              <w:tab w:val="right" w:leader="dot" w:pos="9350"/>
            </w:tabs>
            <w:rPr>
              <w:noProof/>
            </w:rPr>
          </w:pPr>
          <w:hyperlink w:anchor="_Toc128570918" w:history="1">
            <w:r w:rsidRPr="00094B93">
              <w:rPr>
                <w:rStyle w:val="Hyperlink"/>
                <w:i/>
                <w:iCs/>
                <w:noProof/>
              </w:rPr>
              <w:t>Observer</w:t>
            </w:r>
            <w:r>
              <w:rPr>
                <w:noProof/>
                <w:webHidden/>
              </w:rPr>
              <w:tab/>
            </w:r>
            <w:r>
              <w:rPr>
                <w:noProof/>
                <w:webHidden/>
              </w:rPr>
              <w:fldChar w:fldCharType="begin"/>
            </w:r>
            <w:r>
              <w:rPr>
                <w:noProof/>
                <w:webHidden/>
              </w:rPr>
              <w:instrText xml:space="preserve"> PAGEREF _Toc128570918 \h </w:instrText>
            </w:r>
            <w:r>
              <w:rPr>
                <w:noProof/>
                <w:webHidden/>
              </w:rPr>
            </w:r>
            <w:r>
              <w:rPr>
                <w:noProof/>
                <w:webHidden/>
              </w:rPr>
              <w:fldChar w:fldCharType="separate"/>
            </w:r>
            <w:r>
              <w:rPr>
                <w:noProof/>
                <w:webHidden/>
              </w:rPr>
              <w:t>15</w:t>
            </w:r>
            <w:r>
              <w:rPr>
                <w:noProof/>
                <w:webHidden/>
              </w:rPr>
              <w:fldChar w:fldCharType="end"/>
            </w:r>
          </w:hyperlink>
        </w:p>
        <w:p w14:paraId="061CEFED" w14:textId="5EFA0DB0" w:rsidR="00834A0B" w:rsidRDefault="00834A0B">
          <w:pPr>
            <w:pStyle w:val="TOC3"/>
            <w:tabs>
              <w:tab w:val="right" w:leader="dot" w:pos="9350"/>
            </w:tabs>
            <w:rPr>
              <w:noProof/>
            </w:rPr>
          </w:pPr>
          <w:hyperlink w:anchor="_Toc128570919" w:history="1">
            <w:r w:rsidRPr="00094B93">
              <w:rPr>
                <w:rStyle w:val="Hyperlink"/>
                <w:i/>
                <w:iCs/>
                <w:noProof/>
              </w:rPr>
              <w:t>Strategy</w:t>
            </w:r>
            <w:r>
              <w:rPr>
                <w:noProof/>
                <w:webHidden/>
              </w:rPr>
              <w:tab/>
            </w:r>
            <w:r>
              <w:rPr>
                <w:noProof/>
                <w:webHidden/>
              </w:rPr>
              <w:fldChar w:fldCharType="begin"/>
            </w:r>
            <w:r>
              <w:rPr>
                <w:noProof/>
                <w:webHidden/>
              </w:rPr>
              <w:instrText xml:space="preserve"> PAGEREF _Toc128570919 \h </w:instrText>
            </w:r>
            <w:r>
              <w:rPr>
                <w:noProof/>
                <w:webHidden/>
              </w:rPr>
            </w:r>
            <w:r>
              <w:rPr>
                <w:noProof/>
                <w:webHidden/>
              </w:rPr>
              <w:fldChar w:fldCharType="separate"/>
            </w:r>
            <w:r>
              <w:rPr>
                <w:noProof/>
                <w:webHidden/>
              </w:rPr>
              <w:t>15</w:t>
            </w:r>
            <w:r>
              <w:rPr>
                <w:noProof/>
                <w:webHidden/>
              </w:rPr>
              <w:fldChar w:fldCharType="end"/>
            </w:r>
          </w:hyperlink>
        </w:p>
        <w:p w14:paraId="1F2D191D" w14:textId="5C02AB01" w:rsidR="00834A0B" w:rsidRDefault="00834A0B">
          <w:pPr>
            <w:pStyle w:val="TOC3"/>
            <w:tabs>
              <w:tab w:val="right" w:leader="dot" w:pos="9350"/>
            </w:tabs>
            <w:rPr>
              <w:noProof/>
            </w:rPr>
          </w:pPr>
          <w:hyperlink w:anchor="_Toc128570920" w:history="1">
            <w:r w:rsidRPr="00094B93">
              <w:rPr>
                <w:rStyle w:val="Hyperlink"/>
                <w:i/>
                <w:iCs/>
                <w:noProof/>
              </w:rPr>
              <w:t>State</w:t>
            </w:r>
            <w:r>
              <w:rPr>
                <w:noProof/>
                <w:webHidden/>
              </w:rPr>
              <w:tab/>
            </w:r>
            <w:r>
              <w:rPr>
                <w:noProof/>
                <w:webHidden/>
              </w:rPr>
              <w:fldChar w:fldCharType="begin"/>
            </w:r>
            <w:r>
              <w:rPr>
                <w:noProof/>
                <w:webHidden/>
              </w:rPr>
              <w:instrText xml:space="preserve"> PAGEREF _Toc128570920 \h </w:instrText>
            </w:r>
            <w:r>
              <w:rPr>
                <w:noProof/>
                <w:webHidden/>
              </w:rPr>
            </w:r>
            <w:r>
              <w:rPr>
                <w:noProof/>
                <w:webHidden/>
              </w:rPr>
              <w:fldChar w:fldCharType="separate"/>
            </w:r>
            <w:r>
              <w:rPr>
                <w:noProof/>
                <w:webHidden/>
              </w:rPr>
              <w:t>15</w:t>
            </w:r>
            <w:r>
              <w:rPr>
                <w:noProof/>
                <w:webHidden/>
              </w:rPr>
              <w:fldChar w:fldCharType="end"/>
            </w:r>
          </w:hyperlink>
        </w:p>
        <w:p w14:paraId="202921FD" w14:textId="7068AC1B" w:rsidR="00834A0B" w:rsidRDefault="00834A0B">
          <w:pPr>
            <w:pStyle w:val="TOC2"/>
            <w:tabs>
              <w:tab w:val="right" w:leader="dot" w:pos="9350"/>
            </w:tabs>
            <w:rPr>
              <w:rFonts w:asciiTheme="minorHAnsi" w:eastAsiaTheme="minorEastAsia" w:hAnsiTheme="minorHAnsi" w:cstheme="minorBidi"/>
              <w:noProof/>
              <w:lang w:val="en-CA" w:eastAsia="en-CA"/>
            </w:rPr>
          </w:pPr>
          <w:hyperlink w:anchor="_Toc128570921" w:history="1">
            <w:r w:rsidRPr="00094B93">
              <w:rPr>
                <w:rStyle w:val="Hyperlink"/>
                <w:noProof/>
              </w:rPr>
              <w:t>Expressions régulières</w:t>
            </w:r>
            <w:r>
              <w:rPr>
                <w:noProof/>
                <w:webHidden/>
              </w:rPr>
              <w:tab/>
            </w:r>
            <w:r>
              <w:rPr>
                <w:noProof/>
                <w:webHidden/>
              </w:rPr>
              <w:fldChar w:fldCharType="begin"/>
            </w:r>
            <w:r>
              <w:rPr>
                <w:noProof/>
                <w:webHidden/>
              </w:rPr>
              <w:instrText xml:space="preserve"> PAGEREF _Toc128570921 \h </w:instrText>
            </w:r>
            <w:r>
              <w:rPr>
                <w:noProof/>
                <w:webHidden/>
              </w:rPr>
            </w:r>
            <w:r>
              <w:rPr>
                <w:noProof/>
                <w:webHidden/>
              </w:rPr>
              <w:fldChar w:fldCharType="separate"/>
            </w:r>
            <w:r>
              <w:rPr>
                <w:noProof/>
                <w:webHidden/>
              </w:rPr>
              <w:t>16</w:t>
            </w:r>
            <w:r>
              <w:rPr>
                <w:noProof/>
                <w:webHidden/>
              </w:rPr>
              <w:fldChar w:fldCharType="end"/>
            </w:r>
          </w:hyperlink>
        </w:p>
        <w:p w14:paraId="6509A014" w14:textId="0DC60976" w:rsidR="00834A0B" w:rsidRDefault="00834A0B">
          <w:pPr>
            <w:pStyle w:val="TOC2"/>
            <w:tabs>
              <w:tab w:val="right" w:leader="dot" w:pos="9350"/>
            </w:tabs>
            <w:rPr>
              <w:rFonts w:asciiTheme="minorHAnsi" w:eastAsiaTheme="minorEastAsia" w:hAnsiTheme="minorHAnsi" w:cstheme="minorBidi"/>
              <w:noProof/>
              <w:lang w:val="en-CA" w:eastAsia="en-CA"/>
            </w:rPr>
          </w:pPr>
          <w:hyperlink w:anchor="_Toc128570922" w:history="1">
            <w:r w:rsidRPr="00094B93">
              <w:rPr>
                <w:rStyle w:val="Hyperlink"/>
                <w:noProof/>
              </w:rPr>
              <w:t>Algorithme</w:t>
            </w:r>
            <w:r>
              <w:rPr>
                <w:noProof/>
                <w:webHidden/>
              </w:rPr>
              <w:tab/>
            </w:r>
            <w:r>
              <w:rPr>
                <w:noProof/>
                <w:webHidden/>
              </w:rPr>
              <w:fldChar w:fldCharType="begin"/>
            </w:r>
            <w:r>
              <w:rPr>
                <w:noProof/>
                <w:webHidden/>
              </w:rPr>
              <w:instrText xml:space="preserve"> PAGEREF _Toc128570922 \h </w:instrText>
            </w:r>
            <w:r>
              <w:rPr>
                <w:noProof/>
                <w:webHidden/>
              </w:rPr>
            </w:r>
            <w:r>
              <w:rPr>
                <w:noProof/>
                <w:webHidden/>
              </w:rPr>
              <w:fldChar w:fldCharType="separate"/>
            </w:r>
            <w:r>
              <w:rPr>
                <w:noProof/>
                <w:webHidden/>
              </w:rPr>
              <w:t>16</w:t>
            </w:r>
            <w:r>
              <w:rPr>
                <w:noProof/>
                <w:webHidden/>
              </w:rPr>
              <w:fldChar w:fldCharType="end"/>
            </w:r>
          </w:hyperlink>
        </w:p>
        <w:p w14:paraId="3D4F0FCF" w14:textId="3D12C4E4" w:rsidR="00834A0B" w:rsidRDefault="00834A0B">
          <w:pPr>
            <w:pStyle w:val="TOC2"/>
            <w:tabs>
              <w:tab w:val="right" w:leader="dot" w:pos="9350"/>
            </w:tabs>
            <w:rPr>
              <w:rFonts w:asciiTheme="minorHAnsi" w:eastAsiaTheme="minorEastAsia" w:hAnsiTheme="minorHAnsi" w:cstheme="minorBidi"/>
              <w:noProof/>
              <w:lang w:val="en-CA" w:eastAsia="en-CA"/>
            </w:rPr>
          </w:pPr>
          <w:hyperlink w:anchor="_Toc128570923" w:history="1">
            <w:r w:rsidRPr="00094B93">
              <w:rPr>
                <w:rStyle w:val="Hyperlink"/>
                <w:noProof/>
              </w:rPr>
              <w:t>Mathématique</w:t>
            </w:r>
            <w:r>
              <w:rPr>
                <w:noProof/>
                <w:webHidden/>
              </w:rPr>
              <w:tab/>
            </w:r>
            <w:r>
              <w:rPr>
                <w:noProof/>
                <w:webHidden/>
              </w:rPr>
              <w:fldChar w:fldCharType="begin"/>
            </w:r>
            <w:r>
              <w:rPr>
                <w:noProof/>
                <w:webHidden/>
              </w:rPr>
              <w:instrText xml:space="preserve"> PAGEREF _Toc128570923 \h </w:instrText>
            </w:r>
            <w:r>
              <w:rPr>
                <w:noProof/>
                <w:webHidden/>
              </w:rPr>
            </w:r>
            <w:r>
              <w:rPr>
                <w:noProof/>
                <w:webHidden/>
              </w:rPr>
              <w:fldChar w:fldCharType="separate"/>
            </w:r>
            <w:r>
              <w:rPr>
                <w:noProof/>
                <w:webHidden/>
              </w:rPr>
              <w:t>17</w:t>
            </w:r>
            <w:r>
              <w:rPr>
                <w:noProof/>
                <w:webHidden/>
              </w:rPr>
              <w:fldChar w:fldCharType="end"/>
            </w:r>
          </w:hyperlink>
        </w:p>
        <w:p w14:paraId="1D1E4B4C" w14:textId="63FD66D9" w:rsidR="00834A0B" w:rsidRDefault="00834A0B">
          <w:pPr>
            <w:pStyle w:val="TOC2"/>
            <w:tabs>
              <w:tab w:val="right" w:leader="dot" w:pos="9350"/>
            </w:tabs>
            <w:rPr>
              <w:rFonts w:asciiTheme="minorHAnsi" w:eastAsiaTheme="minorEastAsia" w:hAnsiTheme="minorHAnsi" w:cstheme="minorBidi"/>
              <w:noProof/>
              <w:lang w:val="en-CA" w:eastAsia="en-CA"/>
            </w:rPr>
          </w:pPr>
          <w:hyperlink w:anchor="_Toc128570924" w:history="1">
            <w:r w:rsidRPr="00094B93">
              <w:rPr>
                <w:rStyle w:val="Hyperlink"/>
                <w:noProof/>
              </w:rPr>
              <w:t>Veille Technologique</w:t>
            </w:r>
            <w:r>
              <w:rPr>
                <w:noProof/>
                <w:webHidden/>
              </w:rPr>
              <w:tab/>
            </w:r>
            <w:r>
              <w:rPr>
                <w:noProof/>
                <w:webHidden/>
              </w:rPr>
              <w:fldChar w:fldCharType="begin"/>
            </w:r>
            <w:r>
              <w:rPr>
                <w:noProof/>
                <w:webHidden/>
              </w:rPr>
              <w:instrText xml:space="preserve"> PAGEREF _Toc128570924 \h </w:instrText>
            </w:r>
            <w:r>
              <w:rPr>
                <w:noProof/>
                <w:webHidden/>
              </w:rPr>
            </w:r>
            <w:r>
              <w:rPr>
                <w:noProof/>
                <w:webHidden/>
              </w:rPr>
              <w:fldChar w:fldCharType="separate"/>
            </w:r>
            <w:r>
              <w:rPr>
                <w:noProof/>
                <w:webHidden/>
              </w:rPr>
              <w:t>18</w:t>
            </w:r>
            <w:r>
              <w:rPr>
                <w:noProof/>
                <w:webHidden/>
              </w:rPr>
              <w:fldChar w:fldCharType="end"/>
            </w:r>
          </w:hyperlink>
        </w:p>
        <w:p w14:paraId="2E3B66F2" w14:textId="2701A6F7" w:rsidR="00834A0B" w:rsidRDefault="00834A0B">
          <w:pPr>
            <w:pStyle w:val="TOC1"/>
            <w:tabs>
              <w:tab w:val="right" w:leader="dot" w:pos="9350"/>
            </w:tabs>
            <w:rPr>
              <w:rFonts w:asciiTheme="minorHAnsi" w:eastAsiaTheme="minorEastAsia" w:hAnsiTheme="minorHAnsi" w:cstheme="minorBidi"/>
              <w:noProof/>
              <w:lang w:val="en-CA" w:eastAsia="en-CA"/>
            </w:rPr>
          </w:pPr>
          <w:hyperlink w:anchor="_Toc128570925" w:history="1">
            <w:r w:rsidRPr="00094B93">
              <w:rPr>
                <w:rStyle w:val="Hyperlink"/>
                <w:noProof/>
                <w:lang w:val="fr-FR"/>
              </w:rPr>
              <w:t>Références</w:t>
            </w:r>
            <w:r>
              <w:rPr>
                <w:noProof/>
                <w:webHidden/>
              </w:rPr>
              <w:tab/>
            </w:r>
            <w:r>
              <w:rPr>
                <w:noProof/>
                <w:webHidden/>
              </w:rPr>
              <w:fldChar w:fldCharType="begin"/>
            </w:r>
            <w:r>
              <w:rPr>
                <w:noProof/>
                <w:webHidden/>
              </w:rPr>
              <w:instrText xml:space="preserve"> PAGEREF _Toc128570925 \h </w:instrText>
            </w:r>
            <w:r>
              <w:rPr>
                <w:noProof/>
                <w:webHidden/>
              </w:rPr>
            </w:r>
            <w:r>
              <w:rPr>
                <w:noProof/>
                <w:webHidden/>
              </w:rPr>
              <w:fldChar w:fldCharType="separate"/>
            </w:r>
            <w:r>
              <w:rPr>
                <w:noProof/>
                <w:webHidden/>
              </w:rPr>
              <w:t>19</w:t>
            </w:r>
            <w:r>
              <w:rPr>
                <w:noProof/>
                <w:webHidden/>
              </w:rPr>
              <w:fldChar w:fldCharType="end"/>
            </w:r>
          </w:hyperlink>
        </w:p>
        <w:p w14:paraId="141B9F05" w14:textId="37E91E91" w:rsidR="00AD6C7D" w:rsidRDefault="00AD6C7D">
          <w:r>
            <w:rPr>
              <w:b/>
              <w:bCs/>
              <w:lang w:val="fr-FR"/>
            </w:rPr>
            <w:fldChar w:fldCharType="end"/>
          </w:r>
        </w:p>
      </w:sdtContent>
    </w:sdt>
    <w:p w14:paraId="3AF805E6" w14:textId="5807295C" w:rsidR="00AD6C7D" w:rsidRPr="00AD6C7D" w:rsidRDefault="00AD6C7D" w:rsidP="00AD6C7D">
      <w:pPr>
        <w:rPr>
          <w:sz w:val="52"/>
          <w:szCs w:val="52"/>
          <w:lang w:val="en-US"/>
        </w:rPr>
      </w:pPr>
      <w:r>
        <w:br w:type="page"/>
      </w:r>
    </w:p>
    <w:p w14:paraId="2C6D3BBF" w14:textId="416B96FD" w:rsidR="00887EF6" w:rsidRDefault="00887EF6" w:rsidP="00273C8B">
      <w:pPr>
        <w:pStyle w:val="Heading1"/>
      </w:pPr>
      <w:bookmarkStart w:id="0" w:name="_Toc128570911"/>
      <w:r>
        <w:lastRenderedPageBreak/>
        <w:t>Maquettes</w:t>
      </w:r>
      <w:bookmarkEnd w:id="0"/>
    </w:p>
    <w:p w14:paraId="53FF3D02" w14:textId="66116559" w:rsidR="00887EF6" w:rsidRDefault="00BA5269" w:rsidP="00887EF6">
      <w:r>
        <w:rPr>
          <w:noProof/>
        </w:rPr>
        <w:drawing>
          <wp:inline distT="0" distB="0" distL="0" distR="0" wp14:anchorId="7C9E3549" wp14:editId="43061306">
            <wp:extent cx="5760732" cy="431902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32" cy="4319025"/>
                    </a:xfrm>
                    <a:prstGeom prst="rect">
                      <a:avLst/>
                    </a:prstGeom>
                  </pic:spPr>
                </pic:pic>
              </a:graphicData>
            </a:graphic>
          </wp:inline>
        </w:drawing>
      </w:r>
    </w:p>
    <w:p w14:paraId="681D408E" w14:textId="48D9665C" w:rsidR="00D03D9D" w:rsidRDefault="00BD75BD" w:rsidP="00BD75BD">
      <w:pPr>
        <w:jc w:val="center"/>
      </w:pPr>
      <w:r>
        <w:t>Maquette prototype</w:t>
      </w:r>
    </w:p>
    <w:p w14:paraId="6BDDB4C9" w14:textId="5738ACEA" w:rsidR="00D03D9D" w:rsidRDefault="00D03D9D" w:rsidP="00887EF6">
      <w:r>
        <w:rPr>
          <w:noProof/>
        </w:rPr>
        <w:lastRenderedPageBreak/>
        <w:drawing>
          <wp:inline distT="0" distB="0" distL="0" distR="0" wp14:anchorId="4D0CBE67" wp14:editId="319CB77C">
            <wp:extent cx="5943600" cy="33432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44E7083" w14:textId="4FF62531" w:rsidR="00BD75BD" w:rsidRDefault="00BD75BD" w:rsidP="00BD75BD">
      <w:pPr>
        <w:jc w:val="center"/>
      </w:pPr>
      <w:r>
        <w:t>Maquette de la page principale</w:t>
      </w:r>
    </w:p>
    <w:p w14:paraId="4F06474B" w14:textId="77777777" w:rsidR="00D03D9D" w:rsidRDefault="00D03D9D" w:rsidP="00887EF6"/>
    <w:p w14:paraId="4AB50B8F" w14:textId="30FDB1C7" w:rsidR="00887EF6" w:rsidRDefault="00D03D9D" w:rsidP="00887EF6">
      <w:r>
        <w:rPr>
          <w:noProof/>
        </w:rPr>
        <w:drawing>
          <wp:inline distT="0" distB="0" distL="0" distR="0" wp14:anchorId="4C0F6748" wp14:editId="67423339">
            <wp:extent cx="5943600" cy="33432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99E521" w14:textId="4B9156D4" w:rsidR="00BD75BD" w:rsidRDefault="00BD75BD" w:rsidP="00BD75BD">
      <w:pPr>
        <w:jc w:val="center"/>
      </w:pPr>
      <w:r>
        <w:t>Maquette de la salle d’encan et du chat</w:t>
      </w:r>
    </w:p>
    <w:p w14:paraId="18A1C0E6" w14:textId="3BF40346" w:rsidR="00D03D9D" w:rsidRDefault="00D03D9D" w:rsidP="00887EF6">
      <w:r>
        <w:rPr>
          <w:noProof/>
        </w:rPr>
        <w:lastRenderedPageBreak/>
        <w:drawing>
          <wp:inline distT="0" distB="0" distL="0" distR="0" wp14:anchorId="27963BD4" wp14:editId="5ADD05D9">
            <wp:extent cx="5943600" cy="3343275"/>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2E771D" w14:textId="5D2EC2A4" w:rsidR="00BD75BD" w:rsidRDefault="00BD75BD" w:rsidP="00BD75BD">
      <w:pPr>
        <w:jc w:val="center"/>
      </w:pPr>
      <w:r>
        <w:t>Maquette de la page de profile et quatre prototypes de section d’items</w:t>
      </w:r>
    </w:p>
    <w:p w14:paraId="19E3B269" w14:textId="77777777" w:rsidR="00BD75BD" w:rsidRDefault="00BD75BD">
      <w:pPr>
        <w:spacing w:line="276" w:lineRule="auto"/>
        <w:jc w:val="left"/>
        <w:rPr>
          <w:sz w:val="40"/>
          <w:szCs w:val="40"/>
        </w:rPr>
      </w:pPr>
      <w:r>
        <w:br w:type="page"/>
      </w:r>
    </w:p>
    <w:p w14:paraId="24A83033" w14:textId="2CB43F0D" w:rsidR="00887EF6" w:rsidRDefault="00887EF6" w:rsidP="00273C8B">
      <w:pPr>
        <w:pStyle w:val="Heading1"/>
      </w:pPr>
      <w:bookmarkStart w:id="1" w:name="_Toc128570912"/>
      <w:r>
        <w:lastRenderedPageBreak/>
        <w:t>Conception UML</w:t>
      </w:r>
      <w:bookmarkEnd w:id="1"/>
    </w:p>
    <w:p w14:paraId="68EAE3D6" w14:textId="21E958A8" w:rsidR="00BD75BD" w:rsidRPr="00BD75BD" w:rsidRDefault="00BD75BD" w:rsidP="00BD75BD">
      <w:pPr>
        <w:spacing w:line="276" w:lineRule="auto"/>
        <w:jc w:val="left"/>
        <w:rPr>
          <w:noProof/>
        </w:rPr>
      </w:pPr>
      <w:r>
        <w:rPr>
          <w:noProof/>
        </w:rPr>
        <w:drawing>
          <wp:inline distT="0" distB="0" distL="0" distR="0" wp14:anchorId="492586F5" wp14:editId="305D488D">
            <wp:extent cx="4913906" cy="7665408"/>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3630" cy="7696176"/>
                    </a:xfrm>
                    <a:prstGeom prst="rect">
                      <a:avLst/>
                    </a:prstGeom>
                    <a:noFill/>
                    <a:ln>
                      <a:noFill/>
                    </a:ln>
                  </pic:spPr>
                </pic:pic>
              </a:graphicData>
            </a:graphic>
          </wp:inline>
        </w:drawing>
      </w:r>
    </w:p>
    <w:p w14:paraId="76B671A8" w14:textId="324A8D34" w:rsidR="00BD75BD" w:rsidRDefault="00BD75BD" w:rsidP="00BD75BD">
      <w:pPr>
        <w:tabs>
          <w:tab w:val="left" w:pos="2500"/>
        </w:tabs>
        <w:spacing w:line="276" w:lineRule="auto"/>
        <w:jc w:val="left"/>
      </w:pPr>
      <w:r>
        <w:rPr>
          <w:noProof/>
        </w:rPr>
        <w:lastRenderedPageBreak/>
        <w:drawing>
          <wp:inline distT="0" distB="0" distL="0" distR="0" wp14:anchorId="7117DB2E" wp14:editId="3CC61A57">
            <wp:extent cx="7982149" cy="5857371"/>
            <wp:effectExtent l="0" t="4445"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031761" cy="5893777"/>
                    </a:xfrm>
                    <a:prstGeom prst="rect">
                      <a:avLst/>
                    </a:prstGeom>
                    <a:noFill/>
                    <a:ln>
                      <a:noFill/>
                    </a:ln>
                  </pic:spPr>
                </pic:pic>
              </a:graphicData>
            </a:graphic>
          </wp:inline>
        </w:drawing>
      </w:r>
    </w:p>
    <w:p w14:paraId="3F9C09F1" w14:textId="29B7C07B" w:rsidR="00BD75BD" w:rsidRDefault="00BD75BD">
      <w:pPr>
        <w:spacing w:line="276" w:lineRule="auto"/>
        <w:jc w:val="left"/>
      </w:pPr>
      <w:r w:rsidRPr="00BD75BD">
        <w:br w:type="page"/>
      </w:r>
    </w:p>
    <w:p w14:paraId="44F53D08" w14:textId="79BD2694" w:rsidR="00194CFC" w:rsidRDefault="00887EF6" w:rsidP="00273C8B">
      <w:pPr>
        <w:pStyle w:val="Heading1"/>
      </w:pPr>
      <w:bookmarkStart w:id="2" w:name="_Toc128570913"/>
      <w:r>
        <w:lastRenderedPageBreak/>
        <w:t>Structure de données externes</w:t>
      </w:r>
      <w:bookmarkEnd w:id="2"/>
    </w:p>
    <w:p w14:paraId="797884F3" w14:textId="77777777" w:rsidR="00887EF6" w:rsidRPr="00887EF6" w:rsidRDefault="00887EF6" w:rsidP="00887EF6"/>
    <w:p w14:paraId="0907E883" w14:textId="0B2B0101" w:rsidR="00194CFC" w:rsidRDefault="00194CFC" w:rsidP="00194CFC">
      <w:r>
        <w:t>Nous utiliserons une base de données basée sur PostgreSQL. Voici la première ébauche de code pour celle-ci.</w:t>
      </w:r>
    </w:p>
    <w:p w14:paraId="5FC40622" w14:textId="30E33275" w:rsidR="00194CFC" w:rsidRDefault="00194CFC" w:rsidP="00194CFC">
      <w:r>
        <w:t xml:space="preserve"> </w:t>
      </w:r>
    </w:p>
    <w:p w14:paraId="72D34AB2"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TYPE "status" AS ENUM (</w:t>
      </w:r>
    </w:p>
    <w:p w14:paraId="2EE57192"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'waiting',</w:t>
      </w:r>
    </w:p>
    <w:p w14:paraId="3342BEE3"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'in_auction',</w:t>
      </w:r>
    </w:p>
    <w:p w14:paraId="22A1E3E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'sold'</w:t>
      </w:r>
    </w:p>
    <w:p w14:paraId="37B1F6A8"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w:t>
      </w:r>
    </w:p>
    <w:p w14:paraId="415052AA" w14:textId="77777777" w:rsidR="00437D92" w:rsidRPr="00437D92" w:rsidRDefault="00437D92" w:rsidP="00437D92">
      <w:pPr>
        <w:rPr>
          <w:rFonts w:ascii="Courier New" w:hAnsi="Courier New"/>
          <w:sz w:val="20"/>
          <w:lang w:val="en-CA"/>
        </w:rPr>
      </w:pPr>
    </w:p>
    <w:p w14:paraId="4180101C"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TYPE "tag" AS ENUM (</w:t>
      </w:r>
    </w:p>
    <w:p w14:paraId="68F6DF88" w14:textId="77777777" w:rsidR="00437D92" w:rsidRPr="00437D92" w:rsidRDefault="00437D92" w:rsidP="00437D92">
      <w:pPr>
        <w:rPr>
          <w:rFonts w:ascii="Courier New" w:hAnsi="Courier New"/>
          <w:sz w:val="20"/>
        </w:rPr>
      </w:pPr>
      <w:r w:rsidRPr="00437D92">
        <w:rPr>
          <w:rFonts w:ascii="Courier New" w:hAnsi="Courier New"/>
          <w:sz w:val="20"/>
          <w:lang w:val="en-CA"/>
        </w:rPr>
        <w:t xml:space="preserve">  </w:t>
      </w:r>
      <w:r w:rsidRPr="00437D92">
        <w:rPr>
          <w:rFonts w:ascii="Courier New" w:hAnsi="Courier New"/>
          <w:sz w:val="20"/>
        </w:rPr>
        <w:t>'Antique',</w:t>
      </w:r>
    </w:p>
    <w:p w14:paraId="61EA4AAE" w14:textId="77777777" w:rsidR="00437D92" w:rsidRPr="00437D92" w:rsidRDefault="00437D92" w:rsidP="00437D92">
      <w:pPr>
        <w:rPr>
          <w:rFonts w:ascii="Courier New" w:hAnsi="Courier New"/>
          <w:sz w:val="20"/>
        </w:rPr>
      </w:pPr>
      <w:r w:rsidRPr="00437D92">
        <w:rPr>
          <w:rFonts w:ascii="Courier New" w:hAnsi="Courier New"/>
          <w:sz w:val="20"/>
        </w:rPr>
        <w:t xml:space="preserve">  'Art &amp; Sculture',</w:t>
      </w:r>
    </w:p>
    <w:p w14:paraId="743FF316" w14:textId="77777777" w:rsidR="00437D92" w:rsidRPr="00437D92" w:rsidRDefault="00437D92" w:rsidP="00437D92">
      <w:pPr>
        <w:rPr>
          <w:rFonts w:ascii="Courier New" w:hAnsi="Courier New"/>
          <w:sz w:val="20"/>
        </w:rPr>
      </w:pPr>
      <w:r w:rsidRPr="00437D92">
        <w:rPr>
          <w:rFonts w:ascii="Courier New" w:hAnsi="Courier New"/>
          <w:sz w:val="20"/>
        </w:rPr>
        <w:t xml:space="preserve">  'Automobile',</w:t>
      </w:r>
    </w:p>
    <w:p w14:paraId="545D9930" w14:textId="77777777" w:rsidR="00437D92" w:rsidRPr="00437D92" w:rsidRDefault="00437D92" w:rsidP="00437D92">
      <w:pPr>
        <w:rPr>
          <w:rFonts w:ascii="Courier New" w:hAnsi="Courier New"/>
          <w:sz w:val="20"/>
        </w:rPr>
      </w:pPr>
      <w:r w:rsidRPr="00437D92">
        <w:rPr>
          <w:rFonts w:ascii="Courier New" w:hAnsi="Courier New"/>
          <w:sz w:val="20"/>
        </w:rPr>
        <w:t xml:space="preserve">  'Bijoux &amp; Accessoire',</w:t>
      </w:r>
    </w:p>
    <w:p w14:paraId="25CAAC91" w14:textId="77777777" w:rsidR="00437D92" w:rsidRPr="00437D92" w:rsidRDefault="00437D92" w:rsidP="00437D92">
      <w:pPr>
        <w:rPr>
          <w:rFonts w:ascii="Courier New" w:hAnsi="Courier New"/>
          <w:sz w:val="20"/>
        </w:rPr>
      </w:pPr>
      <w:r w:rsidRPr="00437D92">
        <w:rPr>
          <w:rFonts w:ascii="Courier New" w:hAnsi="Courier New"/>
          <w:sz w:val="20"/>
        </w:rPr>
        <w:t xml:space="preserve">  'Collection',</w:t>
      </w:r>
    </w:p>
    <w:p w14:paraId="6B4B0041" w14:textId="77777777" w:rsidR="00437D92" w:rsidRPr="00437D92" w:rsidRDefault="00437D92" w:rsidP="00437D92">
      <w:pPr>
        <w:rPr>
          <w:rFonts w:ascii="Courier New" w:hAnsi="Courier New"/>
          <w:sz w:val="20"/>
        </w:rPr>
      </w:pPr>
      <w:r w:rsidRPr="00437D92">
        <w:rPr>
          <w:rFonts w:ascii="Courier New" w:hAnsi="Courier New"/>
          <w:sz w:val="20"/>
        </w:rPr>
        <w:t xml:space="preserve">  'Livre &amp; Manuscrit',</w:t>
      </w:r>
    </w:p>
    <w:p w14:paraId="3755A5B1" w14:textId="77777777" w:rsidR="00437D92" w:rsidRPr="00437D92" w:rsidRDefault="00437D92" w:rsidP="00437D92">
      <w:pPr>
        <w:rPr>
          <w:rFonts w:ascii="Courier New" w:hAnsi="Courier New"/>
          <w:sz w:val="20"/>
        </w:rPr>
      </w:pPr>
      <w:r w:rsidRPr="00437D92">
        <w:rPr>
          <w:rFonts w:ascii="Courier New" w:hAnsi="Courier New"/>
          <w:sz w:val="20"/>
        </w:rPr>
        <w:t xml:space="preserve">  'Meuble',</w:t>
      </w:r>
    </w:p>
    <w:p w14:paraId="6BC23650" w14:textId="77777777" w:rsidR="00437D92" w:rsidRPr="00437D92" w:rsidRDefault="00437D92" w:rsidP="00437D92">
      <w:pPr>
        <w:rPr>
          <w:rFonts w:ascii="Courier New" w:hAnsi="Courier New"/>
          <w:sz w:val="20"/>
        </w:rPr>
      </w:pPr>
      <w:r w:rsidRPr="00437D92">
        <w:rPr>
          <w:rFonts w:ascii="Courier New" w:hAnsi="Courier New"/>
          <w:sz w:val="20"/>
        </w:rPr>
        <w:t xml:space="preserve">  'Monnaie',</w:t>
      </w:r>
    </w:p>
    <w:p w14:paraId="14AA920D" w14:textId="77777777" w:rsidR="00437D92" w:rsidRPr="00437D92" w:rsidRDefault="00437D92" w:rsidP="00437D92">
      <w:pPr>
        <w:rPr>
          <w:rFonts w:ascii="Courier New" w:hAnsi="Courier New"/>
          <w:sz w:val="20"/>
        </w:rPr>
      </w:pPr>
      <w:r w:rsidRPr="00437D92">
        <w:rPr>
          <w:rFonts w:ascii="Courier New" w:hAnsi="Courier New"/>
          <w:sz w:val="20"/>
        </w:rPr>
        <w:t xml:space="preserve">  'Musique',</w:t>
      </w:r>
    </w:p>
    <w:p w14:paraId="6EB1C148" w14:textId="77777777" w:rsidR="00437D92" w:rsidRPr="00437D92" w:rsidRDefault="00437D92" w:rsidP="00437D92">
      <w:pPr>
        <w:rPr>
          <w:rFonts w:ascii="Courier New" w:hAnsi="Courier New"/>
          <w:sz w:val="20"/>
        </w:rPr>
      </w:pPr>
      <w:r w:rsidRPr="00437D92">
        <w:rPr>
          <w:rFonts w:ascii="Courier New" w:hAnsi="Courier New"/>
          <w:sz w:val="20"/>
        </w:rPr>
        <w:t xml:space="preserve">  'Sport',</w:t>
      </w:r>
    </w:p>
    <w:p w14:paraId="3450C8B7" w14:textId="77777777" w:rsidR="00437D92" w:rsidRPr="00437D92" w:rsidRDefault="00437D92" w:rsidP="00437D92">
      <w:pPr>
        <w:rPr>
          <w:rFonts w:ascii="Courier New" w:hAnsi="Courier New"/>
          <w:sz w:val="20"/>
        </w:rPr>
      </w:pPr>
      <w:r w:rsidRPr="00437D92">
        <w:rPr>
          <w:rFonts w:ascii="Courier New" w:hAnsi="Courier New"/>
          <w:sz w:val="20"/>
        </w:rPr>
        <w:t xml:space="preserve">  'Vaisselle &amp; Coutellerie',</w:t>
      </w:r>
    </w:p>
    <w:p w14:paraId="1A30DB24" w14:textId="77777777" w:rsidR="00437D92" w:rsidRPr="00437D92" w:rsidRDefault="00437D92" w:rsidP="00437D92">
      <w:pPr>
        <w:rPr>
          <w:rFonts w:ascii="Courier New" w:hAnsi="Courier New"/>
          <w:sz w:val="20"/>
        </w:rPr>
      </w:pPr>
      <w:r w:rsidRPr="00437D92">
        <w:rPr>
          <w:rFonts w:ascii="Courier New" w:hAnsi="Courier New"/>
          <w:sz w:val="20"/>
        </w:rPr>
        <w:t xml:space="preserve">  'Vêtement'</w:t>
      </w:r>
    </w:p>
    <w:p w14:paraId="5F53B291" w14:textId="77777777" w:rsidR="00437D92" w:rsidRPr="00437D92" w:rsidRDefault="00437D92" w:rsidP="00437D92">
      <w:pPr>
        <w:rPr>
          <w:rFonts w:ascii="Courier New" w:hAnsi="Courier New"/>
          <w:sz w:val="20"/>
        </w:rPr>
      </w:pPr>
      <w:r w:rsidRPr="00437D92">
        <w:rPr>
          <w:rFonts w:ascii="Courier New" w:hAnsi="Courier New"/>
          <w:sz w:val="20"/>
        </w:rPr>
        <w:t>);</w:t>
      </w:r>
    </w:p>
    <w:p w14:paraId="28F65140" w14:textId="77777777" w:rsidR="00437D92" w:rsidRPr="00437D92" w:rsidRDefault="00437D92" w:rsidP="00437D92">
      <w:pPr>
        <w:rPr>
          <w:rFonts w:ascii="Courier New" w:hAnsi="Courier New"/>
          <w:sz w:val="20"/>
        </w:rPr>
      </w:pPr>
    </w:p>
    <w:p w14:paraId="0C97BF4C"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TABLE "users" (</w:t>
      </w:r>
    </w:p>
    <w:p w14:paraId="34927F2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"id" INT GENERATED BY DEFAULT AS IDENTITY PRIMARY KEY,</w:t>
      </w:r>
    </w:p>
    <w:p w14:paraId="7325E6D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"username" varchar(32) UNIQUE NOT NULL,</w:t>
      </w:r>
    </w:p>
    <w:p w14:paraId="1016C6B7"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"name" varchar(32),</w:t>
      </w:r>
    </w:p>
    <w:p w14:paraId="54D21BE4"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"lastname" varchar(32),</w:t>
      </w:r>
    </w:p>
    <w:p w14:paraId="1B84E9A0"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"email" varchar(128) UNIQUE NOT NULL,</w:t>
      </w:r>
    </w:p>
    <w:p w14:paraId="550352E6"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"password" varchar(132) NOT NULL,</w:t>
      </w:r>
    </w:p>
    <w:p w14:paraId="7B902F19"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"profile_picture" varbinary,</w:t>
      </w:r>
    </w:p>
    <w:p w14:paraId="656BC159"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"dateofbirth" timestamp NOT NULL</w:t>
      </w:r>
    </w:p>
    <w:p w14:paraId="090CF1C6" w14:textId="56F212EC" w:rsidR="00437D92" w:rsidRPr="00437D92" w:rsidRDefault="00437D92" w:rsidP="00437D92">
      <w:pPr>
        <w:rPr>
          <w:rFonts w:ascii="Courier New" w:hAnsi="Courier New"/>
          <w:sz w:val="20"/>
          <w:lang w:val="en-CA"/>
        </w:rPr>
      </w:pPr>
      <w:r w:rsidRPr="00437D92">
        <w:rPr>
          <w:rFonts w:ascii="Courier New" w:hAnsi="Courier New"/>
          <w:sz w:val="20"/>
          <w:lang w:val="en-CA"/>
        </w:rPr>
        <w:t>);</w:t>
      </w:r>
    </w:p>
    <w:p w14:paraId="50A3FB17" w14:textId="77777777" w:rsidR="00437D92" w:rsidRPr="00437D92" w:rsidRDefault="00437D92" w:rsidP="00437D92">
      <w:pPr>
        <w:rPr>
          <w:rFonts w:ascii="Courier New" w:hAnsi="Courier New"/>
          <w:sz w:val="20"/>
          <w:lang w:val="en-CA"/>
        </w:rPr>
      </w:pPr>
      <w:r w:rsidRPr="00437D92">
        <w:rPr>
          <w:rFonts w:ascii="Courier New" w:hAnsi="Courier New"/>
          <w:sz w:val="20"/>
          <w:lang w:val="en-CA"/>
        </w:rPr>
        <w:lastRenderedPageBreak/>
        <w:t>CREATE TABLE "address" (</w:t>
      </w:r>
    </w:p>
    <w:p w14:paraId="3DE48A1B"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"id" INT GENERATED BY DEFAULT AS IDENTITY PRIMARY KEY,</w:t>
      </w:r>
    </w:p>
    <w:p w14:paraId="0393051B"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"id_user" int NOT NULL,</w:t>
      </w:r>
    </w:p>
    <w:p w14:paraId="3A378160"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"street" varchar(128) NOT NULL,</w:t>
      </w:r>
    </w:p>
    <w:p w14:paraId="7E6B0BEC"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"apt" int DEFAULT null,</w:t>
      </w:r>
    </w:p>
    <w:p w14:paraId="6BB56AF2"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"city" varchar(32) NOT NULL,</w:t>
      </w:r>
    </w:p>
    <w:p w14:paraId="29D4BCD4"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"country" VARCHAR(32) NOT NULL,</w:t>
      </w:r>
    </w:p>
    <w:p w14:paraId="615CCEA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"postal_code" CHAR(6) NOT NULL</w:t>
      </w:r>
    </w:p>
    <w:p w14:paraId="4071D5DB"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w:t>
      </w:r>
    </w:p>
    <w:p w14:paraId="6A261AEE" w14:textId="77777777" w:rsidR="00437D92" w:rsidRPr="00437D92" w:rsidRDefault="00437D92" w:rsidP="00437D92">
      <w:pPr>
        <w:rPr>
          <w:rFonts w:ascii="Courier New" w:hAnsi="Courier New"/>
          <w:sz w:val="20"/>
          <w:lang w:val="en-CA"/>
        </w:rPr>
      </w:pPr>
    </w:p>
    <w:p w14:paraId="52E41DA3"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TABLE "items" (</w:t>
      </w:r>
    </w:p>
    <w:p w14:paraId="1451D5C0"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"id" INT GENERATED BY DEFAULT AS IDENTITY PRIMARY KEY,</w:t>
      </w:r>
    </w:p>
    <w:p w14:paraId="2281F0E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"name" VARCHAR(32) NOT NULL,</w:t>
      </w:r>
    </w:p>
    <w:p w14:paraId="6E04AD8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"description" VARCHAR(256) DEFAULT '',</w:t>
      </w:r>
    </w:p>
    <w:p w14:paraId="44830B49"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"current_status" status NOT NULL,</w:t>
      </w:r>
    </w:p>
    <w:p w14:paraId="7254BC2B"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"bid_count" int DEFAULT 0,</w:t>
      </w:r>
    </w:p>
    <w:p w14:paraId="37C3B6DB"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"price" numeric(,2) DEFAULT 1,</w:t>
      </w:r>
    </w:p>
    <w:p w14:paraId="6A4AC580"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"id_seller" int NOT NULL,</w:t>
      </w:r>
    </w:p>
    <w:p w14:paraId="5187A673"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"auction_on" timestamp UNIQUE NOT NULL,</w:t>
      </w:r>
    </w:p>
    <w:p w14:paraId="5C0979A5"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"room" int</w:t>
      </w:r>
    </w:p>
    <w:p w14:paraId="728C900C"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w:t>
      </w:r>
    </w:p>
    <w:p w14:paraId="157F05C9" w14:textId="77777777" w:rsidR="00437D92" w:rsidRPr="00437D92" w:rsidRDefault="00437D92" w:rsidP="00437D92">
      <w:pPr>
        <w:rPr>
          <w:rFonts w:ascii="Courier New" w:hAnsi="Courier New"/>
          <w:sz w:val="20"/>
          <w:lang w:val="en-CA"/>
        </w:rPr>
      </w:pPr>
    </w:p>
    <w:p w14:paraId="450DB960"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TABLE "bought_items" (</w:t>
      </w:r>
    </w:p>
    <w:p w14:paraId="3A8D6B0C"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"id_user" INT NOT NULL,</w:t>
      </w:r>
    </w:p>
    <w:p w14:paraId="5E5076A9"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"id_seller" INT NOT NULL,</w:t>
      </w:r>
    </w:p>
    <w:p w14:paraId="4FE5204A"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"id_item" INT UNIQUE NOT NULL,</w:t>
      </w:r>
    </w:p>
    <w:p w14:paraId="24148A21"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"bought_on" timestamp</w:t>
      </w:r>
    </w:p>
    <w:p w14:paraId="4303E642"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w:t>
      </w:r>
    </w:p>
    <w:p w14:paraId="07A55CC1" w14:textId="77777777" w:rsidR="00437D92" w:rsidRPr="00437D92" w:rsidRDefault="00437D92" w:rsidP="00437D92">
      <w:pPr>
        <w:rPr>
          <w:rFonts w:ascii="Courier New" w:hAnsi="Courier New"/>
          <w:sz w:val="20"/>
          <w:lang w:val="en-CA"/>
        </w:rPr>
      </w:pPr>
    </w:p>
    <w:p w14:paraId="6DE4055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TABLE "tag_list" (</w:t>
      </w:r>
    </w:p>
    <w:p w14:paraId="5FAEDC42"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"id_item" INT,</w:t>
      </w:r>
    </w:p>
    <w:p w14:paraId="5244CC95"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"id_tag" tag</w:t>
      </w:r>
    </w:p>
    <w:p w14:paraId="34694C97"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w:t>
      </w:r>
    </w:p>
    <w:p w14:paraId="46AC1C3D" w14:textId="77777777" w:rsidR="00437D92" w:rsidRPr="00437D92" w:rsidRDefault="00437D92" w:rsidP="00437D92">
      <w:pPr>
        <w:rPr>
          <w:rFonts w:ascii="Courier New" w:hAnsi="Courier New"/>
          <w:sz w:val="20"/>
          <w:lang w:val="en-CA"/>
        </w:rPr>
      </w:pPr>
    </w:p>
    <w:p w14:paraId="53C432C4"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TABLE "pictures_list" (</w:t>
      </w:r>
    </w:p>
    <w:p w14:paraId="28DC648B"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"id_item" int,</w:t>
      </w:r>
    </w:p>
    <w:p w14:paraId="2A09EC15"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"picture" varbinary</w:t>
      </w:r>
    </w:p>
    <w:p w14:paraId="33FF06ED" w14:textId="77777777" w:rsidR="00437D92" w:rsidRDefault="00437D92" w:rsidP="00437D92">
      <w:pPr>
        <w:rPr>
          <w:rFonts w:ascii="Courier New" w:hAnsi="Courier New"/>
          <w:sz w:val="20"/>
          <w:lang w:val="en-CA"/>
        </w:rPr>
      </w:pPr>
      <w:r w:rsidRPr="00437D92">
        <w:rPr>
          <w:rFonts w:ascii="Courier New" w:hAnsi="Courier New"/>
          <w:sz w:val="20"/>
          <w:lang w:val="en-CA"/>
        </w:rPr>
        <w:t>);</w:t>
      </w:r>
    </w:p>
    <w:p w14:paraId="1B8B6B10" w14:textId="0FC5D813" w:rsidR="00437D92" w:rsidRPr="00437D92" w:rsidRDefault="00437D92" w:rsidP="00437D92">
      <w:pPr>
        <w:rPr>
          <w:rFonts w:ascii="Courier New" w:hAnsi="Courier New"/>
          <w:sz w:val="20"/>
          <w:lang w:val="en-CA"/>
        </w:rPr>
      </w:pPr>
      <w:r w:rsidRPr="00437D92">
        <w:rPr>
          <w:rFonts w:ascii="Courier New" w:hAnsi="Courier New"/>
          <w:sz w:val="20"/>
          <w:lang w:val="en-CA"/>
        </w:rPr>
        <w:lastRenderedPageBreak/>
        <w:t>CREATE TABLE "bids" (</w:t>
      </w:r>
    </w:p>
    <w:p w14:paraId="4E96F451"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"id_item" int NOT NULL,</w:t>
      </w:r>
    </w:p>
    <w:p w14:paraId="1027A76A"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"id_user" int NOT NULL,</w:t>
      </w:r>
    </w:p>
    <w:p w14:paraId="5C4E34C5"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"amount" numeric(,2) NOT NULL,</w:t>
      </w:r>
    </w:p>
    <w:p w14:paraId="3F4B4A4D"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"submited_on" timestamp NOT NULL</w:t>
      </w:r>
    </w:p>
    <w:p w14:paraId="466E328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w:t>
      </w:r>
    </w:p>
    <w:p w14:paraId="0C964F79" w14:textId="77777777" w:rsidR="00437D92" w:rsidRPr="00437D92" w:rsidRDefault="00437D92" w:rsidP="00437D92">
      <w:pPr>
        <w:rPr>
          <w:rFonts w:ascii="Courier New" w:hAnsi="Courier New"/>
          <w:sz w:val="20"/>
          <w:lang w:val="en-CA"/>
        </w:rPr>
      </w:pPr>
    </w:p>
    <w:p w14:paraId="7D739F48"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TABLE "viewed_items" (</w:t>
      </w:r>
    </w:p>
    <w:p w14:paraId="57B2948D"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"id_item" int NOT NULL,</w:t>
      </w:r>
    </w:p>
    <w:p w14:paraId="78F9C7C0"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"id_user" int NOT NULL,</w:t>
      </w:r>
    </w:p>
    <w:p w14:paraId="21710B7C"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"viewed_on" timestamp</w:t>
      </w:r>
    </w:p>
    <w:p w14:paraId="08D25BE8" w14:textId="080B3CBC" w:rsidR="00437D92" w:rsidRDefault="00437D92" w:rsidP="00437D92">
      <w:pPr>
        <w:rPr>
          <w:rFonts w:ascii="Courier New" w:hAnsi="Courier New"/>
          <w:sz w:val="20"/>
          <w:lang w:val="en-CA"/>
        </w:rPr>
      </w:pPr>
      <w:r w:rsidRPr="00437D92">
        <w:rPr>
          <w:rFonts w:ascii="Courier New" w:hAnsi="Courier New"/>
          <w:sz w:val="20"/>
          <w:lang w:val="en-CA"/>
        </w:rPr>
        <w:t>);</w:t>
      </w:r>
    </w:p>
    <w:p w14:paraId="3225B7B0" w14:textId="6C04A809" w:rsidR="00437D92" w:rsidRDefault="00437D92" w:rsidP="00437D92">
      <w:pPr>
        <w:rPr>
          <w:rFonts w:ascii="Courier New" w:hAnsi="Courier New"/>
          <w:sz w:val="20"/>
          <w:lang w:val="en-CA"/>
        </w:rPr>
      </w:pPr>
    </w:p>
    <w:p w14:paraId="09AF5DF4" w14:textId="27B416B6" w:rsidR="00437D92" w:rsidRDefault="00437D92" w:rsidP="00437D92">
      <w:pPr>
        <w:rPr>
          <w:rFonts w:ascii="Courier New" w:hAnsi="Courier New"/>
          <w:sz w:val="20"/>
          <w:lang w:val="en-CA"/>
        </w:rPr>
      </w:pPr>
    </w:p>
    <w:p w14:paraId="42D7F904" w14:textId="7278F16E" w:rsidR="00437D92" w:rsidRDefault="00437D92" w:rsidP="00437D92">
      <w:pPr>
        <w:rPr>
          <w:rFonts w:ascii="Courier New" w:hAnsi="Courier New"/>
          <w:sz w:val="20"/>
          <w:lang w:val="en-CA"/>
        </w:rPr>
      </w:pPr>
    </w:p>
    <w:p w14:paraId="24D30724" w14:textId="4EC5C56C" w:rsidR="00437D92" w:rsidRDefault="00437D92" w:rsidP="00437D92">
      <w:pPr>
        <w:rPr>
          <w:rFonts w:ascii="Courier New" w:hAnsi="Courier New"/>
          <w:sz w:val="20"/>
          <w:lang w:val="en-CA"/>
        </w:rPr>
      </w:pPr>
    </w:p>
    <w:p w14:paraId="143395CE" w14:textId="1A06C3F3" w:rsidR="00437D92" w:rsidRDefault="00437D92" w:rsidP="00437D92">
      <w:pPr>
        <w:rPr>
          <w:rFonts w:ascii="Courier New" w:hAnsi="Courier New"/>
          <w:sz w:val="20"/>
          <w:lang w:val="en-CA"/>
        </w:rPr>
      </w:pPr>
    </w:p>
    <w:p w14:paraId="1097F907" w14:textId="31393A6A" w:rsidR="00437D92" w:rsidRDefault="00437D92" w:rsidP="00437D92">
      <w:pPr>
        <w:rPr>
          <w:rFonts w:ascii="Courier New" w:hAnsi="Courier New"/>
          <w:sz w:val="20"/>
          <w:lang w:val="en-CA"/>
        </w:rPr>
      </w:pPr>
    </w:p>
    <w:p w14:paraId="7B82C92C" w14:textId="636CA6ED" w:rsidR="00437D92" w:rsidRDefault="00437D92" w:rsidP="00437D92">
      <w:pPr>
        <w:rPr>
          <w:rFonts w:ascii="Courier New" w:hAnsi="Courier New"/>
          <w:sz w:val="20"/>
          <w:lang w:val="en-CA"/>
        </w:rPr>
      </w:pPr>
    </w:p>
    <w:p w14:paraId="5A4CBB5F" w14:textId="4CBD0D38" w:rsidR="00437D92" w:rsidRDefault="00437D92" w:rsidP="00437D92">
      <w:pPr>
        <w:rPr>
          <w:rFonts w:ascii="Courier New" w:hAnsi="Courier New"/>
          <w:sz w:val="20"/>
          <w:lang w:val="en-CA"/>
        </w:rPr>
      </w:pPr>
    </w:p>
    <w:p w14:paraId="0BB0F1CB" w14:textId="1E38A10F" w:rsidR="00437D92" w:rsidRDefault="00437D92" w:rsidP="00437D92">
      <w:pPr>
        <w:rPr>
          <w:rFonts w:ascii="Courier New" w:hAnsi="Courier New"/>
          <w:sz w:val="20"/>
          <w:lang w:val="en-CA"/>
        </w:rPr>
      </w:pPr>
    </w:p>
    <w:p w14:paraId="7D878BA5" w14:textId="540538EB" w:rsidR="00437D92" w:rsidRDefault="00437D92" w:rsidP="00437D92">
      <w:pPr>
        <w:rPr>
          <w:rFonts w:ascii="Courier New" w:hAnsi="Courier New"/>
          <w:sz w:val="20"/>
          <w:lang w:val="en-CA"/>
        </w:rPr>
      </w:pPr>
    </w:p>
    <w:p w14:paraId="67657280" w14:textId="39E67E41" w:rsidR="00437D92" w:rsidRDefault="00437D92" w:rsidP="00437D92">
      <w:pPr>
        <w:rPr>
          <w:rFonts w:ascii="Courier New" w:hAnsi="Courier New"/>
          <w:sz w:val="20"/>
          <w:lang w:val="en-CA"/>
        </w:rPr>
      </w:pPr>
    </w:p>
    <w:p w14:paraId="5A8650B7" w14:textId="6DD352CC" w:rsidR="00437D92" w:rsidRDefault="00437D92" w:rsidP="00437D92">
      <w:pPr>
        <w:rPr>
          <w:rFonts w:ascii="Courier New" w:hAnsi="Courier New"/>
          <w:sz w:val="20"/>
          <w:lang w:val="en-CA"/>
        </w:rPr>
      </w:pPr>
    </w:p>
    <w:p w14:paraId="5F1C3F8A" w14:textId="59BE6C78" w:rsidR="00437D92" w:rsidRDefault="00437D92" w:rsidP="00437D92">
      <w:pPr>
        <w:rPr>
          <w:rFonts w:ascii="Courier New" w:hAnsi="Courier New"/>
          <w:sz w:val="20"/>
          <w:lang w:val="en-CA"/>
        </w:rPr>
      </w:pPr>
    </w:p>
    <w:p w14:paraId="7954218A" w14:textId="2B97A531" w:rsidR="00437D92" w:rsidRDefault="00437D92" w:rsidP="00437D92">
      <w:pPr>
        <w:rPr>
          <w:rFonts w:ascii="Courier New" w:hAnsi="Courier New"/>
          <w:sz w:val="20"/>
          <w:lang w:val="en-CA"/>
        </w:rPr>
      </w:pPr>
    </w:p>
    <w:p w14:paraId="73A91E97" w14:textId="3A07863C" w:rsidR="00437D92" w:rsidRDefault="00437D92" w:rsidP="00437D92">
      <w:pPr>
        <w:rPr>
          <w:rFonts w:ascii="Courier New" w:hAnsi="Courier New"/>
          <w:sz w:val="20"/>
          <w:lang w:val="en-CA"/>
        </w:rPr>
      </w:pPr>
    </w:p>
    <w:p w14:paraId="4DB57D8B" w14:textId="469E1DDB" w:rsidR="00437D92" w:rsidRDefault="00437D92" w:rsidP="00437D92">
      <w:pPr>
        <w:rPr>
          <w:rFonts w:ascii="Courier New" w:hAnsi="Courier New"/>
          <w:sz w:val="20"/>
          <w:lang w:val="en-CA"/>
        </w:rPr>
      </w:pPr>
    </w:p>
    <w:p w14:paraId="3AEC24AA" w14:textId="104759E3" w:rsidR="00437D92" w:rsidRDefault="00437D92" w:rsidP="00437D92">
      <w:pPr>
        <w:rPr>
          <w:rFonts w:ascii="Courier New" w:hAnsi="Courier New"/>
          <w:sz w:val="20"/>
          <w:lang w:val="en-CA"/>
        </w:rPr>
      </w:pPr>
    </w:p>
    <w:p w14:paraId="1C5021EC" w14:textId="49322703" w:rsidR="00437D92" w:rsidRDefault="00437D92" w:rsidP="00437D92">
      <w:pPr>
        <w:rPr>
          <w:rFonts w:ascii="Courier New" w:hAnsi="Courier New"/>
          <w:sz w:val="20"/>
          <w:lang w:val="en-CA"/>
        </w:rPr>
      </w:pPr>
    </w:p>
    <w:p w14:paraId="240F747C" w14:textId="7FF47D14" w:rsidR="00437D92" w:rsidRDefault="00437D92" w:rsidP="00437D92">
      <w:pPr>
        <w:rPr>
          <w:rFonts w:ascii="Courier New" w:hAnsi="Courier New"/>
          <w:sz w:val="20"/>
          <w:lang w:val="en-CA"/>
        </w:rPr>
      </w:pPr>
    </w:p>
    <w:p w14:paraId="616F65C5" w14:textId="09A01A00" w:rsidR="00437D92" w:rsidRDefault="00437D92" w:rsidP="00437D92">
      <w:pPr>
        <w:rPr>
          <w:rFonts w:ascii="Courier New" w:hAnsi="Courier New"/>
          <w:sz w:val="20"/>
          <w:lang w:val="en-CA"/>
        </w:rPr>
      </w:pPr>
    </w:p>
    <w:p w14:paraId="5E1226E6" w14:textId="796B2888" w:rsidR="00437D92" w:rsidRDefault="00437D92" w:rsidP="00437D92">
      <w:pPr>
        <w:rPr>
          <w:rFonts w:ascii="Courier New" w:hAnsi="Courier New"/>
          <w:sz w:val="20"/>
          <w:lang w:val="en-CA"/>
        </w:rPr>
      </w:pPr>
    </w:p>
    <w:p w14:paraId="1EFEE796" w14:textId="34073AD6" w:rsidR="00437D92" w:rsidRDefault="00437D92" w:rsidP="00437D92">
      <w:pPr>
        <w:rPr>
          <w:rFonts w:ascii="Courier New" w:hAnsi="Courier New"/>
          <w:sz w:val="20"/>
          <w:lang w:val="en-CA"/>
        </w:rPr>
      </w:pPr>
    </w:p>
    <w:p w14:paraId="1468F950" w14:textId="1A31362D" w:rsidR="00437D92" w:rsidRDefault="00437D92" w:rsidP="00437D92">
      <w:pPr>
        <w:rPr>
          <w:rFonts w:ascii="Courier New" w:hAnsi="Courier New"/>
          <w:sz w:val="20"/>
          <w:lang w:val="en-CA"/>
        </w:rPr>
      </w:pPr>
    </w:p>
    <w:p w14:paraId="6CF81418" w14:textId="0427BBF5" w:rsidR="00437D92" w:rsidRDefault="00437D92" w:rsidP="00437D92">
      <w:pPr>
        <w:rPr>
          <w:rFonts w:ascii="Courier New" w:hAnsi="Courier New"/>
          <w:sz w:val="20"/>
          <w:lang w:val="en-CA"/>
        </w:rPr>
      </w:pPr>
    </w:p>
    <w:p w14:paraId="03625463" w14:textId="6E4C1E26" w:rsidR="00437D92" w:rsidRDefault="00437D92" w:rsidP="00437D92">
      <w:pPr>
        <w:rPr>
          <w:rFonts w:ascii="Courier New" w:hAnsi="Courier New"/>
          <w:sz w:val="20"/>
          <w:lang w:val="en-CA"/>
        </w:rPr>
      </w:pPr>
    </w:p>
    <w:p w14:paraId="27C983F9" w14:textId="77777777" w:rsidR="00437D92" w:rsidRPr="00437D92" w:rsidRDefault="00437D92" w:rsidP="00437D92">
      <w:pPr>
        <w:rPr>
          <w:rFonts w:ascii="Courier New" w:hAnsi="Courier New"/>
          <w:sz w:val="20"/>
          <w:lang w:val="en-CA"/>
        </w:rPr>
      </w:pPr>
    </w:p>
    <w:p w14:paraId="60ECF8B5" w14:textId="77777777" w:rsidR="00437D92" w:rsidRPr="00437D92" w:rsidRDefault="00437D92" w:rsidP="00437D92">
      <w:pPr>
        <w:rPr>
          <w:rFonts w:ascii="Courier New" w:hAnsi="Courier New"/>
          <w:sz w:val="20"/>
          <w:lang w:val="en-CA"/>
        </w:rPr>
      </w:pPr>
      <w:r w:rsidRPr="00437D92">
        <w:rPr>
          <w:rFonts w:ascii="Courier New" w:hAnsi="Courier New"/>
          <w:sz w:val="20"/>
          <w:lang w:val="en-CA"/>
        </w:rPr>
        <w:lastRenderedPageBreak/>
        <w:t>ALTER TABLE "address" ADD FOREIGN KEY ("id_user") REFERENCES "users" ("id");</w:t>
      </w:r>
    </w:p>
    <w:p w14:paraId="7E0E127D" w14:textId="77777777" w:rsidR="00437D92" w:rsidRPr="00437D92" w:rsidRDefault="00437D92" w:rsidP="00437D92">
      <w:pPr>
        <w:rPr>
          <w:rFonts w:ascii="Courier New" w:hAnsi="Courier New"/>
          <w:sz w:val="20"/>
          <w:lang w:val="en-CA"/>
        </w:rPr>
      </w:pPr>
    </w:p>
    <w:p w14:paraId="7CE84456"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"tag_list" ADD FOREIGN KEY ("id_item") REFERENCES "items" ("id");</w:t>
      </w:r>
    </w:p>
    <w:p w14:paraId="75928C0D" w14:textId="77777777" w:rsidR="00437D92" w:rsidRPr="00437D92" w:rsidRDefault="00437D92" w:rsidP="00437D92">
      <w:pPr>
        <w:rPr>
          <w:rFonts w:ascii="Courier New" w:hAnsi="Courier New"/>
          <w:sz w:val="20"/>
          <w:lang w:val="en-CA"/>
        </w:rPr>
      </w:pPr>
    </w:p>
    <w:p w14:paraId="1213D5D2"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"bids" ADD FOREIGN KEY ("id_item") REFERENCES "items" ("id");</w:t>
      </w:r>
    </w:p>
    <w:p w14:paraId="1DFE9FF3" w14:textId="77777777" w:rsidR="00437D92" w:rsidRPr="00437D92" w:rsidRDefault="00437D92" w:rsidP="00437D92">
      <w:pPr>
        <w:rPr>
          <w:rFonts w:ascii="Courier New" w:hAnsi="Courier New"/>
          <w:sz w:val="20"/>
          <w:lang w:val="en-CA"/>
        </w:rPr>
      </w:pPr>
    </w:p>
    <w:p w14:paraId="4C4AEBC4"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"bids" ADD FOREIGN KEY ("id_user") REFERENCES "users" ("id");</w:t>
      </w:r>
    </w:p>
    <w:p w14:paraId="7143AAC6" w14:textId="77777777" w:rsidR="00437D92" w:rsidRPr="00437D92" w:rsidRDefault="00437D92" w:rsidP="00437D92">
      <w:pPr>
        <w:rPr>
          <w:rFonts w:ascii="Courier New" w:hAnsi="Courier New"/>
          <w:sz w:val="20"/>
          <w:lang w:val="en-CA"/>
        </w:rPr>
      </w:pPr>
    </w:p>
    <w:p w14:paraId="4BFB4F56"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"items" ADD FOREIGN KEY ("id_seller") REFERENCES "users" ("id");</w:t>
      </w:r>
    </w:p>
    <w:p w14:paraId="031F752E" w14:textId="77777777" w:rsidR="00437D92" w:rsidRPr="00437D92" w:rsidRDefault="00437D92" w:rsidP="00437D92">
      <w:pPr>
        <w:rPr>
          <w:rFonts w:ascii="Courier New" w:hAnsi="Courier New"/>
          <w:sz w:val="20"/>
          <w:lang w:val="en-CA"/>
        </w:rPr>
      </w:pPr>
    </w:p>
    <w:p w14:paraId="68DF1E81"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"pictures_list" ADD FOREIGN KEY ("id_item") REFERENCES "items" ("id");</w:t>
      </w:r>
    </w:p>
    <w:p w14:paraId="52A22EEE" w14:textId="77777777" w:rsidR="00437D92" w:rsidRPr="00437D92" w:rsidRDefault="00437D92" w:rsidP="00437D92">
      <w:pPr>
        <w:rPr>
          <w:rFonts w:ascii="Courier New" w:hAnsi="Courier New"/>
          <w:sz w:val="20"/>
          <w:lang w:val="en-CA"/>
        </w:rPr>
      </w:pPr>
    </w:p>
    <w:p w14:paraId="32EF38CD"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"bought_items" ADD FOREIGN KEY ("id_seller") REFERENCES "users" ("id");</w:t>
      </w:r>
    </w:p>
    <w:p w14:paraId="1E62F03C" w14:textId="77777777" w:rsidR="00437D92" w:rsidRPr="00437D92" w:rsidRDefault="00437D92" w:rsidP="00437D92">
      <w:pPr>
        <w:rPr>
          <w:rFonts w:ascii="Courier New" w:hAnsi="Courier New"/>
          <w:sz w:val="20"/>
          <w:lang w:val="en-CA"/>
        </w:rPr>
      </w:pPr>
    </w:p>
    <w:p w14:paraId="54A6E684"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"bought_items" ADD FOREIGN KEY ("id_user") REFERENCES "users" ("id");</w:t>
      </w:r>
    </w:p>
    <w:p w14:paraId="21E6430D" w14:textId="77777777" w:rsidR="00437D92" w:rsidRPr="00437D92" w:rsidRDefault="00437D92" w:rsidP="00437D92">
      <w:pPr>
        <w:rPr>
          <w:rFonts w:ascii="Courier New" w:hAnsi="Courier New"/>
          <w:sz w:val="20"/>
          <w:lang w:val="en-CA"/>
        </w:rPr>
      </w:pPr>
    </w:p>
    <w:p w14:paraId="19A70F2F"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"bought_items" ADD FOREIGN KEY ("id_item") REFERENCES "items" ("id");</w:t>
      </w:r>
    </w:p>
    <w:p w14:paraId="38FE4029" w14:textId="77777777" w:rsidR="00437D92" w:rsidRPr="00437D92" w:rsidRDefault="00437D92" w:rsidP="00437D92">
      <w:pPr>
        <w:rPr>
          <w:rFonts w:ascii="Courier New" w:hAnsi="Courier New"/>
          <w:sz w:val="20"/>
          <w:lang w:val="en-CA"/>
        </w:rPr>
      </w:pPr>
    </w:p>
    <w:p w14:paraId="1C7703A5" w14:textId="22B8A4A0" w:rsidR="00437D92" w:rsidRDefault="00437D92" w:rsidP="00437D92">
      <w:pPr>
        <w:rPr>
          <w:rFonts w:ascii="Courier New" w:hAnsi="Courier New"/>
          <w:sz w:val="20"/>
          <w:lang w:val="en-CA"/>
        </w:rPr>
      </w:pPr>
      <w:r w:rsidRPr="00437D92">
        <w:rPr>
          <w:rFonts w:ascii="Courier New" w:hAnsi="Courier New"/>
          <w:sz w:val="20"/>
          <w:lang w:val="en-CA"/>
        </w:rPr>
        <w:t>ALTER TABLE "viewed_items" ADD FOREIGN KEY ("id_item") REFERENCES "items" ("id");</w:t>
      </w:r>
    </w:p>
    <w:p w14:paraId="20904C3E" w14:textId="77777777" w:rsidR="00437D92" w:rsidRDefault="00437D92" w:rsidP="00437D92">
      <w:pPr>
        <w:rPr>
          <w:rFonts w:ascii="Courier New" w:hAnsi="Courier New"/>
          <w:sz w:val="20"/>
          <w:lang w:val="en-CA"/>
        </w:rPr>
      </w:pPr>
    </w:p>
    <w:p w14:paraId="028314E2" w14:textId="4B986B73" w:rsidR="00437D92" w:rsidRPr="00437D92" w:rsidRDefault="00437D92" w:rsidP="00437D92">
      <w:pPr>
        <w:rPr>
          <w:rFonts w:ascii="Courier New" w:hAnsi="Courier New"/>
          <w:sz w:val="20"/>
          <w:lang w:val="en-CA"/>
        </w:rPr>
      </w:pPr>
      <w:r w:rsidRPr="00437D92">
        <w:rPr>
          <w:rFonts w:ascii="Courier New" w:hAnsi="Courier New"/>
          <w:sz w:val="20"/>
          <w:lang w:val="en-CA"/>
        </w:rPr>
        <w:t>ALTER TABLE "viewed_items" ADD FOREIGN KEY ("id_user") REFERENCES "users" ("id");</w:t>
      </w:r>
    </w:p>
    <w:p w14:paraId="0290A7D4" w14:textId="315EF3B8" w:rsidR="00437D92" w:rsidRDefault="00437D92" w:rsidP="00437D92">
      <w:pPr>
        <w:rPr>
          <w:rFonts w:ascii="Courier New" w:hAnsi="Courier New"/>
          <w:sz w:val="20"/>
          <w:lang w:val="en-CA"/>
        </w:rPr>
      </w:pPr>
      <w:r>
        <w:rPr>
          <w:noProof/>
        </w:rPr>
        <w:lastRenderedPageBreak/>
        <w:drawing>
          <wp:anchor distT="0" distB="0" distL="114300" distR="114300" simplePos="0" relativeHeight="251658240" behindDoc="0" locked="0" layoutInCell="1" allowOverlap="1" wp14:anchorId="79C4E3AA" wp14:editId="4AAC1488">
            <wp:simplePos x="0" y="0"/>
            <wp:positionH relativeFrom="column">
              <wp:posOffset>-1066800</wp:posOffset>
            </wp:positionH>
            <wp:positionV relativeFrom="paragraph">
              <wp:posOffset>1504950</wp:posOffset>
            </wp:positionV>
            <wp:extent cx="8168005" cy="5189855"/>
            <wp:effectExtent l="22225" t="15875" r="26670" b="2667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a:extLst>
                        <a:ext uri="{28A0092B-C50C-407E-A947-70E740481C1C}">
                          <a14:useLocalDpi xmlns:a14="http://schemas.microsoft.com/office/drawing/2010/main" val="0"/>
                        </a:ext>
                      </a:extLst>
                    </a:blip>
                    <a:stretch>
                      <a:fillRect/>
                    </a:stretch>
                  </pic:blipFill>
                  <pic:spPr>
                    <a:xfrm rot="5400000">
                      <a:off x="0" y="0"/>
                      <a:ext cx="8168005" cy="51898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1FC48A0" w14:textId="3B8F722E" w:rsidR="00887EF6" w:rsidRDefault="00887EF6" w:rsidP="00EA3127">
      <w:pPr>
        <w:pStyle w:val="Heading1"/>
      </w:pPr>
      <w:bookmarkStart w:id="3" w:name="_Toc128570914"/>
      <w:r>
        <w:lastRenderedPageBreak/>
        <w:t>Contraintes &amp; Éléments de Conception</w:t>
      </w:r>
      <w:bookmarkEnd w:id="3"/>
    </w:p>
    <w:p w14:paraId="183FFFF0" w14:textId="2EDF4619" w:rsidR="00887EF6" w:rsidRDefault="00887EF6" w:rsidP="00273C8B">
      <w:pPr>
        <w:pStyle w:val="Heading2"/>
      </w:pPr>
      <w:bookmarkStart w:id="4" w:name="_Toc128570915"/>
      <w:r>
        <w:t>Interface utilisateur</w:t>
      </w:r>
      <w:bookmarkEnd w:id="4"/>
    </w:p>
    <w:p w14:paraId="3FE9EAE6" w14:textId="4B002269" w:rsidR="00887EF6" w:rsidRPr="00887EF6" w:rsidRDefault="004B6A98" w:rsidP="00413BA5">
      <w:pPr>
        <w:ind w:firstLine="720"/>
      </w:pPr>
      <w:r>
        <w:t>Les contraintes</w:t>
      </w:r>
      <w:r w:rsidR="00413BA5">
        <w:t xml:space="preserve"> pour l</w:t>
      </w:r>
      <w:r>
        <w:t xml:space="preserve">’interface utilisateur seront </w:t>
      </w:r>
      <w:r w:rsidR="00BE515B">
        <w:t xml:space="preserve">toutes </w:t>
      </w:r>
      <w:r w:rsidR="00413BA5">
        <w:t xml:space="preserve">remplies </w:t>
      </w:r>
      <w:r w:rsidR="00BE515B">
        <w:t xml:space="preserve">avec </w:t>
      </w:r>
      <w:r w:rsidR="00413BA5">
        <w:t xml:space="preserve">les </w:t>
      </w:r>
      <w:r w:rsidR="00BE515B">
        <w:t>étiquettes</w:t>
      </w:r>
      <w:r w:rsidR="00413BA5">
        <w:t xml:space="preserve"> des</w:t>
      </w:r>
      <w:r w:rsidR="00BE515B">
        <w:t xml:space="preserve"> objet</w:t>
      </w:r>
      <w:r w:rsidR="00413BA5">
        <w:t>s en vente</w:t>
      </w:r>
      <w:r w:rsidR="00BE515B">
        <w:t xml:space="preserve">. Ceux-ci auront leur titre, au moins une image </w:t>
      </w:r>
      <w:r w:rsidR="00413BA5">
        <w:t xml:space="preserve">et leur prix de départ. Le prix devra être formaté </w:t>
      </w:r>
      <w:r w:rsidR="00702ECA">
        <w:t>selon le choix de monnaie de l’utilisateur</w:t>
      </w:r>
      <w:r w:rsidR="00413BA5">
        <w:t>.</w:t>
      </w:r>
    </w:p>
    <w:p w14:paraId="5791FCD2" w14:textId="38520B85" w:rsidR="00887EF6" w:rsidRDefault="00887EF6" w:rsidP="00887EF6"/>
    <w:p w14:paraId="18BDA3BC" w14:textId="3E3F1580" w:rsidR="00B823F6" w:rsidRDefault="00413BA5" w:rsidP="00B823F6">
      <w:pPr>
        <w:jc w:val="center"/>
      </w:pPr>
      <w:r>
        <w:rPr>
          <w:noProof/>
        </w:rPr>
        <w:drawing>
          <wp:inline distT="0" distB="0" distL="0" distR="0" wp14:anchorId="7E66E8D2" wp14:editId="1897DBC2">
            <wp:extent cx="2714625" cy="3043512"/>
            <wp:effectExtent l="19050" t="19050" r="9525" b="24130"/>
            <wp:docPr id="8" name="Image 8" descr="Une image contenant texte, alimentation, différent,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alimentation, différent, plat&#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0407" cy="3049994"/>
                    </a:xfrm>
                    <a:prstGeom prst="rect">
                      <a:avLst/>
                    </a:prstGeom>
                    <a:ln>
                      <a:solidFill>
                        <a:schemeClr val="tx1"/>
                      </a:solidFill>
                    </a:ln>
                  </pic:spPr>
                </pic:pic>
              </a:graphicData>
            </a:graphic>
          </wp:inline>
        </w:drawing>
      </w:r>
    </w:p>
    <w:p w14:paraId="526EC420" w14:textId="68F1A115" w:rsidR="00413BA5" w:rsidRDefault="00413BA5" w:rsidP="00B823F6">
      <w:pPr>
        <w:jc w:val="center"/>
      </w:pPr>
      <w:r>
        <w:t xml:space="preserve">Exemple </w:t>
      </w:r>
      <w:r w:rsidR="00B823F6">
        <w:t>d’</w:t>
      </w:r>
      <w:r>
        <w:t>étiquette</w:t>
      </w:r>
    </w:p>
    <w:p w14:paraId="35B19836" w14:textId="77777777" w:rsidR="00702ECA" w:rsidRDefault="00702ECA" w:rsidP="00887EF6"/>
    <w:p w14:paraId="3E90C1FC" w14:textId="39935E52" w:rsidR="00413BA5" w:rsidRPr="00C95F6F" w:rsidRDefault="00702ECA" w:rsidP="00FB3D6C">
      <w:pPr>
        <w:ind w:firstLine="720"/>
      </w:pPr>
      <w:r w:rsidRPr="00C95F6F">
        <w:t xml:space="preserve">Sinon, on retrouve du texte dans la page de profile </w:t>
      </w:r>
      <w:r w:rsidR="00FB3D6C" w:rsidRPr="00C95F6F">
        <w:t>contenant les</w:t>
      </w:r>
      <w:r w:rsidRPr="00C95F6F">
        <w:t xml:space="preserve"> informations personnelles de </w:t>
      </w:r>
      <w:r w:rsidR="00FB3D6C" w:rsidRPr="00C95F6F">
        <w:t>l’usager</w:t>
      </w:r>
      <w:r w:rsidRPr="00C95F6F">
        <w:t xml:space="preserve"> ainsi qu’une image pour avatar. Dans l’encan même, une sélection d’émojis sous forme d’images seront </w:t>
      </w:r>
      <w:r w:rsidR="00FB3D6C" w:rsidRPr="00C95F6F">
        <w:t xml:space="preserve">mis </w:t>
      </w:r>
      <w:r w:rsidRPr="00C95F6F">
        <w:t>à la disposition des enchérisseurs</w:t>
      </w:r>
      <w:r w:rsidR="00FB3D6C" w:rsidRPr="00C95F6F">
        <w:t xml:space="preserve"> pour maintenir l’intérêt de ceux-ci et rendre l’expérience plus amusant.</w:t>
      </w:r>
    </w:p>
    <w:p w14:paraId="51D86BD9" w14:textId="77777777" w:rsidR="00EA3127" w:rsidRDefault="00EA3127">
      <w:pPr>
        <w:spacing w:line="276" w:lineRule="auto"/>
        <w:jc w:val="left"/>
        <w:rPr>
          <w:sz w:val="32"/>
          <w:szCs w:val="32"/>
        </w:rPr>
      </w:pPr>
      <w:r>
        <w:br w:type="page"/>
      </w:r>
    </w:p>
    <w:p w14:paraId="40914975" w14:textId="7EDBD071" w:rsidR="00194CFC" w:rsidRDefault="00194CFC" w:rsidP="00273C8B">
      <w:pPr>
        <w:pStyle w:val="Heading2"/>
      </w:pPr>
      <w:bookmarkStart w:id="5" w:name="_Toc128570916"/>
      <w:r>
        <w:lastRenderedPageBreak/>
        <w:t>Structure de données</w:t>
      </w:r>
      <w:bookmarkEnd w:id="5"/>
    </w:p>
    <w:p w14:paraId="021225F2" w14:textId="6F81C716" w:rsidR="00E27AB7" w:rsidRDefault="00E27AB7" w:rsidP="00E27AB7">
      <w:r>
        <w:tab/>
        <w:t xml:space="preserve">Nous allons utiliser </w:t>
      </w:r>
      <w:r w:rsidR="006D15AF">
        <w:t xml:space="preserve">des </w:t>
      </w:r>
      <w:r w:rsidR="006D15AF">
        <w:rPr>
          <w:b/>
          <w:bCs/>
        </w:rPr>
        <w:t>tableaux</w:t>
      </w:r>
      <w:r w:rsidR="006D15AF">
        <w:t xml:space="preserve"> pour stocker les données qui n’ont pas besoin d’être modifier régulièrement. Ils seront utilisés pour regrouper les données</w:t>
      </w:r>
      <w:r w:rsidR="00A70AC6">
        <w:t xml:space="preserve"> qui n’ont pas restriction de sélection</w:t>
      </w:r>
      <w:r w:rsidR="006D15AF">
        <w:t xml:space="preserve">, par exemple, parcourir la liste des plages horaires d’une journée. Ils seront aussi utilisés pour les regroupements de données qui ont la possibilité d’être modifier comme </w:t>
      </w:r>
      <w:r w:rsidR="00F20E20">
        <w:t>la mise soumise</w:t>
      </w:r>
      <w:r w:rsidR="006D15AF">
        <w:t xml:space="preserve"> par un tel usager.</w:t>
      </w:r>
    </w:p>
    <w:p w14:paraId="01E6CCA3" w14:textId="77777777" w:rsidR="00FB3D6C" w:rsidRPr="006D15AF" w:rsidRDefault="00FB3D6C" w:rsidP="00E27AB7"/>
    <w:p w14:paraId="2D27C524" w14:textId="11E61166" w:rsidR="008972BE" w:rsidRPr="00C95F6F" w:rsidRDefault="00604217" w:rsidP="008972BE">
      <w:pPr>
        <w:ind w:firstLine="720"/>
      </w:pPr>
      <w:r w:rsidRPr="00C95F6F">
        <w:t xml:space="preserve">Nous pensons utiliser </w:t>
      </w:r>
      <w:r w:rsidR="00990512" w:rsidRPr="00C95F6F">
        <w:t xml:space="preserve">un </w:t>
      </w:r>
      <w:r w:rsidR="00990512" w:rsidRPr="00C95F6F">
        <w:rPr>
          <w:b/>
          <w:bCs/>
        </w:rPr>
        <w:t>dictionnaire</w:t>
      </w:r>
      <w:r w:rsidRPr="00C95F6F">
        <w:t xml:space="preserve"> pou</w:t>
      </w:r>
      <w:r w:rsidR="003B3803" w:rsidRPr="00C95F6F">
        <w:t xml:space="preserve">r </w:t>
      </w:r>
      <w:r w:rsidR="00CC7D32" w:rsidRPr="00C95F6F">
        <w:t>identifier les différents taux de change</w:t>
      </w:r>
      <w:r w:rsidR="008972BE" w:rsidRPr="00C95F6F">
        <w:t xml:space="preserve"> ainsi que le symbole monétaire correspondant à chacun.</w:t>
      </w:r>
      <w:r w:rsidR="00CC7D32" w:rsidRPr="00C95F6F">
        <w:t xml:space="preserve"> </w:t>
      </w:r>
      <w:r w:rsidR="008972BE" w:rsidRPr="00C95F6F">
        <w:t>Les usagers pourront donc utiliser la monnaie de leur choix dans notre site web</w:t>
      </w:r>
      <w:r w:rsidR="00CC7D32" w:rsidRPr="00C95F6F">
        <w:t xml:space="preserve">. Comme nous voulons enregistrer les prix en </w:t>
      </w:r>
      <w:r w:rsidR="00D60337" w:rsidRPr="00C95F6F">
        <w:t xml:space="preserve">montant </w:t>
      </w:r>
      <w:r w:rsidR="008972BE" w:rsidRPr="00C95F6F">
        <w:t xml:space="preserve">d’argent </w:t>
      </w:r>
      <w:r w:rsidR="00CC7D32" w:rsidRPr="00C95F6F">
        <w:t>canadien</w:t>
      </w:r>
      <w:r w:rsidR="00937830" w:rsidRPr="00C95F6F">
        <w:t xml:space="preserve"> dans la BD</w:t>
      </w:r>
      <w:r w:rsidR="00CC7D32" w:rsidRPr="00C95F6F">
        <w:t xml:space="preserve">, nous </w:t>
      </w:r>
      <w:r w:rsidR="00937830" w:rsidRPr="00C95F6F">
        <w:t>devons</w:t>
      </w:r>
      <w:r w:rsidR="00CC7D32" w:rsidRPr="00C95F6F">
        <w:t xml:space="preserve"> convertir </w:t>
      </w:r>
      <w:r w:rsidR="00937830" w:rsidRPr="00C95F6F">
        <w:t>le prix lors de l’</w:t>
      </w:r>
      <w:r w:rsidR="00CC7D32" w:rsidRPr="00C95F6F">
        <w:t>affichage</w:t>
      </w:r>
      <w:r w:rsidR="00937830" w:rsidRPr="00C95F6F">
        <w:t xml:space="preserve"> à l’écran et y mettre son symbole monétaire correspondant</w:t>
      </w:r>
      <w:r w:rsidR="00CC7D32" w:rsidRPr="00C95F6F">
        <w:t xml:space="preserve">. </w:t>
      </w:r>
      <w:r w:rsidR="00937830" w:rsidRPr="00C95F6F">
        <w:t>Par ailleurs, un</w:t>
      </w:r>
      <w:r w:rsidR="00CC7D32" w:rsidRPr="00C95F6F">
        <w:t xml:space="preserve"> utilisateur </w:t>
      </w:r>
      <w:r w:rsidR="00937830" w:rsidRPr="00C95F6F">
        <w:t>qui n’utilise pas l</w:t>
      </w:r>
      <w:r w:rsidR="008972BE" w:rsidRPr="00C95F6F">
        <w:t>a</w:t>
      </w:r>
      <w:r w:rsidR="00937830" w:rsidRPr="00C95F6F">
        <w:t xml:space="preserve"> monnaie par défaut </w:t>
      </w:r>
      <w:r w:rsidR="00CC7D32" w:rsidRPr="00C95F6F">
        <w:t xml:space="preserve">pourra </w:t>
      </w:r>
      <w:r w:rsidR="00937830" w:rsidRPr="00C95F6F">
        <w:t xml:space="preserve">tout de même </w:t>
      </w:r>
      <w:r w:rsidR="00CC7D32" w:rsidRPr="00C95F6F">
        <w:t xml:space="preserve">entrer </w:t>
      </w:r>
      <w:r w:rsidR="00937830" w:rsidRPr="00C95F6F">
        <w:t xml:space="preserve">un montant </w:t>
      </w:r>
      <w:r w:rsidR="008972BE" w:rsidRPr="00C95F6F">
        <w:t>avec</w:t>
      </w:r>
      <w:r w:rsidR="00937830" w:rsidRPr="00C95F6F">
        <w:t xml:space="preserve"> s</w:t>
      </w:r>
      <w:r w:rsidR="008972BE" w:rsidRPr="00C95F6F">
        <w:t>a devise de</w:t>
      </w:r>
      <w:r w:rsidR="00937830" w:rsidRPr="00C95F6F">
        <w:t xml:space="preserve"> préférence</w:t>
      </w:r>
      <w:r w:rsidR="00CC7D32" w:rsidRPr="00C95F6F">
        <w:t xml:space="preserve"> et ce montant sera convertit avant d’être insérer dans la base de données comme un montant canadien.</w:t>
      </w:r>
    </w:p>
    <w:p w14:paraId="1D9C0D54" w14:textId="77777777" w:rsidR="00FB3D6C" w:rsidRDefault="00FB3D6C" w:rsidP="00990512">
      <w:pPr>
        <w:ind w:firstLine="720"/>
      </w:pPr>
    </w:p>
    <w:p w14:paraId="4BDE4F25" w14:textId="412912FF" w:rsidR="00B823F6" w:rsidRDefault="00B823F6" w:rsidP="00990512">
      <w:r>
        <w:tab/>
        <w:t xml:space="preserve">Pour la structure de données que nous pensions implémenter en entier, nous avons décidé d’aller avec une </w:t>
      </w:r>
      <w:r w:rsidRPr="00F32555">
        <w:rPr>
          <w:b/>
          <w:bCs/>
        </w:rPr>
        <w:t>liste chainée</w:t>
      </w:r>
      <w:r>
        <w:t xml:space="preserve"> </w:t>
      </w:r>
      <w:r w:rsidR="006647F9">
        <w:t xml:space="preserve">pour stocker les références des usagers présents dans une salle d’encan. Nous avons choisi cette structure de données, car les usagers pourront interchanger de place </w:t>
      </w:r>
      <w:r w:rsidR="00EA3127">
        <w:t>à tout moment</w:t>
      </w:r>
      <w:r w:rsidR="006647F9">
        <w:t xml:space="preserve"> et ce indépendamment d’où il se retrouve dans l’ordre de la liste.</w:t>
      </w:r>
      <w:r w:rsidR="00E27AB7">
        <w:t xml:space="preserve"> C’est cette structure qui contiendra les listes d’usagers et des emojis qu’ils ont envoyés.</w:t>
      </w:r>
    </w:p>
    <w:p w14:paraId="149DA551" w14:textId="77777777" w:rsidR="00EA3127" w:rsidRDefault="00EA3127">
      <w:pPr>
        <w:spacing w:line="276" w:lineRule="auto"/>
        <w:jc w:val="left"/>
        <w:rPr>
          <w:sz w:val="32"/>
          <w:szCs w:val="32"/>
        </w:rPr>
      </w:pPr>
      <w:r>
        <w:br w:type="page"/>
      </w:r>
    </w:p>
    <w:p w14:paraId="2A9D1595" w14:textId="091C0FFA" w:rsidR="00194CFC" w:rsidRDefault="00887EF6" w:rsidP="00273C8B">
      <w:pPr>
        <w:pStyle w:val="Heading2"/>
      </w:pPr>
      <w:bookmarkStart w:id="6" w:name="_Toc128570917"/>
      <w:r>
        <w:lastRenderedPageBreak/>
        <w:t>Patrons de conception</w:t>
      </w:r>
      <w:bookmarkEnd w:id="6"/>
    </w:p>
    <w:p w14:paraId="5DA83096" w14:textId="46B65667" w:rsidR="0011454A" w:rsidRDefault="0034067A" w:rsidP="00EB4A33">
      <w:pPr>
        <w:ind w:firstLine="720"/>
      </w:pPr>
      <w:r>
        <w:t>L</w:t>
      </w:r>
      <w:r w:rsidRPr="0034067A">
        <w:t>es patrons de c</w:t>
      </w:r>
      <w:r>
        <w:t>onception que nous avons choisi de spécifiquement implémenter dans notre projet sont </w:t>
      </w:r>
      <w:r w:rsidRPr="0034067A">
        <w:rPr>
          <w:i/>
          <w:iCs/>
        </w:rPr>
        <w:t>O</w:t>
      </w:r>
      <w:r>
        <w:rPr>
          <w:i/>
          <w:iCs/>
        </w:rPr>
        <w:t>bserver</w:t>
      </w:r>
      <w:r>
        <w:t xml:space="preserve">, </w:t>
      </w:r>
      <w:r w:rsidR="00DD647F">
        <w:rPr>
          <w:i/>
          <w:iCs/>
        </w:rPr>
        <w:t>Strategy</w:t>
      </w:r>
      <w:r>
        <w:t xml:space="preserve"> et </w:t>
      </w:r>
      <w:r>
        <w:rPr>
          <w:i/>
          <w:iCs/>
        </w:rPr>
        <w:t>State</w:t>
      </w:r>
      <w:r>
        <w:t xml:space="preserve">. </w:t>
      </w:r>
    </w:p>
    <w:p w14:paraId="1E6B81DF" w14:textId="03C2DC7D" w:rsidR="008F4B7B" w:rsidRPr="008F4B7B" w:rsidRDefault="008F4B7B" w:rsidP="008E50B8">
      <w:pPr>
        <w:pStyle w:val="Heading3"/>
        <w:rPr>
          <w:i/>
          <w:iCs/>
        </w:rPr>
      </w:pPr>
      <w:bookmarkStart w:id="7" w:name="_Toc128570918"/>
      <w:r w:rsidRPr="008F4B7B">
        <w:rPr>
          <w:i/>
          <w:iCs/>
        </w:rPr>
        <w:t>Observer</w:t>
      </w:r>
      <w:bookmarkEnd w:id="7"/>
    </w:p>
    <w:p w14:paraId="56049885" w14:textId="708B0EBA" w:rsidR="0034067A" w:rsidRDefault="0034067A" w:rsidP="008E50B8">
      <w:pPr>
        <w:ind w:firstLine="720"/>
      </w:pPr>
      <w:r>
        <w:t xml:space="preserve">Nous avons choisi </w:t>
      </w:r>
      <w:r>
        <w:rPr>
          <w:i/>
          <w:iCs/>
        </w:rPr>
        <w:t>Observer</w:t>
      </w:r>
      <w:r>
        <w:t>, car il s’agit d’un patron évident pour tous projets web qui demande quelconques interactions de l’utilisateur. Il sera implémenté</w:t>
      </w:r>
      <w:r w:rsidR="00192C24">
        <w:t>,</w:t>
      </w:r>
      <w:r>
        <w:t xml:space="preserve"> dans la majorité des cas</w:t>
      </w:r>
      <w:r w:rsidR="00192C24">
        <w:t>,</w:t>
      </w:r>
      <w:r>
        <w:t xml:space="preserve"> pour appeler une </w:t>
      </w:r>
      <w:r w:rsidR="00192C24">
        <w:t>fonction à l’</w:t>
      </w:r>
      <w:r w:rsidR="008E50B8">
        <w:t>appui</w:t>
      </w:r>
      <w:r w:rsidR="00192C24">
        <w:t xml:space="preserve"> d’un bouton</w:t>
      </w:r>
      <w:r w:rsidR="008E50B8">
        <w:t xml:space="preserve"> ou de générer une </w:t>
      </w:r>
      <w:r>
        <w:t xml:space="preserve">nouvelle composante </w:t>
      </w:r>
      <w:r>
        <w:rPr>
          <w:i/>
          <w:iCs/>
        </w:rPr>
        <w:t>React</w:t>
      </w:r>
      <w:r>
        <w:t xml:space="preserve"> à l’écran</w:t>
      </w:r>
      <w:r w:rsidR="008E50B8">
        <w:t>. Par exemple, appuyer sur un bouton pour appeler la fonction de recherche ou appuyer sur un autre bouton pour ouvrir la fenêtre pour modifier son mot de passe.</w:t>
      </w:r>
      <w:sdt>
        <w:sdtPr>
          <w:id w:val="288859244"/>
          <w:citation/>
        </w:sdtPr>
        <w:sdtContent>
          <w:r w:rsidR="00887F69">
            <w:fldChar w:fldCharType="begin"/>
          </w:r>
          <w:r w:rsidR="00887F69">
            <w:instrText xml:space="preserve"> CITATION Shv23 \l 3084 </w:instrText>
          </w:r>
          <w:r w:rsidR="00887F69">
            <w:fldChar w:fldCharType="separate"/>
          </w:r>
          <w:r w:rsidR="00C03386">
            <w:rPr>
              <w:noProof/>
            </w:rPr>
            <w:t xml:space="preserve"> (Shvets A. , Observer, 2023)</w:t>
          </w:r>
          <w:r w:rsidR="00887F69">
            <w:fldChar w:fldCharType="end"/>
          </w:r>
        </w:sdtContent>
      </w:sdt>
    </w:p>
    <w:p w14:paraId="5AA73882" w14:textId="4A45CD58" w:rsidR="008F4B7B" w:rsidRPr="00702ECA" w:rsidRDefault="008F4B7B" w:rsidP="008E50B8">
      <w:pPr>
        <w:pStyle w:val="Heading3"/>
        <w:rPr>
          <w:i/>
          <w:iCs/>
        </w:rPr>
      </w:pPr>
      <w:bookmarkStart w:id="8" w:name="_Toc128570919"/>
      <w:r w:rsidRPr="00702ECA">
        <w:rPr>
          <w:i/>
          <w:iCs/>
        </w:rPr>
        <w:t>Strategy</w:t>
      </w:r>
      <w:bookmarkEnd w:id="8"/>
    </w:p>
    <w:p w14:paraId="01D1D085" w14:textId="4D173971" w:rsidR="00E74872" w:rsidRPr="00A12745" w:rsidRDefault="00BC1C0B" w:rsidP="008E50B8">
      <w:r w:rsidRPr="00702ECA">
        <w:tab/>
      </w:r>
      <w:r w:rsidR="00A12745" w:rsidRPr="00A12745">
        <w:t xml:space="preserve">Nous pensions inclure </w:t>
      </w:r>
      <w:r w:rsidR="00A12745">
        <w:t>le patron de stratégie</w:t>
      </w:r>
      <w:r w:rsidR="008034AC">
        <w:t xml:space="preserve">, puisqu’il s’implémente naturellement dès que l’on utilise le </w:t>
      </w:r>
      <w:r w:rsidR="005825E7">
        <w:t xml:space="preserve">polymorphisme. Nous pensions inclure deux méthodes de recherches qui retourneraient </w:t>
      </w:r>
      <w:r w:rsidR="00116FC9">
        <w:t xml:space="preserve">une liste d’objet à vendre qui correspond aux paramètres envoyés. Les usagers pourront soit </w:t>
      </w:r>
      <w:r w:rsidR="005825E7">
        <w:t xml:space="preserve"> </w:t>
      </w:r>
      <w:r w:rsidR="00222F95">
        <w:t>faire une recherche par mots clés ou par tags.</w:t>
      </w:r>
      <w:r w:rsidR="00A12745">
        <w:t xml:space="preserve"> </w:t>
      </w:r>
      <w:sdt>
        <w:sdtPr>
          <w:id w:val="776449974"/>
          <w:citation/>
        </w:sdtPr>
        <w:sdtContent>
          <w:r w:rsidR="008034AC">
            <w:fldChar w:fldCharType="begin"/>
          </w:r>
          <w:r w:rsidR="008034AC">
            <w:instrText xml:space="preserve"> CITATION Shv231 \l 3084 </w:instrText>
          </w:r>
          <w:r w:rsidR="008034AC">
            <w:fldChar w:fldCharType="separate"/>
          </w:r>
          <w:r w:rsidR="00C03386">
            <w:rPr>
              <w:noProof/>
            </w:rPr>
            <w:t>(Shvets A. , Strategy, 2023)</w:t>
          </w:r>
          <w:r w:rsidR="008034AC">
            <w:fldChar w:fldCharType="end"/>
          </w:r>
        </w:sdtContent>
      </w:sdt>
    </w:p>
    <w:p w14:paraId="3BB02878" w14:textId="0D86A2FC" w:rsidR="008F4B7B" w:rsidRPr="00A12745" w:rsidRDefault="008F4B7B" w:rsidP="008E50B8">
      <w:pPr>
        <w:pStyle w:val="Heading3"/>
        <w:rPr>
          <w:i/>
          <w:iCs/>
        </w:rPr>
      </w:pPr>
      <w:bookmarkStart w:id="9" w:name="_Toc128570920"/>
      <w:r w:rsidRPr="00A12745">
        <w:rPr>
          <w:i/>
          <w:iCs/>
        </w:rPr>
        <w:t>State</w:t>
      </w:r>
      <w:bookmarkEnd w:id="9"/>
    </w:p>
    <w:p w14:paraId="3940E9EC" w14:textId="0542FF1F" w:rsidR="0011454A" w:rsidRDefault="00E74872" w:rsidP="008E50B8">
      <w:pPr>
        <w:ind w:firstLine="720"/>
      </w:pPr>
      <w:r w:rsidRPr="00E74872">
        <w:t xml:space="preserve">Nous pensons utiliser </w:t>
      </w:r>
      <w:r>
        <w:t xml:space="preserve">le patron du </w:t>
      </w:r>
      <w:r>
        <w:rPr>
          <w:i/>
          <w:iCs/>
        </w:rPr>
        <w:t>State</w:t>
      </w:r>
      <w:r>
        <w:t xml:space="preserve"> pour la page où l’on retrouverait les encans. Puisque ceux-ci ne seraient qu’accessible</w:t>
      </w:r>
      <w:r w:rsidR="00E10616">
        <w:t xml:space="preserve"> que lorsqu’il y en a un cours. Advenant le cas où il n’y en aurait pas, seul un horaire de ceux à venir serait afficher</w:t>
      </w:r>
      <w:r w:rsidR="00B10721">
        <w:t>.</w:t>
      </w:r>
      <w:r w:rsidR="00EB4A33">
        <w:t xml:space="preserve"> Ainsi, </w:t>
      </w:r>
      <w:r w:rsidR="00D51DAC">
        <w:t>dépendamment</w:t>
      </w:r>
      <w:r w:rsidR="00EB4A33">
        <w:t xml:space="preserve"> de l’état de la page, nous allons générer différentes composantes </w:t>
      </w:r>
      <w:r w:rsidR="00EB4A33">
        <w:rPr>
          <w:i/>
          <w:iCs/>
        </w:rPr>
        <w:t>React</w:t>
      </w:r>
      <w:r w:rsidR="00EB4A33">
        <w:t>.</w:t>
      </w:r>
      <w:r w:rsidR="002F28B4">
        <w:t xml:space="preserve"> Ainsi, nous aurons juste à stocker les composantes appropriées dans un objet représentant l’état de la page souhaitée. Ainsi, lorsque l’on vérifie la condition pour connaitre l’état de la page, nous avons qu’à appeler l’objet qui convient au scénario. De cette manière, il sera facile d’implémenter un nouvel état et de l’associer à une </w:t>
      </w:r>
      <w:r w:rsidR="008F4B7B">
        <w:t>nouvelle condition.</w:t>
      </w:r>
      <w:r w:rsidR="002F28B4">
        <w:t xml:space="preserve"> </w:t>
      </w:r>
      <w:sdt>
        <w:sdtPr>
          <w:id w:val="1582570673"/>
          <w:citation/>
        </w:sdtPr>
        <w:sdtContent>
          <w:r w:rsidR="008034AC">
            <w:fldChar w:fldCharType="begin"/>
          </w:r>
          <w:r w:rsidR="008034AC">
            <w:instrText xml:space="preserve"> CITATION Shv232 \l 3084 </w:instrText>
          </w:r>
          <w:r w:rsidR="008034AC">
            <w:fldChar w:fldCharType="separate"/>
          </w:r>
          <w:r w:rsidR="00C03386">
            <w:rPr>
              <w:noProof/>
            </w:rPr>
            <w:t>(Shvets, 2023)</w:t>
          </w:r>
          <w:r w:rsidR="008034AC">
            <w:fldChar w:fldCharType="end"/>
          </w:r>
        </w:sdtContent>
      </w:sdt>
      <w:sdt>
        <w:sdtPr>
          <w:id w:val="-1598170428"/>
          <w:citation/>
        </w:sdtPr>
        <w:sdtContent>
          <w:r w:rsidR="005825E7">
            <w:fldChar w:fldCharType="begin"/>
          </w:r>
          <w:r w:rsidR="005825E7">
            <w:instrText xml:space="preserve"> CITATION Wik23 \l 3084 </w:instrText>
          </w:r>
          <w:r w:rsidR="005825E7">
            <w:fldChar w:fldCharType="separate"/>
          </w:r>
          <w:r w:rsidR="00C03386">
            <w:rPr>
              <w:noProof/>
            </w:rPr>
            <w:t xml:space="preserve"> (Wikipedia, 2023)</w:t>
          </w:r>
          <w:r w:rsidR="005825E7">
            <w:fldChar w:fldCharType="end"/>
          </w:r>
        </w:sdtContent>
      </w:sdt>
    </w:p>
    <w:p w14:paraId="18E9771B" w14:textId="77777777" w:rsidR="00AC10C5" w:rsidRPr="00EB4A33" w:rsidRDefault="00AC10C5" w:rsidP="00EB4A33">
      <w:pPr>
        <w:ind w:firstLine="720"/>
      </w:pPr>
    </w:p>
    <w:p w14:paraId="25D5F02B" w14:textId="0A05F98A" w:rsidR="00E10616" w:rsidRPr="00E74872" w:rsidRDefault="00E10616" w:rsidP="00E10616">
      <w:pPr>
        <w:jc w:val="center"/>
      </w:pPr>
    </w:p>
    <w:p w14:paraId="1A792429" w14:textId="2A7D1E19" w:rsidR="0034067A" w:rsidRPr="00E74872" w:rsidRDefault="0011454A">
      <w:r w:rsidRPr="00E74872">
        <w:tab/>
      </w:r>
    </w:p>
    <w:p w14:paraId="44AB0A01" w14:textId="3AC108BE" w:rsidR="00887EF6" w:rsidRPr="00E74872" w:rsidRDefault="00887EF6">
      <w:r w:rsidRPr="00E74872">
        <w:br w:type="page"/>
      </w:r>
    </w:p>
    <w:p w14:paraId="034C78A3" w14:textId="13BA15E9" w:rsidR="00887EF6" w:rsidRDefault="00887EF6" w:rsidP="00273C8B">
      <w:pPr>
        <w:pStyle w:val="Heading2"/>
      </w:pPr>
      <w:bookmarkStart w:id="10" w:name="_Toc128570921"/>
      <w:r>
        <w:lastRenderedPageBreak/>
        <w:t>Expressions régulières</w:t>
      </w:r>
      <w:bookmarkEnd w:id="10"/>
    </w:p>
    <w:p w14:paraId="64E74018" w14:textId="214C57B6" w:rsidR="00887EF6" w:rsidRPr="00C95F6F" w:rsidRDefault="00EB4A33" w:rsidP="00B11EDA">
      <w:pPr>
        <w:ind w:firstLine="720"/>
      </w:pPr>
      <w:r>
        <w:t>Nous pensons utiliser les expressions pour la recherche d’article en particulier. Sois l’usager entre quelque chose dans la barre de recherche et on retourne une liste des articles dont le nom correspond aux données reçues.</w:t>
      </w:r>
      <w:r w:rsidR="00B11EDA">
        <w:t xml:space="preserve"> Donc si l’on entre </w:t>
      </w:r>
      <w:r w:rsidR="007C1FFA">
        <w:t>‘’école‘’, nous allons retourner tous les items où le nom convient à ‘’</w:t>
      </w:r>
      <w:r w:rsidR="00C95F6F">
        <w:t>/</w:t>
      </w:r>
      <w:r w:rsidR="00621ED7">
        <w:t>%école%</w:t>
      </w:r>
      <w:r w:rsidR="00C95F6F">
        <w:t>/</w:t>
      </w:r>
      <w:r w:rsidR="007C1FFA">
        <w:t>’’</w:t>
      </w:r>
      <w:r w:rsidR="00621ED7">
        <w:t xml:space="preserve"> sans qu’il soit sensible à la case et aux accents.</w:t>
      </w:r>
      <w:sdt>
        <w:sdtPr>
          <w:id w:val="-1854563819"/>
          <w:citation/>
        </w:sdtPr>
        <w:sdtContent>
          <w:r w:rsidR="00604217">
            <w:fldChar w:fldCharType="begin"/>
          </w:r>
          <w:r w:rsidR="00604217">
            <w:instrText xml:space="preserve"> CITATION Alb23 \l 3084 </w:instrText>
          </w:r>
          <w:r w:rsidR="00604217">
            <w:fldChar w:fldCharType="separate"/>
          </w:r>
          <w:r w:rsidR="00C03386">
            <w:rPr>
              <w:noProof/>
            </w:rPr>
            <w:t xml:space="preserve"> (Albe, 2023)</w:t>
          </w:r>
          <w:r w:rsidR="00604217">
            <w:fldChar w:fldCharType="end"/>
          </w:r>
        </w:sdtContent>
      </w:sdt>
      <w:r w:rsidR="00C95F6F">
        <w:t xml:space="preserve"> De plus, il faudra aussi vérifier si un mot de passe correspond aux critères exigés, soit la longueur de celui-ci et si l’on retrouve un caractère spécial dans celui-ci. Le </w:t>
      </w:r>
      <w:r w:rsidR="00C95F6F" w:rsidRPr="00C95F6F">
        <w:rPr>
          <w:i/>
          <w:iCs/>
        </w:rPr>
        <w:t>régex</w:t>
      </w:r>
      <w:r w:rsidR="00C95F6F">
        <w:rPr>
          <w:i/>
          <w:iCs/>
        </w:rPr>
        <w:t xml:space="preserve"> </w:t>
      </w:r>
      <w:r w:rsidR="00C95F6F">
        <w:t>qui conviendrait à ces critères serait similaires à ‘’</w:t>
      </w:r>
      <w:r w:rsidR="00C95F6F" w:rsidRPr="003C54B5">
        <w:rPr>
          <w:rFonts w:ascii="Courier New" w:hAnsi="Courier New" w:cs="Courier New"/>
        </w:rPr>
        <w:t>/</w:t>
      </w:r>
      <w:r w:rsidR="007C4DEC" w:rsidRPr="003C54B5">
        <w:rPr>
          <w:rFonts w:ascii="Courier New" w:hAnsi="Courier New" w:cs="Courier New"/>
        </w:rPr>
        <w:t>\w{6,}</w:t>
      </w:r>
      <w:r w:rsidR="00C95F6F" w:rsidRPr="003C54B5">
        <w:rPr>
          <w:rFonts w:ascii="Courier New" w:hAnsi="Courier New" w:cs="Courier New"/>
        </w:rPr>
        <w:t>/</w:t>
      </w:r>
      <w:r w:rsidR="003C54B5" w:rsidRPr="003C54B5">
        <w:rPr>
          <w:rFonts w:ascii="Courier New" w:hAnsi="Courier New" w:cs="Courier New"/>
        </w:rPr>
        <w:t>&amp;&amp;</w:t>
      </w:r>
      <w:r w:rsidR="003C54B5" w:rsidRPr="003C54B5">
        <w:rPr>
          <w:rFonts w:ascii="Courier New" w:hAnsi="Courier New" w:cs="Courier New"/>
        </w:rPr>
        <w:t>/</w:t>
      </w:r>
      <w:r w:rsidR="003C54B5" w:rsidRPr="003C54B5">
        <w:rPr>
          <w:rFonts w:ascii="Courier New" w:hAnsi="Courier New" w:cs="Courier New"/>
          <w:lang w:val="en-CA"/>
        </w:rPr>
        <w:t>\W+/</w:t>
      </w:r>
      <w:r w:rsidR="003C54B5">
        <w:t xml:space="preserve"> </w:t>
      </w:r>
      <w:r w:rsidR="00C95F6F">
        <w:t>‘’</w:t>
      </w:r>
    </w:p>
    <w:p w14:paraId="3D0F3FCE" w14:textId="0D0F8E7E" w:rsidR="00887EF6" w:rsidRDefault="00887EF6" w:rsidP="00887EF6"/>
    <w:p w14:paraId="28DA2448" w14:textId="0F76AD37" w:rsidR="00887EF6" w:rsidRDefault="00887EF6" w:rsidP="00273C8B">
      <w:pPr>
        <w:pStyle w:val="Heading2"/>
      </w:pPr>
      <w:bookmarkStart w:id="11" w:name="_Toc128570922"/>
      <w:r>
        <w:t>Algorithme</w:t>
      </w:r>
      <w:bookmarkEnd w:id="11"/>
    </w:p>
    <w:p w14:paraId="03DB0141" w14:textId="293D6992" w:rsidR="005B36D9" w:rsidRPr="005B36D9" w:rsidRDefault="00367A66" w:rsidP="005B36D9">
      <w:pPr>
        <w:ind w:firstLine="720"/>
      </w:pPr>
      <w:r>
        <w:t>L</w:t>
      </w:r>
      <w:r>
        <w:rPr>
          <w:lang w:val="en-CA"/>
        </w:rPr>
        <w:t>’</w:t>
      </w:r>
      <w:r>
        <w:t>a</w:t>
      </w:r>
      <w:r w:rsidR="00EB4A33">
        <w:t>lgorithme de recommandation qui se tient sur les tags des items visités, ainsi que ceux acheté</w:t>
      </w:r>
      <w:r w:rsidR="007F5F35">
        <w:t xml:space="preserve"> précédemment par cet usager.</w:t>
      </w:r>
      <w:r w:rsidR="005B36D9">
        <w:t xml:space="preserve"> Donc lorsque les calculs de score sont effectué, nous allons implanter notre propre algorithme de trie de données. Nous avons décidé d’implanter dans notre projet le </w:t>
      </w:r>
      <w:r w:rsidR="005B36D9">
        <w:rPr>
          <w:lang w:val="en-CA"/>
        </w:rPr>
        <w:t>quick-sort. C</w:t>
      </w:r>
      <w:r w:rsidR="005B36D9" w:rsidRPr="005B36D9">
        <w:t>et algorithme</w:t>
      </w:r>
      <w:r w:rsidR="005B36D9">
        <w:rPr>
          <w:lang w:val="en-CA"/>
        </w:rPr>
        <w:t xml:space="preserve"> </w:t>
      </w:r>
      <w:r w:rsidR="005B36D9">
        <w:t>rapide et en moyenne devrait nous retourner le résultat en ordre de O(n log n).</w:t>
      </w:r>
      <w:r>
        <w:t xml:space="preserve"> L’algorithme utilise principalement des récursion avec un principe de pivot sur le début et la fin de la liste envoyé</w:t>
      </w:r>
      <w:r w:rsidR="00C03386">
        <w:t>e</w:t>
      </w:r>
      <w:r>
        <w:t xml:space="preserve">. </w:t>
      </w:r>
      <w:sdt>
        <w:sdtPr>
          <w:id w:val="-855111200"/>
          <w:citation/>
        </w:sdtPr>
        <w:sdtContent>
          <w:r>
            <w:fldChar w:fldCharType="begin"/>
          </w:r>
          <w:r w:rsidR="00C03386">
            <w:rPr>
              <w:lang w:val="en-CA"/>
            </w:rPr>
            <w:instrText xml:space="preserve">CITATION Tri23 \l 4105 </w:instrText>
          </w:r>
          <w:r>
            <w:fldChar w:fldCharType="separate"/>
          </w:r>
          <w:r w:rsidR="00C03386" w:rsidRPr="00C03386">
            <w:rPr>
              <w:noProof/>
              <w:lang w:val="en-CA"/>
            </w:rPr>
            <w:t>(Tri rapide, 2023)</w:t>
          </w:r>
          <w:r>
            <w:fldChar w:fldCharType="end"/>
          </w:r>
        </w:sdtContent>
      </w:sdt>
      <w:r>
        <w:t xml:space="preserve"> </w:t>
      </w:r>
      <w:sdt>
        <w:sdtPr>
          <w:id w:val="-1161149740"/>
          <w:citation/>
        </w:sdtPr>
        <w:sdtContent>
          <w:r>
            <w:fldChar w:fldCharType="begin"/>
          </w:r>
          <w:r w:rsidR="00C03386">
            <w:rPr>
              <w:lang w:val="en-CA"/>
            </w:rPr>
            <w:instrText xml:space="preserve">CITATION Qui23 \l 4105 </w:instrText>
          </w:r>
          <w:r>
            <w:fldChar w:fldCharType="separate"/>
          </w:r>
          <w:r w:rsidR="00C03386" w:rsidRPr="00C03386">
            <w:rPr>
              <w:noProof/>
              <w:lang w:val="en-CA"/>
            </w:rPr>
            <w:t>(QuickSort, 2023)</w:t>
          </w:r>
          <w:r>
            <w:fldChar w:fldCharType="end"/>
          </w:r>
        </w:sdtContent>
      </w:sdt>
    </w:p>
    <w:p w14:paraId="55ABC6AF" w14:textId="39F20875" w:rsidR="00887EF6" w:rsidRDefault="00887EF6" w:rsidP="00887EF6"/>
    <w:p w14:paraId="2E2748DE" w14:textId="77777777" w:rsidR="00C1197F" w:rsidRDefault="00C1197F">
      <w:pPr>
        <w:spacing w:line="276" w:lineRule="auto"/>
        <w:jc w:val="left"/>
        <w:rPr>
          <w:sz w:val="32"/>
          <w:szCs w:val="32"/>
        </w:rPr>
      </w:pPr>
      <w:r>
        <w:br w:type="page"/>
      </w:r>
    </w:p>
    <w:p w14:paraId="153B4507" w14:textId="7308A823" w:rsidR="00887EF6" w:rsidRDefault="00887EF6" w:rsidP="00273C8B">
      <w:pPr>
        <w:pStyle w:val="Heading2"/>
      </w:pPr>
      <w:bookmarkStart w:id="12" w:name="_Toc128570923"/>
      <w:r>
        <w:lastRenderedPageBreak/>
        <w:t>Mathématique</w:t>
      </w:r>
      <w:bookmarkEnd w:id="12"/>
    </w:p>
    <w:p w14:paraId="756A1621" w14:textId="06DD29E9" w:rsidR="00887EF6" w:rsidRDefault="00EB4A33" w:rsidP="00887EF6">
      <w:r>
        <w:t xml:space="preserve">Pour calculer </w:t>
      </w:r>
      <w:r w:rsidR="00D921EB">
        <w:t>la mise minimale permise sur un article</w:t>
      </w:r>
      <w:r>
        <w:t xml:space="preserve"> </w:t>
      </w:r>
      <w:r w:rsidR="00D921EB">
        <w:t>au courant de l’encan</w:t>
      </w:r>
    </w:p>
    <w:p w14:paraId="6D9D83CB" w14:textId="77777777" w:rsidR="00D921EB" w:rsidRDefault="00D921EB" w:rsidP="00887EF6"/>
    <w:p w14:paraId="15732EC5" w14:textId="546A6A7D" w:rsidR="00D921EB" w:rsidRPr="00D921EB" w:rsidRDefault="00D921EB" w:rsidP="00887EF6">
      <m:oMathPara>
        <m:oMath>
          <m:r>
            <w:rPr>
              <w:rFonts w:ascii="Cambria Math" w:hAnsi="Cambria Math"/>
            </w:rPr>
            <m:t>mise minimal=  plus haut bid présent* pourcentage minimal</m:t>
          </m:r>
        </m:oMath>
      </m:oMathPara>
    </w:p>
    <w:p w14:paraId="2942E0CE" w14:textId="68DFF6B7" w:rsidR="00D921EB" w:rsidRDefault="00D921EB" w:rsidP="00887EF6"/>
    <w:p w14:paraId="02FBD05F" w14:textId="694F7B87" w:rsidR="00D921EB" w:rsidRDefault="00D921EB" w:rsidP="00887EF6">
      <w:r>
        <w:t>Pour calculer les montant d’argent avec les taux de change</w:t>
      </w:r>
    </w:p>
    <w:p w14:paraId="38962746" w14:textId="77777777" w:rsidR="00D921EB" w:rsidRDefault="00D921EB" w:rsidP="00887EF6"/>
    <w:p w14:paraId="166D7DF3" w14:textId="6F1E1F79" w:rsidR="00D921EB" w:rsidRDefault="00D921EB" w:rsidP="0046790D">
      <w:pPr>
        <w:pStyle w:val="ListParagraph"/>
        <w:numPr>
          <w:ilvl w:val="0"/>
          <w:numId w:val="3"/>
        </w:numPr>
      </w:pPr>
      <w:r>
        <w:t>Pour l’affichage de l’utilisateur avec une monnaie étrangère sélectionnée</w:t>
      </w:r>
    </w:p>
    <w:p w14:paraId="79F152E5" w14:textId="05B714DC" w:rsidR="00D921EB" w:rsidRDefault="00D921EB" w:rsidP="00887EF6">
      <w:r>
        <w:br/>
      </w:r>
      <m:oMathPara>
        <m:oMath>
          <m:sSub>
            <m:sSubPr>
              <m:ctrlPr>
                <w:rPr>
                  <w:rFonts w:ascii="Cambria Math" w:hAnsi="Cambria Math"/>
                  <w:i/>
                </w:rPr>
              </m:ctrlPr>
            </m:sSubPr>
            <m:e>
              <m:r>
                <w:rPr>
                  <w:rFonts w:ascii="Cambria Math" w:hAnsi="Cambria Math"/>
                </w:rPr>
                <m:t>montant</m:t>
              </m:r>
            </m:e>
            <m:sub>
              <m:r>
                <w:rPr>
                  <w:rFonts w:ascii="Cambria Math" w:hAnsi="Cambria Math"/>
                </w:rPr>
                <m:t>étrangé</m:t>
              </m:r>
            </m:sub>
          </m:sSub>
          <m:r>
            <w:rPr>
              <w:rFonts w:ascii="Cambria Math" w:hAnsi="Cambria Math"/>
            </w:rPr>
            <m:t xml:space="preserve">= </m:t>
          </m:r>
          <m:sSub>
            <m:sSubPr>
              <m:ctrlPr>
                <w:rPr>
                  <w:rFonts w:ascii="Cambria Math" w:hAnsi="Cambria Math"/>
                  <w:i/>
                </w:rPr>
              </m:ctrlPr>
            </m:sSubPr>
            <m:e>
              <m:r>
                <w:rPr>
                  <w:rFonts w:ascii="Cambria Math" w:hAnsi="Cambria Math"/>
                </w:rPr>
                <m:t>montant</m:t>
              </m:r>
            </m:e>
            <m:sub>
              <m:r>
                <w:rPr>
                  <w:rFonts w:ascii="Cambria Math" w:hAnsi="Cambria Math"/>
                </w:rPr>
                <m:t>canadian</m:t>
              </m:r>
            </m:sub>
          </m:sSub>
          <m:r>
            <w:rPr>
              <w:rFonts w:ascii="Cambria Math" w:hAnsi="Cambria Math"/>
            </w:rPr>
            <m:t xml:space="preserve">* </m:t>
          </m:r>
          <m:sSub>
            <m:sSubPr>
              <m:ctrlPr>
                <w:rPr>
                  <w:rFonts w:ascii="Cambria Math" w:hAnsi="Cambria Math"/>
                  <w:i/>
                </w:rPr>
              </m:ctrlPr>
            </m:sSubPr>
            <m:e>
              <m:r>
                <w:rPr>
                  <w:rFonts w:ascii="Cambria Math" w:hAnsi="Cambria Math"/>
                </w:rPr>
                <m:t>taux conversion</m:t>
              </m:r>
            </m:e>
            <m:sub>
              <m:r>
                <w:rPr>
                  <w:rFonts w:ascii="Cambria Math" w:hAnsi="Cambria Math"/>
                </w:rPr>
                <m:t>étrangé</m:t>
              </m:r>
            </m:sub>
          </m:sSub>
        </m:oMath>
      </m:oMathPara>
    </w:p>
    <w:p w14:paraId="0858EAC1" w14:textId="5BA7DD1D" w:rsidR="00887EF6" w:rsidRDefault="00887EF6" w:rsidP="00887EF6"/>
    <w:p w14:paraId="51DA8D48" w14:textId="465F23EB" w:rsidR="00D921EB" w:rsidRDefault="00D921EB" w:rsidP="0046790D">
      <w:pPr>
        <w:pStyle w:val="ListParagraph"/>
        <w:numPr>
          <w:ilvl w:val="0"/>
          <w:numId w:val="3"/>
        </w:numPr>
      </w:pPr>
      <w:r>
        <w:t xml:space="preserve">Pour </w:t>
      </w:r>
      <w:r w:rsidR="0046790D">
        <w:t>l’enregistrement</w:t>
      </w:r>
      <w:r>
        <w:t xml:space="preserve"> dans la base de donnée</w:t>
      </w:r>
      <w:r w:rsidR="0046790D">
        <w:t>s</w:t>
      </w:r>
      <w:r>
        <w:t xml:space="preserve"> </w:t>
      </w:r>
      <w:r w:rsidR="0046790D">
        <w:t>provenant d’une monnaie étrangère</w:t>
      </w:r>
    </w:p>
    <w:p w14:paraId="6F6B26A6" w14:textId="1F45F4BF" w:rsidR="00887EF6" w:rsidRDefault="00887EF6" w:rsidP="00887EF6"/>
    <w:p w14:paraId="59CB0326" w14:textId="7CF9D8FC" w:rsidR="0046790D" w:rsidRPr="004A7349" w:rsidRDefault="00000000" w:rsidP="00887EF6">
      <m:oMathPara>
        <m:oMath>
          <m:sSub>
            <m:sSubPr>
              <m:ctrlPr>
                <w:rPr>
                  <w:rFonts w:ascii="Cambria Math" w:hAnsi="Cambria Math"/>
                  <w:i/>
                </w:rPr>
              </m:ctrlPr>
            </m:sSubPr>
            <m:e>
              <m:r>
                <w:rPr>
                  <w:rFonts w:ascii="Cambria Math" w:hAnsi="Cambria Math"/>
                </w:rPr>
                <m:t>montant</m:t>
              </m:r>
            </m:e>
            <m:sub>
              <m:r>
                <w:rPr>
                  <w:rFonts w:ascii="Cambria Math" w:hAnsi="Cambria Math"/>
                </w:rPr>
                <m:t>canadian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montant</m:t>
                  </m:r>
                </m:e>
                <m:sub>
                  <m:r>
                    <w:rPr>
                      <w:rFonts w:ascii="Cambria Math" w:hAnsi="Cambria Math"/>
                    </w:rPr>
                    <m:t>étrangé</m:t>
                  </m:r>
                </m:sub>
              </m:sSub>
            </m:num>
            <m:den>
              <m:sSub>
                <m:sSubPr>
                  <m:ctrlPr>
                    <w:rPr>
                      <w:rFonts w:ascii="Cambria Math" w:hAnsi="Cambria Math"/>
                      <w:i/>
                    </w:rPr>
                  </m:ctrlPr>
                </m:sSubPr>
                <m:e>
                  <m:r>
                    <w:rPr>
                      <w:rFonts w:ascii="Cambria Math" w:hAnsi="Cambria Math"/>
                    </w:rPr>
                    <m:t>taux conversion</m:t>
                  </m:r>
                </m:e>
                <m:sub>
                  <m:r>
                    <w:rPr>
                      <w:rFonts w:ascii="Cambria Math" w:hAnsi="Cambria Math"/>
                    </w:rPr>
                    <m:t>étrangé</m:t>
                  </m:r>
                </m:sub>
              </m:sSub>
            </m:den>
          </m:f>
        </m:oMath>
      </m:oMathPara>
    </w:p>
    <w:p w14:paraId="1806389B" w14:textId="41B64BEE" w:rsidR="004A7349" w:rsidRDefault="004A7349" w:rsidP="00887EF6"/>
    <w:p w14:paraId="43C1FC3C" w14:textId="6354F3ED" w:rsidR="009F7256" w:rsidRDefault="004A7349" w:rsidP="004A7349">
      <w:r>
        <w:t xml:space="preserve">Pour calculer </w:t>
      </w:r>
      <w:r w:rsidR="009F7256">
        <w:t>l’</w:t>
      </w:r>
      <w:r>
        <w:t xml:space="preserve">importance attribué à </w:t>
      </w:r>
      <w:r w:rsidRPr="009F7256">
        <w:rPr>
          <w:b/>
          <w:bCs/>
        </w:rPr>
        <w:t>un tag</w:t>
      </w:r>
      <w:r>
        <w:t xml:space="preserve"> d’un usagé, on prend en considération </w:t>
      </w:r>
      <w:r w:rsidR="00903142">
        <w:t>les</w:t>
      </w:r>
      <w:r>
        <w:t xml:space="preserve"> items que l’utilisateur a précédemment visités</w:t>
      </w:r>
      <w:r w:rsidR="000F514C">
        <w:t xml:space="preserve"> et</w:t>
      </w:r>
      <w:r>
        <w:t xml:space="preserve"> achetés. </w:t>
      </w:r>
    </w:p>
    <w:p w14:paraId="17BD0714" w14:textId="5BC19896" w:rsidR="009F7256" w:rsidRDefault="00903142" w:rsidP="009F7256">
      <w:pPr>
        <w:pStyle w:val="ListParagraph"/>
        <w:numPr>
          <w:ilvl w:val="0"/>
          <w:numId w:val="3"/>
        </w:numPr>
      </w:pPr>
      <w:r>
        <w:t>Calcule par rapport au</w:t>
      </w:r>
      <w:r w:rsidR="009F7256">
        <w:t>x</w:t>
      </w:r>
      <w:r>
        <w:t xml:space="preserve"> page</w:t>
      </w:r>
      <w:r w:rsidR="009F7256">
        <w:t>s</w:t>
      </w:r>
      <w:r>
        <w:t xml:space="preserve"> visité</w:t>
      </w:r>
      <w:r w:rsidR="009F7256">
        <w:t>s</w:t>
      </w:r>
    </w:p>
    <w:p w14:paraId="2D078CC8" w14:textId="2F0FEBB2" w:rsidR="000F514C" w:rsidRDefault="000F514C" w:rsidP="000F514C">
      <w:pPr>
        <w:pStyle w:val="ListParagraph"/>
      </w:pPr>
      <w:r>
        <w:t>On ne prend que l’historique des pages visités jusqu’à une certaine date</w:t>
      </w:r>
    </w:p>
    <w:p w14:paraId="1B4A71AE" w14:textId="0D1A250A" w:rsidR="009F7256" w:rsidRDefault="00000000" w:rsidP="009F7256">
      <m:oMathPara>
        <m:oMath>
          <m:sSub>
            <m:sSubPr>
              <m:ctrlPr>
                <w:rPr>
                  <w:rFonts w:ascii="Cambria Math" w:hAnsi="Cambria Math"/>
                  <w:i/>
                </w:rPr>
              </m:ctrlPr>
            </m:sSubPr>
            <m:e>
              <m:r>
                <w:rPr>
                  <w:rFonts w:ascii="Cambria Math" w:hAnsi="Cambria Math"/>
                </w:rPr>
                <m:t>score</m:t>
              </m:r>
            </m:e>
            <m:sub>
              <m:r>
                <w:rPr>
                  <w:rFonts w:ascii="Cambria Math" w:hAnsi="Cambria Math"/>
                </w:rPr>
                <m:t>visite</m:t>
              </m:r>
            </m:sub>
          </m:sSub>
          <m:r>
            <w:rPr>
              <w:rFonts w:ascii="Cambria Math" w:hAnsi="Cambria Math"/>
            </w:rPr>
            <m:t xml:space="preserve">= </m:t>
          </m:r>
          <m:f>
            <m:fPr>
              <m:ctrlPr>
                <w:rPr>
                  <w:rFonts w:ascii="Cambria Math" w:hAnsi="Cambria Math"/>
                  <w:i/>
                </w:rPr>
              </m:ctrlPr>
            </m:fPr>
            <m:num>
              <m:r>
                <w:rPr>
                  <w:rFonts w:ascii="Cambria Math" w:hAnsi="Cambria Math"/>
                </w:rPr>
                <m:t>nbr pages visités avec tag</m:t>
              </m:r>
            </m:num>
            <m:den>
              <m:r>
                <w:rPr>
                  <w:rFonts w:ascii="Cambria Math" w:hAnsi="Cambria Math"/>
                </w:rPr>
                <m:t xml:space="preserve">nbr pages visités </m:t>
              </m:r>
            </m:den>
          </m:f>
        </m:oMath>
      </m:oMathPara>
    </w:p>
    <w:p w14:paraId="00ABE71C" w14:textId="5DCDD3A5" w:rsidR="009F7256" w:rsidRDefault="009F7256" w:rsidP="009F7256"/>
    <w:p w14:paraId="78ABD29D" w14:textId="248F5DF3" w:rsidR="000F514C" w:rsidRDefault="000F514C" w:rsidP="009F7256">
      <w:pPr>
        <w:pStyle w:val="ListParagraph"/>
        <w:numPr>
          <w:ilvl w:val="0"/>
          <w:numId w:val="3"/>
        </w:numPr>
      </w:pPr>
      <w:r>
        <w:t>Calcul par rapport aux articles achetés</w:t>
      </w:r>
    </w:p>
    <w:p w14:paraId="3C3D3CCE" w14:textId="42CD66F5" w:rsidR="009F7256" w:rsidRDefault="000F514C" w:rsidP="000F514C">
      <w:pPr>
        <w:ind w:left="720"/>
      </w:pPr>
      <w:r>
        <w:t>On considère toutefois que plus qu’il y a de temps qui a passé depuis l’achat de l’article, moins qu’il est pertinent</w:t>
      </w:r>
    </w:p>
    <w:p w14:paraId="15132161" w14:textId="714EDF6A" w:rsidR="00C1197F" w:rsidRDefault="00000000" w:rsidP="00C1197F">
      <m:oMathPara>
        <m:oMath>
          <m:sSub>
            <m:sSubPr>
              <m:ctrlPr>
                <w:rPr>
                  <w:rFonts w:ascii="Cambria Math" w:hAnsi="Cambria Math"/>
                  <w:i/>
                </w:rPr>
              </m:ctrlPr>
            </m:sSubPr>
            <m:e>
              <m:r>
                <w:rPr>
                  <w:rFonts w:ascii="Cambria Math" w:hAnsi="Cambria Math"/>
                </w:rPr>
                <m:t>score</m:t>
              </m:r>
            </m:e>
            <m:sub>
              <m:r>
                <w:rPr>
                  <w:rFonts w:ascii="Cambria Math" w:hAnsi="Cambria Math"/>
                </w:rPr>
                <m:t>achat</m:t>
              </m:r>
            </m:sub>
          </m:sSub>
          <m:r>
            <w:rPr>
              <w:rFonts w:ascii="Cambria Math" w:hAnsi="Cambria Math"/>
            </w:rPr>
            <m:t>=constante*</m:t>
          </m:r>
          <m:nary>
            <m:naryPr>
              <m:chr m:val="∑"/>
              <m:limLoc m:val="undOvr"/>
              <m:supHide m:val="1"/>
              <m:ctrlPr>
                <w:rPr>
                  <w:rFonts w:ascii="Cambria Math" w:hAnsi="Cambria Math"/>
                  <w:i/>
                </w:rPr>
              </m:ctrlPr>
            </m:naryPr>
            <m:sub>
              <m:r>
                <w:rPr>
                  <w:rFonts w:ascii="Cambria Math" w:hAnsi="Cambria Math"/>
                </w:rPr>
                <m:t>item_bought</m:t>
              </m:r>
            </m:sub>
            <m:sup/>
            <m:e>
              <m:r>
                <w:rPr>
                  <w:rFonts w:ascii="Cambria Math" w:hAnsi="Cambria Math"/>
                </w:rPr>
                <m:t>1-</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time</m:t>
                          </m:r>
                        </m:e>
                        <m:sub>
                          <m:r>
                            <w:rPr>
                              <w:rFonts w:ascii="Cambria Math" w:hAnsi="Cambria Math"/>
                            </w:rPr>
                            <m:t>current</m:t>
                          </m:r>
                        </m:sub>
                      </m:sSub>
                      <m:r>
                        <w:rPr>
                          <w:rFonts w:ascii="Cambria Math" w:hAnsi="Cambria Math"/>
                        </w:rPr>
                        <m:t xml:space="preserve">- </m:t>
                      </m:r>
                      <m:sSub>
                        <m:sSubPr>
                          <m:ctrlPr>
                            <w:rPr>
                              <w:rFonts w:ascii="Cambria Math" w:hAnsi="Cambria Math"/>
                              <w:i/>
                            </w:rPr>
                          </m:ctrlPr>
                        </m:sSubPr>
                        <m:e>
                          <m:r>
                            <w:rPr>
                              <w:rFonts w:ascii="Cambria Math" w:hAnsi="Cambria Math"/>
                            </w:rPr>
                            <m:t>time</m:t>
                          </m:r>
                        </m:e>
                        <m:sub>
                          <m:r>
                            <w:rPr>
                              <w:rFonts w:ascii="Cambria Math" w:hAnsi="Cambria Math"/>
                            </w:rPr>
                            <m:t>bought</m:t>
                          </m:r>
                        </m:sub>
                      </m:sSub>
                    </m:num>
                    <m:den>
                      <m:sSub>
                        <m:sSubPr>
                          <m:ctrlPr>
                            <w:rPr>
                              <w:rFonts w:ascii="Cambria Math" w:hAnsi="Cambria Math"/>
                              <w:i/>
                            </w:rPr>
                          </m:ctrlPr>
                        </m:sSubPr>
                        <m:e>
                          <m:r>
                            <w:rPr>
                              <w:rFonts w:ascii="Cambria Math" w:hAnsi="Cambria Math"/>
                            </w:rPr>
                            <m:t>time</m:t>
                          </m:r>
                        </m:e>
                        <m:sub>
                          <m:r>
                            <w:rPr>
                              <w:rFonts w:ascii="Cambria Math" w:hAnsi="Cambria Math"/>
                            </w:rPr>
                            <m:t>current</m:t>
                          </m:r>
                        </m:sub>
                      </m:sSub>
                    </m:den>
                  </m:f>
                </m:e>
              </m:d>
            </m:e>
          </m:nary>
        </m:oMath>
      </m:oMathPara>
    </w:p>
    <w:p w14:paraId="1B02339F" w14:textId="77777777" w:rsidR="00F87479" w:rsidRDefault="00F87479" w:rsidP="004A7349"/>
    <w:p w14:paraId="7E0D228C" w14:textId="082BFFD5" w:rsidR="004A7349" w:rsidRDefault="00903142" w:rsidP="004A7349">
      <w:r>
        <w:t xml:space="preserve">Selon l’action que l’utilisateur a fait par rapport à l’item, on y attribue un </w:t>
      </w:r>
      <w:r w:rsidRPr="00903142">
        <w:rPr>
          <w:b/>
          <w:bCs/>
        </w:rPr>
        <w:t>facteur d’importance</w:t>
      </w:r>
      <w:r>
        <w:t xml:space="preserve">. </w:t>
      </w:r>
      <w:r w:rsidR="000F514C">
        <w:t>O</w:t>
      </w:r>
      <w:r>
        <w:t>n considère qu’un item que l’utilisateur aurait acheté correspond mieux aux champs d’intérêt de celui-ci qu’un item qu’il aurait seulement visité la page.</w:t>
      </w:r>
    </w:p>
    <w:p w14:paraId="68EE4C5E" w14:textId="2292C5BA" w:rsidR="00903142" w:rsidRDefault="00903142" w:rsidP="004A7349"/>
    <w:p w14:paraId="4D207886" w14:textId="67296AAC" w:rsidR="00F87479" w:rsidRDefault="00F87479" w:rsidP="004A7349">
      <w:r>
        <w:lastRenderedPageBreak/>
        <w:br/>
      </w:r>
      <w:r>
        <w:tab/>
      </w:r>
    </w:p>
    <w:p w14:paraId="5E0C0BC9" w14:textId="56D40ECD" w:rsidR="00F87479" w:rsidRDefault="00000000" w:rsidP="003D2BCA">
      <w:pPr>
        <w:ind w:left="720"/>
      </w:pPr>
      <m:oMath>
        <m:sSub>
          <m:sSubPr>
            <m:ctrlPr>
              <w:rPr>
                <w:rFonts w:ascii="Cambria Math" w:hAnsi="Cambria Math"/>
                <w:i/>
              </w:rPr>
            </m:ctrlPr>
          </m:sSubPr>
          <m:e>
            <m:r>
              <w:rPr>
                <w:rFonts w:ascii="Cambria Math" w:hAnsi="Cambria Math"/>
              </w:rPr>
              <m:t>facteur</m:t>
            </m:r>
          </m:e>
          <m:sub>
            <m:r>
              <w:rPr>
                <w:rFonts w:ascii="Cambria Math" w:hAnsi="Cambria Math"/>
              </w:rPr>
              <m:t>achat</m:t>
            </m:r>
          </m:sub>
        </m:sSub>
        <m:r>
          <w:rPr>
            <w:rFonts w:ascii="Cambria Math" w:hAnsi="Cambria Math"/>
          </w:rPr>
          <m:t xml:space="preserve"> ∈ </m:t>
        </m:r>
        <m:d>
          <m:dPr>
            <m:begChr m:val="["/>
            <m:endChr m:val="]"/>
            <m:ctrlPr>
              <w:rPr>
                <w:rFonts w:ascii="Cambria Math" w:hAnsi="Cambria Math"/>
                <w:i/>
              </w:rPr>
            </m:ctrlPr>
          </m:dPr>
          <m:e>
            <m:r>
              <w:rPr>
                <w:rFonts w:ascii="Cambria Math" w:hAnsi="Cambria Math"/>
              </w:rPr>
              <m:t>0.5,  1</m:t>
            </m:r>
          </m:e>
        </m:d>
      </m:oMath>
      <w:r w:rsidR="00F87479">
        <w:t xml:space="preserve"> </w:t>
      </w:r>
      <w:r w:rsidR="00F87479">
        <w:br/>
      </w:r>
    </w:p>
    <w:p w14:paraId="1966527A" w14:textId="0576D1CA" w:rsidR="00F87479" w:rsidRDefault="00000000" w:rsidP="00F87479">
      <w:pPr>
        <w:ind w:firstLine="720"/>
      </w:pPr>
      <m:oMathPara>
        <m:oMath>
          <m:sSub>
            <m:sSubPr>
              <m:ctrlPr>
                <w:rPr>
                  <w:rFonts w:ascii="Cambria Math" w:hAnsi="Cambria Math"/>
                  <w:i/>
                </w:rPr>
              </m:ctrlPr>
            </m:sSubPr>
            <m:e>
              <m:r>
                <w:rPr>
                  <w:rFonts w:ascii="Cambria Math" w:hAnsi="Cambria Math"/>
                </w:rPr>
                <m:t>score</m:t>
              </m:r>
            </m:e>
            <m:sub>
              <m:r>
                <w:rPr>
                  <w:rFonts w:ascii="Cambria Math" w:hAnsi="Cambria Math"/>
                </w:rPr>
                <m:t>final</m:t>
              </m:r>
            </m:sub>
          </m:sSub>
          <m:r>
            <w:rPr>
              <w:rFonts w:ascii="Cambria Math" w:hAnsi="Cambria Math"/>
            </w:rPr>
            <m:t xml:space="preserve">= </m:t>
          </m:r>
          <m:sSub>
            <m:sSubPr>
              <m:ctrlPr>
                <w:rPr>
                  <w:rFonts w:ascii="Cambria Math" w:hAnsi="Cambria Math"/>
                  <w:i/>
                </w:rPr>
              </m:ctrlPr>
            </m:sSubPr>
            <m:e>
              <m:r>
                <w:rPr>
                  <w:rFonts w:ascii="Cambria Math" w:hAnsi="Cambria Math"/>
                </w:rPr>
                <m:t>score</m:t>
              </m:r>
            </m:e>
            <m:sub>
              <m:r>
                <w:rPr>
                  <w:rFonts w:ascii="Cambria Math" w:hAnsi="Cambria Math"/>
                </w:rPr>
                <m:t>achat</m:t>
              </m:r>
            </m:sub>
          </m:sSub>
          <m:r>
            <w:rPr>
              <w:rFonts w:ascii="Cambria Math" w:hAnsi="Cambria Math"/>
            </w:rPr>
            <m:t>*</m:t>
          </m:r>
          <m:sSub>
            <m:sSubPr>
              <m:ctrlPr>
                <w:rPr>
                  <w:rFonts w:ascii="Cambria Math" w:hAnsi="Cambria Math"/>
                  <w:i/>
                </w:rPr>
              </m:ctrlPr>
            </m:sSubPr>
            <m:e>
              <m:r>
                <w:rPr>
                  <w:rFonts w:ascii="Cambria Math" w:hAnsi="Cambria Math"/>
                </w:rPr>
                <m:t>facteur</m:t>
              </m:r>
            </m:e>
            <m:sub>
              <m:r>
                <w:rPr>
                  <w:rFonts w:ascii="Cambria Math" w:hAnsi="Cambria Math"/>
                </w:rPr>
                <m:t>achat</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visite</m:t>
              </m:r>
            </m:sub>
          </m:sSub>
          <m:r>
            <w:rPr>
              <w:rFonts w:ascii="Cambria Math" w:hAnsi="Cambria Math"/>
            </w:rPr>
            <m:t xml:space="preserve">*( 1- </m:t>
          </m:r>
          <m:sSub>
            <m:sSubPr>
              <m:ctrlPr>
                <w:rPr>
                  <w:rFonts w:ascii="Cambria Math" w:hAnsi="Cambria Math"/>
                  <w:i/>
                </w:rPr>
              </m:ctrlPr>
            </m:sSubPr>
            <m:e>
              <m:r>
                <w:rPr>
                  <w:rFonts w:ascii="Cambria Math" w:hAnsi="Cambria Math"/>
                </w:rPr>
                <m:t>facteur</m:t>
              </m:r>
            </m:e>
            <m:sub>
              <m:r>
                <w:rPr>
                  <w:rFonts w:ascii="Cambria Math" w:hAnsi="Cambria Math"/>
                </w:rPr>
                <m:t>achat</m:t>
              </m:r>
            </m:sub>
          </m:sSub>
          <m:r>
            <w:rPr>
              <w:rFonts w:ascii="Cambria Math" w:hAnsi="Cambria Math"/>
            </w:rPr>
            <m:t>)</m:t>
          </m:r>
        </m:oMath>
      </m:oMathPara>
    </w:p>
    <w:p w14:paraId="043826AC" w14:textId="76081C89" w:rsidR="00887EF6" w:rsidRDefault="00887EF6" w:rsidP="00273C8B">
      <w:pPr>
        <w:pStyle w:val="Heading2"/>
      </w:pPr>
      <w:bookmarkStart w:id="13" w:name="_Toc128570924"/>
      <w:r>
        <w:t>Veille Technologique</w:t>
      </w:r>
      <w:bookmarkEnd w:id="13"/>
    </w:p>
    <w:p w14:paraId="0E828A12" w14:textId="0F6ED949" w:rsidR="00EB4A33" w:rsidRDefault="00B929D2" w:rsidP="00B929D2">
      <w:pPr>
        <w:ind w:firstLine="720"/>
      </w:pPr>
      <w:r>
        <w:t>Nous avons choisi d’effectuer nos recherches sur</w:t>
      </w:r>
      <w:r>
        <w:rPr>
          <w:i/>
          <w:iCs/>
        </w:rPr>
        <w:t xml:space="preserve"> </w:t>
      </w:r>
      <w:r w:rsidR="00EB4A33">
        <w:rPr>
          <w:i/>
          <w:iCs/>
        </w:rPr>
        <w:t>React</w:t>
      </w:r>
      <w:r w:rsidR="00EB4A33">
        <w:t xml:space="preserve"> </w:t>
      </w:r>
      <w:r>
        <w:t xml:space="preserve">dans le cadre du cours de </w:t>
      </w:r>
      <w:r>
        <w:rPr>
          <w:i/>
          <w:iCs/>
        </w:rPr>
        <w:t xml:space="preserve">Veille Technologique. </w:t>
      </w:r>
      <w:r>
        <w:t xml:space="preserve">C’est </w:t>
      </w:r>
      <w:r w:rsidR="00EB4A33">
        <w:t>pour la réutilisation de composantes graphiques</w:t>
      </w:r>
      <w:r>
        <w:t xml:space="preserve"> partout à travers les différentes pages du projet</w:t>
      </w:r>
      <w:r w:rsidR="00EB4A33">
        <w:t xml:space="preserve">, ainsi que pouvoir les </w:t>
      </w:r>
      <w:r>
        <w:t>mettre à jour</w:t>
      </w:r>
      <w:r w:rsidR="00EB4A33">
        <w:t xml:space="preserve"> à tous moments grâce au </w:t>
      </w:r>
      <w:r w:rsidR="00EB4A33">
        <w:rPr>
          <w:i/>
          <w:iCs/>
        </w:rPr>
        <w:t>Virtual DOM</w:t>
      </w:r>
      <w:r w:rsidR="00EB4A33">
        <w:t>.</w:t>
      </w:r>
    </w:p>
    <w:p w14:paraId="79EE7EE2" w14:textId="55D1643A" w:rsidR="00887F69" w:rsidRDefault="00887F69" w:rsidP="00EB4A33">
      <w:r>
        <w:br w:type="page"/>
      </w:r>
    </w:p>
    <w:bookmarkStart w:id="14" w:name="_Toc128570925" w:displacedByCustomXml="next"/>
    <w:sdt>
      <w:sdtPr>
        <w:rPr>
          <w:sz w:val="22"/>
          <w:szCs w:val="22"/>
          <w:lang w:val="fr-FR"/>
        </w:rPr>
        <w:id w:val="-1617673355"/>
        <w:docPartObj>
          <w:docPartGallery w:val="Bibliographies"/>
          <w:docPartUnique/>
        </w:docPartObj>
      </w:sdtPr>
      <w:sdtEndPr>
        <w:rPr>
          <w:lang w:val="fr-CA"/>
        </w:rPr>
      </w:sdtEndPr>
      <w:sdtContent>
        <w:p w14:paraId="1A3F7279" w14:textId="7F2C27C2" w:rsidR="00887F69" w:rsidRDefault="00887F69">
          <w:pPr>
            <w:pStyle w:val="Heading1"/>
          </w:pPr>
          <w:r>
            <w:rPr>
              <w:lang w:val="fr-FR"/>
            </w:rPr>
            <w:t>Références</w:t>
          </w:r>
          <w:bookmarkEnd w:id="14"/>
        </w:p>
        <w:sdt>
          <w:sdtPr>
            <w:id w:val="-573587230"/>
            <w:bibliography/>
          </w:sdtPr>
          <w:sdtContent>
            <w:p w14:paraId="09E22DFA" w14:textId="77777777" w:rsidR="00C03386" w:rsidRDefault="00887F69" w:rsidP="00C03386">
              <w:pPr>
                <w:pStyle w:val="Bibliography"/>
                <w:ind w:left="720" w:hanging="720"/>
                <w:rPr>
                  <w:noProof/>
                  <w:sz w:val="24"/>
                  <w:szCs w:val="24"/>
                  <w:lang w:val="fr-FR"/>
                </w:rPr>
              </w:pPr>
              <w:r>
                <w:fldChar w:fldCharType="begin"/>
              </w:r>
              <w:r>
                <w:instrText>BIBLIOGRAPHY</w:instrText>
              </w:r>
              <w:r>
                <w:fldChar w:fldCharType="separate"/>
              </w:r>
              <w:r w:rsidR="00C03386">
                <w:rPr>
                  <w:noProof/>
                  <w:lang w:val="fr-FR"/>
                </w:rPr>
                <w:t xml:space="preserve">Albe, L. (2023, 02 24). </w:t>
              </w:r>
              <w:r w:rsidR="00C03386">
                <w:rPr>
                  <w:i/>
                  <w:iCs/>
                  <w:noProof/>
                  <w:lang w:val="fr-FR"/>
                </w:rPr>
                <w:t>ICU Collations against GLIBC 2.28 Data Corruption</w:t>
              </w:r>
              <w:r w:rsidR="00C03386">
                <w:rPr>
                  <w:noProof/>
                  <w:lang w:val="fr-FR"/>
                </w:rPr>
                <w:t>. Récupéré sur CYBERTEC: https://www.cybertec-postgresql.com/en/icu-collations-against-glibc-2-28-data-corruption/</w:t>
              </w:r>
            </w:p>
            <w:p w14:paraId="450A80E6" w14:textId="77777777" w:rsidR="00C03386" w:rsidRDefault="00C03386" w:rsidP="00C03386">
              <w:pPr>
                <w:pStyle w:val="Bibliography"/>
                <w:ind w:left="720" w:hanging="720"/>
                <w:rPr>
                  <w:noProof/>
                  <w:lang w:val="fr-FR"/>
                </w:rPr>
              </w:pPr>
              <w:r>
                <w:rPr>
                  <w:i/>
                  <w:iCs/>
                  <w:noProof/>
                  <w:lang w:val="fr-FR"/>
                </w:rPr>
                <w:t>QuickSort</w:t>
              </w:r>
              <w:r>
                <w:rPr>
                  <w:noProof/>
                  <w:lang w:val="fr-FR"/>
                </w:rPr>
                <w:t>. (2023, 03 01). Récupéré sur GeekForGeek: https://www.geeksforgeeks.org/quick-sort/</w:t>
              </w:r>
            </w:p>
            <w:p w14:paraId="3EFFD06C" w14:textId="77777777" w:rsidR="00C03386" w:rsidRDefault="00C03386" w:rsidP="00C03386">
              <w:pPr>
                <w:pStyle w:val="Bibliography"/>
                <w:ind w:left="720" w:hanging="720"/>
                <w:rPr>
                  <w:noProof/>
                  <w:lang w:val="fr-FR"/>
                </w:rPr>
              </w:pPr>
              <w:r>
                <w:rPr>
                  <w:noProof/>
                  <w:lang w:val="fr-FR"/>
                </w:rPr>
                <w:t xml:space="preserve">Shvets. (2023, 02 22). </w:t>
              </w:r>
              <w:r>
                <w:rPr>
                  <w:i/>
                  <w:iCs/>
                  <w:noProof/>
                  <w:lang w:val="fr-FR"/>
                </w:rPr>
                <w:t>State</w:t>
              </w:r>
              <w:r>
                <w:rPr>
                  <w:noProof/>
                  <w:lang w:val="fr-FR"/>
                </w:rPr>
                <w:t>. Récupéré sur Refactoring Guru: https://refactoring.guru/design-patterns/state</w:t>
              </w:r>
            </w:p>
            <w:p w14:paraId="76EB830B" w14:textId="77777777" w:rsidR="00C03386" w:rsidRDefault="00C03386" w:rsidP="00C03386">
              <w:pPr>
                <w:pStyle w:val="Bibliography"/>
                <w:ind w:left="720" w:hanging="720"/>
                <w:rPr>
                  <w:noProof/>
                  <w:lang w:val="fr-FR"/>
                </w:rPr>
              </w:pPr>
              <w:r>
                <w:rPr>
                  <w:noProof/>
                  <w:lang w:val="fr-FR"/>
                </w:rPr>
                <w:t xml:space="preserve">Shvets, A. (2023, 02 22). </w:t>
              </w:r>
              <w:r>
                <w:rPr>
                  <w:i/>
                  <w:iCs/>
                  <w:noProof/>
                  <w:lang w:val="fr-FR"/>
                </w:rPr>
                <w:t>Observer</w:t>
              </w:r>
              <w:r>
                <w:rPr>
                  <w:noProof/>
                  <w:lang w:val="fr-FR"/>
                </w:rPr>
                <w:t>. Récupéré sur Refactoring Guru: https://refactoring.guru/design-patterns/observer</w:t>
              </w:r>
            </w:p>
            <w:p w14:paraId="440F2599" w14:textId="77777777" w:rsidR="00C03386" w:rsidRDefault="00C03386" w:rsidP="00C03386">
              <w:pPr>
                <w:pStyle w:val="Bibliography"/>
                <w:ind w:left="720" w:hanging="720"/>
                <w:rPr>
                  <w:noProof/>
                  <w:lang w:val="fr-FR"/>
                </w:rPr>
              </w:pPr>
              <w:r>
                <w:rPr>
                  <w:noProof/>
                  <w:lang w:val="fr-FR"/>
                </w:rPr>
                <w:t xml:space="preserve">Shvets, A. (2023, 02 22). </w:t>
              </w:r>
              <w:r>
                <w:rPr>
                  <w:i/>
                  <w:iCs/>
                  <w:noProof/>
                  <w:lang w:val="fr-FR"/>
                </w:rPr>
                <w:t>Strategy</w:t>
              </w:r>
              <w:r>
                <w:rPr>
                  <w:noProof/>
                  <w:lang w:val="fr-FR"/>
                </w:rPr>
                <w:t>. Récupéré sur Refactoring Guru: https://refactoring.guru/design-patterns/strategy</w:t>
              </w:r>
            </w:p>
            <w:p w14:paraId="142227F1" w14:textId="77777777" w:rsidR="00C03386" w:rsidRDefault="00C03386" w:rsidP="00C03386">
              <w:pPr>
                <w:pStyle w:val="Bibliography"/>
                <w:ind w:left="720" w:hanging="720"/>
                <w:rPr>
                  <w:noProof/>
                  <w:lang w:val="fr-FR"/>
                </w:rPr>
              </w:pPr>
              <w:r>
                <w:rPr>
                  <w:i/>
                  <w:iCs/>
                  <w:noProof/>
                  <w:lang w:val="fr-FR"/>
                </w:rPr>
                <w:t>Tri rapide</w:t>
              </w:r>
              <w:r>
                <w:rPr>
                  <w:noProof/>
                  <w:lang w:val="fr-FR"/>
                </w:rPr>
                <w:t>. (2023, 03 01). Récupéré sur Wikipedia: https://fr.wikipedia.org/wiki/Tri_rapide</w:t>
              </w:r>
            </w:p>
            <w:p w14:paraId="7D62F55B" w14:textId="77777777" w:rsidR="00C03386" w:rsidRDefault="00C03386" w:rsidP="00C03386">
              <w:pPr>
                <w:pStyle w:val="Bibliography"/>
                <w:ind w:left="720" w:hanging="720"/>
                <w:rPr>
                  <w:noProof/>
                  <w:lang w:val="fr-FR"/>
                </w:rPr>
              </w:pPr>
              <w:r>
                <w:rPr>
                  <w:noProof/>
                  <w:lang w:val="fr-FR"/>
                </w:rPr>
                <w:t xml:space="preserve">Wikipedia. (2023, 02 22). </w:t>
              </w:r>
              <w:r>
                <w:rPr>
                  <w:i/>
                  <w:iCs/>
                  <w:noProof/>
                  <w:lang w:val="fr-FR"/>
                </w:rPr>
                <w:t>Finite-state Machine</w:t>
              </w:r>
              <w:r>
                <w:rPr>
                  <w:noProof/>
                  <w:lang w:val="fr-FR"/>
                </w:rPr>
                <w:t>. Récupéré sur Wikipedia: https://en.wikipedia.org/wiki/Finite-state_machine</w:t>
              </w:r>
            </w:p>
            <w:p w14:paraId="0F174FC5" w14:textId="10C471DE" w:rsidR="00887F69" w:rsidRDefault="00887F69" w:rsidP="00C03386">
              <w:r>
                <w:rPr>
                  <w:b/>
                  <w:bCs/>
                </w:rPr>
                <w:fldChar w:fldCharType="end"/>
              </w:r>
            </w:p>
          </w:sdtContent>
        </w:sdt>
      </w:sdtContent>
    </w:sdt>
    <w:p w14:paraId="3FF2C653" w14:textId="77777777" w:rsidR="00887F69" w:rsidRPr="00EB4A33" w:rsidRDefault="00887F69" w:rsidP="00EB4A33"/>
    <w:sectPr w:rsidR="00887F69" w:rsidRPr="00EB4A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86181"/>
    <w:multiLevelType w:val="hybridMultilevel"/>
    <w:tmpl w:val="D8A034D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46AE4E49"/>
    <w:multiLevelType w:val="hybridMultilevel"/>
    <w:tmpl w:val="7F8A4ED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AE27954"/>
    <w:multiLevelType w:val="hybridMultilevel"/>
    <w:tmpl w:val="9F40D95C"/>
    <w:lvl w:ilvl="0" w:tplc="10090001">
      <w:start w:val="1"/>
      <w:numFmt w:val="bullet"/>
      <w:lvlText w:val=""/>
      <w:lvlJc w:val="left"/>
      <w:pPr>
        <w:ind w:left="1446" w:hanging="360"/>
      </w:pPr>
      <w:rPr>
        <w:rFonts w:ascii="Symbol" w:hAnsi="Symbol" w:hint="default"/>
      </w:rPr>
    </w:lvl>
    <w:lvl w:ilvl="1" w:tplc="10090003" w:tentative="1">
      <w:start w:val="1"/>
      <w:numFmt w:val="bullet"/>
      <w:lvlText w:val="o"/>
      <w:lvlJc w:val="left"/>
      <w:pPr>
        <w:ind w:left="2166" w:hanging="360"/>
      </w:pPr>
      <w:rPr>
        <w:rFonts w:ascii="Courier New" w:hAnsi="Courier New" w:cs="Courier New" w:hint="default"/>
      </w:rPr>
    </w:lvl>
    <w:lvl w:ilvl="2" w:tplc="10090005" w:tentative="1">
      <w:start w:val="1"/>
      <w:numFmt w:val="bullet"/>
      <w:lvlText w:val=""/>
      <w:lvlJc w:val="left"/>
      <w:pPr>
        <w:ind w:left="2886" w:hanging="360"/>
      </w:pPr>
      <w:rPr>
        <w:rFonts w:ascii="Wingdings" w:hAnsi="Wingdings" w:hint="default"/>
      </w:rPr>
    </w:lvl>
    <w:lvl w:ilvl="3" w:tplc="10090001" w:tentative="1">
      <w:start w:val="1"/>
      <w:numFmt w:val="bullet"/>
      <w:lvlText w:val=""/>
      <w:lvlJc w:val="left"/>
      <w:pPr>
        <w:ind w:left="3606" w:hanging="360"/>
      </w:pPr>
      <w:rPr>
        <w:rFonts w:ascii="Symbol" w:hAnsi="Symbol" w:hint="default"/>
      </w:rPr>
    </w:lvl>
    <w:lvl w:ilvl="4" w:tplc="10090003" w:tentative="1">
      <w:start w:val="1"/>
      <w:numFmt w:val="bullet"/>
      <w:lvlText w:val="o"/>
      <w:lvlJc w:val="left"/>
      <w:pPr>
        <w:ind w:left="4326" w:hanging="360"/>
      </w:pPr>
      <w:rPr>
        <w:rFonts w:ascii="Courier New" w:hAnsi="Courier New" w:cs="Courier New" w:hint="default"/>
      </w:rPr>
    </w:lvl>
    <w:lvl w:ilvl="5" w:tplc="10090005" w:tentative="1">
      <w:start w:val="1"/>
      <w:numFmt w:val="bullet"/>
      <w:lvlText w:val=""/>
      <w:lvlJc w:val="left"/>
      <w:pPr>
        <w:ind w:left="5046" w:hanging="360"/>
      </w:pPr>
      <w:rPr>
        <w:rFonts w:ascii="Wingdings" w:hAnsi="Wingdings" w:hint="default"/>
      </w:rPr>
    </w:lvl>
    <w:lvl w:ilvl="6" w:tplc="10090001" w:tentative="1">
      <w:start w:val="1"/>
      <w:numFmt w:val="bullet"/>
      <w:lvlText w:val=""/>
      <w:lvlJc w:val="left"/>
      <w:pPr>
        <w:ind w:left="5766" w:hanging="360"/>
      </w:pPr>
      <w:rPr>
        <w:rFonts w:ascii="Symbol" w:hAnsi="Symbol" w:hint="default"/>
      </w:rPr>
    </w:lvl>
    <w:lvl w:ilvl="7" w:tplc="10090003" w:tentative="1">
      <w:start w:val="1"/>
      <w:numFmt w:val="bullet"/>
      <w:lvlText w:val="o"/>
      <w:lvlJc w:val="left"/>
      <w:pPr>
        <w:ind w:left="6486" w:hanging="360"/>
      </w:pPr>
      <w:rPr>
        <w:rFonts w:ascii="Courier New" w:hAnsi="Courier New" w:cs="Courier New" w:hint="default"/>
      </w:rPr>
    </w:lvl>
    <w:lvl w:ilvl="8" w:tplc="10090005" w:tentative="1">
      <w:start w:val="1"/>
      <w:numFmt w:val="bullet"/>
      <w:lvlText w:val=""/>
      <w:lvlJc w:val="left"/>
      <w:pPr>
        <w:ind w:left="7206" w:hanging="360"/>
      </w:pPr>
      <w:rPr>
        <w:rFonts w:ascii="Wingdings" w:hAnsi="Wingdings" w:hint="default"/>
      </w:rPr>
    </w:lvl>
  </w:abstractNum>
  <w:num w:numId="1" w16cid:durableId="293874083">
    <w:abstractNumId w:val="0"/>
  </w:num>
  <w:num w:numId="2" w16cid:durableId="745305670">
    <w:abstractNumId w:val="2"/>
  </w:num>
  <w:num w:numId="3" w16cid:durableId="18072411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3FB"/>
    <w:rsid w:val="000F514C"/>
    <w:rsid w:val="0011454A"/>
    <w:rsid w:val="00116FC9"/>
    <w:rsid w:val="00192C24"/>
    <w:rsid w:val="00194CFC"/>
    <w:rsid w:val="00222F95"/>
    <w:rsid w:val="00273C8B"/>
    <w:rsid w:val="002F28B4"/>
    <w:rsid w:val="00307932"/>
    <w:rsid w:val="0034067A"/>
    <w:rsid w:val="00367A66"/>
    <w:rsid w:val="003B3803"/>
    <w:rsid w:val="003C54B5"/>
    <w:rsid w:val="003D2BCA"/>
    <w:rsid w:val="00413BA5"/>
    <w:rsid w:val="00437D92"/>
    <w:rsid w:val="0046790D"/>
    <w:rsid w:val="004A7349"/>
    <w:rsid w:val="004B6A98"/>
    <w:rsid w:val="004C44E6"/>
    <w:rsid w:val="005825E7"/>
    <w:rsid w:val="005B36D9"/>
    <w:rsid w:val="00604217"/>
    <w:rsid w:val="00621ED7"/>
    <w:rsid w:val="006647F9"/>
    <w:rsid w:val="006D15AF"/>
    <w:rsid w:val="006D6368"/>
    <w:rsid w:val="00702ECA"/>
    <w:rsid w:val="007330A6"/>
    <w:rsid w:val="007C1FFA"/>
    <w:rsid w:val="007C4DEC"/>
    <w:rsid w:val="007F5F35"/>
    <w:rsid w:val="008034AC"/>
    <w:rsid w:val="00834A0B"/>
    <w:rsid w:val="00887EF6"/>
    <w:rsid w:val="00887F69"/>
    <w:rsid w:val="008972BE"/>
    <w:rsid w:val="008D5BBB"/>
    <w:rsid w:val="008E50B8"/>
    <w:rsid w:val="008F4B7B"/>
    <w:rsid w:val="00903142"/>
    <w:rsid w:val="00936767"/>
    <w:rsid w:val="00937830"/>
    <w:rsid w:val="009513FB"/>
    <w:rsid w:val="00990512"/>
    <w:rsid w:val="009F7256"/>
    <w:rsid w:val="00A12745"/>
    <w:rsid w:val="00A70AC6"/>
    <w:rsid w:val="00AC10C5"/>
    <w:rsid w:val="00AD6C7D"/>
    <w:rsid w:val="00B10721"/>
    <w:rsid w:val="00B11EDA"/>
    <w:rsid w:val="00B823F6"/>
    <w:rsid w:val="00B929D2"/>
    <w:rsid w:val="00BA5269"/>
    <w:rsid w:val="00BC1C0B"/>
    <w:rsid w:val="00BD75BD"/>
    <w:rsid w:val="00BE515B"/>
    <w:rsid w:val="00C03386"/>
    <w:rsid w:val="00C1197F"/>
    <w:rsid w:val="00C95F6F"/>
    <w:rsid w:val="00CC7D32"/>
    <w:rsid w:val="00D03D9D"/>
    <w:rsid w:val="00D51DAC"/>
    <w:rsid w:val="00D60337"/>
    <w:rsid w:val="00D921EB"/>
    <w:rsid w:val="00DD647F"/>
    <w:rsid w:val="00DF33A9"/>
    <w:rsid w:val="00E10616"/>
    <w:rsid w:val="00E27AB7"/>
    <w:rsid w:val="00E74872"/>
    <w:rsid w:val="00E90304"/>
    <w:rsid w:val="00E97957"/>
    <w:rsid w:val="00EA3127"/>
    <w:rsid w:val="00EB4A33"/>
    <w:rsid w:val="00F20E20"/>
    <w:rsid w:val="00F32555"/>
    <w:rsid w:val="00F87479"/>
    <w:rsid w:val="00FB3D6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96F86"/>
  <w15:docId w15:val="{7AD004FD-498F-4F55-9791-8FD200BC3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CA" w:eastAsia="fr-CA"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A3127"/>
    <w:pPr>
      <w:spacing w:line="360" w:lineRule="auto"/>
      <w:jc w:val="both"/>
    </w:p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autoRedefine/>
    <w:uiPriority w:val="9"/>
    <w:unhideWhenUsed/>
    <w:qFormat/>
    <w:rsid w:val="008F4B7B"/>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Code">
    <w:name w:val="Code"/>
    <w:basedOn w:val="Normal"/>
    <w:link w:val="CodeCar"/>
    <w:qFormat/>
    <w:rsid w:val="00194CFC"/>
    <w:pPr>
      <w:spacing w:before="120" w:after="120" w:line="240" w:lineRule="auto"/>
    </w:pPr>
    <w:rPr>
      <w:rFonts w:ascii="Courier New" w:hAnsi="Courier New"/>
      <w:sz w:val="20"/>
    </w:rPr>
  </w:style>
  <w:style w:type="paragraph" w:styleId="TOCHeading">
    <w:name w:val="TOC Heading"/>
    <w:basedOn w:val="Heading1"/>
    <w:next w:val="Normal"/>
    <w:uiPriority w:val="39"/>
    <w:unhideWhenUsed/>
    <w:qFormat/>
    <w:rsid w:val="00AD6C7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CodeCar">
    <w:name w:val="Code Car"/>
    <w:basedOn w:val="DefaultParagraphFont"/>
    <w:link w:val="Code"/>
    <w:rsid w:val="00194CFC"/>
    <w:rPr>
      <w:rFonts w:ascii="Courier New" w:hAnsi="Courier New"/>
      <w:sz w:val="20"/>
    </w:rPr>
  </w:style>
  <w:style w:type="paragraph" w:styleId="TOC1">
    <w:name w:val="toc 1"/>
    <w:basedOn w:val="Normal"/>
    <w:next w:val="Normal"/>
    <w:autoRedefine/>
    <w:uiPriority w:val="39"/>
    <w:unhideWhenUsed/>
    <w:rsid w:val="00AD6C7D"/>
    <w:pPr>
      <w:spacing w:after="100"/>
    </w:pPr>
  </w:style>
  <w:style w:type="character" w:styleId="Hyperlink">
    <w:name w:val="Hyperlink"/>
    <w:basedOn w:val="DefaultParagraphFont"/>
    <w:uiPriority w:val="99"/>
    <w:unhideWhenUsed/>
    <w:rsid w:val="00AD6C7D"/>
    <w:rPr>
      <w:color w:val="0000FF" w:themeColor="hyperlink"/>
      <w:u w:val="single"/>
    </w:rPr>
  </w:style>
  <w:style w:type="paragraph" w:styleId="TOC2">
    <w:name w:val="toc 2"/>
    <w:basedOn w:val="Normal"/>
    <w:next w:val="Normal"/>
    <w:autoRedefine/>
    <w:uiPriority w:val="39"/>
    <w:unhideWhenUsed/>
    <w:rsid w:val="00273C8B"/>
    <w:pPr>
      <w:spacing w:after="100"/>
      <w:ind w:left="220"/>
    </w:pPr>
  </w:style>
  <w:style w:type="character" w:customStyle="1" w:styleId="Heading1Char">
    <w:name w:val="Heading 1 Char"/>
    <w:basedOn w:val="DefaultParagraphFont"/>
    <w:link w:val="Heading1"/>
    <w:uiPriority w:val="9"/>
    <w:rsid w:val="00887F69"/>
    <w:rPr>
      <w:sz w:val="40"/>
      <w:szCs w:val="40"/>
    </w:rPr>
  </w:style>
  <w:style w:type="paragraph" w:styleId="Bibliography">
    <w:name w:val="Bibliography"/>
    <w:basedOn w:val="Normal"/>
    <w:next w:val="Normal"/>
    <w:uiPriority w:val="37"/>
    <w:unhideWhenUsed/>
    <w:rsid w:val="008034AC"/>
  </w:style>
  <w:style w:type="character" w:styleId="PlaceholderText">
    <w:name w:val="Placeholder Text"/>
    <w:basedOn w:val="DefaultParagraphFont"/>
    <w:uiPriority w:val="99"/>
    <w:semiHidden/>
    <w:rsid w:val="00D921EB"/>
    <w:rPr>
      <w:color w:val="808080"/>
    </w:rPr>
  </w:style>
  <w:style w:type="paragraph" w:styleId="ListParagraph">
    <w:name w:val="List Paragraph"/>
    <w:basedOn w:val="Normal"/>
    <w:uiPriority w:val="34"/>
    <w:qFormat/>
    <w:rsid w:val="0046790D"/>
    <w:pPr>
      <w:ind w:left="720"/>
      <w:contextualSpacing/>
    </w:pPr>
  </w:style>
  <w:style w:type="paragraph" w:styleId="TOC3">
    <w:name w:val="toc 3"/>
    <w:basedOn w:val="Normal"/>
    <w:next w:val="Normal"/>
    <w:autoRedefine/>
    <w:uiPriority w:val="39"/>
    <w:unhideWhenUsed/>
    <w:rsid w:val="00834A0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88672">
      <w:bodyDiv w:val="1"/>
      <w:marLeft w:val="0"/>
      <w:marRight w:val="0"/>
      <w:marTop w:val="0"/>
      <w:marBottom w:val="0"/>
      <w:divBdr>
        <w:top w:val="none" w:sz="0" w:space="0" w:color="auto"/>
        <w:left w:val="none" w:sz="0" w:space="0" w:color="auto"/>
        <w:bottom w:val="none" w:sz="0" w:space="0" w:color="auto"/>
        <w:right w:val="none" w:sz="0" w:space="0" w:color="auto"/>
      </w:divBdr>
    </w:div>
    <w:div w:id="115028057">
      <w:bodyDiv w:val="1"/>
      <w:marLeft w:val="0"/>
      <w:marRight w:val="0"/>
      <w:marTop w:val="0"/>
      <w:marBottom w:val="0"/>
      <w:divBdr>
        <w:top w:val="none" w:sz="0" w:space="0" w:color="auto"/>
        <w:left w:val="none" w:sz="0" w:space="0" w:color="auto"/>
        <w:bottom w:val="none" w:sz="0" w:space="0" w:color="auto"/>
        <w:right w:val="none" w:sz="0" w:space="0" w:color="auto"/>
      </w:divBdr>
    </w:div>
    <w:div w:id="173810983">
      <w:bodyDiv w:val="1"/>
      <w:marLeft w:val="0"/>
      <w:marRight w:val="0"/>
      <w:marTop w:val="0"/>
      <w:marBottom w:val="0"/>
      <w:divBdr>
        <w:top w:val="none" w:sz="0" w:space="0" w:color="auto"/>
        <w:left w:val="none" w:sz="0" w:space="0" w:color="auto"/>
        <w:bottom w:val="none" w:sz="0" w:space="0" w:color="auto"/>
        <w:right w:val="none" w:sz="0" w:space="0" w:color="auto"/>
      </w:divBdr>
    </w:div>
    <w:div w:id="212621784">
      <w:bodyDiv w:val="1"/>
      <w:marLeft w:val="0"/>
      <w:marRight w:val="0"/>
      <w:marTop w:val="0"/>
      <w:marBottom w:val="0"/>
      <w:divBdr>
        <w:top w:val="none" w:sz="0" w:space="0" w:color="auto"/>
        <w:left w:val="none" w:sz="0" w:space="0" w:color="auto"/>
        <w:bottom w:val="none" w:sz="0" w:space="0" w:color="auto"/>
        <w:right w:val="none" w:sz="0" w:space="0" w:color="auto"/>
      </w:divBdr>
    </w:div>
    <w:div w:id="236523987">
      <w:bodyDiv w:val="1"/>
      <w:marLeft w:val="0"/>
      <w:marRight w:val="0"/>
      <w:marTop w:val="0"/>
      <w:marBottom w:val="0"/>
      <w:divBdr>
        <w:top w:val="none" w:sz="0" w:space="0" w:color="auto"/>
        <w:left w:val="none" w:sz="0" w:space="0" w:color="auto"/>
        <w:bottom w:val="none" w:sz="0" w:space="0" w:color="auto"/>
        <w:right w:val="none" w:sz="0" w:space="0" w:color="auto"/>
      </w:divBdr>
    </w:div>
    <w:div w:id="312687583">
      <w:bodyDiv w:val="1"/>
      <w:marLeft w:val="0"/>
      <w:marRight w:val="0"/>
      <w:marTop w:val="0"/>
      <w:marBottom w:val="0"/>
      <w:divBdr>
        <w:top w:val="none" w:sz="0" w:space="0" w:color="auto"/>
        <w:left w:val="none" w:sz="0" w:space="0" w:color="auto"/>
        <w:bottom w:val="none" w:sz="0" w:space="0" w:color="auto"/>
        <w:right w:val="none" w:sz="0" w:space="0" w:color="auto"/>
      </w:divBdr>
    </w:div>
    <w:div w:id="319969663">
      <w:bodyDiv w:val="1"/>
      <w:marLeft w:val="0"/>
      <w:marRight w:val="0"/>
      <w:marTop w:val="0"/>
      <w:marBottom w:val="0"/>
      <w:divBdr>
        <w:top w:val="none" w:sz="0" w:space="0" w:color="auto"/>
        <w:left w:val="none" w:sz="0" w:space="0" w:color="auto"/>
        <w:bottom w:val="none" w:sz="0" w:space="0" w:color="auto"/>
        <w:right w:val="none" w:sz="0" w:space="0" w:color="auto"/>
      </w:divBdr>
    </w:div>
    <w:div w:id="347490841">
      <w:bodyDiv w:val="1"/>
      <w:marLeft w:val="0"/>
      <w:marRight w:val="0"/>
      <w:marTop w:val="0"/>
      <w:marBottom w:val="0"/>
      <w:divBdr>
        <w:top w:val="none" w:sz="0" w:space="0" w:color="auto"/>
        <w:left w:val="none" w:sz="0" w:space="0" w:color="auto"/>
        <w:bottom w:val="none" w:sz="0" w:space="0" w:color="auto"/>
        <w:right w:val="none" w:sz="0" w:space="0" w:color="auto"/>
      </w:divBdr>
    </w:div>
    <w:div w:id="372508150">
      <w:bodyDiv w:val="1"/>
      <w:marLeft w:val="0"/>
      <w:marRight w:val="0"/>
      <w:marTop w:val="0"/>
      <w:marBottom w:val="0"/>
      <w:divBdr>
        <w:top w:val="none" w:sz="0" w:space="0" w:color="auto"/>
        <w:left w:val="none" w:sz="0" w:space="0" w:color="auto"/>
        <w:bottom w:val="none" w:sz="0" w:space="0" w:color="auto"/>
        <w:right w:val="none" w:sz="0" w:space="0" w:color="auto"/>
      </w:divBdr>
    </w:div>
    <w:div w:id="432824373">
      <w:bodyDiv w:val="1"/>
      <w:marLeft w:val="0"/>
      <w:marRight w:val="0"/>
      <w:marTop w:val="0"/>
      <w:marBottom w:val="0"/>
      <w:divBdr>
        <w:top w:val="none" w:sz="0" w:space="0" w:color="auto"/>
        <w:left w:val="none" w:sz="0" w:space="0" w:color="auto"/>
        <w:bottom w:val="none" w:sz="0" w:space="0" w:color="auto"/>
        <w:right w:val="none" w:sz="0" w:space="0" w:color="auto"/>
      </w:divBdr>
    </w:div>
    <w:div w:id="442769008">
      <w:bodyDiv w:val="1"/>
      <w:marLeft w:val="0"/>
      <w:marRight w:val="0"/>
      <w:marTop w:val="0"/>
      <w:marBottom w:val="0"/>
      <w:divBdr>
        <w:top w:val="none" w:sz="0" w:space="0" w:color="auto"/>
        <w:left w:val="none" w:sz="0" w:space="0" w:color="auto"/>
        <w:bottom w:val="none" w:sz="0" w:space="0" w:color="auto"/>
        <w:right w:val="none" w:sz="0" w:space="0" w:color="auto"/>
      </w:divBdr>
    </w:div>
    <w:div w:id="454374027">
      <w:bodyDiv w:val="1"/>
      <w:marLeft w:val="0"/>
      <w:marRight w:val="0"/>
      <w:marTop w:val="0"/>
      <w:marBottom w:val="0"/>
      <w:divBdr>
        <w:top w:val="none" w:sz="0" w:space="0" w:color="auto"/>
        <w:left w:val="none" w:sz="0" w:space="0" w:color="auto"/>
        <w:bottom w:val="none" w:sz="0" w:space="0" w:color="auto"/>
        <w:right w:val="none" w:sz="0" w:space="0" w:color="auto"/>
      </w:divBdr>
    </w:div>
    <w:div w:id="486822467">
      <w:bodyDiv w:val="1"/>
      <w:marLeft w:val="0"/>
      <w:marRight w:val="0"/>
      <w:marTop w:val="0"/>
      <w:marBottom w:val="0"/>
      <w:divBdr>
        <w:top w:val="none" w:sz="0" w:space="0" w:color="auto"/>
        <w:left w:val="none" w:sz="0" w:space="0" w:color="auto"/>
        <w:bottom w:val="none" w:sz="0" w:space="0" w:color="auto"/>
        <w:right w:val="none" w:sz="0" w:space="0" w:color="auto"/>
      </w:divBdr>
    </w:div>
    <w:div w:id="561410204">
      <w:bodyDiv w:val="1"/>
      <w:marLeft w:val="0"/>
      <w:marRight w:val="0"/>
      <w:marTop w:val="0"/>
      <w:marBottom w:val="0"/>
      <w:divBdr>
        <w:top w:val="none" w:sz="0" w:space="0" w:color="auto"/>
        <w:left w:val="none" w:sz="0" w:space="0" w:color="auto"/>
        <w:bottom w:val="none" w:sz="0" w:space="0" w:color="auto"/>
        <w:right w:val="none" w:sz="0" w:space="0" w:color="auto"/>
      </w:divBdr>
    </w:div>
    <w:div w:id="648369027">
      <w:bodyDiv w:val="1"/>
      <w:marLeft w:val="0"/>
      <w:marRight w:val="0"/>
      <w:marTop w:val="0"/>
      <w:marBottom w:val="0"/>
      <w:divBdr>
        <w:top w:val="none" w:sz="0" w:space="0" w:color="auto"/>
        <w:left w:val="none" w:sz="0" w:space="0" w:color="auto"/>
        <w:bottom w:val="none" w:sz="0" w:space="0" w:color="auto"/>
        <w:right w:val="none" w:sz="0" w:space="0" w:color="auto"/>
      </w:divBdr>
    </w:div>
    <w:div w:id="692658162">
      <w:bodyDiv w:val="1"/>
      <w:marLeft w:val="0"/>
      <w:marRight w:val="0"/>
      <w:marTop w:val="0"/>
      <w:marBottom w:val="0"/>
      <w:divBdr>
        <w:top w:val="none" w:sz="0" w:space="0" w:color="auto"/>
        <w:left w:val="none" w:sz="0" w:space="0" w:color="auto"/>
        <w:bottom w:val="none" w:sz="0" w:space="0" w:color="auto"/>
        <w:right w:val="none" w:sz="0" w:space="0" w:color="auto"/>
      </w:divBdr>
    </w:div>
    <w:div w:id="702634257">
      <w:bodyDiv w:val="1"/>
      <w:marLeft w:val="0"/>
      <w:marRight w:val="0"/>
      <w:marTop w:val="0"/>
      <w:marBottom w:val="0"/>
      <w:divBdr>
        <w:top w:val="none" w:sz="0" w:space="0" w:color="auto"/>
        <w:left w:val="none" w:sz="0" w:space="0" w:color="auto"/>
        <w:bottom w:val="none" w:sz="0" w:space="0" w:color="auto"/>
        <w:right w:val="none" w:sz="0" w:space="0" w:color="auto"/>
      </w:divBdr>
    </w:div>
    <w:div w:id="709375967">
      <w:bodyDiv w:val="1"/>
      <w:marLeft w:val="0"/>
      <w:marRight w:val="0"/>
      <w:marTop w:val="0"/>
      <w:marBottom w:val="0"/>
      <w:divBdr>
        <w:top w:val="none" w:sz="0" w:space="0" w:color="auto"/>
        <w:left w:val="none" w:sz="0" w:space="0" w:color="auto"/>
        <w:bottom w:val="none" w:sz="0" w:space="0" w:color="auto"/>
        <w:right w:val="none" w:sz="0" w:space="0" w:color="auto"/>
      </w:divBdr>
    </w:div>
    <w:div w:id="715857954">
      <w:bodyDiv w:val="1"/>
      <w:marLeft w:val="0"/>
      <w:marRight w:val="0"/>
      <w:marTop w:val="0"/>
      <w:marBottom w:val="0"/>
      <w:divBdr>
        <w:top w:val="none" w:sz="0" w:space="0" w:color="auto"/>
        <w:left w:val="none" w:sz="0" w:space="0" w:color="auto"/>
        <w:bottom w:val="none" w:sz="0" w:space="0" w:color="auto"/>
        <w:right w:val="none" w:sz="0" w:space="0" w:color="auto"/>
      </w:divBdr>
    </w:div>
    <w:div w:id="752360959">
      <w:bodyDiv w:val="1"/>
      <w:marLeft w:val="0"/>
      <w:marRight w:val="0"/>
      <w:marTop w:val="0"/>
      <w:marBottom w:val="0"/>
      <w:divBdr>
        <w:top w:val="none" w:sz="0" w:space="0" w:color="auto"/>
        <w:left w:val="none" w:sz="0" w:space="0" w:color="auto"/>
        <w:bottom w:val="none" w:sz="0" w:space="0" w:color="auto"/>
        <w:right w:val="none" w:sz="0" w:space="0" w:color="auto"/>
      </w:divBdr>
    </w:div>
    <w:div w:id="777144138">
      <w:bodyDiv w:val="1"/>
      <w:marLeft w:val="0"/>
      <w:marRight w:val="0"/>
      <w:marTop w:val="0"/>
      <w:marBottom w:val="0"/>
      <w:divBdr>
        <w:top w:val="none" w:sz="0" w:space="0" w:color="auto"/>
        <w:left w:val="none" w:sz="0" w:space="0" w:color="auto"/>
        <w:bottom w:val="none" w:sz="0" w:space="0" w:color="auto"/>
        <w:right w:val="none" w:sz="0" w:space="0" w:color="auto"/>
      </w:divBdr>
    </w:div>
    <w:div w:id="781143757">
      <w:bodyDiv w:val="1"/>
      <w:marLeft w:val="0"/>
      <w:marRight w:val="0"/>
      <w:marTop w:val="0"/>
      <w:marBottom w:val="0"/>
      <w:divBdr>
        <w:top w:val="none" w:sz="0" w:space="0" w:color="auto"/>
        <w:left w:val="none" w:sz="0" w:space="0" w:color="auto"/>
        <w:bottom w:val="none" w:sz="0" w:space="0" w:color="auto"/>
        <w:right w:val="none" w:sz="0" w:space="0" w:color="auto"/>
      </w:divBdr>
    </w:div>
    <w:div w:id="915210424">
      <w:bodyDiv w:val="1"/>
      <w:marLeft w:val="0"/>
      <w:marRight w:val="0"/>
      <w:marTop w:val="0"/>
      <w:marBottom w:val="0"/>
      <w:divBdr>
        <w:top w:val="none" w:sz="0" w:space="0" w:color="auto"/>
        <w:left w:val="none" w:sz="0" w:space="0" w:color="auto"/>
        <w:bottom w:val="none" w:sz="0" w:space="0" w:color="auto"/>
        <w:right w:val="none" w:sz="0" w:space="0" w:color="auto"/>
      </w:divBdr>
    </w:div>
    <w:div w:id="919102901">
      <w:bodyDiv w:val="1"/>
      <w:marLeft w:val="0"/>
      <w:marRight w:val="0"/>
      <w:marTop w:val="0"/>
      <w:marBottom w:val="0"/>
      <w:divBdr>
        <w:top w:val="none" w:sz="0" w:space="0" w:color="auto"/>
        <w:left w:val="none" w:sz="0" w:space="0" w:color="auto"/>
        <w:bottom w:val="none" w:sz="0" w:space="0" w:color="auto"/>
        <w:right w:val="none" w:sz="0" w:space="0" w:color="auto"/>
      </w:divBdr>
    </w:div>
    <w:div w:id="933828878">
      <w:bodyDiv w:val="1"/>
      <w:marLeft w:val="0"/>
      <w:marRight w:val="0"/>
      <w:marTop w:val="0"/>
      <w:marBottom w:val="0"/>
      <w:divBdr>
        <w:top w:val="none" w:sz="0" w:space="0" w:color="auto"/>
        <w:left w:val="none" w:sz="0" w:space="0" w:color="auto"/>
        <w:bottom w:val="none" w:sz="0" w:space="0" w:color="auto"/>
        <w:right w:val="none" w:sz="0" w:space="0" w:color="auto"/>
      </w:divBdr>
    </w:div>
    <w:div w:id="934286407">
      <w:bodyDiv w:val="1"/>
      <w:marLeft w:val="0"/>
      <w:marRight w:val="0"/>
      <w:marTop w:val="0"/>
      <w:marBottom w:val="0"/>
      <w:divBdr>
        <w:top w:val="none" w:sz="0" w:space="0" w:color="auto"/>
        <w:left w:val="none" w:sz="0" w:space="0" w:color="auto"/>
        <w:bottom w:val="none" w:sz="0" w:space="0" w:color="auto"/>
        <w:right w:val="none" w:sz="0" w:space="0" w:color="auto"/>
      </w:divBdr>
    </w:div>
    <w:div w:id="1080835633">
      <w:bodyDiv w:val="1"/>
      <w:marLeft w:val="0"/>
      <w:marRight w:val="0"/>
      <w:marTop w:val="0"/>
      <w:marBottom w:val="0"/>
      <w:divBdr>
        <w:top w:val="none" w:sz="0" w:space="0" w:color="auto"/>
        <w:left w:val="none" w:sz="0" w:space="0" w:color="auto"/>
        <w:bottom w:val="none" w:sz="0" w:space="0" w:color="auto"/>
        <w:right w:val="none" w:sz="0" w:space="0" w:color="auto"/>
      </w:divBdr>
    </w:div>
    <w:div w:id="1096361163">
      <w:bodyDiv w:val="1"/>
      <w:marLeft w:val="0"/>
      <w:marRight w:val="0"/>
      <w:marTop w:val="0"/>
      <w:marBottom w:val="0"/>
      <w:divBdr>
        <w:top w:val="none" w:sz="0" w:space="0" w:color="auto"/>
        <w:left w:val="none" w:sz="0" w:space="0" w:color="auto"/>
        <w:bottom w:val="none" w:sz="0" w:space="0" w:color="auto"/>
        <w:right w:val="none" w:sz="0" w:space="0" w:color="auto"/>
      </w:divBdr>
    </w:div>
    <w:div w:id="1103233266">
      <w:bodyDiv w:val="1"/>
      <w:marLeft w:val="0"/>
      <w:marRight w:val="0"/>
      <w:marTop w:val="0"/>
      <w:marBottom w:val="0"/>
      <w:divBdr>
        <w:top w:val="none" w:sz="0" w:space="0" w:color="auto"/>
        <w:left w:val="none" w:sz="0" w:space="0" w:color="auto"/>
        <w:bottom w:val="none" w:sz="0" w:space="0" w:color="auto"/>
        <w:right w:val="none" w:sz="0" w:space="0" w:color="auto"/>
      </w:divBdr>
    </w:div>
    <w:div w:id="1170752403">
      <w:bodyDiv w:val="1"/>
      <w:marLeft w:val="0"/>
      <w:marRight w:val="0"/>
      <w:marTop w:val="0"/>
      <w:marBottom w:val="0"/>
      <w:divBdr>
        <w:top w:val="none" w:sz="0" w:space="0" w:color="auto"/>
        <w:left w:val="none" w:sz="0" w:space="0" w:color="auto"/>
        <w:bottom w:val="none" w:sz="0" w:space="0" w:color="auto"/>
        <w:right w:val="none" w:sz="0" w:space="0" w:color="auto"/>
      </w:divBdr>
    </w:div>
    <w:div w:id="1292401018">
      <w:bodyDiv w:val="1"/>
      <w:marLeft w:val="0"/>
      <w:marRight w:val="0"/>
      <w:marTop w:val="0"/>
      <w:marBottom w:val="0"/>
      <w:divBdr>
        <w:top w:val="none" w:sz="0" w:space="0" w:color="auto"/>
        <w:left w:val="none" w:sz="0" w:space="0" w:color="auto"/>
        <w:bottom w:val="none" w:sz="0" w:space="0" w:color="auto"/>
        <w:right w:val="none" w:sz="0" w:space="0" w:color="auto"/>
      </w:divBdr>
    </w:div>
    <w:div w:id="1311905695">
      <w:bodyDiv w:val="1"/>
      <w:marLeft w:val="0"/>
      <w:marRight w:val="0"/>
      <w:marTop w:val="0"/>
      <w:marBottom w:val="0"/>
      <w:divBdr>
        <w:top w:val="none" w:sz="0" w:space="0" w:color="auto"/>
        <w:left w:val="none" w:sz="0" w:space="0" w:color="auto"/>
        <w:bottom w:val="none" w:sz="0" w:space="0" w:color="auto"/>
        <w:right w:val="none" w:sz="0" w:space="0" w:color="auto"/>
      </w:divBdr>
    </w:div>
    <w:div w:id="1349791760">
      <w:bodyDiv w:val="1"/>
      <w:marLeft w:val="0"/>
      <w:marRight w:val="0"/>
      <w:marTop w:val="0"/>
      <w:marBottom w:val="0"/>
      <w:divBdr>
        <w:top w:val="none" w:sz="0" w:space="0" w:color="auto"/>
        <w:left w:val="none" w:sz="0" w:space="0" w:color="auto"/>
        <w:bottom w:val="none" w:sz="0" w:space="0" w:color="auto"/>
        <w:right w:val="none" w:sz="0" w:space="0" w:color="auto"/>
      </w:divBdr>
    </w:div>
    <w:div w:id="1359545341">
      <w:bodyDiv w:val="1"/>
      <w:marLeft w:val="0"/>
      <w:marRight w:val="0"/>
      <w:marTop w:val="0"/>
      <w:marBottom w:val="0"/>
      <w:divBdr>
        <w:top w:val="none" w:sz="0" w:space="0" w:color="auto"/>
        <w:left w:val="none" w:sz="0" w:space="0" w:color="auto"/>
        <w:bottom w:val="none" w:sz="0" w:space="0" w:color="auto"/>
        <w:right w:val="none" w:sz="0" w:space="0" w:color="auto"/>
      </w:divBdr>
    </w:div>
    <w:div w:id="1367095853">
      <w:bodyDiv w:val="1"/>
      <w:marLeft w:val="0"/>
      <w:marRight w:val="0"/>
      <w:marTop w:val="0"/>
      <w:marBottom w:val="0"/>
      <w:divBdr>
        <w:top w:val="none" w:sz="0" w:space="0" w:color="auto"/>
        <w:left w:val="none" w:sz="0" w:space="0" w:color="auto"/>
        <w:bottom w:val="none" w:sz="0" w:space="0" w:color="auto"/>
        <w:right w:val="none" w:sz="0" w:space="0" w:color="auto"/>
      </w:divBdr>
    </w:div>
    <w:div w:id="1428576453">
      <w:bodyDiv w:val="1"/>
      <w:marLeft w:val="0"/>
      <w:marRight w:val="0"/>
      <w:marTop w:val="0"/>
      <w:marBottom w:val="0"/>
      <w:divBdr>
        <w:top w:val="none" w:sz="0" w:space="0" w:color="auto"/>
        <w:left w:val="none" w:sz="0" w:space="0" w:color="auto"/>
        <w:bottom w:val="none" w:sz="0" w:space="0" w:color="auto"/>
        <w:right w:val="none" w:sz="0" w:space="0" w:color="auto"/>
      </w:divBdr>
    </w:div>
    <w:div w:id="1454907078">
      <w:bodyDiv w:val="1"/>
      <w:marLeft w:val="0"/>
      <w:marRight w:val="0"/>
      <w:marTop w:val="0"/>
      <w:marBottom w:val="0"/>
      <w:divBdr>
        <w:top w:val="none" w:sz="0" w:space="0" w:color="auto"/>
        <w:left w:val="none" w:sz="0" w:space="0" w:color="auto"/>
        <w:bottom w:val="none" w:sz="0" w:space="0" w:color="auto"/>
        <w:right w:val="none" w:sz="0" w:space="0" w:color="auto"/>
      </w:divBdr>
    </w:div>
    <w:div w:id="1528522426">
      <w:bodyDiv w:val="1"/>
      <w:marLeft w:val="0"/>
      <w:marRight w:val="0"/>
      <w:marTop w:val="0"/>
      <w:marBottom w:val="0"/>
      <w:divBdr>
        <w:top w:val="none" w:sz="0" w:space="0" w:color="auto"/>
        <w:left w:val="none" w:sz="0" w:space="0" w:color="auto"/>
        <w:bottom w:val="none" w:sz="0" w:space="0" w:color="auto"/>
        <w:right w:val="none" w:sz="0" w:space="0" w:color="auto"/>
      </w:divBdr>
    </w:div>
    <w:div w:id="1555778060">
      <w:bodyDiv w:val="1"/>
      <w:marLeft w:val="0"/>
      <w:marRight w:val="0"/>
      <w:marTop w:val="0"/>
      <w:marBottom w:val="0"/>
      <w:divBdr>
        <w:top w:val="none" w:sz="0" w:space="0" w:color="auto"/>
        <w:left w:val="none" w:sz="0" w:space="0" w:color="auto"/>
        <w:bottom w:val="none" w:sz="0" w:space="0" w:color="auto"/>
        <w:right w:val="none" w:sz="0" w:space="0" w:color="auto"/>
      </w:divBdr>
    </w:div>
    <w:div w:id="1560432118">
      <w:bodyDiv w:val="1"/>
      <w:marLeft w:val="0"/>
      <w:marRight w:val="0"/>
      <w:marTop w:val="0"/>
      <w:marBottom w:val="0"/>
      <w:divBdr>
        <w:top w:val="none" w:sz="0" w:space="0" w:color="auto"/>
        <w:left w:val="none" w:sz="0" w:space="0" w:color="auto"/>
        <w:bottom w:val="none" w:sz="0" w:space="0" w:color="auto"/>
        <w:right w:val="none" w:sz="0" w:space="0" w:color="auto"/>
      </w:divBdr>
    </w:div>
    <w:div w:id="1577932158">
      <w:bodyDiv w:val="1"/>
      <w:marLeft w:val="0"/>
      <w:marRight w:val="0"/>
      <w:marTop w:val="0"/>
      <w:marBottom w:val="0"/>
      <w:divBdr>
        <w:top w:val="none" w:sz="0" w:space="0" w:color="auto"/>
        <w:left w:val="none" w:sz="0" w:space="0" w:color="auto"/>
        <w:bottom w:val="none" w:sz="0" w:space="0" w:color="auto"/>
        <w:right w:val="none" w:sz="0" w:space="0" w:color="auto"/>
      </w:divBdr>
    </w:div>
    <w:div w:id="1581327157">
      <w:bodyDiv w:val="1"/>
      <w:marLeft w:val="0"/>
      <w:marRight w:val="0"/>
      <w:marTop w:val="0"/>
      <w:marBottom w:val="0"/>
      <w:divBdr>
        <w:top w:val="none" w:sz="0" w:space="0" w:color="auto"/>
        <w:left w:val="none" w:sz="0" w:space="0" w:color="auto"/>
        <w:bottom w:val="none" w:sz="0" w:space="0" w:color="auto"/>
        <w:right w:val="none" w:sz="0" w:space="0" w:color="auto"/>
      </w:divBdr>
    </w:div>
    <w:div w:id="1674725074">
      <w:bodyDiv w:val="1"/>
      <w:marLeft w:val="0"/>
      <w:marRight w:val="0"/>
      <w:marTop w:val="0"/>
      <w:marBottom w:val="0"/>
      <w:divBdr>
        <w:top w:val="none" w:sz="0" w:space="0" w:color="auto"/>
        <w:left w:val="none" w:sz="0" w:space="0" w:color="auto"/>
        <w:bottom w:val="none" w:sz="0" w:space="0" w:color="auto"/>
        <w:right w:val="none" w:sz="0" w:space="0" w:color="auto"/>
      </w:divBdr>
    </w:div>
    <w:div w:id="1735925941">
      <w:bodyDiv w:val="1"/>
      <w:marLeft w:val="0"/>
      <w:marRight w:val="0"/>
      <w:marTop w:val="0"/>
      <w:marBottom w:val="0"/>
      <w:divBdr>
        <w:top w:val="none" w:sz="0" w:space="0" w:color="auto"/>
        <w:left w:val="none" w:sz="0" w:space="0" w:color="auto"/>
        <w:bottom w:val="none" w:sz="0" w:space="0" w:color="auto"/>
        <w:right w:val="none" w:sz="0" w:space="0" w:color="auto"/>
      </w:divBdr>
    </w:div>
    <w:div w:id="1742673802">
      <w:bodyDiv w:val="1"/>
      <w:marLeft w:val="0"/>
      <w:marRight w:val="0"/>
      <w:marTop w:val="0"/>
      <w:marBottom w:val="0"/>
      <w:divBdr>
        <w:top w:val="none" w:sz="0" w:space="0" w:color="auto"/>
        <w:left w:val="none" w:sz="0" w:space="0" w:color="auto"/>
        <w:bottom w:val="none" w:sz="0" w:space="0" w:color="auto"/>
        <w:right w:val="none" w:sz="0" w:space="0" w:color="auto"/>
      </w:divBdr>
    </w:div>
    <w:div w:id="1751612981">
      <w:bodyDiv w:val="1"/>
      <w:marLeft w:val="0"/>
      <w:marRight w:val="0"/>
      <w:marTop w:val="0"/>
      <w:marBottom w:val="0"/>
      <w:divBdr>
        <w:top w:val="none" w:sz="0" w:space="0" w:color="auto"/>
        <w:left w:val="none" w:sz="0" w:space="0" w:color="auto"/>
        <w:bottom w:val="none" w:sz="0" w:space="0" w:color="auto"/>
        <w:right w:val="none" w:sz="0" w:space="0" w:color="auto"/>
      </w:divBdr>
    </w:div>
    <w:div w:id="1769111185">
      <w:bodyDiv w:val="1"/>
      <w:marLeft w:val="0"/>
      <w:marRight w:val="0"/>
      <w:marTop w:val="0"/>
      <w:marBottom w:val="0"/>
      <w:divBdr>
        <w:top w:val="none" w:sz="0" w:space="0" w:color="auto"/>
        <w:left w:val="none" w:sz="0" w:space="0" w:color="auto"/>
        <w:bottom w:val="none" w:sz="0" w:space="0" w:color="auto"/>
        <w:right w:val="none" w:sz="0" w:space="0" w:color="auto"/>
      </w:divBdr>
    </w:div>
    <w:div w:id="1792817320">
      <w:bodyDiv w:val="1"/>
      <w:marLeft w:val="0"/>
      <w:marRight w:val="0"/>
      <w:marTop w:val="0"/>
      <w:marBottom w:val="0"/>
      <w:divBdr>
        <w:top w:val="none" w:sz="0" w:space="0" w:color="auto"/>
        <w:left w:val="none" w:sz="0" w:space="0" w:color="auto"/>
        <w:bottom w:val="none" w:sz="0" w:space="0" w:color="auto"/>
        <w:right w:val="none" w:sz="0" w:space="0" w:color="auto"/>
      </w:divBdr>
    </w:div>
    <w:div w:id="1809973858">
      <w:bodyDiv w:val="1"/>
      <w:marLeft w:val="0"/>
      <w:marRight w:val="0"/>
      <w:marTop w:val="0"/>
      <w:marBottom w:val="0"/>
      <w:divBdr>
        <w:top w:val="none" w:sz="0" w:space="0" w:color="auto"/>
        <w:left w:val="none" w:sz="0" w:space="0" w:color="auto"/>
        <w:bottom w:val="none" w:sz="0" w:space="0" w:color="auto"/>
        <w:right w:val="none" w:sz="0" w:space="0" w:color="auto"/>
      </w:divBdr>
    </w:div>
    <w:div w:id="1817599346">
      <w:bodyDiv w:val="1"/>
      <w:marLeft w:val="0"/>
      <w:marRight w:val="0"/>
      <w:marTop w:val="0"/>
      <w:marBottom w:val="0"/>
      <w:divBdr>
        <w:top w:val="none" w:sz="0" w:space="0" w:color="auto"/>
        <w:left w:val="none" w:sz="0" w:space="0" w:color="auto"/>
        <w:bottom w:val="none" w:sz="0" w:space="0" w:color="auto"/>
        <w:right w:val="none" w:sz="0" w:space="0" w:color="auto"/>
      </w:divBdr>
    </w:div>
    <w:div w:id="1850409069">
      <w:bodyDiv w:val="1"/>
      <w:marLeft w:val="0"/>
      <w:marRight w:val="0"/>
      <w:marTop w:val="0"/>
      <w:marBottom w:val="0"/>
      <w:divBdr>
        <w:top w:val="none" w:sz="0" w:space="0" w:color="auto"/>
        <w:left w:val="none" w:sz="0" w:space="0" w:color="auto"/>
        <w:bottom w:val="none" w:sz="0" w:space="0" w:color="auto"/>
        <w:right w:val="none" w:sz="0" w:space="0" w:color="auto"/>
      </w:divBdr>
    </w:div>
    <w:div w:id="1852721022">
      <w:bodyDiv w:val="1"/>
      <w:marLeft w:val="0"/>
      <w:marRight w:val="0"/>
      <w:marTop w:val="0"/>
      <w:marBottom w:val="0"/>
      <w:divBdr>
        <w:top w:val="none" w:sz="0" w:space="0" w:color="auto"/>
        <w:left w:val="none" w:sz="0" w:space="0" w:color="auto"/>
        <w:bottom w:val="none" w:sz="0" w:space="0" w:color="auto"/>
        <w:right w:val="none" w:sz="0" w:space="0" w:color="auto"/>
      </w:divBdr>
    </w:div>
    <w:div w:id="1853641330">
      <w:bodyDiv w:val="1"/>
      <w:marLeft w:val="0"/>
      <w:marRight w:val="0"/>
      <w:marTop w:val="0"/>
      <w:marBottom w:val="0"/>
      <w:divBdr>
        <w:top w:val="none" w:sz="0" w:space="0" w:color="auto"/>
        <w:left w:val="none" w:sz="0" w:space="0" w:color="auto"/>
        <w:bottom w:val="none" w:sz="0" w:space="0" w:color="auto"/>
        <w:right w:val="none" w:sz="0" w:space="0" w:color="auto"/>
      </w:divBdr>
    </w:div>
    <w:div w:id="1902641876">
      <w:bodyDiv w:val="1"/>
      <w:marLeft w:val="0"/>
      <w:marRight w:val="0"/>
      <w:marTop w:val="0"/>
      <w:marBottom w:val="0"/>
      <w:divBdr>
        <w:top w:val="none" w:sz="0" w:space="0" w:color="auto"/>
        <w:left w:val="none" w:sz="0" w:space="0" w:color="auto"/>
        <w:bottom w:val="none" w:sz="0" w:space="0" w:color="auto"/>
        <w:right w:val="none" w:sz="0" w:space="0" w:color="auto"/>
      </w:divBdr>
    </w:div>
    <w:div w:id="1952711644">
      <w:bodyDiv w:val="1"/>
      <w:marLeft w:val="0"/>
      <w:marRight w:val="0"/>
      <w:marTop w:val="0"/>
      <w:marBottom w:val="0"/>
      <w:divBdr>
        <w:top w:val="none" w:sz="0" w:space="0" w:color="auto"/>
        <w:left w:val="none" w:sz="0" w:space="0" w:color="auto"/>
        <w:bottom w:val="none" w:sz="0" w:space="0" w:color="auto"/>
        <w:right w:val="none" w:sz="0" w:space="0" w:color="auto"/>
      </w:divBdr>
    </w:div>
    <w:div w:id="1953172492">
      <w:bodyDiv w:val="1"/>
      <w:marLeft w:val="0"/>
      <w:marRight w:val="0"/>
      <w:marTop w:val="0"/>
      <w:marBottom w:val="0"/>
      <w:divBdr>
        <w:top w:val="none" w:sz="0" w:space="0" w:color="auto"/>
        <w:left w:val="none" w:sz="0" w:space="0" w:color="auto"/>
        <w:bottom w:val="none" w:sz="0" w:space="0" w:color="auto"/>
        <w:right w:val="none" w:sz="0" w:space="0" w:color="auto"/>
      </w:divBdr>
    </w:div>
    <w:div w:id="2019116126">
      <w:bodyDiv w:val="1"/>
      <w:marLeft w:val="0"/>
      <w:marRight w:val="0"/>
      <w:marTop w:val="0"/>
      <w:marBottom w:val="0"/>
      <w:divBdr>
        <w:top w:val="none" w:sz="0" w:space="0" w:color="auto"/>
        <w:left w:val="none" w:sz="0" w:space="0" w:color="auto"/>
        <w:bottom w:val="none" w:sz="0" w:space="0" w:color="auto"/>
        <w:right w:val="none" w:sz="0" w:space="0" w:color="auto"/>
      </w:divBdr>
    </w:div>
    <w:div w:id="2048948772">
      <w:bodyDiv w:val="1"/>
      <w:marLeft w:val="0"/>
      <w:marRight w:val="0"/>
      <w:marTop w:val="0"/>
      <w:marBottom w:val="0"/>
      <w:divBdr>
        <w:top w:val="none" w:sz="0" w:space="0" w:color="auto"/>
        <w:left w:val="none" w:sz="0" w:space="0" w:color="auto"/>
        <w:bottom w:val="none" w:sz="0" w:space="0" w:color="auto"/>
        <w:right w:val="none" w:sz="0" w:space="0" w:color="auto"/>
      </w:divBdr>
    </w:div>
    <w:div w:id="2067103227">
      <w:bodyDiv w:val="1"/>
      <w:marLeft w:val="0"/>
      <w:marRight w:val="0"/>
      <w:marTop w:val="0"/>
      <w:marBottom w:val="0"/>
      <w:divBdr>
        <w:top w:val="none" w:sz="0" w:space="0" w:color="auto"/>
        <w:left w:val="none" w:sz="0" w:space="0" w:color="auto"/>
        <w:bottom w:val="none" w:sz="0" w:space="0" w:color="auto"/>
        <w:right w:val="none" w:sz="0" w:space="0" w:color="auto"/>
      </w:divBdr>
    </w:div>
    <w:div w:id="2084525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Shv23</b:Tag>
    <b:SourceType>InternetSite</b:SourceType>
    <b:Guid>{E5BA5F35-54D2-46D4-A0D4-63E469A5249B}</b:Guid>
    <b:Title>Observer</b:Title>
    <b:Year>2023</b:Year>
    <b:Author>
      <b:Author>
        <b:NameList>
          <b:Person>
            <b:Last>Shvets</b:Last>
            <b:First>Alexander</b:First>
          </b:Person>
        </b:NameList>
      </b:Author>
    </b:Author>
    <b:InternetSiteTitle>Refactoring Guru</b:InternetSiteTitle>
    <b:Month>02</b:Month>
    <b:Day>22</b:Day>
    <b:URL>https://refactoring.guru/design-patterns/observer</b:URL>
    <b:RefOrder>1</b:RefOrder>
  </b:Source>
  <b:Source>
    <b:Tag>Shv231</b:Tag>
    <b:SourceType>InternetSite</b:SourceType>
    <b:Guid>{DA34FBFA-B275-4F1F-8AC8-D02908A040B1}</b:Guid>
    <b:Author>
      <b:Author>
        <b:NameList>
          <b:Person>
            <b:Last>Shvets</b:Last>
            <b:First>Alexander</b:First>
          </b:Person>
        </b:NameList>
      </b:Author>
    </b:Author>
    <b:Title>Strategy</b:Title>
    <b:InternetSiteTitle>Refactoring Guru</b:InternetSiteTitle>
    <b:Year>2023</b:Year>
    <b:Month>02</b:Month>
    <b:Day>22</b:Day>
    <b:URL>https://refactoring.guru/design-patterns/strategy</b:URL>
    <b:RefOrder>2</b:RefOrder>
  </b:Source>
  <b:Source>
    <b:Tag>Shv232</b:Tag>
    <b:SourceType>InternetSite</b:SourceType>
    <b:Guid>{09AD8369-3E2A-4030-8970-F0C9AF537C4D}</b:Guid>
    <b:Author>
      <b:Author>
        <b:NameList>
          <b:Person>
            <b:Last>Shvets</b:Last>
          </b:Person>
        </b:NameList>
      </b:Author>
    </b:Author>
    <b:Title>State</b:Title>
    <b:InternetSiteTitle>Refactoring Guru</b:InternetSiteTitle>
    <b:Year>2023</b:Year>
    <b:Month>02</b:Month>
    <b:Day>22</b:Day>
    <b:URL>https://refactoring.guru/design-patterns/state</b:URL>
    <b:RefOrder>3</b:RefOrder>
  </b:Source>
  <b:Source>
    <b:Tag>Wik23</b:Tag>
    <b:SourceType>InternetSite</b:SourceType>
    <b:Guid>{DB290213-CD02-4B6F-BD73-21824B6C25C2}</b:Guid>
    <b:Author>
      <b:Author>
        <b:Corporate>Wikipedia</b:Corporate>
      </b:Author>
    </b:Author>
    <b:Title>Finite-state Machine</b:Title>
    <b:InternetSiteTitle>Wikipedia</b:InternetSiteTitle>
    <b:Year>2023</b:Year>
    <b:Month>02</b:Month>
    <b:Day>22</b:Day>
    <b:URL>https://en.wikipedia.org/wiki/Finite-state_machine</b:URL>
    <b:RefOrder>4</b:RefOrder>
  </b:Source>
  <b:Source>
    <b:Tag>Alb23</b:Tag>
    <b:SourceType>InternetSite</b:SourceType>
    <b:Guid>{7535FB58-9301-425D-B7CC-2F50F9CA4314}</b:Guid>
    <b:Title>ICU Collations against GLIBC 2.28 Data Corruption</b:Title>
    <b:Year>2023</b:Year>
    <b:Author>
      <b:Author>
        <b:NameList>
          <b:Person>
            <b:Last>Albe</b:Last>
            <b:First>Laurenz</b:First>
          </b:Person>
        </b:NameList>
      </b:Author>
    </b:Author>
    <b:InternetSiteTitle>CYBERTEC</b:InternetSiteTitle>
    <b:Month>02</b:Month>
    <b:Day>24</b:Day>
    <b:URL>https://www.cybertec-postgresql.com/en/icu-collations-against-glibc-2-28-data-corruption/</b:URL>
    <b:RefOrder>5</b:RefOrder>
  </b:Source>
  <b:Source>
    <b:Tag>Tri23</b:Tag>
    <b:SourceType>InternetSite</b:SourceType>
    <b:Guid>{8BD8F812-DA83-43E2-B594-55AE9093B6F5}</b:Guid>
    <b:Title>Tri rapide</b:Title>
    <b:InternetSiteTitle>Wikipedia</b:InternetSiteTitle>
    <b:Year>2023</b:Year>
    <b:URL>https://fr.wikipedia.org/wiki/Tri_rapide</b:URL>
    <b:Month>03</b:Month>
    <b:Day>01</b:Day>
    <b:RefOrder>6</b:RefOrder>
  </b:Source>
  <b:Source>
    <b:Tag>Qui23</b:Tag>
    <b:SourceType>InternetSite</b:SourceType>
    <b:Guid>{1EAA97A7-0F5B-44D7-8286-EB22A94F252B}</b:Guid>
    <b:Title>QuickSort</b:Title>
    <b:InternetSiteTitle>GeekForGeek</b:InternetSiteTitle>
    <b:Year>2023</b:Year>
    <b:URL>https://www.geeksforgeeks.org/quick-sort/</b:URL>
    <b:Month>03</b:Month>
    <b:Day>01</b:Day>
    <b:RefOrder>7</b:RefOrder>
  </b:Source>
</b:Sources>
</file>

<file path=customXml/itemProps1.xml><?xml version="1.0" encoding="utf-8"?>
<ds:datastoreItem xmlns:ds="http://schemas.openxmlformats.org/officeDocument/2006/customXml" ds:itemID="{42249249-0D78-426F-82CC-6108E8D6C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19</Pages>
  <Words>1922</Words>
  <Characters>10956</Characters>
  <Application>Microsoft Office Word</Application>
  <DocSecurity>0</DocSecurity>
  <Lines>91</Lines>
  <Paragraphs>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CVM</Company>
  <LinksUpToDate>false</LinksUpToDate>
  <CharactersWithSpaces>12853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Fournier Nathaelle</dc:creator>
  <cp:lastModifiedBy>Tran Quoc Huan</cp:lastModifiedBy>
  <cp:revision>13</cp:revision>
  <dcterms:created xsi:type="dcterms:W3CDTF">2023-02-28T01:41:00Z</dcterms:created>
  <dcterms:modified xsi:type="dcterms:W3CDTF">2023-03-01T18:53:00Z</dcterms:modified>
</cp:coreProperties>
</file>