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FC9B8" w14:textId="77777777" w:rsidR="009369A9" w:rsidRPr="00FB7766" w:rsidRDefault="00000000">
      <w:pPr>
        <w:pStyle w:val="Ttulo"/>
        <w:rPr>
          <w:rFonts w:ascii="Arial Narrow" w:hAnsi="Arial Narrow"/>
          <w:b/>
          <w:bCs/>
          <w:lang w:val="es-CL"/>
        </w:rPr>
      </w:pPr>
      <w:r w:rsidRPr="00FB7766">
        <w:rPr>
          <w:rFonts w:ascii="Arial Narrow" w:hAnsi="Arial Narrow"/>
          <w:b/>
          <w:bCs/>
          <w:lang w:val="es-CL"/>
        </w:rPr>
        <w:t xml:space="preserve">Informe de arquitectura inicial de </w:t>
      </w:r>
      <w:proofErr w:type="spellStart"/>
      <w:r w:rsidRPr="00FB7766">
        <w:rPr>
          <w:rFonts w:ascii="Arial Narrow" w:hAnsi="Arial Narrow"/>
          <w:b/>
          <w:bCs/>
          <w:lang w:val="es-CL"/>
        </w:rPr>
        <w:t>ScoutConnect</w:t>
      </w:r>
      <w:proofErr w:type="spellEnd"/>
    </w:p>
    <w:p w14:paraId="68AA799F" w14:textId="77777777" w:rsidR="009369A9" w:rsidRPr="00FB7766" w:rsidRDefault="00000000">
      <w:pPr>
        <w:rPr>
          <w:rFonts w:ascii="Arial Narrow" w:hAnsi="Arial Narrow"/>
          <w:lang w:val="es-CL"/>
        </w:rPr>
      </w:pPr>
      <w:r w:rsidRPr="00FB7766">
        <w:rPr>
          <w:rFonts w:ascii="Arial Narrow" w:hAnsi="Arial Narrow"/>
          <w:lang w:val="es-CL"/>
        </w:rPr>
        <w:t xml:space="preserve">Proyecto </w:t>
      </w:r>
      <w:proofErr w:type="spellStart"/>
      <w:r w:rsidRPr="00FB7766">
        <w:rPr>
          <w:rFonts w:ascii="Arial Narrow" w:hAnsi="Arial Narrow"/>
          <w:lang w:val="es-CL"/>
        </w:rPr>
        <w:t>Capstone</w:t>
      </w:r>
      <w:proofErr w:type="spellEnd"/>
      <w:r w:rsidRPr="00FB7766">
        <w:rPr>
          <w:rFonts w:ascii="Arial Narrow" w:hAnsi="Arial Narrow"/>
          <w:lang w:val="es-CL"/>
        </w:rPr>
        <w:br/>
      </w:r>
      <w:proofErr w:type="gramStart"/>
      <w:r w:rsidRPr="00FB7766">
        <w:rPr>
          <w:rFonts w:ascii="Arial Narrow" w:hAnsi="Arial Narrow"/>
          <w:lang w:val="es-CL"/>
        </w:rPr>
        <w:t>Autor  Felipe</w:t>
      </w:r>
      <w:proofErr w:type="gramEnd"/>
      <w:r w:rsidRPr="00FB7766">
        <w:rPr>
          <w:rFonts w:ascii="Arial Narrow" w:hAnsi="Arial Narrow"/>
          <w:lang w:val="es-CL"/>
        </w:rPr>
        <w:t xml:space="preserve"> Cariz Guerrero</w:t>
      </w:r>
      <w:r w:rsidRPr="00FB7766">
        <w:rPr>
          <w:rFonts w:ascii="Arial Narrow" w:hAnsi="Arial Narrow"/>
          <w:lang w:val="es-CL"/>
        </w:rPr>
        <w:br/>
      </w:r>
      <w:proofErr w:type="gramStart"/>
      <w:r w:rsidRPr="00FB7766">
        <w:rPr>
          <w:rFonts w:ascii="Arial Narrow" w:hAnsi="Arial Narrow"/>
          <w:lang w:val="es-CL"/>
        </w:rPr>
        <w:t>Fecha  30</w:t>
      </w:r>
      <w:proofErr w:type="gramEnd"/>
      <w:r w:rsidRPr="00FB7766">
        <w:rPr>
          <w:rFonts w:ascii="Arial Narrow" w:hAnsi="Arial Narrow"/>
          <w:lang w:val="es-CL"/>
        </w:rPr>
        <w:t xml:space="preserve"> de septiembre de 2026</w:t>
      </w:r>
      <w:r w:rsidRPr="00FB7766">
        <w:rPr>
          <w:rFonts w:ascii="Arial Narrow" w:hAnsi="Arial Narrow"/>
          <w:lang w:val="es-CL"/>
        </w:rPr>
        <w:br/>
      </w:r>
      <w:proofErr w:type="gramStart"/>
      <w:r w:rsidRPr="00FB7766">
        <w:rPr>
          <w:rFonts w:ascii="Arial Narrow" w:hAnsi="Arial Narrow"/>
          <w:lang w:val="es-CL"/>
        </w:rPr>
        <w:t>Versión  1.0</w:t>
      </w:r>
      <w:proofErr w:type="gramEnd"/>
    </w:p>
    <w:p w14:paraId="6F08CA89" w14:textId="438550B1" w:rsidR="009369A9" w:rsidRDefault="00000000">
      <w:pPr>
        <w:pStyle w:val="Ttulo1"/>
        <w:rPr>
          <w:rFonts w:ascii="Arial Narrow" w:hAnsi="Arial Narrow"/>
          <w:lang w:val="es-CL"/>
        </w:rPr>
      </w:pPr>
      <w:r w:rsidRPr="00FB7766">
        <w:rPr>
          <w:rFonts w:ascii="Arial Narrow" w:hAnsi="Arial Narrow"/>
          <w:lang w:val="es-CL"/>
        </w:rPr>
        <w:t xml:space="preserve">1 </w:t>
      </w:r>
      <w:r w:rsidR="00FB7766" w:rsidRPr="00FB7766">
        <w:rPr>
          <w:rFonts w:ascii="Arial Narrow" w:hAnsi="Arial Narrow"/>
          <w:lang w:val="es-CL"/>
        </w:rPr>
        <w:t>introducción</w:t>
      </w:r>
    </w:p>
    <w:p w14:paraId="643B2455" w14:textId="77777777" w:rsidR="00FB7766" w:rsidRPr="00FB7766" w:rsidRDefault="00FB7766" w:rsidP="00FB7766">
      <w:pPr>
        <w:rPr>
          <w:lang w:val="es-CL"/>
        </w:rPr>
      </w:pPr>
    </w:p>
    <w:p w14:paraId="3F4EDAB0" w14:textId="6C757C33" w:rsidR="009369A9" w:rsidRPr="00FB7766" w:rsidRDefault="00000000">
      <w:pPr>
        <w:rPr>
          <w:rFonts w:ascii="Arial Narrow" w:hAnsi="Arial Narrow"/>
          <w:lang w:val="es-CL"/>
        </w:rPr>
      </w:pPr>
      <w:proofErr w:type="spellStart"/>
      <w:r w:rsidRPr="00FB7766">
        <w:rPr>
          <w:rFonts w:ascii="Arial Narrow" w:hAnsi="Arial Narrow"/>
          <w:lang w:val="es-CL"/>
        </w:rPr>
        <w:t>ScoutConnect</w:t>
      </w:r>
      <w:proofErr w:type="spellEnd"/>
      <w:r w:rsidRPr="00FB7766">
        <w:rPr>
          <w:rFonts w:ascii="Arial Narrow" w:hAnsi="Arial Narrow"/>
          <w:lang w:val="es-CL"/>
        </w:rPr>
        <w:t xml:space="preserve"> es una plataforma web para la gestión de una comunidad scout. Este informe documenta la arquitectura inicial y explica las conexiones entre la interfaz, los servicios y la base de datos. La versión revisada contiene dos servicios Spring Boot que comparten una base PostgreSQL y una integración programada con Mercado Pago.</w:t>
      </w:r>
    </w:p>
    <w:p w14:paraId="4F286196" w14:textId="77777777" w:rsidR="009369A9" w:rsidRDefault="00000000">
      <w:pPr>
        <w:pStyle w:val="Ttulo1"/>
        <w:rPr>
          <w:rFonts w:ascii="Arial Narrow" w:hAnsi="Arial Narrow"/>
          <w:lang w:val="es-CL"/>
        </w:rPr>
      </w:pPr>
      <w:r w:rsidRPr="00FB7766">
        <w:rPr>
          <w:rFonts w:ascii="Arial Narrow" w:hAnsi="Arial Narrow"/>
          <w:lang w:val="es-CL"/>
        </w:rPr>
        <w:t xml:space="preserve">2 </w:t>
      </w:r>
      <w:proofErr w:type="gramStart"/>
      <w:r w:rsidRPr="00FB7766">
        <w:rPr>
          <w:rFonts w:ascii="Arial Narrow" w:hAnsi="Arial Narrow"/>
          <w:lang w:val="es-CL"/>
        </w:rPr>
        <w:t>Objetivo</w:t>
      </w:r>
      <w:proofErr w:type="gramEnd"/>
      <w:r w:rsidRPr="00FB7766">
        <w:rPr>
          <w:rFonts w:ascii="Arial Narrow" w:hAnsi="Arial Narrow"/>
          <w:lang w:val="es-CL"/>
        </w:rPr>
        <w:t xml:space="preserve"> y alcance</w:t>
      </w:r>
    </w:p>
    <w:p w14:paraId="2828D236" w14:textId="77777777" w:rsidR="00FB7766" w:rsidRPr="00FB7766" w:rsidRDefault="00FB7766" w:rsidP="00FB7766">
      <w:pPr>
        <w:rPr>
          <w:lang w:val="es-CL"/>
        </w:rPr>
      </w:pPr>
    </w:p>
    <w:p w14:paraId="5B34948D" w14:textId="77777777" w:rsidR="009369A9" w:rsidRPr="00FB7766" w:rsidRDefault="00000000">
      <w:pPr>
        <w:rPr>
          <w:rFonts w:ascii="Arial Narrow" w:hAnsi="Arial Narrow"/>
          <w:lang w:val="es-CL"/>
        </w:rPr>
      </w:pPr>
      <w:r w:rsidRPr="00FB7766">
        <w:rPr>
          <w:rFonts w:ascii="Arial Narrow" w:hAnsi="Arial Narrow"/>
          <w:lang w:val="es-CL"/>
        </w:rPr>
        <w:t>El objetivo es presentar una referencia técnica para el desarrollo y la evaluación del proyecto. Se describen los componentes presentes en el código y se distinguen de los servicios propuestos en la planificación. La revisión es estática: no incluye ejecución del sistema, pruebas de conexión ni certificación del funcionamiento de la pasarela de pagos.</w:t>
      </w:r>
    </w:p>
    <w:p w14:paraId="0B33D5FE" w14:textId="77777777" w:rsidR="009369A9" w:rsidRDefault="00000000">
      <w:pPr>
        <w:pStyle w:val="Ttulo1"/>
        <w:rPr>
          <w:rFonts w:ascii="Arial Narrow" w:hAnsi="Arial Narrow"/>
          <w:lang w:val="es-CL"/>
        </w:rPr>
      </w:pPr>
      <w:r w:rsidRPr="00FB7766">
        <w:rPr>
          <w:rFonts w:ascii="Arial Narrow" w:hAnsi="Arial Narrow"/>
          <w:lang w:val="es-CL"/>
        </w:rPr>
        <w:t xml:space="preserve">3 </w:t>
      </w:r>
      <w:proofErr w:type="gramStart"/>
      <w:r w:rsidRPr="00FB7766">
        <w:rPr>
          <w:rFonts w:ascii="Arial Narrow" w:hAnsi="Arial Narrow"/>
          <w:lang w:val="es-CL"/>
        </w:rPr>
        <w:t>Organización</w:t>
      </w:r>
      <w:proofErr w:type="gramEnd"/>
      <w:r w:rsidRPr="00FB7766">
        <w:rPr>
          <w:rFonts w:ascii="Arial Narrow" w:hAnsi="Arial Narrow"/>
          <w:lang w:val="es-CL"/>
        </w:rPr>
        <w:t xml:space="preserve"> de la arquitectura</w:t>
      </w:r>
    </w:p>
    <w:p w14:paraId="01B60475" w14:textId="77777777" w:rsidR="00FB7766" w:rsidRPr="00FB7766" w:rsidRDefault="00FB7766" w:rsidP="00FB7766">
      <w:pPr>
        <w:rPr>
          <w:lang w:val="es-CL"/>
        </w:rPr>
      </w:pPr>
    </w:p>
    <w:p w14:paraId="5EA532E9" w14:textId="77777777" w:rsidR="009369A9" w:rsidRPr="00FB7766" w:rsidRDefault="00000000">
      <w:pPr>
        <w:rPr>
          <w:rFonts w:ascii="Arial Narrow" w:hAnsi="Arial Narrow"/>
          <w:lang w:val="es-CL"/>
        </w:rPr>
      </w:pPr>
      <w:r w:rsidRPr="00FB7766">
        <w:rPr>
          <w:rFonts w:ascii="Arial Narrow" w:hAnsi="Arial Narrow"/>
          <w:lang w:val="es-CL"/>
        </w:rPr>
        <w:t xml:space="preserve">La solución se organiza en presentación, servicios y persistencia. El </w:t>
      </w:r>
      <w:proofErr w:type="spellStart"/>
      <w:r w:rsidRPr="00FB7766">
        <w:rPr>
          <w:rFonts w:ascii="Arial Narrow" w:hAnsi="Arial Narrow"/>
          <w:lang w:val="es-CL"/>
        </w:rPr>
        <w:t>frontend</w:t>
      </w:r>
      <w:proofErr w:type="spellEnd"/>
      <w:r w:rsidRPr="00FB7766">
        <w:rPr>
          <w:rFonts w:ascii="Arial Narrow" w:hAnsi="Arial Narrow"/>
          <w:lang w:val="es-CL"/>
        </w:rPr>
        <w:t xml:space="preserve"> consume directamente las API de usuarios y finanzas. Cada servicio se ejecuta como una aplicación independiente; ambos apuntan a la base scout1. Esta separación constituye la primera etapa de la arquitectura de microservicios prevista para el proyecto.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9369A9" w:rsidRPr="00FB7766" w14:paraId="33AFA731" w14:textId="77777777"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</w:tcPr>
          <w:p w14:paraId="029EF2FC" w14:textId="77777777" w:rsidR="009369A9" w:rsidRPr="00FB7766" w:rsidRDefault="00000000">
            <w:pPr>
              <w:spacing w:before="120" w:after="120"/>
              <w:rPr>
                <w:rFonts w:ascii="Arial Narrow" w:hAnsi="Arial Narrow"/>
                <w:b/>
                <w:bCs/>
              </w:rPr>
            </w:pPr>
            <w:r w:rsidRPr="00FB7766">
              <w:rPr>
                <w:rFonts w:ascii="Arial Narrow" w:hAnsi="Arial Narrow"/>
                <w:b/>
                <w:bCs/>
                <w:sz w:val="20"/>
              </w:rPr>
              <w:t>Capa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</w:tcPr>
          <w:p w14:paraId="26DC54F6" w14:textId="77777777" w:rsidR="009369A9" w:rsidRPr="00FB7766" w:rsidRDefault="00000000">
            <w:pPr>
              <w:spacing w:before="120" w:after="120"/>
              <w:rPr>
                <w:rFonts w:ascii="Arial Narrow" w:hAnsi="Arial Narrow"/>
                <w:b/>
                <w:bCs/>
              </w:rPr>
            </w:pPr>
            <w:r w:rsidRPr="00FB7766">
              <w:rPr>
                <w:rFonts w:ascii="Arial Narrow" w:hAnsi="Arial Narrow"/>
                <w:b/>
                <w:bCs/>
                <w:sz w:val="20"/>
              </w:rPr>
              <w:t>Tecnologías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</w:tcPr>
          <w:p w14:paraId="6DB429AC" w14:textId="77777777" w:rsidR="009369A9" w:rsidRPr="00FB7766" w:rsidRDefault="00000000">
            <w:pPr>
              <w:spacing w:before="120" w:after="120"/>
              <w:rPr>
                <w:rFonts w:ascii="Arial Narrow" w:hAnsi="Arial Narrow"/>
                <w:b/>
                <w:bCs/>
              </w:rPr>
            </w:pPr>
            <w:r w:rsidRPr="00FB7766">
              <w:rPr>
                <w:rFonts w:ascii="Arial Narrow" w:hAnsi="Arial Narrow"/>
                <w:b/>
                <w:bCs/>
                <w:sz w:val="20"/>
              </w:rPr>
              <w:t>Función</w:t>
            </w:r>
          </w:p>
        </w:tc>
      </w:tr>
      <w:tr w:rsidR="009369A9" w:rsidRPr="00FB7766" w14:paraId="4472DF31" w14:textId="77777777"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4ADD871" w14:textId="77777777" w:rsidR="009369A9" w:rsidRPr="00FB7766" w:rsidRDefault="00000000">
            <w:pPr>
              <w:spacing w:before="120" w:after="120"/>
              <w:rPr>
                <w:rFonts w:ascii="Arial Narrow" w:hAnsi="Arial Narrow"/>
              </w:rPr>
            </w:pPr>
            <w:r w:rsidRPr="00FB7766">
              <w:rPr>
                <w:rFonts w:ascii="Arial Narrow" w:hAnsi="Arial Narrow"/>
                <w:sz w:val="20"/>
              </w:rPr>
              <w:t>Presentación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C55587E" w14:textId="77777777" w:rsidR="009369A9" w:rsidRPr="00FB7766" w:rsidRDefault="00000000">
            <w:pPr>
              <w:spacing w:before="120" w:after="120"/>
              <w:rPr>
                <w:rFonts w:ascii="Arial Narrow" w:hAnsi="Arial Narrow"/>
              </w:rPr>
            </w:pPr>
            <w:r w:rsidRPr="00FB7766">
              <w:rPr>
                <w:rFonts w:ascii="Arial Narrow" w:hAnsi="Arial Narrow"/>
                <w:sz w:val="20"/>
              </w:rPr>
              <w:t>HTML, CSS y JavaScript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130B3EB" w14:textId="77777777" w:rsidR="009369A9" w:rsidRPr="00FB7766" w:rsidRDefault="00000000">
            <w:pPr>
              <w:spacing w:before="120" w:after="120"/>
              <w:rPr>
                <w:rFonts w:ascii="Arial Narrow" w:hAnsi="Arial Narrow"/>
                <w:lang w:val="es-CL"/>
              </w:rPr>
            </w:pPr>
            <w:r w:rsidRPr="00FB7766">
              <w:rPr>
                <w:rFonts w:ascii="Arial Narrow" w:hAnsi="Arial Narrow"/>
                <w:sz w:val="20"/>
                <w:lang w:val="es-CL"/>
              </w:rPr>
              <w:t>Interfaz para administrador, apoderado y recluta.</w:t>
            </w:r>
          </w:p>
        </w:tc>
      </w:tr>
      <w:tr w:rsidR="009369A9" w:rsidRPr="00FB7766" w14:paraId="36BDDE40" w14:textId="77777777"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5E923B6" w14:textId="77777777" w:rsidR="009369A9" w:rsidRPr="00FB7766" w:rsidRDefault="00000000">
            <w:pPr>
              <w:spacing w:before="120" w:after="120"/>
              <w:rPr>
                <w:rFonts w:ascii="Arial Narrow" w:hAnsi="Arial Narrow"/>
              </w:rPr>
            </w:pPr>
            <w:proofErr w:type="spellStart"/>
            <w:r w:rsidRPr="00FB7766">
              <w:rPr>
                <w:rFonts w:ascii="Arial Narrow" w:hAnsi="Arial Narrow"/>
                <w:sz w:val="20"/>
              </w:rPr>
              <w:t>Servicios</w:t>
            </w:r>
            <w:proofErr w:type="spellEnd"/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C0BB1F1" w14:textId="77777777" w:rsidR="009369A9" w:rsidRPr="00FB7766" w:rsidRDefault="00000000">
            <w:pPr>
              <w:spacing w:before="120" w:after="120"/>
              <w:rPr>
                <w:rFonts w:ascii="Arial Narrow" w:hAnsi="Arial Narrow"/>
              </w:rPr>
            </w:pPr>
            <w:r w:rsidRPr="00FB7766">
              <w:rPr>
                <w:rFonts w:ascii="Arial Narrow" w:hAnsi="Arial Narrow"/>
                <w:sz w:val="20"/>
              </w:rPr>
              <w:t>Java y Spring Boot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7B64690" w14:textId="77777777" w:rsidR="009369A9" w:rsidRPr="00FB7766" w:rsidRDefault="00000000">
            <w:pPr>
              <w:spacing w:before="120" w:after="120"/>
              <w:rPr>
                <w:rFonts w:ascii="Arial Narrow" w:hAnsi="Arial Narrow"/>
                <w:lang w:val="es-CL"/>
              </w:rPr>
            </w:pPr>
            <w:r w:rsidRPr="00FB7766">
              <w:rPr>
                <w:rFonts w:ascii="Arial Narrow" w:hAnsi="Arial Narrow"/>
                <w:sz w:val="20"/>
                <w:lang w:val="es-CL"/>
              </w:rPr>
              <w:t>API de usuarios y de finanzas.</w:t>
            </w:r>
          </w:p>
        </w:tc>
      </w:tr>
      <w:tr w:rsidR="009369A9" w:rsidRPr="00FB7766" w14:paraId="2EE049DF" w14:textId="77777777"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D041238" w14:textId="77777777" w:rsidR="009369A9" w:rsidRPr="00FB7766" w:rsidRDefault="00000000">
            <w:pPr>
              <w:spacing w:before="120" w:after="120"/>
              <w:rPr>
                <w:rFonts w:ascii="Arial Narrow" w:hAnsi="Arial Narrow"/>
              </w:rPr>
            </w:pPr>
            <w:proofErr w:type="spellStart"/>
            <w:r w:rsidRPr="00FB7766">
              <w:rPr>
                <w:rFonts w:ascii="Arial Narrow" w:hAnsi="Arial Narrow"/>
                <w:sz w:val="20"/>
              </w:rPr>
              <w:t>Persistencia</w:t>
            </w:r>
            <w:proofErr w:type="spellEnd"/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03BC770" w14:textId="77777777" w:rsidR="009369A9" w:rsidRPr="00FB7766" w:rsidRDefault="00000000">
            <w:pPr>
              <w:spacing w:before="120" w:after="120"/>
              <w:rPr>
                <w:rFonts w:ascii="Arial Narrow" w:hAnsi="Arial Narrow"/>
              </w:rPr>
            </w:pPr>
            <w:r w:rsidRPr="00FB7766">
              <w:rPr>
                <w:rFonts w:ascii="Arial Narrow" w:hAnsi="Arial Narrow"/>
                <w:sz w:val="20"/>
              </w:rPr>
              <w:t>PostgreSQL y JPA/Hibernate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05EC60A" w14:textId="77777777" w:rsidR="009369A9" w:rsidRPr="00FB7766" w:rsidRDefault="00000000">
            <w:pPr>
              <w:spacing w:before="120" w:after="120"/>
              <w:rPr>
                <w:rFonts w:ascii="Arial Narrow" w:hAnsi="Arial Narrow"/>
                <w:lang w:val="es-CL"/>
              </w:rPr>
            </w:pPr>
            <w:r w:rsidRPr="00FB7766">
              <w:rPr>
                <w:rFonts w:ascii="Arial Narrow" w:hAnsi="Arial Narrow"/>
                <w:sz w:val="20"/>
                <w:lang w:val="es-CL"/>
              </w:rPr>
              <w:t>Almacenamiento de usuarios y pagos.</w:t>
            </w:r>
          </w:p>
        </w:tc>
      </w:tr>
      <w:tr w:rsidR="009369A9" w:rsidRPr="00FB7766" w14:paraId="79EE2329" w14:textId="77777777"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D7EBA7D" w14:textId="77777777" w:rsidR="009369A9" w:rsidRPr="00FB7766" w:rsidRDefault="00000000">
            <w:pPr>
              <w:spacing w:before="120" w:after="120"/>
              <w:rPr>
                <w:rFonts w:ascii="Arial Narrow" w:hAnsi="Arial Narrow"/>
              </w:rPr>
            </w:pPr>
            <w:proofErr w:type="spellStart"/>
            <w:r w:rsidRPr="00FB7766">
              <w:rPr>
                <w:rFonts w:ascii="Arial Narrow" w:hAnsi="Arial Narrow"/>
                <w:sz w:val="20"/>
              </w:rPr>
              <w:t>Integración</w:t>
            </w:r>
            <w:proofErr w:type="spellEnd"/>
            <w:r w:rsidRPr="00FB7766">
              <w:rPr>
                <w:rFonts w:ascii="Arial Narrow" w:hAnsi="Arial Narrow"/>
                <w:sz w:val="20"/>
              </w:rPr>
              <w:t xml:space="preserve"> externa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1C53C61" w14:textId="77777777" w:rsidR="009369A9" w:rsidRPr="00FB7766" w:rsidRDefault="00000000">
            <w:pPr>
              <w:spacing w:before="120" w:after="120"/>
              <w:rPr>
                <w:rFonts w:ascii="Arial Narrow" w:hAnsi="Arial Narrow"/>
              </w:rPr>
            </w:pPr>
            <w:r w:rsidRPr="00FB7766">
              <w:rPr>
                <w:rFonts w:ascii="Arial Narrow" w:hAnsi="Arial Narrow"/>
                <w:sz w:val="20"/>
              </w:rPr>
              <w:t>SDK de Mercado Pago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6AA2F86" w14:textId="77777777" w:rsidR="009369A9" w:rsidRPr="00FB7766" w:rsidRDefault="00000000">
            <w:pPr>
              <w:spacing w:before="120" w:after="120"/>
              <w:rPr>
                <w:rFonts w:ascii="Arial Narrow" w:hAnsi="Arial Narrow"/>
                <w:lang w:val="es-CL"/>
              </w:rPr>
            </w:pPr>
            <w:r w:rsidRPr="00FB7766">
              <w:rPr>
                <w:rFonts w:ascii="Arial Narrow" w:hAnsi="Arial Narrow"/>
                <w:sz w:val="20"/>
                <w:lang w:val="es-CL"/>
              </w:rPr>
              <w:t>Creación de preferencias y enlaces de pago.</w:t>
            </w:r>
          </w:p>
        </w:tc>
      </w:tr>
    </w:tbl>
    <w:p w14:paraId="3FC7C2EC" w14:textId="77777777" w:rsidR="009369A9" w:rsidRPr="00FB7766" w:rsidRDefault="00000000">
      <w:pPr>
        <w:rPr>
          <w:rFonts w:ascii="Arial Narrow" w:hAnsi="Arial Narrow"/>
          <w:lang w:val="es-CL"/>
        </w:rPr>
      </w:pPr>
      <w:r w:rsidRPr="00FB7766">
        <w:rPr>
          <w:rFonts w:ascii="Arial Narrow" w:hAnsi="Arial Narrow"/>
          <w:lang w:val="es-CL"/>
        </w:rPr>
        <w:br w:type="page"/>
      </w:r>
    </w:p>
    <w:p w14:paraId="6D8DA848" w14:textId="77777777" w:rsidR="009369A9" w:rsidRPr="00FB7766" w:rsidRDefault="00000000">
      <w:pPr>
        <w:pStyle w:val="Ttulo1"/>
        <w:rPr>
          <w:rFonts w:ascii="Arial Narrow" w:hAnsi="Arial Narrow"/>
          <w:lang w:val="es-CL"/>
        </w:rPr>
      </w:pPr>
      <w:r w:rsidRPr="00FB7766">
        <w:rPr>
          <w:rFonts w:ascii="Arial Narrow" w:hAnsi="Arial Narrow"/>
          <w:lang w:val="es-CL"/>
        </w:rPr>
        <w:lastRenderedPageBreak/>
        <w:t xml:space="preserve">4 </w:t>
      </w:r>
      <w:proofErr w:type="gramStart"/>
      <w:r w:rsidRPr="00FB7766">
        <w:rPr>
          <w:rFonts w:ascii="Arial Narrow" w:hAnsi="Arial Narrow"/>
          <w:lang w:val="es-CL"/>
        </w:rPr>
        <w:t>Diagrama</w:t>
      </w:r>
      <w:proofErr w:type="gramEnd"/>
      <w:r w:rsidRPr="00FB7766">
        <w:rPr>
          <w:rFonts w:ascii="Arial Narrow" w:hAnsi="Arial Narrow"/>
          <w:lang w:val="es-CL"/>
        </w:rPr>
        <w:t xml:space="preserve"> de arquitectura inicial</w:t>
      </w:r>
    </w:p>
    <w:p w14:paraId="6E7DB61C" w14:textId="58677A3D" w:rsidR="009369A9" w:rsidRPr="00FB7766" w:rsidRDefault="00FB7766">
      <w:pPr>
        <w:rPr>
          <w:rFonts w:ascii="Arial Narrow" w:hAnsi="Arial Narrow"/>
          <w:lang w:val="es-CL"/>
        </w:rPr>
      </w:pPr>
      <w:r w:rsidRPr="00FB7766">
        <w:rPr>
          <w:rFonts w:ascii="Arial Narrow" w:hAnsi="Arial Narrow"/>
          <w:lang w:val="es-CL"/>
        </w:rPr>
        <w:drawing>
          <wp:inline distT="0" distB="0" distL="0" distR="0" wp14:anchorId="14C95D90" wp14:editId="02CB32F2">
            <wp:extent cx="6309360" cy="7337425"/>
            <wp:effectExtent l="0" t="0" r="0" b="0"/>
            <wp:docPr id="2078555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555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33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035FF" w14:textId="77777777" w:rsidR="009369A9" w:rsidRPr="00FB7766" w:rsidRDefault="00000000">
      <w:pPr>
        <w:rPr>
          <w:rFonts w:ascii="Arial Narrow" w:hAnsi="Arial Narrow"/>
          <w:lang w:val="es-CL"/>
        </w:rPr>
      </w:pPr>
      <w:r w:rsidRPr="00FB7766">
        <w:rPr>
          <w:rFonts w:ascii="Arial Narrow" w:hAnsi="Arial Narrow"/>
          <w:lang w:val="es-CL"/>
        </w:rPr>
        <w:t>Figura 1. Componentes y conexiones identificados en el código. El puerto 8080 de MS-</w:t>
      </w:r>
      <w:proofErr w:type="spellStart"/>
      <w:r w:rsidRPr="00FB7766">
        <w:rPr>
          <w:rFonts w:ascii="Arial Narrow" w:hAnsi="Arial Narrow"/>
          <w:lang w:val="es-CL"/>
        </w:rPr>
        <w:t>User</w:t>
      </w:r>
      <w:proofErr w:type="spellEnd"/>
      <w:r w:rsidRPr="00FB7766">
        <w:rPr>
          <w:rFonts w:ascii="Arial Narrow" w:hAnsi="Arial Narrow"/>
          <w:lang w:val="es-CL"/>
        </w:rPr>
        <w:t xml:space="preserve"> corresponde al valor predeterminado de Spring Boot; MS-Finanzas declara el puerto 8082. Los puertos 5500 y 5501 aparecen como orígenes permitidos para el </w:t>
      </w:r>
      <w:proofErr w:type="spellStart"/>
      <w:r w:rsidRPr="00FB7766">
        <w:rPr>
          <w:rFonts w:ascii="Arial Narrow" w:hAnsi="Arial Narrow"/>
          <w:lang w:val="es-CL"/>
        </w:rPr>
        <w:t>frontend</w:t>
      </w:r>
      <w:proofErr w:type="spellEnd"/>
      <w:r w:rsidRPr="00FB7766">
        <w:rPr>
          <w:rFonts w:ascii="Arial Narrow" w:hAnsi="Arial Narrow"/>
          <w:lang w:val="es-CL"/>
        </w:rPr>
        <w:t xml:space="preserve"> local.</w:t>
      </w:r>
    </w:p>
    <w:p w14:paraId="53E47225" w14:textId="77777777" w:rsidR="009369A9" w:rsidRPr="00FB7766" w:rsidRDefault="00000000">
      <w:pPr>
        <w:pStyle w:val="Ttulo1"/>
        <w:rPr>
          <w:rFonts w:ascii="Arial Narrow" w:hAnsi="Arial Narrow"/>
          <w:lang w:val="es-CL"/>
        </w:rPr>
      </w:pPr>
      <w:r w:rsidRPr="00FB7766">
        <w:rPr>
          <w:rFonts w:ascii="Arial Narrow" w:hAnsi="Arial Narrow"/>
          <w:lang w:val="es-CL"/>
        </w:rPr>
        <w:lastRenderedPageBreak/>
        <w:t xml:space="preserve">5 </w:t>
      </w:r>
      <w:proofErr w:type="gramStart"/>
      <w:r w:rsidRPr="00FB7766">
        <w:rPr>
          <w:rFonts w:ascii="Arial Narrow" w:hAnsi="Arial Narrow"/>
          <w:lang w:val="es-CL"/>
        </w:rPr>
        <w:t>Descripción</w:t>
      </w:r>
      <w:proofErr w:type="gramEnd"/>
      <w:r w:rsidRPr="00FB7766">
        <w:rPr>
          <w:rFonts w:ascii="Arial Narrow" w:hAnsi="Arial Narrow"/>
          <w:lang w:val="es-CL"/>
        </w:rPr>
        <w:t xml:space="preserve"> de los componentes</w:t>
      </w:r>
    </w:p>
    <w:p w14:paraId="6AF8C59C" w14:textId="77777777" w:rsidR="00FB7766" w:rsidRPr="00FB7766" w:rsidRDefault="00FB7766" w:rsidP="00FB7766">
      <w:pPr>
        <w:rPr>
          <w:rFonts w:ascii="Arial Narrow" w:hAnsi="Arial Narrow"/>
          <w:lang w:val="es-CL"/>
        </w:rPr>
      </w:pPr>
    </w:p>
    <w:p w14:paraId="7DFBCE9A" w14:textId="77777777" w:rsidR="009369A9" w:rsidRPr="00FB7766" w:rsidRDefault="00000000">
      <w:pPr>
        <w:rPr>
          <w:rFonts w:ascii="Arial Narrow" w:hAnsi="Arial Narrow"/>
          <w:lang w:val="es-CL"/>
        </w:rPr>
      </w:pPr>
      <w:proofErr w:type="spellStart"/>
      <w:r w:rsidRPr="00FB7766">
        <w:rPr>
          <w:rFonts w:ascii="Arial Narrow" w:hAnsi="Arial Narrow"/>
          <w:lang w:val="es-CL"/>
        </w:rPr>
        <w:t>Frontend</w:t>
      </w:r>
      <w:proofErr w:type="spellEnd"/>
      <w:r w:rsidRPr="00FB7766">
        <w:rPr>
          <w:rFonts w:ascii="Arial Narrow" w:hAnsi="Arial Narrow"/>
          <w:lang w:val="es-CL"/>
        </w:rPr>
        <w:t xml:space="preserve"> web. Ofrece vistas de usuarios, reclutas y administración. Utiliza solicitudes </w:t>
      </w:r>
      <w:proofErr w:type="spellStart"/>
      <w:r w:rsidRPr="00FB7766">
        <w:rPr>
          <w:rFonts w:ascii="Arial Narrow" w:hAnsi="Arial Narrow"/>
          <w:lang w:val="es-CL"/>
        </w:rPr>
        <w:t>fetch</w:t>
      </w:r>
      <w:proofErr w:type="spellEnd"/>
      <w:r w:rsidRPr="00FB7766">
        <w:rPr>
          <w:rFonts w:ascii="Arial Narrow" w:hAnsi="Arial Narrow"/>
          <w:lang w:val="es-CL"/>
        </w:rPr>
        <w:t xml:space="preserve"> para acceder al </w:t>
      </w:r>
      <w:proofErr w:type="spellStart"/>
      <w:r w:rsidRPr="00FB7766">
        <w:rPr>
          <w:rFonts w:ascii="Arial Narrow" w:hAnsi="Arial Narrow"/>
          <w:lang w:val="es-CL"/>
        </w:rPr>
        <w:t>backend</w:t>
      </w:r>
      <w:proofErr w:type="spellEnd"/>
      <w:r w:rsidRPr="00FB7766">
        <w:rPr>
          <w:rFonts w:ascii="Arial Narrow" w:hAnsi="Arial Narrow"/>
          <w:lang w:val="es-CL"/>
        </w:rPr>
        <w:t xml:space="preserve"> y conserva parte del estado del prototipo en </w:t>
      </w:r>
      <w:proofErr w:type="spellStart"/>
      <w:r w:rsidRPr="00FB7766">
        <w:rPr>
          <w:rFonts w:ascii="Arial Narrow" w:hAnsi="Arial Narrow"/>
          <w:lang w:val="es-CL"/>
        </w:rPr>
        <w:t>sessionStorage</w:t>
      </w:r>
      <w:proofErr w:type="spellEnd"/>
      <w:r w:rsidRPr="00FB7766">
        <w:rPr>
          <w:rFonts w:ascii="Arial Narrow" w:hAnsi="Arial Narrow"/>
          <w:lang w:val="es-CL"/>
        </w:rPr>
        <w:t xml:space="preserve"> y </w:t>
      </w:r>
      <w:proofErr w:type="spellStart"/>
      <w:r w:rsidRPr="00FB7766">
        <w:rPr>
          <w:rFonts w:ascii="Arial Narrow" w:hAnsi="Arial Narrow"/>
          <w:lang w:val="es-CL"/>
        </w:rPr>
        <w:t>localStorage</w:t>
      </w:r>
      <w:proofErr w:type="spellEnd"/>
      <w:r w:rsidRPr="00FB7766">
        <w:rPr>
          <w:rFonts w:ascii="Arial Narrow" w:hAnsi="Arial Narrow"/>
          <w:lang w:val="es-CL"/>
        </w:rPr>
        <w:t>. Algunas funcionalidades todavía dependen del almacenamiento del navegador.</w:t>
      </w:r>
    </w:p>
    <w:p w14:paraId="4031EFFE" w14:textId="77777777" w:rsidR="009369A9" w:rsidRPr="00FB7766" w:rsidRDefault="00000000">
      <w:pPr>
        <w:rPr>
          <w:rFonts w:ascii="Arial Narrow" w:hAnsi="Arial Narrow"/>
          <w:lang w:val="es-CL"/>
        </w:rPr>
      </w:pPr>
      <w:r w:rsidRPr="00FB7766">
        <w:rPr>
          <w:rFonts w:ascii="Arial Narrow" w:hAnsi="Arial Narrow"/>
          <w:lang w:val="es-CL"/>
        </w:rPr>
        <w:t>MS-</w:t>
      </w:r>
      <w:proofErr w:type="spellStart"/>
      <w:r w:rsidRPr="00FB7766">
        <w:rPr>
          <w:rFonts w:ascii="Arial Narrow" w:hAnsi="Arial Narrow"/>
          <w:lang w:val="es-CL"/>
        </w:rPr>
        <w:t>User</w:t>
      </w:r>
      <w:proofErr w:type="spellEnd"/>
      <w:r w:rsidRPr="00FB7766">
        <w:rPr>
          <w:rFonts w:ascii="Arial Narrow" w:hAnsi="Arial Narrow"/>
          <w:lang w:val="es-CL"/>
        </w:rPr>
        <w:t xml:space="preserve">. Implementa registro, login, consulta de perfil, listado, edición y cambio de estado de usuarios. Las contraseñas se procesan mediante </w:t>
      </w:r>
      <w:proofErr w:type="spellStart"/>
      <w:r w:rsidRPr="00FB7766">
        <w:rPr>
          <w:rFonts w:ascii="Arial Narrow" w:hAnsi="Arial Narrow"/>
          <w:lang w:val="es-CL"/>
        </w:rPr>
        <w:t>BCrypt</w:t>
      </w:r>
      <w:proofErr w:type="spellEnd"/>
      <w:r w:rsidRPr="00FB7766">
        <w:rPr>
          <w:rFonts w:ascii="Arial Narrow" w:hAnsi="Arial Narrow"/>
          <w:lang w:val="es-CL"/>
        </w:rPr>
        <w:t>. El login devuelve información del usuario y su rol; no se identifica emisión de tokens en esta versión.</w:t>
      </w:r>
    </w:p>
    <w:p w14:paraId="56D0BB77" w14:textId="77777777" w:rsidR="009369A9" w:rsidRPr="00FB7766" w:rsidRDefault="00000000">
      <w:pPr>
        <w:rPr>
          <w:rFonts w:ascii="Arial Narrow" w:hAnsi="Arial Narrow"/>
          <w:lang w:val="es-CL"/>
        </w:rPr>
      </w:pPr>
      <w:r w:rsidRPr="00FB7766">
        <w:rPr>
          <w:rFonts w:ascii="Arial Narrow" w:hAnsi="Arial Narrow"/>
          <w:lang w:val="es-CL"/>
        </w:rPr>
        <w:t>MS-Finanzas. Implementa registro e historial de pagos, actualización de estado y creación de preferencias de pago con Mercado Pago. Existe una ruta de confirmación en el código, cuya configuración y funcionamiento completo requieren validación.</w:t>
      </w:r>
    </w:p>
    <w:p w14:paraId="20B4960E" w14:textId="77777777" w:rsidR="009369A9" w:rsidRPr="00FB7766" w:rsidRDefault="00000000">
      <w:pPr>
        <w:rPr>
          <w:rFonts w:ascii="Arial Narrow" w:hAnsi="Arial Narrow"/>
          <w:lang w:val="es-CL"/>
        </w:rPr>
      </w:pPr>
      <w:r w:rsidRPr="00FB7766">
        <w:rPr>
          <w:rFonts w:ascii="Arial Narrow" w:hAnsi="Arial Narrow"/>
          <w:lang w:val="es-CL"/>
        </w:rPr>
        <w:t>PostgreSQL. Ambos servicios están configurados para acceder a localhost:5432/scout1 mediante JPA/</w:t>
      </w:r>
      <w:proofErr w:type="spellStart"/>
      <w:r w:rsidRPr="00FB7766">
        <w:rPr>
          <w:rFonts w:ascii="Arial Narrow" w:hAnsi="Arial Narrow"/>
          <w:lang w:val="es-CL"/>
        </w:rPr>
        <w:t>Hibernate</w:t>
      </w:r>
      <w:proofErr w:type="spellEnd"/>
      <w:r w:rsidRPr="00FB7766">
        <w:rPr>
          <w:rFonts w:ascii="Arial Narrow" w:hAnsi="Arial Narrow"/>
          <w:lang w:val="es-CL"/>
        </w:rPr>
        <w:t>. La persistencia es compartida en esta etapa; no se identifican bases independientes por servicio.</w:t>
      </w:r>
    </w:p>
    <w:p w14:paraId="4AED580C" w14:textId="77777777" w:rsidR="009369A9" w:rsidRPr="00FB7766" w:rsidRDefault="00000000">
      <w:pPr>
        <w:rPr>
          <w:rFonts w:ascii="Arial Narrow" w:hAnsi="Arial Narrow"/>
          <w:lang w:val="es-CL"/>
        </w:rPr>
      </w:pPr>
      <w:r w:rsidRPr="00FB7766">
        <w:rPr>
          <w:rFonts w:ascii="Arial Narrow" w:hAnsi="Arial Narrow"/>
          <w:lang w:val="es-CL"/>
        </w:rPr>
        <w:br w:type="page"/>
      </w:r>
    </w:p>
    <w:p w14:paraId="0E57B0B6" w14:textId="77777777" w:rsidR="009369A9" w:rsidRDefault="00000000">
      <w:pPr>
        <w:pStyle w:val="Ttulo1"/>
        <w:rPr>
          <w:rFonts w:ascii="Arial Narrow" w:hAnsi="Arial Narrow"/>
          <w:lang w:val="es-CL"/>
        </w:rPr>
      </w:pPr>
      <w:r w:rsidRPr="00FB7766">
        <w:rPr>
          <w:rFonts w:ascii="Arial Narrow" w:hAnsi="Arial Narrow"/>
          <w:lang w:val="es-CL"/>
        </w:rPr>
        <w:lastRenderedPageBreak/>
        <w:t xml:space="preserve">6 </w:t>
      </w:r>
      <w:proofErr w:type="gramStart"/>
      <w:r w:rsidRPr="00FB7766">
        <w:rPr>
          <w:rFonts w:ascii="Arial Narrow" w:hAnsi="Arial Narrow"/>
          <w:lang w:val="es-CL"/>
        </w:rPr>
        <w:t>Comunicación</w:t>
      </w:r>
      <w:proofErr w:type="gramEnd"/>
      <w:r w:rsidRPr="00FB7766">
        <w:rPr>
          <w:rFonts w:ascii="Arial Narrow" w:hAnsi="Arial Narrow"/>
          <w:lang w:val="es-CL"/>
        </w:rPr>
        <w:t xml:space="preserve"> y flujo principal</w:t>
      </w:r>
    </w:p>
    <w:p w14:paraId="00AAECC4" w14:textId="77777777" w:rsidR="00FB7766" w:rsidRPr="00FB7766" w:rsidRDefault="00FB7766" w:rsidP="00FB7766">
      <w:pPr>
        <w:rPr>
          <w:lang w:val="es-CL"/>
        </w:rPr>
      </w:pPr>
    </w:p>
    <w:p w14:paraId="5522DC41" w14:textId="77777777" w:rsidR="009369A9" w:rsidRPr="00FB7766" w:rsidRDefault="00000000">
      <w:pPr>
        <w:rPr>
          <w:rFonts w:ascii="Arial Narrow" w:hAnsi="Arial Narrow"/>
          <w:lang w:val="es-CL"/>
        </w:rPr>
      </w:pPr>
      <w:r w:rsidRPr="00FB7766">
        <w:rPr>
          <w:rFonts w:ascii="Arial Narrow" w:hAnsi="Arial Narrow"/>
          <w:lang w:val="es-CL"/>
        </w:rPr>
        <w:t xml:space="preserve">El usuario accede al </w:t>
      </w:r>
      <w:proofErr w:type="spellStart"/>
      <w:r w:rsidRPr="00FB7766">
        <w:rPr>
          <w:rFonts w:ascii="Arial Narrow" w:hAnsi="Arial Narrow"/>
          <w:lang w:val="es-CL"/>
        </w:rPr>
        <w:t>frontend</w:t>
      </w:r>
      <w:proofErr w:type="spellEnd"/>
      <w:r w:rsidRPr="00FB7766">
        <w:rPr>
          <w:rFonts w:ascii="Arial Narrow" w:hAnsi="Arial Narrow"/>
          <w:lang w:val="es-CL"/>
        </w:rPr>
        <w:t xml:space="preserve"> desde el navegador. Para iniciar sesión, la interfaz envía una solicitud a MS-</w:t>
      </w:r>
      <w:proofErr w:type="spellStart"/>
      <w:r w:rsidRPr="00FB7766">
        <w:rPr>
          <w:rFonts w:ascii="Arial Narrow" w:hAnsi="Arial Narrow"/>
          <w:lang w:val="es-CL"/>
        </w:rPr>
        <w:t>User</w:t>
      </w:r>
      <w:proofErr w:type="spellEnd"/>
      <w:r w:rsidRPr="00FB7766">
        <w:rPr>
          <w:rFonts w:ascii="Arial Narrow" w:hAnsi="Arial Narrow"/>
          <w:lang w:val="es-CL"/>
        </w:rPr>
        <w:t xml:space="preserve">, que consulta los datos persistidos y valida la contraseña. El </w:t>
      </w:r>
      <w:proofErr w:type="spellStart"/>
      <w:r w:rsidRPr="00FB7766">
        <w:rPr>
          <w:rFonts w:ascii="Arial Narrow" w:hAnsi="Arial Narrow"/>
          <w:lang w:val="es-CL"/>
        </w:rPr>
        <w:t>frontend</w:t>
      </w:r>
      <w:proofErr w:type="spellEnd"/>
      <w:r w:rsidRPr="00FB7766">
        <w:rPr>
          <w:rFonts w:ascii="Arial Narrow" w:hAnsi="Arial Narrow"/>
          <w:lang w:val="es-CL"/>
        </w:rPr>
        <w:t xml:space="preserve"> almacena datos de la sesión y muestra el panel correspondiente. Para un pago desde la tienda, solicita a MS-Finanzas un enlace generado mediante el SDK de Mercado Pago y redirige al usuario a ese enlace.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9369A9" w:rsidRPr="00FB7766" w14:paraId="2392C77B" w14:textId="77777777"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</w:tcPr>
          <w:p w14:paraId="356894E9" w14:textId="77777777" w:rsidR="009369A9" w:rsidRPr="00FB7766" w:rsidRDefault="00000000">
            <w:pPr>
              <w:spacing w:before="120" w:after="120"/>
              <w:rPr>
                <w:rFonts w:ascii="Arial Narrow" w:hAnsi="Arial Narrow"/>
                <w:b/>
                <w:bCs/>
              </w:rPr>
            </w:pPr>
            <w:r w:rsidRPr="00FB7766">
              <w:rPr>
                <w:rFonts w:ascii="Arial Narrow" w:hAnsi="Arial Narrow"/>
                <w:b/>
                <w:bCs/>
                <w:sz w:val="20"/>
              </w:rPr>
              <w:t>Servicio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</w:tcPr>
          <w:p w14:paraId="08258CAF" w14:textId="77777777" w:rsidR="009369A9" w:rsidRPr="00FB7766" w:rsidRDefault="00000000">
            <w:pPr>
              <w:spacing w:before="120" w:after="120"/>
              <w:rPr>
                <w:rFonts w:ascii="Arial Narrow" w:hAnsi="Arial Narrow"/>
                <w:b/>
                <w:bCs/>
                <w:lang w:val="es-CL"/>
              </w:rPr>
            </w:pPr>
            <w:r w:rsidRPr="00FB7766">
              <w:rPr>
                <w:rFonts w:ascii="Arial Narrow" w:hAnsi="Arial Narrow"/>
                <w:b/>
                <w:bCs/>
                <w:sz w:val="20"/>
                <w:lang w:val="es-CL"/>
              </w:rPr>
              <w:t>Rutas presentes en el código</w:t>
            </w:r>
          </w:p>
        </w:tc>
      </w:tr>
      <w:tr w:rsidR="009369A9" w:rsidRPr="00FB7766" w14:paraId="4191BC99" w14:textId="77777777"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0FB6C1C" w14:textId="77777777" w:rsidR="009369A9" w:rsidRPr="00FB7766" w:rsidRDefault="00000000">
            <w:pPr>
              <w:spacing w:before="120" w:after="120"/>
              <w:rPr>
                <w:rFonts w:ascii="Arial Narrow" w:hAnsi="Arial Narrow"/>
              </w:rPr>
            </w:pPr>
            <w:r w:rsidRPr="00FB7766">
              <w:rPr>
                <w:rFonts w:ascii="Arial Narrow" w:hAnsi="Arial Narrow"/>
                <w:sz w:val="20"/>
              </w:rPr>
              <w:t>MS-User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86F5160" w14:textId="77777777" w:rsidR="009369A9" w:rsidRPr="00FB7766" w:rsidRDefault="00000000">
            <w:pPr>
              <w:spacing w:before="120" w:after="120"/>
              <w:rPr>
                <w:rFonts w:ascii="Arial Narrow" w:hAnsi="Arial Narrow"/>
              </w:rPr>
            </w:pPr>
            <w:r w:rsidRPr="00FB7766">
              <w:rPr>
                <w:rFonts w:ascii="Arial Narrow" w:hAnsi="Arial Narrow"/>
                <w:sz w:val="20"/>
              </w:rPr>
              <w:t>POST /usuarios/login</w:t>
            </w:r>
            <w:r w:rsidRPr="00FB7766">
              <w:rPr>
                <w:rFonts w:ascii="Arial Narrow" w:hAnsi="Arial Narrow"/>
                <w:sz w:val="20"/>
              </w:rPr>
              <w:br/>
              <w:t>POST /usuarios/registro</w:t>
            </w:r>
            <w:r w:rsidRPr="00FB7766">
              <w:rPr>
                <w:rFonts w:ascii="Arial Narrow" w:hAnsi="Arial Narrow"/>
                <w:sz w:val="20"/>
              </w:rPr>
              <w:br/>
              <w:t>GET /usuarios/listar</w:t>
            </w:r>
            <w:r w:rsidRPr="00FB7766">
              <w:rPr>
                <w:rFonts w:ascii="Arial Narrow" w:hAnsi="Arial Narrow"/>
                <w:sz w:val="20"/>
              </w:rPr>
              <w:br/>
              <w:t>GET /usuarios/perfil/{correo}</w:t>
            </w:r>
            <w:r w:rsidRPr="00FB7766">
              <w:rPr>
                <w:rFonts w:ascii="Arial Narrow" w:hAnsi="Arial Narrow"/>
                <w:sz w:val="20"/>
              </w:rPr>
              <w:br/>
              <w:t>PUT /usuarios/editar/{id}</w:t>
            </w:r>
            <w:r w:rsidRPr="00FB7766">
              <w:rPr>
                <w:rFonts w:ascii="Arial Narrow" w:hAnsi="Arial Narrow"/>
                <w:sz w:val="20"/>
              </w:rPr>
              <w:br/>
              <w:t>PUT /usuarios/estado/{id}</w:t>
            </w:r>
          </w:p>
        </w:tc>
      </w:tr>
      <w:tr w:rsidR="009369A9" w:rsidRPr="00FB7766" w14:paraId="1F907746" w14:textId="77777777"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EFD0291" w14:textId="77777777" w:rsidR="009369A9" w:rsidRPr="00FB7766" w:rsidRDefault="00000000">
            <w:pPr>
              <w:spacing w:before="120" w:after="120"/>
              <w:rPr>
                <w:rFonts w:ascii="Arial Narrow" w:hAnsi="Arial Narrow"/>
              </w:rPr>
            </w:pPr>
            <w:r w:rsidRPr="00FB7766">
              <w:rPr>
                <w:rFonts w:ascii="Arial Narrow" w:hAnsi="Arial Narrow"/>
                <w:sz w:val="20"/>
              </w:rPr>
              <w:t>MS-Finanzas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B582502" w14:textId="77777777" w:rsidR="009369A9" w:rsidRPr="00FB7766" w:rsidRDefault="00000000">
            <w:pPr>
              <w:spacing w:before="120" w:after="120"/>
              <w:rPr>
                <w:rFonts w:ascii="Arial Narrow" w:hAnsi="Arial Narrow"/>
              </w:rPr>
            </w:pPr>
            <w:r w:rsidRPr="00FB7766">
              <w:rPr>
                <w:rFonts w:ascii="Arial Narrow" w:hAnsi="Arial Narrow"/>
                <w:sz w:val="20"/>
              </w:rPr>
              <w:t>POST /finanzas/registrar</w:t>
            </w:r>
            <w:r w:rsidRPr="00FB7766">
              <w:rPr>
                <w:rFonts w:ascii="Arial Narrow" w:hAnsi="Arial Narrow"/>
                <w:sz w:val="20"/>
              </w:rPr>
              <w:br/>
              <w:t>GET /finanzas/historial</w:t>
            </w:r>
            <w:r w:rsidRPr="00FB7766">
              <w:rPr>
                <w:rFonts w:ascii="Arial Narrow" w:hAnsi="Arial Narrow"/>
                <w:sz w:val="20"/>
              </w:rPr>
              <w:br/>
              <w:t>GET /finanzas/historial/{usuarioId}</w:t>
            </w:r>
            <w:r w:rsidRPr="00FB7766">
              <w:rPr>
                <w:rFonts w:ascii="Arial Narrow" w:hAnsi="Arial Narrow"/>
                <w:sz w:val="20"/>
              </w:rPr>
              <w:br/>
              <w:t>PUT /finanzas/estado/{id}</w:t>
            </w:r>
            <w:r w:rsidRPr="00FB7766">
              <w:rPr>
                <w:rFonts w:ascii="Arial Narrow" w:hAnsi="Arial Narrow"/>
                <w:sz w:val="20"/>
              </w:rPr>
              <w:br/>
              <w:t>POST /finanzas/pagar</w:t>
            </w:r>
            <w:r w:rsidRPr="00FB7766">
              <w:rPr>
                <w:rFonts w:ascii="Arial Narrow" w:hAnsi="Arial Narrow"/>
                <w:sz w:val="20"/>
              </w:rPr>
              <w:br/>
              <w:t>POST /finanzas/confirmacion</w:t>
            </w:r>
          </w:p>
        </w:tc>
      </w:tr>
    </w:tbl>
    <w:p w14:paraId="043C7F17" w14:textId="77777777" w:rsidR="009369A9" w:rsidRDefault="00000000">
      <w:pPr>
        <w:pStyle w:val="Ttulo1"/>
        <w:rPr>
          <w:rFonts w:ascii="Arial Narrow" w:hAnsi="Arial Narrow"/>
          <w:lang w:val="es-CL"/>
        </w:rPr>
      </w:pPr>
      <w:r w:rsidRPr="00FB7766">
        <w:rPr>
          <w:rFonts w:ascii="Arial Narrow" w:hAnsi="Arial Narrow"/>
          <w:lang w:val="es-CL"/>
        </w:rPr>
        <w:t xml:space="preserve">7 </w:t>
      </w:r>
      <w:proofErr w:type="gramStart"/>
      <w:r w:rsidRPr="00FB7766">
        <w:rPr>
          <w:rFonts w:ascii="Arial Narrow" w:hAnsi="Arial Narrow"/>
          <w:lang w:val="es-CL"/>
        </w:rPr>
        <w:t>Evolución</w:t>
      </w:r>
      <w:proofErr w:type="gramEnd"/>
      <w:r w:rsidRPr="00FB7766">
        <w:rPr>
          <w:rFonts w:ascii="Arial Narrow" w:hAnsi="Arial Narrow"/>
          <w:lang w:val="es-CL"/>
        </w:rPr>
        <w:t xml:space="preserve"> propuesta</w:t>
      </w:r>
    </w:p>
    <w:p w14:paraId="494658B4" w14:textId="77777777" w:rsidR="00FB7766" w:rsidRPr="00FB7766" w:rsidRDefault="00FB7766" w:rsidP="00FB7766">
      <w:pPr>
        <w:rPr>
          <w:lang w:val="es-CL"/>
        </w:rPr>
      </w:pPr>
    </w:p>
    <w:p w14:paraId="1FE453D9" w14:textId="77777777" w:rsidR="009369A9" w:rsidRPr="00FB7766" w:rsidRDefault="00000000">
      <w:pPr>
        <w:rPr>
          <w:rFonts w:ascii="Arial Narrow" w:hAnsi="Arial Narrow"/>
          <w:lang w:val="es-CL"/>
        </w:rPr>
      </w:pPr>
      <w:r w:rsidRPr="00FB7766">
        <w:rPr>
          <w:rFonts w:ascii="Arial Narrow" w:hAnsi="Arial Narrow"/>
          <w:lang w:val="es-CL"/>
        </w:rPr>
        <w:t xml:space="preserve">El archivo </w:t>
      </w:r>
      <w:proofErr w:type="gramStart"/>
      <w:r w:rsidRPr="00FB7766">
        <w:rPr>
          <w:rFonts w:ascii="Arial Narrow" w:hAnsi="Arial Narrow"/>
          <w:lang w:val="es-CL"/>
        </w:rPr>
        <w:t>micro servicios</w:t>
      </w:r>
      <w:proofErr w:type="gramEnd"/>
      <w:r w:rsidRPr="00FB7766">
        <w:rPr>
          <w:rFonts w:ascii="Arial Narrow" w:hAnsi="Arial Narrow"/>
          <w:lang w:val="es-CL"/>
        </w:rPr>
        <w:t xml:space="preserve"> propuesto.xlsx plantea incorporar un API Gateway y servicios de identidad, membresías, actividades, comercio, pagos y comunicaciones. Estos componentes corresponden a la arquitectura planificada y no se identifican como aplicaciones implementadas en el </w:t>
      </w:r>
      <w:proofErr w:type="spellStart"/>
      <w:r w:rsidRPr="00FB7766">
        <w:rPr>
          <w:rFonts w:ascii="Arial Narrow" w:hAnsi="Arial Narrow"/>
          <w:lang w:val="es-CL"/>
        </w:rPr>
        <w:t>backend</w:t>
      </w:r>
      <w:proofErr w:type="spellEnd"/>
      <w:r w:rsidRPr="00FB7766">
        <w:rPr>
          <w:rFonts w:ascii="Arial Narrow" w:hAnsi="Arial Narrow"/>
          <w:lang w:val="es-CL"/>
        </w:rPr>
        <w:t xml:space="preserve"> revisado.</w:t>
      </w:r>
    </w:p>
    <w:p w14:paraId="1571720B" w14:textId="77777777" w:rsidR="009369A9" w:rsidRPr="00FB7766" w:rsidRDefault="00000000">
      <w:pPr>
        <w:rPr>
          <w:rFonts w:ascii="Arial Narrow" w:hAnsi="Arial Narrow"/>
          <w:lang w:val="es-CL"/>
        </w:rPr>
      </w:pPr>
      <w:r w:rsidRPr="00FB7766">
        <w:rPr>
          <w:rFonts w:ascii="Arial Narrow" w:hAnsi="Arial Narrow"/>
          <w:lang w:val="es-CL"/>
        </w:rPr>
        <w:t xml:space="preserve">Como siguiente etapa se propone alinear las rutas del </w:t>
      </w:r>
      <w:proofErr w:type="spellStart"/>
      <w:r w:rsidRPr="00FB7766">
        <w:rPr>
          <w:rFonts w:ascii="Arial Narrow" w:hAnsi="Arial Narrow"/>
          <w:lang w:val="es-CL"/>
        </w:rPr>
        <w:t>frontend</w:t>
      </w:r>
      <w:proofErr w:type="spellEnd"/>
      <w:r w:rsidRPr="00FB7766">
        <w:rPr>
          <w:rFonts w:ascii="Arial Narrow" w:hAnsi="Arial Narrow"/>
          <w:lang w:val="es-CL"/>
        </w:rPr>
        <w:t xml:space="preserve"> con las API implementadas, incorporar autenticación con tokens y autorización en el servidor, verificar el flujo completo de confirmación de pagos y definir la propiedad de los datos de cada servicio. La configuración actual de MS-</w:t>
      </w:r>
      <w:proofErr w:type="spellStart"/>
      <w:r w:rsidRPr="00FB7766">
        <w:rPr>
          <w:rFonts w:ascii="Arial Narrow" w:hAnsi="Arial Narrow"/>
          <w:lang w:val="es-CL"/>
        </w:rPr>
        <w:t>User</w:t>
      </w:r>
      <w:proofErr w:type="spellEnd"/>
      <w:r w:rsidRPr="00FB7766">
        <w:rPr>
          <w:rFonts w:ascii="Arial Narrow" w:hAnsi="Arial Narrow"/>
          <w:lang w:val="es-CL"/>
        </w:rPr>
        <w:t xml:space="preserve"> permite acceso a sus rutas; el almacenamiento del rol en el navegador no acredita autorización efectiva en el </w:t>
      </w:r>
      <w:proofErr w:type="spellStart"/>
      <w:r w:rsidRPr="00FB7766">
        <w:rPr>
          <w:rFonts w:ascii="Arial Narrow" w:hAnsi="Arial Narrow"/>
          <w:lang w:val="es-CL"/>
        </w:rPr>
        <w:t>backend</w:t>
      </w:r>
      <w:proofErr w:type="spellEnd"/>
      <w:r w:rsidRPr="00FB7766">
        <w:rPr>
          <w:rFonts w:ascii="Arial Narrow" w:hAnsi="Arial Narrow"/>
          <w:lang w:val="es-CL"/>
        </w:rPr>
        <w:t>.</w:t>
      </w:r>
    </w:p>
    <w:p w14:paraId="3C30CB0A" w14:textId="77777777" w:rsidR="009369A9" w:rsidRPr="00FB7766" w:rsidRDefault="00000000">
      <w:pPr>
        <w:pStyle w:val="Ttulo1"/>
        <w:rPr>
          <w:rFonts w:ascii="Arial Narrow" w:hAnsi="Arial Narrow"/>
          <w:lang w:val="es-CL"/>
        </w:rPr>
      </w:pPr>
      <w:r w:rsidRPr="00FB7766">
        <w:rPr>
          <w:rFonts w:ascii="Arial Narrow" w:hAnsi="Arial Narrow"/>
          <w:lang w:val="es-CL"/>
        </w:rPr>
        <w:t xml:space="preserve">8 </w:t>
      </w:r>
      <w:proofErr w:type="gramStart"/>
      <w:r w:rsidRPr="00FB7766">
        <w:rPr>
          <w:rFonts w:ascii="Arial Narrow" w:hAnsi="Arial Narrow"/>
          <w:lang w:val="es-CL"/>
        </w:rPr>
        <w:t>Conclusión</w:t>
      </w:r>
      <w:proofErr w:type="gramEnd"/>
    </w:p>
    <w:p w14:paraId="36EA1D91" w14:textId="77777777" w:rsidR="009369A9" w:rsidRPr="00FB7766" w:rsidRDefault="00000000">
      <w:pPr>
        <w:rPr>
          <w:rFonts w:ascii="Arial Narrow" w:hAnsi="Arial Narrow"/>
          <w:lang w:val="es-CL"/>
        </w:rPr>
      </w:pPr>
      <w:proofErr w:type="spellStart"/>
      <w:r w:rsidRPr="00FB7766">
        <w:rPr>
          <w:rFonts w:ascii="Arial Narrow" w:hAnsi="Arial Narrow"/>
          <w:lang w:val="es-CL"/>
        </w:rPr>
        <w:t>ScoutConnect</w:t>
      </w:r>
      <w:proofErr w:type="spellEnd"/>
      <w:r w:rsidRPr="00FB7766">
        <w:rPr>
          <w:rFonts w:ascii="Arial Narrow" w:hAnsi="Arial Narrow"/>
          <w:lang w:val="es-CL"/>
        </w:rPr>
        <w:t xml:space="preserve"> cuenta con una estructura inicial de </w:t>
      </w:r>
      <w:proofErr w:type="spellStart"/>
      <w:r w:rsidRPr="00FB7766">
        <w:rPr>
          <w:rFonts w:ascii="Arial Narrow" w:hAnsi="Arial Narrow"/>
          <w:lang w:val="es-CL"/>
        </w:rPr>
        <w:t>frontend</w:t>
      </w:r>
      <w:proofErr w:type="spellEnd"/>
      <w:r w:rsidRPr="00FB7766">
        <w:rPr>
          <w:rFonts w:ascii="Arial Narrow" w:hAnsi="Arial Narrow"/>
          <w:lang w:val="es-CL"/>
        </w:rPr>
        <w:t xml:space="preserve"> web, dos servicios Spring Boot, persistencia PostgreSQL compartida e integración programada con Mercado Pago. Esta versión permite documentar la base del sistema y orientar su evolución hacia los servicios definidos en la planificación. El estado operativo y la integración completa deben comprobarse mediante pruebas posteriores.</w:t>
      </w:r>
    </w:p>
    <w:p w14:paraId="4E7D22D6" w14:textId="77777777" w:rsidR="009369A9" w:rsidRPr="00FB7766" w:rsidRDefault="00000000">
      <w:pPr>
        <w:pStyle w:val="Ttulo1"/>
        <w:rPr>
          <w:rFonts w:ascii="Arial Narrow" w:hAnsi="Arial Narrow"/>
          <w:lang w:val="es-CL"/>
        </w:rPr>
      </w:pPr>
      <w:r w:rsidRPr="00FB7766">
        <w:rPr>
          <w:rFonts w:ascii="Arial Narrow" w:hAnsi="Arial Narrow"/>
          <w:lang w:val="es-CL"/>
        </w:rPr>
        <w:t>9 Fuentes revisadas</w:t>
      </w:r>
    </w:p>
    <w:p w14:paraId="31AE3972" w14:textId="77777777" w:rsidR="009369A9" w:rsidRPr="00FB7766" w:rsidRDefault="00000000">
      <w:pPr>
        <w:rPr>
          <w:rFonts w:ascii="Arial Narrow" w:hAnsi="Arial Narrow"/>
          <w:lang w:val="es-CL"/>
        </w:rPr>
      </w:pPr>
      <w:proofErr w:type="spellStart"/>
      <w:r w:rsidRPr="00FB7766">
        <w:rPr>
          <w:rFonts w:ascii="Arial Narrow" w:hAnsi="Arial Narrow"/>
          <w:lang w:val="es-CL"/>
        </w:rPr>
        <w:t>Capston-</w:t>
      </w:r>
      <w:proofErr w:type="gramStart"/>
      <w:r w:rsidRPr="00FB7766">
        <w:rPr>
          <w:rFonts w:ascii="Arial Narrow" w:hAnsi="Arial Narrow"/>
          <w:lang w:val="es-CL"/>
        </w:rPr>
        <w:t>main</w:t>
      </w:r>
      <w:proofErr w:type="spellEnd"/>
      <w:r w:rsidRPr="00FB7766">
        <w:rPr>
          <w:rFonts w:ascii="Arial Narrow" w:hAnsi="Arial Narrow"/>
          <w:lang w:val="es-CL"/>
        </w:rPr>
        <w:t>(</w:t>
      </w:r>
      <w:proofErr w:type="gramEnd"/>
      <w:r w:rsidRPr="00FB7766">
        <w:rPr>
          <w:rFonts w:ascii="Arial Narrow" w:hAnsi="Arial Narrow"/>
          <w:lang w:val="es-CL"/>
        </w:rPr>
        <w:t xml:space="preserve">2).zip: </w:t>
      </w:r>
      <w:proofErr w:type="spellStart"/>
      <w:r w:rsidRPr="00FB7766">
        <w:rPr>
          <w:rFonts w:ascii="Arial Narrow" w:hAnsi="Arial Narrow"/>
          <w:lang w:val="es-CL"/>
        </w:rPr>
        <w:t>ScoutConnect</w:t>
      </w:r>
      <w:proofErr w:type="spellEnd"/>
      <w:r w:rsidRPr="00FB7766">
        <w:rPr>
          <w:rFonts w:ascii="Arial Narrow" w:hAnsi="Arial Narrow"/>
          <w:lang w:val="es-CL"/>
        </w:rPr>
        <w:t>/</w:t>
      </w:r>
      <w:proofErr w:type="spellStart"/>
      <w:r w:rsidRPr="00FB7766">
        <w:rPr>
          <w:rFonts w:ascii="Arial Narrow" w:hAnsi="Arial Narrow"/>
          <w:lang w:val="es-CL"/>
        </w:rPr>
        <w:t>FrontEnd</w:t>
      </w:r>
      <w:proofErr w:type="spellEnd"/>
      <w:r w:rsidRPr="00FB7766">
        <w:rPr>
          <w:rFonts w:ascii="Arial Narrow" w:hAnsi="Arial Narrow"/>
          <w:lang w:val="es-CL"/>
        </w:rPr>
        <w:t xml:space="preserve">; </w:t>
      </w:r>
      <w:proofErr w:type="spellStart"/>
      <w:r w:rsidRPr="00FB7766">
        <w:rPr>
          <w:rFonts w:ascii="Arial Narrow" w:hAnsi="Arial Narrow"/>
          <w:lang w:val="es-CL"/>
        </w:rPr>
        <w:t>ScoutConnect</w:t>
      </w:r>
      <w:proofErr w:type="spellEnd"/>
      <w:r w:rsidRPr="00FB7766">
        <w:rPr>
          <w:rFonts w:ascii="Arial Narrow" w:hAnsi="Arial Narrow"/>
          <w:lang w:val="es-CL"/>
        </w:rPr>
        <w:t>/</w:t>
      </w:r>
      <w:proofErr w:type="spellStart"/>
      <w:r w:rsidRPr="00FB7766">
        <w:rPr>
          <w:rFonts w:ascii="Arial Narrow" w:hAnsi="Arial Narrow"/>
          <w:lang w:val="es-CL"/>
        </w:rPr>
        <w:t>BackEnd</w:t>
      </w:r>
      <w:proofErr w:type="spellEnd"/>
      <w:r w:rsidRPr="00FB7766">
        <w:rPr>
          <w:rFonts w:ascii="Arial Narrow" w:hAnsi="Arial Narrow"/>
          <w:lang w:val="es-CL"/>
        </w:rPr>
        <w:t>/MS-</w:t>
      </w:r>
      <w:proofErr w:type="spellStart"/>
      <w:r w:rsidRPr="00FB7766">
        <w:rPr>
          <w:rFonts w:ascii="Arial Narrow" w:hAnsi="Arial Narrow"/>
          <w:lang w:val="es-CL"/>
        </w:rPr>
        <w:t>User</w:t>
      </w:r>
      <w:proofErr w:type="spellEnd"/>
      <w:r w:rsidRPr="00FB7766">
        <w:rPr>
          <w:rFonts w:ascii="Arial Narrow" w:hAnsi="Arial Narrow"/>
          <w:lang w:val="es-CL"/>
        </w:rPr>
        <w:t xml:space="preserve">; </w:t>
      </w:r>
      <w:proofErr w:type="spellStart"/>
      <w:r w:rsidRPr="00FB7766">
        <w:rPr>
          <w:rFonts w:ascii="Arial Narrow" w:hAnsi="Arial Narrow"/>
          <w:lang w:val="es-CL"/>
        </w:rPr>
        <w:t>ScoutConnect</w:t>
      </w:r>
      <w:proofErr w:type="spellEnd"/>
      <w:r w:rsidRPr="00FB7766">
        <w:rPr>
          <w:rFonts w:ascii="Arial Narrow" w:hAnsi="Arial Narrow"/>
          <w:lang w:val="es-CL"/>
        </w:rPr>
        <w:t>/</w:t>
      </w:r>
      <w:proofErr w:type="spellStart"/>
      <w:r w:rsidRPr="00FB7766">
        <w:rPr>
          <w:rFonts w:ascii="Arial Narrow" w:hAnsi="Arial Narrow"/>
          <w:lang w:val="es-CL"/>
        </w:rPr>
        <w:t>BackEnd</w:t>
      </w:r>
      <w:proofErr w:type="spellEnd"/>
      <w:r w:rsidRPr="00FB7766">
        <w:rPr>
          <w:rFonts w:ascii="Arial Narrow" w:hAnsi="Arial Narrow"/>
          <w:lang w:val="es-CL"/>
        </w:rPr>
        <w:t xml:space="preserve">/MS-Finanzas; archivos </w:t>
      </w:r>
      <w:proofErr w:type="spellStart"/>
      <w:proofErr w:type="gramStart"/>
      <w:r w:rsidRPr="00FB7766">
        <w:rPr>
          <w:rFonts w:ascii="Arial Narrow" w:hAnsi="Arial Narrow"/>
          <w:lang w:val="es-CL"/>
        </w:rPr>
        <w:t>application.properties</w:t>
      </w:r>
      <w:proofErr w:type="spellEnd"/>
      <w:proofErr w:type="gramEnd"/>
      <w:r w:rsidRPr="00FB7766">
        <w:rPr>
          <w:rFonts w:ascii="Arial Narrow" w:hAnsi="Arial Narrow"/>
          <w:lang w:val="es-CL"/>
        </w:rPr>
        <w:t xml:space="preserve">; controladores, repositorios y servicio </w:t>
      </w:r>
      <w:proofErr w:type="spellStart"/>
      <w:r w:rsidRPr="00FB7766">
        <w:rPr>
          <w:rFonts w:ascii="Arial Narrow" w:hAnsi="Arial Narrow"/>
          <w:lang w:val="es-CL"/>
        </w:rPr>
        <w:t>MercadoPagoService</w:t>
      </w:r>
      <w:proofErr w:type="spellEnd"/>
      <w:r w:rsidRPr="00FB7766">
        <w:rPr>
          <w:rFonts w:ascii="Arial Narrow" w:hAnsi="Arial Narrow"/>
          <w:lang w:val="es-CL"/>
        </w:rPr>
        <w:t xml:space="preserve">; </w:t>
      </w:r>
      <w:proofErr w:type="gramStart"/>
      <w:r w:rsidRPr="00FB7766">
        <w:rPr>
          <w:rFonts w:ascii="Arial Narrow" w:hAnsi="Arial Narrow"/>
          <w:lang w:val="es-CL"/>
        </w:rPr>
        <w:t>micro servicios</w:t>
      </w:r>
      <w:proofErr w:type="gramEnd"/>
      <w:r w:rsidRPr="00FB7766">
        <w:rPr>
          <w:rFonts w:ascii="Arial Narrow" w:hAnsi="Arial Narrow"/>
          <w:lang w:val="es-CL"/>
        </w:rPr>
        <w:t xml:space="preserve"> propuesto.xlsx.</w:t>
      </w:r>
    </w:p>
    <w:sectPr w:rsidR="009369A9" w:rsidRPr="00FB7766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E893C" w14:textId="77777777" w:rsidR="00BC2CBD" w:rsidRDefault="00BC2CBD">
      <w:pPr>
        <w:spacing w:after="0" w:line="240" w:lineRule="auto"/>
      </w:pPr>
      <w:r>
        <w:separator/>
      </w:r>
    </w:p>
  </w:endnote>
  <w:endnote w:type="continuationSeparator" w:id="0">
    <w:p w14:paraId="63D600CD" w14:textId="77777777" w:rsidR="00BC2CBD" w:rsidRDefault="00BC2C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2B500" w14:textId="77777777" w:rsidR="009369A9" w:rsidRDefault="00000000">
    <w:pPr>
      <w:pStyle w:val="Piedepgina"/>
      <w:jc w:val="right"/>
    </w:pPr>
    <w:proofErr w:type="spellStart"/>
    <w:proofErr w:type="gramStart"/>
    <w:r>
      <w:t>ScoutConnect</w:t>
    </w:r>
    <w:proofErr w:type="spellEnd"/>
    <w:r>
      <w:t xml:space="preserve">  |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FB776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4CF4C" w14:textId="77777777" w:rsidR="00BC2CBD" w:rsidRDefault="00BC2CBD">
      <w:pPr>
        <w:spacing w:after="0" w:line="240" w:lineRule="auto"/>
      </w:pPr>
      <w:r>
        <w:separator/>
      </w:r>
    </w:p>
  </w:footnote>
  <w:footnote w:type="continuationSeparator" w:id="0">
    <w:p w14:paraId="3311E2A4" w14:textId="77777777" w:rsidR="00BC2CBD" w:rsidRDefault="00BC2C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4718270">
    <w:abstractNumId w:val="8"/>
  </w:num>
  <w:num w:numId="2" w16cid:durableId="231698649">
    <w:abstractNumId w:val="6"/>
  </w:num>
  <w:num w:numId="3" w16cid:durableId="1626891991">
    <w:abstractNumId w:val="5"/>
  </w:num>
  <w:num w:numId="4" w16cid:durableId="1207523445">
    <w:abstractNumId w:val="4"/>
  </w:num>
  <w:num w:numId="5" w16cid:durableId="1197503800">
    <w:abstractNumId w:val="7"/>
  </w:num>
  <w:num w:numId="6" w16cid:durableId="783767408">
    <w:abstractNumId w:val="3"/>
  </w:num>
  <w:num w:numId="7" w16cid:durableId="1616136242">
    <w:abstractNumId w:val="2"/>
  </w:num>
  <w:num w:numId="8" w16cid:durableId="1541094038">
    <w:abstractNumId w:val="1"/>
  </w:num>
  <w:num w:numId="9" w16cid:durableId="151261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446A2"/>
    <w:rsid w:val="009369A9"/>
    <w:rsid w:val="00AA1D8D"/>
    <w:rsid w:val="00B47730"/>
    <w:rsid w:val="00BC2CBD"/>
    <w:rsid w:val="00CB0664"/>
    <w:rsid w:val="00FB77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5A240B"/>
  <w14:defaultImageDpi w14:val="300"/>
  <w15:docId w15:val="{70DF3513-4DF1-4FC6-B39E-1D0A7C4BB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779</Words>
  <Characters>4287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FELIPE ALEJANDRO CARIZ GUERRERO</cp:lastModifiedBy>
  <cp:revision>2</cp:revision>
  <dcterms:created xsi:type="dcterms:W3CDTF">2013-12-23T23:15:00Z</dcterms:created>
  <dcterms:modified xsi:type="dcterms:W3CDTF">2026-10-01T00:16:00Z</dcterms:modified>
  <cp:category/>
</cp:coreProperties>
</file>