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1hu71zhczx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1. Вопросы по производительности Python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Есть ли метод, позволяющий ускорить Python? Например, после парсинга начинается синтаксический анализ и компиляция в байт-код, а затем все это передается в виртуальную машину Python. Но я хочу пропустить этот этап, поскольку он слишком долгий. Нельзя ли сделать, как в C++, то есть сразу скомпилировать в машинный код?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3lupxinae9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Вопросы по декораторам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Как используются декораторы? Нужны ли они вообще в создании нейросетей и т.д.?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aer37o2dcz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Вопросы по сборке файлов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Как происходит сборка файлов в Python? Я понимаю, что для этого есть DevOps, но какой сборщик файлов чаще всего используется в реальных проектах?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trt92gi7dv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Вопросы по математике для нейросетей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Я неплохо знаю линейную алгебру, комбинаторику и тригонометрию, а также хорошо знаю Calculus, хотя интегралы еще не изучал. Какие виды математики реально нужны в создании нейросетей, и на что мне стоит тратить силы в изучении математики? Есть ли путь, по которому стоит изучать?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o4a50kx7yg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Вопросы по асинхронному и параллельному программированию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Стоит ли учить асинхронное и параллельное программирование?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9l5ix39wpb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Вопросы по генеративному ИИ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Какие виды математики используются в gen ai?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jqc75lrq42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Вопросы по управлению временем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что не следует тратить время? в плане изучения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1r21xvu85a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Вопросы по чистому коду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Clean Code, верблюд и другие методологии — какие из них чаще всего используются? и от чего зависит выбор ихнего использования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3sn4tldy6k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y3dmmm61r5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Вопросы о накрутке опыта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Накрутка опыта и отдел безопасности: если человека поймают за тем, что у него накрученный опыт, даже если у него будут знания, не испортит ли это его репутацию? Насколько это обыденное дело?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0mx7hayh63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1t5y0p1k8m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Вопросы по собеседованиям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58qp3oqygife" w:id="12"/>
      <w:bookmarkEnd w:id="12"/>
      <w:r w:rsidDel="00000000" w:rsidR="00000000" w:rsidRPr="00000000">
        <w:rPr>
          <w:rtl w:val="0"/>
        </w:rPr>
        <w:t xml:space="preserve">Что больше всего ценят на собеседованиях?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lf91i5dcxa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Вопросы о собеседованиях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Как попасть на собеседование? Мне это нужно, чтобы понять, какие у меня слабые места.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fest34ih8l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Вопросы о C++ и нейросетях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Где чаще всего используются C++ в нейросетях?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nnpivdvfg0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 Вопросы о физике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Стоит ли изучать физику?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p8rd9ick29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 Вопросы о колледже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Я поступил в колледж и на грант, но мне хочется закончить его поскорее, а именно заочно. Но в Казахстане с недавних пор так нельзя делать. Не могли бы вы посоветовать, как закончить колледж заочно?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3xks4hxlre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 Вопросы по английскому языку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Как сделать так, чтобы я мог общаться с нейросетью в реальном времени? Казалось бы, очевидный вопрос, но чат GPT мне не дал нормального ответа, и я не нашел информации в YouTube и поисковиках. Либо я плохо ищу, либо не знаю.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ttcbnti93y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 Вопросы по питанию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Как должно выглядеть лучшее питание для мозга?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95lkxtxv4o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 Вопросы по развитию мозга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Как стоит развивать мозг?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lek608j991l4" w:id="20"/>
      <w:bookmarkEnd w:id="20"/>
      <w:r w:rsidDel="00000000" w:rsidR="00000000" w:rsidRPr="00000000">
        <w:rPr>
          <w:rtl w:val="0"/>
        </w:rPr>
        <w:t xml:space="preserve">вопросы по встрече  и ответы по тому как я составля вопросы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есть несколько вопрос которые мне бы хотелось бы спросит в живую ну и  в письме я не могу их адресовать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сколько примерно будет длиться наша встреча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nq0smza3hs95" w:id="21"/>
      <w:bookmarkEnd w:id="21"/>
      <w:r w:rsidDel="00000000" w:rsidR="00000000" w:rsidRPr="00000000">
        <w:rPr>
          <w:rtl w:val="0"/>
        </w:rPr>
        <w:t xml:space="preserve">КАК Я СОСТАВЛЯЛ ВОПРОСЫ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ВОПРОСОВ БЫЛО МНОГО НО!  я оставил лишь те на которые не было удовлетворяющий ответа в статьях и от gpt либо на этот ответ я хотел получить ответ от проверенного специалиста с опытом, также  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