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F17CC" w14:textId="77777777" w:rsidR="00CA471B" w:rsidRPr="00BC0FDF" w:rsidRDefault="009E46D1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>Study plan</w:t>
      </w:r>
    </w:p>
    <w:p w14:paraId="41A0B9C3" w14:textId="77777777" w:rsidR="009E46D1" w:rsidRPr="00BC0FDF" w:rsidRDefault="009E46D1">
      <w:pPr>
        <w:rPr>
          <w:rFonts w:ascii="Times New Roman" w:hAnsi="Times New Roman" w:cs="Times New Roman"/>
          <w:lang w:val="en-US"/>
        </w:rPr>
      </w:pPr>
    </w:p>
    <w:p w14:paraId="4E0340B6" w14:textId="77777777" w:rsidR="009E46D1" w:rsidRPr="00BC0FDF" w:rsidRDefault="009E46D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C0FDF">
        <w:rPr>
          <w:rFonts w:ascii="Times New Roman" w:hAnsi="Times New Roman" w:cs="Times New Roman"/>
          <w:b/>
          <w:sz w:val="32"/>
          <w:szCs w:val="32"/>
          <w:lang w:val="en-US"/>
        </w:rPr>
        <w:t>2019-09-16</w:t>
      </w:r>
    </w:p>
    <w:p w14:paraId="6DD65BE8" w14:textId="77777777" w:rsidR="009E46D1" w:rsidRPr="00BC0FDF" w:rsidRDefault="009E46D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C0FDF">
        <w:rPr>
          <w:rFonts w:ascii="Times New Roman" w:hAnsi="Times New Roman" w:cs="Times New Roman"/>
          <w:b/>
          <w:sz w:val="32"/>
          <w:szCs w:val="32"/>
          <w:lang w:val="en-US"/>
        </w:rPr>
        <w:t>Salar</w:t>
      </w:r>
      <w:proofErr w:type="spellEnd"/>
      <w:r w:rsidRPr="00BC0FD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Mohammed</w:t>
      </w:r>
    </w:p>
    <w:p w14:paraId="5390D2A9" w14:textId="77777777" w:rsidR="009E46D1" w:rsidRPr="00BC0FDF" w:rsidRDefault="009E46D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C0FDF">
        <w:rPr>
          <w:rFonts w:ascii="Times New Roman" w:hAnsi="Times New Roman" w:cs="Times New Roman"/>
          <w:b/>
          <w:sz w:val="32"/>
          <w:szCs w:val="32"/>
          <w:lang w:val="en-US"/>
        </w:rPr>
        <w:t>073-920 67 71</w:t>
      </w:r>
    </w:p>
    <w:p w14:paraId="75EE6F23" w14:textId="77777777" w:rsidR="009E46D1" w:rsidRPr="00BC0FDF" w:rsidRDefault="009E46D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C0FDF">
        <w:rPr>
          <w:rFonts w:ascii="Times New Roman" w:hAnsi="Times New Roman" w:cs="Times New Roman"/>
          <w:b/>
          <w:sz w:val="32"/>
          <w:szCs w:val="32"/>
          <w:lang w:val="en-US"/>
        </w:rPr>
        <w:t>salar.mohammed@stud.ki.se</w:t>
      </w:r>
    </w:p>
    <w:p w14:paraId="572A986F" w14:textId="77777777" w:rsidR="009E46D1" w:rsidRPr="00BC0FDF" w:rsidRDefault="009E46D1">
      <w:pPr>
        <w:rPr>
          <w:rFonts w:ascii="Times New Roman" w:hAnsi="Times New Roman" w:cs="Times New Roman"/>
          <w:lang w:val="en-US"/>
        </w:rPr>
      </w:pPr>
    </w:p>
    <w:p w14:paraId="1826CAF2" w14:textId="77777777" w:rsidR="009E46D1" w:rsidRPr="00BC0FDF" w:rsidRDefault="009E46D1">
      <w:pPr>
        <w:rPr>
          <w:rFonts w:ascii="Times New Roman" w:hAnsi="Times New Roman" w:cs="Times New Roman"/>
          <w:lang w:val="en-US"/>
        </w:rPr>
      </w:pPr>
    </w:p>
    <w:p w14:paraId="2344599E" w14:textId="77777777" w:rsidR="009E46D1" w:rsidRPr="00BC0FDF" w:rsidRDefault="009E46D1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 xml:space="preserve">How do transfers and updating of clinical prediction models for trauma triage affect </w:t>
      </w:r>
      <w:proofErr w:type="spellStart"/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>mistriage</w:t>
      </w:r>
      <w:proofErr w:type="spellEnd"/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 xml:space="preserve"> rates?</w:t>
      </w:r>
    </w:p>
    <w:p w14:paraId="69DEDA13" w14:textId="77777777" w:rsidR="00894F4E" w:rsidRPr="00BC0FDF" w:rsidRDefault="00894F4E">
      <w:pPr>
        <w:rPr>
          <w:rFonts w:ascii="Times New Roman" w:hAnsi="Times New Roman" w:cs="Times New Roman"/>
          <w:lang w:val="en-US"/>
        </w:rPr>
      </w:pPr>
    </w:p>
    <w:p w14:paraId="2560F5AD" w14:textId="77777777" w:rsidR="00894F4E" w:rsidRPr="00BC0FDF" w:rsidRDefault="00894F4E">
      <w:pPr>
        <w:rPr>
          <w:rFonts w:ascii="Times New Roman" w:hAnsi="Times New Roman" w:cs="Times New Roman"/>
          <w:lang w:val="en-US"/>
        </w:rPr>
      </w:pPr>
    </w:p>
    <w:p w14:paraId="102EC29D" w14:textId="77777777" w:rsidR="004B0516" w:rsidRPr="00BC0FDF" w:rsidRDefault="004B0516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>Introduction</w:t>
      </w:r>
    </w:p>
    <w:p w14:paraId="13BDC178" w14:textId="77777777" w:rsidR="00894F4E" w:rsidRPr="00BC0FDF" w:rsidRDefault="00894F4E">
      <w:pPr>
        <w:rPr>
          <w:rFonts w:ascii="Times New Roman" w:hAnsi="Times New Roman" w:cs="Times New Roman"/>
          <w:lang w:val="en-US"/>
        </w:rPr>
      </w:pPr>
    </w:p>
    <w:p w14:paraId="53AA0B29" w14:textId="20579F1A" w:rsidR="007F5EF0" w:rsidRPr="00BC0FDF" w:rsidRDefault="00B8383F">
      <w:pPr>
        <w:rPr>
          <w:rFonts w:ascii="Times New Roman" w:hAnsi="Times New Roman" w:cs="Times New Roman"/>
          <w:lang w:val="en-US"/>
        </w:rPr>
      </w:pPr>
      <w:r w:rsidRPr="00BC0FDF">
        <w:rPr>
          <w:rFonts w:ascii="Times New Roman" w:hAnsi="Times New Roman" w:cs="Times New Roman"/>
          <w:lang w:val="en-US"/>
        </w:rPr>
        <w:t>Physical trauma, injuries stands for 9% of global mortality</w:t>
      </w:r>
      <w:r w:rsidR="00894F4E" w:rsidRPr="00BC0FDF">
        <w:rPr>
          <w:rFonts w:ascii="Times New Roman" w:hAnsi="Times New Roman" w:cs="Times New Roman"/>
          <w:lang w:val="en-US"/>
        </w:rPr>
        <w:t>. More tha</w:t>
      </w:r>
      <w:r w:rsidRPr="00BC0FDF">
        <w:rPr>
          <w:rFonts w:ascii="Times New Roman" w:hAnsi="Times New Roman" w:cs="Times New Roman"/>
          <w:lang w:val="en-US"/>
        </w:rPr>
        <w:t>n 5 million pe</w:t>
      </w:r>
      <w:r w:rsidR="00623CC0" w:rsidRPr="00BC0FDF">
        <w:rPr>
          <w:rFonts w:ascii="Times New Roman" w:hAnsi="Times New Roman" w:cs="Times New Roman"/>
          <w:lang w:val="en-US"/>
        </w:rPr>
        <w:t xml:space="preserve">ople die </w:t>
      </w:r>
      <w:proofErr w:type="spellStart"/>
      <w:r w:rsidR="00623CC0" w:rsidRPr="00BC0FDF">
        <w:rPr>
          <w:rFonts w:ascii="Times New Roman" w:hAnsi="Times New Roman" w:cs="Times New Roman"/>
          <w:lang w:val="en-US"/>
        </w:rPr>
        <w:t>anually</w:t>
      </w:r>
      <w:proofErr w:type="spellEnd"/>
      <w:r w:rsidR="00623CC0" w:rsidRPr="00BC0FDF">
        <w:rPr>
          <w:rFonts w:ascii="Times New Roman" w:hAnsi="Times New Roman" w:cs="Times New Roman"/>
          <w:lang w:val="en-US"/>
        </w:rPr>
        <w:t xml:space="preserve"> due to trauma and it is </w:t>
      </w:r>
      <w:r w:rsidR="00D95D10" w:rsidRPr="00BC0FDF">
        <w:rPr>
          <w:rFonts w:ascii="Times New Roman" w:hAnsi="Times New Roman" w:cs="Times New Roman"/>
          <w:lang w:val="en-US"/>
        </w:rPr>
        <w:t xml:space="preserve">one of </w:t>
      </w:r>
      <w:r w:rsidR="00623CC0" w:rsidRPr="00BC0FDF">
        <w:rPr>
          <w:rFonts w:ascii="Times New Roman" w:hAnsi="Times New Roman" w:cs="Times New Roman"/>
          <w:lang w:val="en-US"/>
        </w:rPr>
        <w:t>the leading mortality cause</w:t>
      </w:r>
      <w:r w:rsidR="00D95D10" w:rsidRPr="00BC0FDF">
        <w:rPr>
          <w:rFonts w:ascii="Times New Roman" w:hAnsi="Times New Roman" w:cs="Times New Roman"/>
          <w:lang w:val="en-US"/>
        </w:rPr>
        <w:t>s</w:t>
      </w:r>
      <w:r w:rsidR="00623CC0" w:rsidRPr="00BC0FDF">
        <w:rPr>
          <w:rFonts w:ascii="Times New Roman" w:hAnsi="Times New Roman" w:cs="Times New Roman"/>
          <w:lang w:val="en-US"/>
        </w:rPr>
        <w:t xml:space="preserve"> in </w:t>
      </w:r>
      <w:r w:rsidR="00D95D10" w:rsidRPr="00BC0FDF">
        <w:rPr>
          <w:rFonts w:ascii="Times New Roman" w:hAnsi="Times New Roman" w:cs="Times New Roman"/>
          <w:lang w:val="en-US"/>
        </w:rPr>
        <w:t>individuals</w:t>
      </w:r>
      <w:r w:rsidR="00623CC0" w:rsidRPr="00BC0FDF">
        <w:rPr>
          <w:rFonts w:ascii="Times New Roman" w:hAnsi="Times New Roman" w:cs="Times New Roman"/>
          <w:lang w:val="en-US"/>
        </w:rPr>
        <w:t xml:space="preserve"> under </w:t>
      </w:r>
      <w:r w:rsidR="00D95D10" w:rsidRPr="00BC0FDF">
        <w:rPr>
          <w:rFonts w:ascii="Times New Roman" w:hAnsi="Times New Roman" w:cs="Times New Roman"/>
          <w:lang w:val="en-US"/>
        </w:rPr>
        <w:t>44</w:t>
      </w:r>
      <w:r w:rsidR="00623CC0" w:rsidRPr="00BC0FDF">
        <w:rPr>
          <w:rFonts w:ascii="Times New Roman" w:hAnsi="Times New Roman" w:cs="Times New Roman"/>
          <w:lang w:val="en-US"/>
        </w:rPr>
        <w:t xml:space="preserve"> years </w:t>
      </w:r>
      <w:proofErr w:type="gramStart"/>
      <w:r w:rsidR="00623CC0" w:rsidRPr="00BC0FDF">
        <w:rPr>
          <w:rFonts w:ascii="Times New Roman" w:hAnsi="Times New Roman" w:cs="Times New Roman"/>
          <w:lang w:val="en-US"/>
        </w:rPr>
        <w:t>old</w:t>
      </w:r>
      <w:r w:rsidRPr="00BC0FDF">
        <w:rPr>
          <w:rFonts w:ascii="Times New Roman" w:hAnsi="Times New Roman" w:cs="Times New Roman"/>
          <w:lang w:val="en-US"/>
        </w:rPr>
        <w:t>(</w:t>
      </w:r>
      <w:proofErr w:type="gramEnd"/>
      <w:r w:rsidRPr="00BC0FDF">
        <w:rPr>
          <w:rFonts w:ascii="Times New Roman" w:hAnsi="Times New Roman" w:cs="Times New Roman"/>
          <w:lang w:val="en-US"/>
        </w:rPr>
        <w:t xml:space="preserve">1) </w:t>
      </w:r>
      <w:r w:rsidR="00EA787B" w:rsidRPr="00BC0FDF">
        <w:rPr>
          <w:rFonts w:ascii="Times New Roman" w:hAnsi="Times New Roman" w:cs="Times New Roman"/>
          <w:lang w:val="en-US"/>
        </w:rPr>
        <w:t xml:space="preserve">Prediction models </w:t>
      </w:r>
      <w:r w:rsidR="001F430C" w:rsidRPr="00BC0FDF">
        <w:rPr>
          <w:rFonts w:ascii="Times New Roman" w:hAnsi="Times New Roman" w:cs="Times New Roman"/>
          <w:lang w:val="en-US"/>
        </w:rPr>
        <w:t>used in</w:t>
      </w:r>
      <w:r w:rsidR="00EA787B" w:rsidRPr="00BC0FDF">
        <w:rPr>
          <w:rFonts w:ascii="Times New Roman" w:hAnsi="Times New Roman" w:cs="Times New Roman"/>
          <w:lang w:val="en-US"/>
        </w:rPr>
        <w:t xml:space="preserve"> trauma care </w:t>
      </w:r>
      <w:r w:rsidR="008A22B0" w:rsidRPr="00BC0FDF">
        <w:rPr>
          <w:rFonts w:ascii="Times New Roman" w:hAnsi="Times New Roman" w:cs="Times New Roman"/>
          <w:lang w:val="en-US"/>
        </w:rPr>
        <w:t>seek to facilitate</w:t>
      </w:r>
      <w:r w:rsidR="001F430C" w:rsidRPr="00BC0FDF">
        <w:rPr>
          <w:rFonts w:ascii="Times New Roman" w:hAnsi="Times New Roman" w:cs="Times New Roman"/>
          <w:lang w:val="en-US"/>
        </w:rPr>
        <w:t xml:space="preserve"> </w:t>
      </w:r>
      <w:r w:rsidR="00932797" w:rsidRPr="00BC0FDF">
        <w:rPr>
          <w:rFonts w:ascii="Times New Roman" w:hAnsi="Times New Roman" w:cs="Times New Roman"/>
          <w:lang w:val="en-US"/>
        </w:rPr>
        <w:t>categorizing</w:t>
      </w:r>
      <w:r w:rsidR="001F430C" w:rsidRPr="00BC0FDF">
        <w:rPr>
          <w:rFonts w:ascii="Times New Roman" w:hAnsi="Times New Roman" w:cs="Times New Roman"/>
          <w:lang w:val="en-US"/>
        </w:rPr>
        <w:t xml:space="preserve"> of</w:t>
      </w:r>
      <w:r w:rsidR="008A22B0" w:rsidRPr="00BC0FDF">
        <w:rPr>
          <w:rFonts w:ascii="Times New Roman" w:hAnsi="Times New Roman" w:cs="Times New Roman"/>
          <w:lang w:val="en-US"/>
        </w:rPr>
        <w:t xml:space="preserve"> medical care </w:t>
      </w:r>
      <w:r w:rsidR="001F430C" w:rsidRPr="00BC0FDF">
        <w:rPr>
          <w:rFonts w:ascii="Times New Roman" w:hAnsi="Times New Roman" w:cs="Times New Roman"/>
          <w:lang w:val="en-US"/>
        </w:rPr>
        <w:t xml:space="preserve">regarding </w:t>
      </w:r>
      <w:r w:rsidR="008A22B0" w:rsidRPr="00BC0FDF">
        <w:rPr>
          <w:rFonts w:ascii="Times New Roman" w:hAnsi="Times New Roman" w:cs="Times New Roman"/>
          <w:lang w:val="en-US"/>
        </w:rPr>
        <w:t>time</w:t>
      </w:r>
      <w:r w:rsidR="001F430C" w:rsidRPr="00BC0FDF">
        <w:rPr>
          <w:rFonts w:ascii="Times New Roman" w:hAnsi="Times New Roman" w:cs="Times New Roman"/>
          <w:lang w:val="en-US"/>
        </w:rPr>
        <w:t xml:space="preserve"> frame</w:t>
      </w:r>
      <w:r w:rsidR="008A22B0" w:rsidRPr="00BC0FDF">
        <w:rPr>
          <w:rFonts w:ascii="Times New Roman" w:hAnsi="Times New Roman" w:cs="Times New Roman"/>
          <w:lang w:val="en-US"/>
        </w:rPr>
        <w:t xml:space="preserve"> </w:t>
      </w:r>
      <w:r w:rsidR="001F430C" w:rsidRPr="00BC0FDF">
        <w:rPr>
          <w:rFonts w:ascii="Times New Roman" w:hAnsi="Times New Roman" w:cs="Times New Roman"/>
          <w:lang w:val="en-US"/>
        </w:rPr>
        <w:t>and place.</w:t>
      </w:r>
      <w:r w:rsidR="00143A2D" w:rsidRPr="00BC0FDF">
        <w:rPr>
          <w:rFonts w:ascii="Times New Roman" w:hAnsi="Times New Roman" w:cs="Times New Roman"/>
          <w:lang w:val="en-US"/>
        </w:rPr>
        <w:t xml:space="preserve"> </w:t>
      </w:r>
      <w:r w:rsidR="00623CC0" w:rsidRPr="00BC0FDF">
        <w:rPr>
          <w:rFonts w:ascii="Times New Roman" w:hAnsi="Times New Roman" w:cs="Times New Roman"/>
          <w:lang w:val="en-US"/>
        </w:rPr>
        <w:t xml:space="preserve">Models have and are still being developed to predict death </w:t>
      </w:r>
      <w:r w:rsidR="00DB3DB8" w:rsidRPr="00BC0FDF">
        <w:rPr>
          <w:rFonts w:ascii="Times New Roman" w:hAnsi="Times New Roman" w:cs="Times New Roman"/>
          <w:lang w:val="en-US"/>
        </w:rPr>
        <w:t xml:space="preserve">or survival rates in patients. </w:t>
      </w:r>
      <w:r w:rsidR="00D47F34" w:rsidRPr="00BC0FDF">
        <w:rPr>
          <w:rFonts w:ascii="Times New Roman" w:hAnsi="Times New Roman" w:cs="Times New Roman"/>
          <w:lang w:val="en-US"/>
        </w:rPr>
        <w:t>Many</w:t>
      </w:r>
      <w:r w:rsidR="00932797" w:rsidRPr="00BC0FDF">
        <w:rPr>
          <w:rFonts w:ascii="Times New Roman" w:hAnsi="Times New Roman" w:cs="Times New Roman"/>
          <w:lang w:val="en-US"/>
        </w:rPr>
        <w:t xml:space="preserve"> models are built on vital-parameters such as systolic blood pressure(</w:t>
      </w:r>
      <w:proofErr w:type="spellStart"/>
      <w:r w:rsidR="00932797" w:rsidRPr="00BC0FDF">
        <w:rPr>
          <w:rFonts w:ascii="Times New Roman" w:hAnsi="Times New Roman" w:cs="Times New Roman"/>
          <w:lang w:val="en-US"/>
        </w:rPr>
        <w:t>sbp</w:t>
      </w:r>
      <w:proofErr w:type="spellEnd"/>
      <w:r w:rsidR="00932797" w:rsidRPr="00BC0FDF">
        <w:rPr>
          <w:rFonts w:ascii="Times New Roman" w:hAnsi="Times New Roman" w:cs="Times New Roman"/>
          <w:lang w:val="en-US"/>
        </w:rPr>
        <w:t xml:space="preserve">) and </w:t>
      </w:r>
      <w:r w:rsidR="00D47F34" w:rsidRPr="00BC0FDF">
        <w:rPr>
          <w:rFonts w:ascii="Times New Roman" w:hAnsi="Times New Roman" w:cs="Times New Roman"/>
          <w:lang w:val="en-US"/>
        </w:rPr>
        <w:t>respiratory rate(</w:t>
      </w:r>
      <w:proofErr w:type="spellStart"/>
      <w:r w:rsidR="00D47F34" w:rsidRPr="00BC0FDF">
        <w:rPr>
          <w:rFonts w:ascii="Times New Roman" w:hAnsi="Times New Roman" w:cs="Times New Roman"/>
          <w:lang w:val="en-US"/>
        </w:rPr>
        <w:t>rr</w:t>
      </w:r>
      <w:proofErr w:type="spellEnd"/>
      <w:r w:rsidR="00D47F34" w:rsidRPr="00BC0FDF">
        <w:rPr>
          <w:rFonts w:ascii="Times New Roman" w:hAnsi="Times New Roman" w:cs="Times New Roman"/>
          <w:lang w:val="en-US"/>
        </w:rPr>
        <w:t xml:space="preserve">) and other variables such as </w:t>
      </w:r>
      <w:proofErr w:type="spellStart"/>
      <w:r w:rsidR="00D47F34" w:rsidRPr="00BC0FDF">
        <w:rPr>
          <w:rFonts w:ascii="Times New Roman" w:hAnsi="Times New Roman" w:cs="Times New Roman"/>
          <w:lang w:val="en-US"/>
        </w:rPr>
        <w:t>glascow</w:t>
      </w:r>
      <w:proofErr w:type="spellEnd"/>
      <w:r w:rsidR="00D47F34" w:rsidRPr="00BC0FDF">
        <w:rPr>
          <w:rFonts w:ascii="Times New Roman" w:hAnsi="Times New Roman" w:cs="Times New Roman"/>
          <w:lang w:val="en-US"/>
        </w:rPr>
        <w:t xml:space="preserve"> coma </w:t>
      </w:r>
      <w:proofErr w:type="gramStart"/>
      <w:r w:rsidR="00D47F34" w:rsidRPr="00BC0FDF">
        <w:rPr>
          <w:rFonts w:ascii="Times New Roman" w:hAnsi="Times New Roman" w:cs="Times New Roman"/>
          <w:lang w:val="en-US"/>
        </w:rPr>
        <w:t>scale</w:t>
      </w:r>
      <w:r w:rsidR="00DB3DB8" w:rsidRPr="00BC0FDF">
        <w:rPr>
          <w:rFonts w:ascii="Times New Roman" w:hAnsi="Times New Roman" w:cs="Times New Roman"/>
          <w:lang w:val="en-US"/>
        </w:rPr>
        <w:t>(</w:t>
      </w:r>
      <w:proofErr w:type="gramEnd"/>
      <w:r w:rsidR="00DB3DB8" w:rsidRPr="00BC0FDF">
        <w:rPr>
          <w:rFonts w:ascii="Times New Roman" w:hAnsi="Times New Roman" w:cs="Times New Roman"/>
          <w:lang w:val="en-US"/>
        </w:rPr>
        <w:t>2)</w:t>
      </w:r>
      <w:r w:rsidR="00D47F34" w:rsidRPr="00BC0FDF">
        <w:rPr>
          <w:rFonts w:ascii="Times New Roman" w:hAnsi="Times New Roman" w:cs="Times New Roman"/>
          <w:lang w:val="en-US"/>
        </w:rPr>
        <w:t xml:space="preserve">. </w:t>
      </w:r>
      <w:r w:rsidR="00432B71" w:rsidRPr="00BC0FDF">
        <w:rPr>
          <w:rFonts w:ascii="Times New Roman" w:hAnsi="Times New Roman" w:cs="Times New Roman"/>
          <w:lang w:val="en-US"/>
        </w:rPr>
        <w:t>T</w:t>
      </w:r>
      <w:r w:rsidR="007F5EF0" w:rsidRPr="00BC0FDF">
        <w:rPr>
          <w:rFonts w:ascii="Times New Roman" w:hAnsi="Times New Roman" w:cs="Times New Roman"/>
          <w:lang w:val="en-US"/>
        </w:rPr>
        <w:t>he variables are later put in a system to</w:t>
      </w:r>
      <w:r w:rsidR="00894F4E" w:rsidRPr="00BC0FDF">
        <w:rPr>
          <w:rFonts w:ascii="Times New Roman" w:hAnsi="Times New Roman" w:cs="Times New Roman"/>
          <w:lang w:val="en-US"/>
        </w:rPr>
        <w:t xml:space="preserve"> determine the level of trauma. Advancement of these models are in </w:t>
      </w:r>
      <w:r w:rsidR="00DB3DB8" w:rsidRPr="00BC0FDF">
        <w:rPr>
          <w:rFonts w:ascii="Times New Roman" w:hAnsi="Times New Roman" w:cs="Times New Roman"/>
          <w:lang w:val="en-US"/>
        </w:rPr>
        <w:t>many</w:t>
      </w:r>
      <w:r w:rsidR="00894F4E" w:rsidRPr="00BC0FDF">
        <w:rPr>
          <w:rFonts w:ascii="Times New Roman" w:hAnsi="Times New Roman" w:cs="Times New Roman"/>
          <w:lang w:val="en-US"/>
        </w:rPr>
        <w:t xml:space="preserve"> cases being made limited to a specified location or </w:t>
      </w:r>
      <w:r w:rsidR="00D7053E" w:rsidRPr="00BC0FDF">
        <w:rPr>
          <w:rFonts w:ascii="Times New Roman" w:hAnsi="Times New Roman" w:cs="Times New Roman"/>
          <w:lang w:val="en-US"/>
        </w:rPr>
        <w:t>setting</w:t>
      </w:r>
      <w:r w:rsidR="00894F4E" w:rsidRPr="00BC0FDF">
        <w:rPr>
          <w:rFonts w:ascii="Times New Roman" w:hAnsi="Times New Roman" w:cs="Times New Roman"/>
          <w:lang w:val="en-US"/>
        </w:rPr>
        <w:t xml:space="preserve"> and are later being used in other circumstances. </w:t>
      </w:r>
      <w:r w:rsidR="006F14E4" w:rsidRPr="00BC0FDF">
        <w:rPr>
          <w:rFonts w:ascii="Times New Roman" w:hAnsi="Times New Roman" w:cs="Times New Roman"/>
          <w:lang w:val="en-US"/>
        </w:rPr>
        <w:t xml:space="preserve">Also, they are developed </w:t>
      </w:r>
      <w:r w:rsidR="005E590D" w:rsidRPr="00BC0FDF">
        <w:rPr>
          <w:rFonts w:ascii="Times New Roman" w:hAnsi="Times New Roman" w:cs="Times New Roman"/>
          <w:lang w:val="en-US"/>
        </w:rPr>
        <w:t xml:space="preserve">on a national </w:t>
      </w:r>
      <w:proofErr w:type="gramStart"/>
      <w:r w:rsidR="005E590D" w:rsidRPr="00BC0FDF">
        <w:rPr>
          <w:rFonts w:ascii="Times New Roman" w:hAnsi="Times New Roman" w:cs="Times New Roman"/>
          <w:lang w:val="en-US"/>
        </w:rPr>
        <w:t>level  using</w:t>
      </w:r>
      <w:proofErr w:type="gramEnd"/>
      <w:r w:rsidR="005E590D" w:rsidRPr="00BC0FDF">
        <w:rPr>
          <w:rFonts w:ascii="Times New Roman" w:hAnsi="Times New Roman" w:cs="Times New Roman"/>
          <w:lang w:val="en-US"/>
        </w:rPr>
        <w:t xml:space="preserve"> databases for that specific country and is being used in other parts of the world. This study seeks to answer if </w:t>
      </w:r>
      <w:r w:rsidR="00BC0FDF" w:rsidRPr="00BC0FDF">
        <w:rPr>
          <w:rFonts w:ascii="Times New Roman" w:hAnsi="Times New Roman" w:cs="Times New Roman"/>
          <w:lang w:val="en-US"/>
        </w:rPr>
        <w:t>transferring</w:t>
      </w:r>
      <w:r w:rsidR="005E590D" w:rsidRPr="00BC0FDF">
        <w:rPr>
          <w:rFonts w:ascii="Times New Roman" w:hAnsi="Times New Roman" w:cs="Times New Roman"/>
          <w:lang w:val="en-US"/>
        </w:rPr>
        <w:t xml:space="preserve"> prediction models from a country and applying it in another c</w:t>
      </w:r>
      <w:r w:rsidR="00DB3DB8" w:rsidRPr="00BC0FDF">
        <w:rPr>
          <w:rFonts w:ascii="Times New Roman" w:hAnsi="Times New Roman" w:cs="Times New Roman"/>
          <w:lang w:val="en-US"/>
        </w:rPr>
        <w:t xml:space="preserve">ountry affects </w:t>
      </w:r>
      <w:proofErr w:type="spellStart"/>
      <w:r w:rsidR="00DB3DB8" w:rsidRPr="00BC0FDF">
        <w:rPr>
          <w:rFonts w:ascii="Times New Roman" w:hAnsi="Times New Roman" w:cs="Times New Roman"/>
          <w:lang w:val="en-US"/>
        </w:rPr>
        <w:t>mistriage</w:t>
      </w:r>
      <w:proofErr w:type="spellEnd"/>
      <w:r w:rsidR="00DB3DB8" w:rsidRPr="00BC0FDF">
        <w:rPr>
          <w:rFonts w:ascii="Times New Roman" w:hAnsi="Times New Roman" w:cs="Times New Roman"/>
          <w:lang w:val="en-US"/>
        </w:rPr>
        <w:t xml:space="preserve"> rates. </w:t>
      </w:r>
      <w:proofErr w:type="spellStart"/>
      <w:r w:rsidR="00557F18" w:rsidRPr="00BC0FDF">
        <w:rPr>
          <w:rFonts w:ascii="Times New Roman" w:hAnsi="Times New Roman" w:cs="Times New Roman"/>
          <w:lang w:val="en-US"/>
        </w:rPr>
        <w:t>Mistriage</w:t>
      </w:r>
      <w:proofErr w:type="spellEnd"/>
      <w:r w:rsidR="00557F18" w:rsidRPr="00BC0FDF">
        <w:rPr>
          <w:rFonts w:ascii="Times New Roman" w:hAnsi="Times New Roman" w:cs="Times New Roman"/>
          <w:lang w:val="en-US"/>
        </w:rPr>
        <w:t xml:space="preserve"> rates </w:t>
      </w:r>
      <w:r w:rsidR="0019481E" w:rsidRPr="00BC0FDF">
        <w:rPr>
          <w:rFonts w:ascii="Times New Roman" w:hAnsi="Times New Roman" w:cs="Times New Roman"/>
          <w:lang w:val="en-US"/>
        </w:rPr>
        <w:t xml:space="preserve">is measured as either over- or </w:t>
      </w:r>
      <w:proofErr w:type="spellStart"/>
      <w:r w:rsidR="0019481E" w:rsidRPr="00BC0FDF">
        <w:rPr>
          <w:rFonts w:ascii="Times New Roman" w:hAnsi="Times New Roman" w:cs="Times New Roman"/>
          <w:lang w:val="en-US"/>
        </w:rPr>
        <w:t>undertriage</w:t>
      </w:r>
      <w:proofErr w:type="spellEnd"/>
      <w:r w:rsidR="0019481E" w:rsidRPr="00BC0FDF">
        <w:rPr>
          <w:rFonts w:ascii="Times New Roman" w:hAnsi="Times New Roman" w:cs="Times New Roman"/>
          <w:lang w:val="en-US"/>
        </w:rPr>
        <w:t xml:space="preserve">. </w:t>
      </w:r>
      <w:r w:rsidR="00DB3DB8" w:rsidRPr="00BC0FDF">
        <w:rPr>
          <w:rFonts w:ascii="Times New Roman" w:hAnsi="Times New Roman" w:cs="Times New Roman"/>
          <w:lang w:val="en-US"/>
        </w:rPr>
        <w:t xml:space="preserve">Updating the prediction models </w:t>
      </w:r>
      <w:r w:rsidR="008B67F1" w:rsidRPr="00BC0FDF">
        <w:rPr>
          <w:rFonts w:ascii="Times New Roman" w:hAnsi="Times New Roman" w:cs="Times New Roman"/>
          <w:lang w:val="en-US"/>
        </w:rPr>
        <w:t xml:space="preserve">may have an impact on </w:t>
      </w:r>
      <w:proofErr w:type="spellStart"/>
      <w:r w:rsidR="008B67F1" w:rsidRPr="00BC0FDF">
        <w:rPr>
          <w:rFonts w:ascii="Times New Roman" w:hAnsi="Times New Roman" w:cs="Times New Roman"/>
          <w:lang w:val="en-US"/>
        </w:rPr>
        <w:t>mistriage</w:t>
      </w:r>
      <w:proofErr w:type="spellEnd"/>
      <w:r w:rsidR="008B67F1" w:rsidRPr="00BC0FDF">
        <w:rPr>
          <w:rFonts w:ascii="Times New Roman" w:hAnsi="Times New Roman" w:cs="Times New Roman"/>
          <w:lang w:val="en-US"/>
        </w:rPr>
        <w:t xml:space="preserve"> rates</w:t>
      </w:r>
      <w:r w:rsidR="00933432" w:rsidRPr="00BC0FDF">
        <w:rPr>
          <w:rFonts w:ascii="Times New Roman" w:hAnsi="Times New Roman" w:cs="Times New Roman"/>
          <w:lang w:val="en-US"/>
        </w:rPr>
        <w:t xml:space="preserve"> also</w:t>
      </w:r>
      <w:r w:rsidR="004F2708" w:rsidRPr="00BC0FDF">
        <w:rPr>
          <w:rFonts w:ascii="Times New Roman" w:hAnsi="Times New Roman" w:cs="Times New Roman"/>
          <w:lang w:val="en-US"/>
        </w:rPr>
        <w:t>.</w:t>
      </w:r>
    </w:p>
    <w:p w14:paraId="3475CF2C" w14:textId="77777777" w:rsidR="009E46D1" w:rsidRPr="00BC0FDF" w:rsidRDefault="009E46D1">
      <w:pPr>
        <w:rPr>
          <w:rFonts w:ascii="Times New Roman" w:hAnsi="Times New Roman" w:cs="Times New Roman"/>
          <w:lang w:val="en-US"/>
        </w:rPr>
      </w:pPr>
    </w:p>
    <w:p w14:paraId="2FAFD87E" w14:textId="77777777" w:rsidR="00D7053E" w:rsidRPr="00BC0FDF" w:rsidRDefault="00D7053E">
      <w:pPr>
        <w:rPr>
          <w:rFonts w:ascii="Times New Roman" w:hAnsi="Times New Roman" w:cs="Times New Roman"/>
          <w:lang w:val="en-US"/>
        </w:rPr>
      </w:pPr>
    </w:p>
    <w:p w14:paraId="081132CB" w14:textId="30F57370" w:rsidR="00D7053E" w:rsidRPr="00BC0FDF" w:rsidRDefault="00D7053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>Aim</w:t>
      </w:r>
    </w:p>
    <w:p w14:paraId="4C419295" w14:textId="77777777" w:rsidR="00FE2D36" w:rsidRPr="00BC0FDF" w:rsidRDefault="00FE2D36" w:rsidP="00FE2D36">
      <w:pPr>
        <w:rPr>
          <w:rFonts w:ascii="Times New Roman" w:eastAsia="Times New Roman" w:hAnsi="Times New Roman" w:cs="Times New Roman"/>
          <w:lang w:val="en-US" w:eastAsia="sv-SE"/>
        </w:rPr>
      </w:pPr>
    </w:p>
    <w:p w14:paraId="6816C2F1" w14:textId="4BFD77C5" w:rsidR="00FE2D36" w:rsidRPr="00FE2D36" w:rsidRDefault="00FE2D36" w:rsidP="00FE2D36">
      <w:pPr>
        <w:rPr>
          <w:rFonts w:ascii="Times New Roman" w:eastAsia="Times New Roman" w:hAnsi="Times New Roman" w:cs="Times New Roman"/>
          <w:lang w:val="en-US" w:eastAsia="sv-SE"/>
        </w:rPr>
      </w:pPr>
      <w:r w:rsidRPr="00FE2D36">
        <w:rPr>
          <w:rFonts w:ascii="Times New Roman" w:eastAsia="Times New Roman" w:hAnsi="Times New Roman" w:cs="Times New Roman"/>
          <w:lang w:val="en-US" w:eastAsia="sv-SE"/>
        </w:rPr>
        <w:t xml:space="preserve">How do transfers of prediction models for trauma triage affect </w:t>
      </w:r>
      <w:proofErr w:type="spellStart"/>
      <w:r w:rsidRPr="00FE2D36">
        <w:rPr>
          <w:rFonts w:ascii="Times New Roman" w:eastAsia="Times New Roman" w:hAnsi="Times New Roman" w:cs="Times New Roman"/>
          <w:lang w:val="en-US" w:eastAsia="sv-SE"/>
        </w:rPr>
        <w:t>mistriage</w:t>
      </w:r>
      <w:proofErr w:type="spellEnd"/>
      <w:r w:rsidRPr="00FE2D36">
        <w:rPr>
          <w:rFonts w:ascii="Times New Roman" w:eastAsia="Times New Roman" w:hAnsi="Times New Roman" w:cs="Times New Roman"/>
          <w:lang w:val="en-US" w:eastAsia="sv-SE"/>
        </w:rPr>
        <w:t xml:space="preserve"> rates? If the </w:t>
      </w:r>
      <w:proofErr w:type="spellStart"/>
      <w:r w:rsidRPr="00FE2D36">
        <w:rPr>
          <w:rFonts w:ascii="Times New Roman" w:eastAsia="Times New Roman" w:hAnsi="Times New Roman" w:cs="Times New Roman"/>
          <w:lang w:val="en-US" w:eastAsia="sv-SE"/>
        </w:rPr>
        <w:t>mistriage</w:t>
      </w:r>
      <w:proofErr w:type="spellEnd"/>
      <w:r w:rsidRPr="00FE2D36">
        <w:rPr>
          <w:rFonts w:ascii="Times New Roman" w:eastAsia="Times New Roman" w:hAnsi="Times New Roman" w:cs="Times New Roman"/>
          <w:lang w:val="en-US" w:eastAsia="sv-SE"/>
        </w:rPr>
        <w:t xml:space="preserve"> rates are adversely affected by model transfers, how does model updating affect </w:t>
      </w:r>
      <w:proofErr w:type="spellStart"/>
      <w:r w:rsidRPr="00FE2D36">
        <w:rPr>
          <w:rFonts w:ascii="Times New Roman" w:eastAsia="Times New Roman" w:hAnsi="Times New Roman" w:cs="Times New Roman"/>
          <w:lang w:val="en-US" w:eastAsia="sv-SE"/>
        </w:rPr>
        <w:t>mistriage</w:t>
      </w:r>
      <w:proofErr w:type="spellEnd"/>
      <w:r w:rsidRPr="00FE2D36">
        <w:rPr>
          <w:rFonts w:ascii="Times New Roman" w:eastAsia="Times New Roman" w:hAnsi="Times New Roman" w:cs="Times New Roman"/>
          <w:lang w:val="en-US" w:eastAsia="sv-SE"/>
        </w:rPr>
        <w:t xml:space="preserve"> rates?</w:t>
      </w:r>
    </w:p>
    <w:p w14:paraId="0AA141B6" w14:textId="77777777" w:rsidR="00FE2D36" w:rsidRPr="00BC0FDF" w:rsidRDefault="00FE2D36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2699AD5E" w14:textId="77777777" w:rsidR="009E46D1" w:rsidRPr="00BC0FDF" w:rsidRDefault="009E46D1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>Material and methods</w:t>
      </w:r>
    </w:p>
    <w:p w14:paraId="709CB594" w14:textId="77777777" w:rsidR="009E46D1" w:rsidRPr="00BC0FDF" w:rsidRDefault="009E46D1">
      <w:pPr>
        <w:rPr>
          <w:rFonts w:ascii="Times New Roman" w:hAnsi="Times New Roman" w:cs="Times New Roman"/>
          <w:lang w:val="en-US"/>
        </w:rPr>
      </w:pPr>
    </w:p>
    <w:p w14:paraId="4C812962" w14:textId="1D779897" w:rsidR="00D7053E" w:rsidRPr="00BC0FDF" w:rsidRDefault="00FE2D36">
      <w:pPr>
        <w:rPr>
          <w:rFonts w:ascii="Times New Roman" w:hAnsi="Times New Roman" w:cs="Times New Roman"/>
          <w:lang w:val="en-US"/>
        </w:rPr>
      </w:pPr>
      <w:r w:rsidRPr="00BC0FDF">
        <w:rPr>
          <w:rFonts w:ascii="Times New Roman" w:hAnsi="Times New Roman" w:cs="Times New Roman"/>
          <w:lang w:val="en-US"/>
        </w:rPr>
        <w:t xml:space="preserve">This is a registry-based cohort study with data being collected from the </w:t>
      </w:r>
      <w:r w:rsidR="00BC0FDF" w:rsidRPr="00BC0FDF">
        <w:rPr>
          <w:rFonts w:ascii="Times New Roman" w:hAnsi="Times New Roman" w:cs="Times New Roman"/>
          <w:lang w:val="en-US"/>
        </w:rPr>
        <w:t>Swedish</w:t>
      </w:r>
      <w:r w:rsidRPr="00BC0FDF">
        <w:rPr>
          <w:rFonts w:ascii="Times New Roman" w:hAnsi="Times New Roman" w:cs="Times New Roman"/>
          <w:lang w:val="en-US"/>
        </w:rPr>
        <w:t xml:space="preserve"> trauma registry, </w:t>
      </w:r>
      <w:proofErr w:type="spellStart"/>
      <w:r w:rsidRPr="00BC0FDF">
        <w:rPr>
          <w:rFonts w:ascii="Times New Roman" w:hAnsi="Times New Roman" w:cs="Times New Roman"/>
          <w:lang w:val="en-US"/>
        </w:rPr>
        <w:t>SweTrau</w:t>
      </w:r>
      <w:proofErr w:type="spellEnd"/>
      <w:r w:rsidRPr="00BC0FDF">
        <w:rPr>
          <w:rFonts w:ascii="Times New Roman" w:hAnsi="Times New Roman" w:cs="Times New Roman"/>
          <w:lang w:val="en-US"/>
        </w:rPr>
        <w:t>, from t</w:t>
      </w:r>
      <w:r w:rsidR="001B4502" w:rsidRPr="00BC0FDF">
        <w:rPr>
          <w:rFonts w:ascii="Times New Roman" w:hAnsi="Times New Roman" w:cs="Times New Roman"/>
          <w:lang w:val="en-US"/>
        </w:rPr>
        <w:t xml:space="preserve">he US national trauma data bank, </w:t>
      </w:r>
      <w:proofErr w:type="spellStart"/>
      <w:r w:rsidR="001B4502" w:rsidRPr="00BC0FDF">
        <w:rPr>
          <w:rFonts w:ascii="Times New Roman" w:hAnsi="Times New Roman" w:cs="Times New Roman"/>
          <w:lang w:val="en-US"/>
        </w:rPr>
        <w:t>NTDB</w:t>
      </w:r>
      <w:proofErr w:type="spellEnd"/>
      <w:r w:rsidR="001B4502" w:rsidRPr="00BC0FDF">
        <w:rPr>
          <w:rFonts w:ascii="Times New Roman" w:hAnsi="Times New Roman" w:cs="Times New Roman"/>
          <w:lang w:val="en-US"/>
        </w:rPr>
        <w:t xml:space="preserve"> and the Indian Improved Trauma Cara Outcomes </w:t>
      </w:r>
      <w:proofErr w:type="spellStart"/>
      <w:r w:rsidR="001B4502" w:rsidRPr="00BC0FDF">
        <w:rPr>
          <w:rFonts w:ascii="Times New Roman" w:hAnsi="Times New Roman" w:cs="Times New Roman"/>
          <w:lang w:val="en-US"/>
        </w:rPr>
        <w:t>TITCO</w:t>
      </w:r>
      <w:proofErr w:type="spellEnd"/>
      <w:r w:rsidR="001B4502" w:rsidRPr="00BC0FDF">
        <w:rPr>
          <w:rFonts w:ascii="Times New Roman" w:hAnsi="Times New Roman" w:cs="Times New Roman"/>
          <w:lang w:val="en-US"/>
        </w:rPr>
        <w:t xml:space="preserve">. </w:t>
      </w:r>
    </w:p>
    <w:p w14:paraId="6FB48C7B" w14:textId="47E5415F" w:rsidR="00DB3DB8" w:rsidRPr="00BC0FDF" w:rsidRDefault="002D5B4F">
      <w:pPr>
        <w:rPr>
          <w:rFonts w:ascii="Times New Roman" w:hAnsi="Times New Roman" w:cs="Times New Roman"/>
          <w:lang w:val="en-US"/>
        </w:rPr>
      </w:pPr>
      <w:r w:rsidRPr="00BC0FDF">
        <w:rPr>
          <w:rFonts w:ascii="Times New Roman" w:hAnsi="Times New Roman" w:cs="Times New Roman"/>
          <w:lang w:val="en-US"/>
        </w:rPr>
        <w:lastRenderedPageBreak/>
        <w:t xml:space="preserve">Each dataset will be divided into samples of three; development, updating and validation samples. Logistic regression will be used to develop the models in the development samples. An estimation of the </w:t>
      </w:r>
      <w:proofErr w:type="spellStart"/>
      <w:r w:rsidRPr="00BC0FDF">
        <w:rPr>
          <w:rFonts w:ascii="Times New Roman" w:hAnsi="Times New Roman" w:cs="Times New Roman"/>
          <w:lang w:val="en-US"/>
        </w:rPr>
        <w:t>mistriage</w:t>
      </w:r>
      <w:proofErr w:type="spellEnd"/>
      <w:r w:rsidRPr="00BC0FDF">
        <w:rPr>
          <w:rFonts w:ascii="Times New Roman" w:hAnsi="Times New Roman" w:cs="Times New Roman"/>
          <w:lang w:val="en-US"/>
        </w:rPr>
        <w:t xml:space="preserve"> rates in the validation samples models </w:t>
      </w:r>
      <w:r w:rsidR="00EE7005" w:rsidRPr="00BC0FDF">
        <w:rPr>
          <w:rFonts w:ascii="Times New Roman" w:hAnsi="Times New Roman" w:cs="Times New Roman"/>
          <w:lang w:val="en-US"/>
        </w:rPr>
        <w:t>and will be compar</w:t>
      </w:r>
      <w:r w:rsidR="004F2708" w:rsidRPr="00BC0FDF">
        <w:rPr>
          <w:rFonts w:ascii="Times New Roman" w:hAnsi="Times New Roman" w:cs="Times New Roman"/>
          <w:lang w:val="en-US"/>
        </w:rPr>
        <w:t xml:space="preserve">ed to it self and to the other validation sample from the other databases. The updating samples will be tested in different settings and compared to see how model updating affect the </w:t>
      </w:r>
      <w:proofErr w:type="spellStart"/>
      <w:r w:rsidR="004F2708" w:rsidRPr="00BC0FDF">
        <w:rPr>
          <w:rFonts w:ascii="Times New Roman" w:hAnsi="Times New Roman" w:cs="Times New Roman"/>
          <w:lang w:val="en-US"/>
        </w:rPr>
        <w:t>mistriage</w:t>
      </w:r>
      <w:proofErr w:type="spellEnd"/>
      <w:r w:rsidR="004F2708" w:rsidRPr="00BC0FDF">
        <w:rPr>
          <w:rFonts w:ascii="Times New Roman" w:hAnsi="Times New Roman" w:cs="Times New Roman"/>
          <w:lang w:val="en-US"/>
        </w:rPr>
        <w:t xml:space="preserve"> rates.</w:t>
      </w:r>
    </w:p>
    <w:p w14:paraId="3C814FF5" w14:textId="77777777" w:rsidR="004F2708" w:rsidRPr="00BC0FDF" w:rsidRDefault="004F2708">
      <w:pPr>
        <w:rPr>
          <w:rFonts w:ascii="Times New Roman" w:hAnsi="Times New Roman" w:cs="Times New Roman"/>
          <w:lang w:val="en-US"/>
        </w:rPr>
      </w:pPr>
    </w:p>
    <w:p w14:paraId="46EEE514" w14:textId="77777777" w:rsidR="009E46D1" w:rsidRPr="00BC0FDF" w:rsidRDefault="009E46D1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 xml:space="preserve">Ethical considerations </w:t>
      </w:r>
    </w:p>
    <w:p w14:paraId="55D702E9" w14:textId="77777777" w:rsidR="009E46D1" w:rsidRPr="00BC0FDF" w:rsidRDefault="009E46D1">
      <w:pPr>
        <w:rPr>
          <w:rFonts w:ascii="Times New Roman" w:hAnsi="Times New Roman" w:cs="Times New Roman"/>
          <w:lang w:val="en-US"/>
        </w:rPr>
      </w:pPr>
    </w:p>
    <w:p w14:paraId="7E406053" w14:textId="7DE64C75" w:rsidR="0019481E" w:rsidRPr="00BC0FDF" w:rsidRDefault="00DB3DB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C0FDF">
        <w:rPr>
          <w:rFonts w:ascii="Times New Roman" w:hAnsi="Times New Roman" w:cs="Times New Roman"/>
          <w:sz w:val="32"/>
          <w:szCs w:val="32"/>
          <w:u w:val="single"/>
          <w:lang w:val="en-US"/>
        </w:rPr>
        <w:t>Autonomy-respect</w:t>
      </w:r>
    </w:p>
    <w:p w14:paraId="1328F0D0" w14:textId="77777777" w:rsidR="00BC0FDF" w:rsidRPr="00BC0FDF" w:rsidRDefault="00BC0FD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4AB0E5E" w14:textId="1F8028AC" w:rsidR="00BC0FDF" w:rsidRPr="00BC0FDF" w:rsidRDefault="00BC0FDF">
      <w:pPr>
        <w:rPr>
          <w:rFonts w:ascii="Times New Roman" w:hAnsi="Times New Roman" w:cs="Times New Roman"/>
          <w:lang w:val="en-US"/>
        </w:rPr>
      </w:pPr>
      <w:r w:rsidRPr="00BC0FDF">
        <w:rPr>
          <w:rFonts w:ascii="Times New Roman" w:hAnsi="Times New Roman" w:cs="Times New Roman"/>
          <w:lang w:val="en-US"/>
        </w:rPr>
        <w:t xml:space="preserve">The patients can withdraw from the register if they choose to do so. They are informed that the information can be used in a study.  </w:t>
      </w:r>
    </w:p>
    <w:p w14:paraId="7C7E3E98" w14:textId="77777777" w:rsidR="00DB3DB8" w:rsidRPr="00BC0FDF" w:rsidRDefault="00DB3DB8">
      <w:pPr>
        <w:rPr>
          <w:rFonts w:ascii="Times New Roman" w:hAnsi="Times New Roman" w:cs="Times New Roman"/>
          <w:lang w:val="en-US"/>
        </w:rPr>
      </w:pPr>
    </w:p>
    <w:p w14:paraId="7B8AF9FA" w14:textId="5BF988C0" w:rsidR="00DB3DB8" w:rsidRPr="00BC0FDF" w:rsidRDefault="00DB3DB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C0FDF">
        <w:rPr>
          <w:rFonts w:ascii="Times New Roman" w:hAnsi="Times New Roman" w:cs="Times New Roman"/>
          <w:sz w:val="32"/>
          <w:szCs w:val="32"/>
          <w:u w:val="single"/>
          <w:lang w:val="en-US"/>
        </w:rPr>
        <w:t>The principle of beneficence</w:t>
      </w:r>
    </w:p>
    <w:p w14:paraId="1DA4F28B" w14:textId="77777777" w:rsidR="00DB3DB8" w:rsidRPr="00BC0FDF" w:rsidRDefault="00DB3DB8">
      <w:pPr>
        <w:rPr>
          <w:rFonts w:ascii="Times New Roman" w:hAnsi="Times New Roman" w:cs="Times New Roman"/>
          <w:lang w:val="en-US"/>
        </w:rPr>
      </w:pPr>
    </w:p>
    <w:p w14:paraId="03187ECA" w14:textId="681F40C0" w:rsidR="0019481E" w:rsidRPr="00BC0FDF" w:rsidRDefault="0019481E">
      <w:pPr>
        <w:rPr>
          <w:rFonts w:ascii="Times New Roman" w:hAnsi="Times New Roman" w:cs="Times New Roman"/>
          <w:lang w:val="en-US"/>
        </w:rPr>
      </w:pPr>
      <w:r w:rsidRPr="00BC0FDF">
        <w:rPr>
          <w:rFonts w:ascii="Times New Roman" w:hAnsi="Times New Roman" w:cs="Times New Roman"/>
          <w:lang w:val="en-US"/>
        </w:rPr>
        <w:t>The study will hopefully improve the management of trauma care and contribute to better healthcare</w:t>
      </w:r>
      <w:r w:rsidR="00E57CBF">
        <w:rPr>
          <w:rFonts w:ascii="Times New Roman" w:hAnsi="Times New Roman" w:cs="Times New Roman"/>
          <w:lang w:val="en-US"/>
        </w:rPr>
        <w:t xml:space="preserve"> for patients</w:t>
      </w:r>
      <w:r w:rsidR="00F7124D" w:rsidRPr="00BC0FDF">
        <w:rPr>
          <w:rFonts w:ascii="Times New Roman" w:hAnsi="Times New Roman" w:cs="Times New Roman"/>
          <w:lang w:val="en-US"/>
        </w:rPr>
        <w:t>.</w:t>
      </w:r>
    </w:p>
    <w:p w14:paraId="06BC5BC0" w14:textId="77777777" w:rsidR="0019481E" w:rsidRPr="00BC0FDF" w:rsidRDefault="0019481E">
      <w:pPr>
        <w:rPr>
          <w:rFonts w:ascii="Times New Roman" w:hAnsi="Times New Roman" w:cs="Times New Roman"/>
          <w:lang w:val="en-US"/>
        </w:rPr>
      </w:pPr>
    </w:p>
    <w:p w14:paraId="0F0007D1" w14:textId="09F13B1C" w:rsidR="00DB3DB8" w:rsidRPr="00BC0FDF" w:rsidRDefault="00DB3DB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C0FDF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The principle of </w:t>
      </w:r>
      <w:proofErr w:type="spellStart"/>
      <w:r w:rsidRPr="00BC0FDF">
        <w:rPr>
          <w:rFonts w:ascii="Times New Roman" w:hAnsi="Times New Roman" w:cs="Times New Roman"/>
          <w:sz w:val="32"/>
          <w:szCs w:val="32"/>
          <w:u w:val="single"/>
          <w:lang w:val="en-US"/>
        </w:rPr>
        <w:t>nonmaleficence</w:t>
      </w:r>
      <w:proofErr w:type="spellEnd"/>
    </w:p>
    <w:p w14:paraId="0F389D25" w14:textId="77777777" w:rsidR="00DB3DB8" w:rsidRPr="00BC0FDF" w:rsidRDefault="00DB3DB8">
      <w:pPr>
        <w:rPr>
          <w:rFonts w:ascii="Times New Roman" w:hAnsi="Times New Roman" w:cs="Times New Roman"/>
          <w:lang w:val="en-US"/>
        </w:rPr>
      </w:pPr>
    </w:p>
    <w:p w14:paraId="4E8F002F" w14:textId="6BE44514" w:rsidR="00A85D46" w:rsidRDefault="00E57CBF">
      <w:pPr>
        <w:rPr>
          <w:rFonts w:ascii="Times New Roman" w:hAnsi="Times New Roman" w:cs="Times New Roman"/>
          <w:lang w:val="en-US"/>
        </w:rPr>
      </w:pPr>
      <w:r w:rsidRPr="00BC0FDF">
        <w:rPr>
          <w:rFonts w:ascii="Times New Roman" w:hAnsi="Times New Roman" w:cs="Times New Roman"/>
          <w:lang w:val="en-US"/>
        </w:rPr>
        <w:t>No intervention is being made so there is no risk for physical harm. Data leakage will be the biggest risk for harm</w:t>
      </w:r>
      <w:r>
        <w:rPr>
          <w:rFonts w:ascii="Times New Roman" w:hAnsi="Times New Roman" w:cs="Times New Roman"/>
          <w:lang w:val="en-US"/>
        </w:rPr>
        <w:t xml:space="preserve"> and integrity </w:t>
      </w:r>
      <w:bookmarkStart w:id="0" w:name="_GoBack"/>
      <w:bookmarkEnd w:id="0"/>
    </w:p>
    <w:p w14:paraId="3C5A365C" w14:textId="77777777" w:rsidR="00E57CBF" w:rsidRDefault="00E57CB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6754A29" w14:textId="5CAAC815" w:rsidR="00DB3DB8" w:rsidRPr="00BC0FDF" w:rsidRDefault="00DB3DB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C0FDF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The principle of justice </w:t>
      </w:r>
    </w:p>
    <w:p w14:paraId="53C65095" w14:textId="12A504E3" w:rsidR="00FF4809" w:rsidRPr="00BC0FDF" w:rsidRDefault="00FF4809">
      <w:pPr>
        <w:rPr>
          <w:rFonts w:ascii="Times New Roman" w:hAnsi="Times New Roman" w:cs="Times New Roman"/>
          <w:lang w:val="en-US"/>
        </w:rPr>
      </w:pPr>
    </w:p>
    <w:p w14:paraId="5FB926FE" w14:textId="2334893F" w:rsidR="00BC0FDF" w:rsidRPr="00BC0FDF" w:rsidRDefault="00BC0FDF">
      <w:pPr>
        <w:rPr>
          <w:rFonts w:ascii="Times New Roman" w:hAnsi="Times New Roman" w:cs="Times New Roman"/>
          <w:lang w:val="en-US"/>
        </w:rPr>
      </w:pPr>
      <w:r w:rsidRPr="00BC0FDF">
        <w:rPr>
          <w:rFonts w:ascii="Times New Roman" w:hAnsi="Times New Roman" w:cs="Times New Roman"/>
          <w:lang w:val="en-US"/>
        </w:rPr>
        <w:t>All patients are depersonalized and anonymous</w:t>
      </w:r>
      <w:r>
        <w:rPr>
          <w:rFonts w:ascii="Times New Roman" w:hAnsi="Times New Roman" w:cs="Times New Roman"/>
          <w:lang w:val="en-US"/>
        </w:rPr>
        <w:t xml:space="preserve"> when the data is being obtained. The information gained from the registry will either way be treated equal. </w:t>
      </w:r>
    </w:p>
    <w:p w14:paraId="1682555F" w14:textId="77777777" w:rsidR="00FF4809" w:rsidRPr="00BC0FDF" w:rsidRDefault="00FF4809">
      <w:pPr>
        <w:rPr>
          <w:rFonts w:ascii="Times New Roman" w:hAnsi="Times New Roman" w:cs="Times New Roman"/>
          <w:lang w:val="en-US"/>
        </w:rPr>
      </w:pPr>
    </w:p>
    <w:p w14:paraId="70CD77AB" w14:textId="7E1DE1F6" w:rsidR="00623CC0" w:rsidRPr="00BC0FDF" w:rsidRDefault="006173D2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BC0FDF">
        <w:rPr>
          <w:rFonts w:ascii="Times New Roman" w:hAnsi="Times New Roman" w:cs="Times New Roman"/>
          <w:i/>
          <w:sz w:val="32"/>
          <w:szCs w:val="32"/>
          <w:lang w:val="en-US"/>
        </w:rPr>
        <w:t>Ethical Permit</w:t>
      </w:r>
    </w:p>
    <w:p w14:paraId="16D98937" w14:textId="77777777" w:rsidR="00557F18" w:rsidRDefault="00557F18">
      <w:pPr>
        <w:rPr>
          <w:rFonts w:ascii="Times New Roman" w:hAnsi="Times New Roman" w:cs="Times New Roman"/>
          <w:lang w:val="en-US"/>
        </w:rPr>
      </w:pPr>
    </w:p>
    <w:p w14:paraId="5F06F2B3" w14:textId="69F99F84" w:rsidR="00A85D46" w:rsidRDefault="00A85D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2015/426-31 and 2016/461-32</w:t>
      </w:r>
    </w:p>
    <w:p w14:paraId="28999EE3" w14:textId="77777777" w:rsidR="00A85D46" w:rsidRPr="00BC0FDF" w:rsidRDefault="00A85D46">
      <w:pPr>
        <w:rPr>
          <w:rFonts w:ascii="Times New Roman" w:hAnsi="Times New Roman" w:cs="Times New Roman"/>
          <w:lang w:val="en-US"/>
        </w:rPr>
      </w:pPr>
    </w:p>
    <w:p w14:paraId="3ADBC145" w14:textId="1B9234CF" w:rsidR="00623CC0" w:rsidRPr="00BC0FDF" w:rsidRDefault="00623CC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>Referenser</w:t>
      </w:r>
      <w:proofErr w:type="spellEnd"/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</w:p>
    <w:p w14:paraId="592B6EA8" w14:textId="6739E6C8" w:rsidR="00623CC0" w:rsidRPr="00BC0FDF" w:rsidRDefault="00557F18" w:rsidP="00557F18">
      <w:pPr>
        <w:pStyle w:val="Liststycke"/>
        <w:numPr>
          <w:ilvl w:val="0"/>
          <w:numId w:val="1"/>
        </w:numPr>
        <w:rPr>
          <w:rFonts w:eastAsia="Times New Roman"/>
          <w:lang w:val="en-US" w:eastAsia="sv-SE"/>
        </w:rPr>
      </w:pPr>
      <w:hyperlink r:id="rId5" w:history="1">
        <w:r w:rsidRPr="00BC0FDF">
          <w:rPr>
            <w:rStyle w:val="Hyperlnk"/>
            <w:rFonts w:eastAsia="Times New Roman"/>
            <w:lang w:val="en-US"/>
          </w:rPr>
          <w:t>https://www.who.int/violence_injury_prevention/key_facts/en/</w:t>
        </w:r>
      </w:hyperlink>
    </w:p>
    <w:p w14:paraId="76A08025" w14:textId="77777777" w:rsidR="00623CC0" w:rsidRPr="00BC0FDF" w:rsidRDefault="00623CC0" w:rsidP="00623CC0">
      <w:pPr>
        <w:pStyle w:val="Liststycke"/>
        <w:numPr>
          <w:ilvl w:val="0"/>
          <w:numId w:val="1"/>
        </w:numPr>
        <w:rPr>
          <w:rFonts w:eastAsia="Times New Roman"/>
          <w:lang w:val="en-US" w:eastAsia="sv-SE"/>
        </w:rPr>
      </w:pPr>
      <w:hyperlink r:id="rId6" w:history="1">
        <w:r w:rsidRPr="00BC0FDF">
          <w:rPr>
            <w:rStyle w:val="Hyperlnk"/>
            <w:rFonts w:eastAsia="Times New Roman"/>
            <w:lang w:val="en-US"/>
          </w:rPr>
          <w:t>https://onlinelibrary.wiley.com/doi/full/10.1111/aas.12256</w:t>
        </w:r>
      </w:hyperlink>
    </w:p>
    <w:p w14:paraId="484A6779" w14:textId="77777777" w:rsidR="00623CC0" w:rsidRPr="00BC0FDF" w:rsidRDefault="00623CC0" w:rsidP="00557F18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4E8975ED" w14:textId="77777777" w:rsidR="00557F18" w:rsidRPr="00BC0FDF" w:rsidRDefault="00557F18" w:rsidP="00557F18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0A7DE5C2" w14:textId="1E661483" w:rsidR="00557F18" w:rsidRPr="00BC0FDF" w:rsidRDefault="00557F18" w:rsidP="00557F18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>Time plan</w:t>
      </w:r>
    </w:p>
    <w:p w14:paraId="22EE63C9" w14:textId="4A30580C" w:rsidR="00557F18" w:rsidRPr="00557F18" w:rsidRDefault="00557F18" w:rsidP="00557F18">
      <w:pPr>
        <w:rPr>
          <w:rFonts w:ascii="Times New Roman" w:eastAsia="Times New Roman" w:hAnsi="Times New Roman" w:cs="Times New Roman"/>
          <w:lang w:val="en-US" w:eastAsia="sv-SE"/>
        </w:rPr>
      </w:pPr>
      <w:r w:rsidRPr="00BC0FDF">
        <w:rPr>
          <w:rFonts w:ascii="Times New Roman" w:eastAsia="Times New Roman" w:hAnsi="Times New Roman" w:cs="Times New Roman"/>
          <w:lang w:val="en-US" w:eastAsia="sv-SE"/>
        </w:rPr>
        <w:t>3-15 September: Write study plan. 16</w:t>
      </w:r>
      <w:r w:rsidRPr="00557F18">
        <w:rPr>
          <w:rFonts w:ascii="Times New Roman" w:eastAsia="Times New Roman" w:hAnsi="Times New Roman" w:cs="Times New Roman"/>
          <w:lang w:val="en-US" w:eastAsia="sv-SE"/>
        </w:rPr>
        <w:t xml:space="preserve">-28 September: Write analysis plan. 29 September - 28 October: Initial analysis and prepare half time report. 29 October - 30 November: Complete analysis and write results. 1 December - 2 January: Write discussion and </w:t>
      </w:r>
      <w:proofErr w:type="spellStart"/>
      <w:r w:rsidRPr="00557F18">
        <w:rPr>
          <w:rFonts w:ascii="Times New Roman" w:eastAsia="Times New Roman" w:hAnsi="Times New Roman" w:cs="Times New Roman"/>
          <w:lang w:val="en-US" w:eastAsia="sv-SE"/>
        </w:rPr>
        <w:t>finalise</w:t>
      </w:r>
      <w:proofErr w:type="spellEnd"/>
      <w:r w:rsidRPr="00557F18">
        <w:rPr>
          <w:rFonts w:ascii="Times New Roman" w:eastAsia="Times New Roman" w:hAnsi="Times New Roman" w:cs="Times New Roman"/>
          <w:lang w:val="en-US" w:eastAsia="sv-SE"/>
        </w:rPr>
        <w:t xml:space="preserve"> thesis.</w:t>
      </w:r>
    </w:p>
    <w:p w14:paraId="1AE40318" w14:textId="77777777" w:rsidR="00557F18" w:rsidRPr="00BC0FDF" w:rsidRDefault="00557F18" w:rsidP="00557F18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71561AE" w14:textId="77777777" w:rsidR="00557F18" w:rsidRPr="00BC0FDF" w:rsidRDefault="00557F18" w:rsidP="00557F18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0CBE98BE" w14:textId="694063D1" w:rsidR="00557F18" w:rsidRPr="00BC0FDF" w:rsidRDefault="00557F18" w:rsidP="00557F18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C0FDF">
        <w:rPr>
          <w:rFonts w:ascii="Times New Roman" w:hAnsi="Times New Roman" w:cs="Times New Roman"/>
          <w:b/>
          <w:sz w:val="48"/>
          <w:szCs w:val="48"/>
          <w:lang w:val="en-US"/>
        </w:rPr>
        <w:t>Backup plan</w:t>
      </w:r>
    </w:p>
    <w:sectPr w:rsidR="00557F18" w:rsidRPr="00BC0FDF" w:rsidSect="00C674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205C9"/>
    <w:multiLevelType w:val="hybridMultilevel"/>
    <w:tmpl w:val="C366BF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D1"/>
    <w:rsid w:val="00100732"/>
    <w:rsid w:val="00143A2D"/>
    <w:rsid w:val="0019481E"/>
    <w:rsid w:val="001B4502"/>
    <w:rsid w:val="001F430C"/>
    <w:rsid w:val="002D5B4F"/>
    <w:rsid w:val="002F3DA3"/>
    <w:rsid w:val="00432B71"/>
    <w:rsid w:val="004B0516"/>
    <w:rsid w:val="004F2708"/>
    <w:rsid w:val="00557F18"/>
    <w:rsid w:val="005E590D"/>
    <w:rsid w:val="006173D2"/>
    <w:rsid w:val="00623CC0"/>
    <w:rsid w:val="006F14E4"/>
    <w:rsid w:val="007675E1"/>
    <w:rsid w:val="007F5EF0"/>
    <w:rsid w:val="00894F4E"/>
    <w:rsid w:val="008A22B0"/>
    <w:rsid w:val="008B67F1"/>
    <w:rsid w:val="00932797"/>
    <w:rsid w:val="00933432"/>
    <w:rsid w:val="009E46D1"/>
    <w:rsid w:val="00A81AD2"/>
    <w:rsid w:val="00A85D46"/>
    <w:rsid w:val="00B8383F"/>
    <w:rsid w:val="00BC0FDF"/>
    <w:rsid w:val="00C671EC"/>
    <w:rsid w:val="00C674C6"/>
    <w:rsid w:val="00D47F34"/>
    <w:rsid w:val="00D7053E"/>
    <w:rsid w:val="00D95D10"/>
    <w:rsid w:val="00DB3DB8"/>
    <w:rsid w:val="00E57CBF"/>
    <w:rsid w:val="00EA787B"/>
    <w:rsid w:val="00EE7005"/>
    <w:rsid w:val="00F7124D"/>
    <w:rsid w:val="00FE2D36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E11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9E46D1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62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ho.int/violence_injury_prevention/key_facts/en/" TargetMode="External"/><Relationship Id="rId6" Type="http://schemas.openxmlformats.org/officeDocument/2006/relationships/hyperlink" Target="https://onlinelibrary.wiley.com/doi/full/10.1111/aas.1225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3015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Mohammed</dc:creator>
  <cp:keywords/>
  <dc:description/>
  <cp:lastModifiedBy>Salar Mohammed</cp:lastModifiedBy>
  <cp:revision>2</cp:revision>
  <dcterms:created xsi:type="dcterms:W3CDTF">2019-09-11T10:23:00Z</dcterms:created>
  <dcterms:modified xsi:type="dcterms:W3CDTF">2019-09-11T10:23:00Z</dcterms:modified>
</cp:coreProperties>
</file>