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514666296"/>
        <w:docPartObj>
          <w:docPartGallery w:val="Cover Pages"/>
          <w:docPartUnique/>
        </w:docPartObj>
      </w:sdtPr>
      <w:sdtContent>
        <w:p w14:paraId="17DC9833" w14:textId="5873ACF0" w:rsidR="00B010CF" w:rsidRDefault="00483AFB">
          <w:pPr>
            <w:rPr>
              <w:sz w:val="24"/>
              <w:szCs w:val="24"/>
            </w:rPr>
          </w:pPr>
          <w:r w:rsidRPr="00483AFB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080D1C" wp14:editId="54EBCBE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boks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67"/>
                                  <w:gridCol w:w="5139"/>
                                </w:tblGrid>
                                <w:tr w:rsidR="00483AFB" w14:paraId="50520B1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A2DE287" w14:textId="0198869A" w:rsidR="00483AFB" w:rsidRDefault="00483AF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3706B61" wp14:editId="247933F5">
                                            <wp:extent cx="3571185" cy="3094321"/>
                                            <wp:effectExtent l="0" t="0" r="0" b="0"/>
                                            <wp:docPr id="1" name="Bild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Bilde 1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82377" cy="310401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D584EF3" w14:textId="3426C0C8" w:rsidR="00483AFB" w:rsidRDefault="00483AFB">
                                          <w:pPr>
                                            <w:pStyle w:val="Ingenmellomrom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Prosjektrapport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dertit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FD9AE7F" w14:textId="416690E7" w:rsidR="00483AFB" w:rsidRDefault="00621BD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Vår 2023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Forfatte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55A3E56A" w14:textId="49A86F45" w:rsidR="00483AFB" w:rsidRDefault="00483AFB">
                                          <w:pPr>
                                            <w:pStyle w:val="Ingenmellomrom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Salahudin Ahmad</w:t>
                                          </w:r>
                                        </w:p>
                                      </w:sdtContent>
                                    </w:sdt>
                                    <w:p w14:paraId="0BA4E782" w14:textId="295039F5" w:rsidR="00483AFB" w:rsidRDefault="00483AFB">
                                      <w:pPr>
                                        <w:pStyle w:val="Ingenmellomrom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Kurs"/>
                                          <w:tag w:val="K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Vg2 informasjonsteknologi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6805947" w14:textId="77777777" w:rsidR="00483AFB" w:rsidRDefault="00483AF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9080D1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67"/>
                            <w:gridCol w:w="5139"/>
                          </w:tblGrid>
                          <w:tr w:rsidR="00483AFB" w14:paraId="50520B1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A2DE287" w14:textId="0198869A" w:rsidR="00483AFB" w:rsidRDefault="00483AF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3706B61" wp14:editId="247933F5">
                                      <wp:extent cx="3571185" cy="3094321"/>
                                      <wp:effectExtent l="0" t="0" r="0" b="0"/>
                                      <wp:docPr id="1" name="Bild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Bilde 1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82377" cy="31040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D584EF3" w14:textId="3426C0C8" w:rsidR="00483AFB" w:rsidRDefault="00483AFB">
                                    <w:pPr>
                                      <w:pStyle w:val="Ingenmellomrom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Prosjektrapport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dertit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D9AE7F" w14:textId="416690E7" w:rsidR="00483AFB" w:rsidRDefault="00621BD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Vår 2023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Forfatte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A3E56A" w14:textId="49A86F45" w:rsidR="00483AFB" w:rsidRDefault="00483AFB">
                                    <w:pPr>
                                      <w:pStyle w:val="Ingenmellomrom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Salahudin Ahmad</w:t>
                                    </w:r>
                                  </w:p>
                                </w:sdtContent>
                              </w:sdt>
                              <w:p w14:paraId="0BA4E782" w14:textId="295039F5" w:rsidR="00483AFB" w:rsidRDefault="00483AFB">
                                <w:pPr>
                                  <w:pStyle w:val="Ingenmellomrom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Kurs"/>
                                    <w:tag w:val="K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Vg2 informasjonsteknologi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6805947" w14:textId="77777777" w:rsidR="00483AFB" w:rsidRDefault="00483AF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sdt>
      <w:sdtPr>
        <w:id w:val="1957980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F3DBE4" w14:textId="6B79CA7F" w:rsidR="00ED1DF0" w:rsidRDefault="00ED1DF0">
          <w:pPr>
            <w:pStyle w:val="Overskriftforinnholdsfortegnelse"/>
          </w:pPr>
          <w:r>
            <w:t>Innhold</w:t>
          </w:r>
        </w:p>
        <w:p w14:paraId="6B36FA3C" w14:textId="77FEFBC1" w:rsidR="00775AD6" w:rsidRDefault="00ED1DF0">
          <w:pPr>
            <w:pStyle w:val="INNH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19165" w:history="1">
            <w:r w:rsidR="00775AD6" w:rsidRPr="007A6BB5">
              <w:rPr>
                <w:rStyle w:val="Hyperkobling"/>
                <w:noProof/>
              </w:rPr>
              <w:t>Prosjektbeskrivelse</w:t>
            </w:r>
            <w:r w:rsidR="00775AD6">
              <w:rPr>
                <w:noProof/>
                <w:webHidden/>
              </w:rPr>
              <w:tab/>
            </w:r>
            <w:r w:rsidR="00775AD6">
              <w:rPr>
                <w:noProof/>
                <w:webHidden/>
              </w:rPr>
              <w:fldChar w:fldCharType="begin"/>
            </w:r>
            <w:r w:rsidR="00775AD6">
              <w:rPr>
                <w:noProof/>
                <w:webHidden/>
              </w:rPr>
              <w:instrText xml:space="preserve"> PAGEREF _Toc126919165 \h </w:instrText>
            </w:r>
            <w:r w:rsidR="00775AD6">
              <w:rPr>
                <w:noProof/>
                <w:webHidden/>
              </w:rPr>
            </w:r>
            <w:r w:rsidR="00775AD6">
              <w:rPr>
                <w:noProof/>
                <w:webHidden/>
              </w:rPr>
              <w:fldChar w:fldCharType="separate"/>
            </w:r>
            <w:r w:rsidR="00775AD6">
              <w:rPr>
                <w:noProof/>
                <w:webHidden/>
              </w:rPr>
              <w:t>2</w:t>
            </w:r>
            <w:r w:rsidR="00775AD6">
              <w:rPr>
                <w:noProof/>
                <w:webHidden/>
              </w:rPr>
              <w:fldChar w:fldCharType="end"/>
            </w:r>
          </w:hyperlink>
        </w:p>
        <w:p w14:paraId="372ACF40" w14:textId="197C366B" w:rsidR="00775AD6" w:rsidRDefault="00775AD6">
          <w:pPr>
            <w:pStyle w:val="INNH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919166" w:history="1">
            <w:r w:rsidRPr="007A6BB5">
              <w:rPr>
                <w:rStyle w:val="Hyperkobling"/>
                <w:noProof/>
              </w:rPr>
              <w:t>Prosjektplan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A30B" w14:textId="34AD5244" w:rsidR="00775AD6" w:rsidRDefault="00775AD6">
          <w:pPr>
            <w:pStyle w:val="INNH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919167" w:history="1">
            <w:r w:rsidRPr="007A6BB5">
              <w:rPr>
                <w:rStyle w:val="Hyperkobling"/>
                <w:noProof/>
              </w:rPr>
              <w:t>Dokumentasjon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499D7" w14:textId="18D23A88" w:rsidR="00775AD6" w:rsidRDefault="00775AD6">
          <w:pPr>
            <w:pStyle w:val="INNH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919168" w:history="1">
            <w:r w:rsidRPr="007A6BB5">
              <w:rPr>
                <w:rStyle w:val="Hyperkobling"/>
                <w:noProof/>
              </w:rPr>
              <w:t>Kartlegging av lovverk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_Toc126919168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9378" w14:textId="6B7E845F" w:rsidR="00775AD6" w:rsidRDefault="00775AD6">
          <w:pPr>
            <w:pStyle w:val="INNH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919169" w:history="1">
            <w:r w:rsidRPr="007A6BB5">
              <w:rPr>
                <w:rStyle w:val="Hyperkobling"/>
                <w:noProof/>
              </w:rPr>
              <w:t>Risikoanalyse og tiltaksplan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1399" w14:textId="271408B0" w:rsidR="00775AD6" w:rsidRDefault="00775AD6">
          <w:pPr>
            <w:pStyle w:val="INNH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919170" w:history="1">
            <w:r w:rsidRPr="007A6BB5">
              <w:rPr>
                <w:rStyle w:val="Hyperkobling"/>
                <w:noProof/>
              </w:rPr>
              <w:t>Egenevaluering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A67A" w14:textId="5885A5DA" w:rsidR="00775AD6" w:rsidRDefault="00775AD6">
          <w:pPr>
            <w:pStyle w:val="INNH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919171" w:history="1">
            <w:r w:rsidRPr="007A6BB5">
              <w:rPr>
                <w:rStyle w:val="Hyperkobling"/>
                <w:noProof/>
              </w:rPr>
              <w:t>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_Toc126919171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7A6A" w14:textId="1667849E" w:rsidR="00ED1DF0" w:rsidRDefault="00ED1DF0">
          <w:r>
            <w:rPr>
              <w:b/>
              <w:bCs/>
            </w:rPr>
            <w:fldChar w:fldCharType="end"/>
          </w:r>
        </w:p>
      </w:sdtContent>
    </w:sdt>
    <w:p w14:paraId="47802DFD" w14:textId="797332A0" w:rsidR="00AA7E60" w:rsidRDefault="00AA7E60" w:rsidP="00052342">
      <w:pPr>
        <w:rPr>
          <w:sz w:val="24"/>
          <w:szCs w:val="24"/>
        </w:rPr>
      </w:pPr>
    </w:p>
    <w:p w14:paraId="122D96B8" w14:textId="77777777" w:rsidR="004835F9" w:rsidRDefault="004835F9">
      <w:pPr>
        <w:rPr>
          <w:sz w:val="24"/>
          <w:szCs w:val="24"/>
        </w:rPr>
      </w:pPr>
    </w:p>
    <w:p w14:paraId="4DD4CADC" w14:textId="77777777" w:rsidR="004835F9" w:rsidRDefault="004835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959F3F" w14:textId="77777777" w:rsidR="00561F57" w:rsidRDefault="004835F9" w:rsidP="004835F9">
      <w:pPr>
        <w:pStyle w:val="Overskrift1"/>
      </w:pPr>
      <w:bookmarkStart w:id="0" w:name="_Toc126919165"/>
      <w:r w:rsidRPr="004835F9">
        <w:t>Prosjektbeskrivelse</w:t>
      </w:r>
      <w:bookmarkEnd w:id="0"/>
    </w:p>
    <w:p w14:paraId="37978365" w14:textId="77777777" w:rsidR="0078383F" w:rsidRDefault="008F67D4" w:rsidP="0078383F">
      <w:r>
        <w:t xml:space="preserve">Jeg </w:t>
      </w:r>
      <w:r w:rsidR="00301B14">
        <w:t>lager en matbestilling</w:t>
      </w:r>
      <w:r w:rsidR="00B96689">
        <w:t>sside me</w:t>
      </w:r>
      <w:r w:rsidR="00FB3A95">
        <w:t>d</w:t>
      </w:r>
      <w:r w:rsidR="00B96689">
        <w:t xml:space="preserve"> </w:t>
      </w:r>
      <w:r w:rsidR="000634AD">
        <w:t>en administrasjonsside</w:t>
      </w:r>
      <w:r w:rsidR="00B96689">
        <w:t xml:space="preserve"> </w:t>
      </w:r>
      <w:r w:rsidR="0043086A">
        <w:t>der</w:t>
      </w:r>
      <w:r w:rsidR="00B96689">
        <w:t xml:space="preserve"> ansatte kan redigere</w:t>
      </w:r>
      <w:r w:rsidR="00F9487B">
        <w:t xml:space="preserve">, fjerne og legge til bestillinger. </w:t>
      </w:r>
      <w:r w:rsidR="005F74F3">
        <w:t xml:space="preserve">Nettsiden er laget med </w:t>
      </w:r>
      <w:r w:rsidR="0060608F">
        <w:t xml:space="preserve">HTML, CSS, PHP og JavaScript for interaktivitet. </w:t>
      </w:r>
      <w:r w:rsidR="00437731">
        <w:t xml:space="preserve">Jeg bruker hovedsakelig PHP for å bygge </w:t>
      </w:r>
      <w:r w:rsidR="009550D2">
        <w:t xml:space="preserve">forbindelsen mellom nettsiden min og databasen. </w:t>
      </w:r>
      <w:r w:rsidR="00331F38">
        <w:t xml:space="preserve">Alle bestillinger lagres </w:t>
      </w:r>
      <w:r w:rsidR="004D7BE4">
        <w:t xml:space="preserve">i databasen og blir hentet ut for visning og redigering på administrasjonssiden. </w:t>
      </w:r>
      <w:r w:rsidR="00FA030B">
        <w:t xml:space="preserve">Jeg kan </w:t>
      </w:r>
      <w:r w:rsidR="0078383F">
        <w:t xml:space="preserve">ordne </w:t>
      </w:r>
      <w:r w:rsidR="00FA030B">
        <w:t xml:space="preserve">brukere med administratorrettigheter </w:t>
      </w:r>
      <w:r w:rsidR="0078383F">
        <w:t xml:space="preserve">fra administratorpanelet bare jeg har tilgang til. </w:t>
      </w:r>
    </w:p>
    <w:p w14:paraId="66AD3FFF" w14:textId="77777777" w:rsidR="009F3923" w:rsidRDefault="009F3923" w:rsidP="0078383F"/>
    <w:p w14:paraId="02B1EE46" w14:textId="35B11CDE" w:rsidR="004D4E65" w:rsidRPr="0078383F" w:rsidRDefault="00D14A2C" w:rsidP="009F3923">
      <w:pPr>
        <w:pStyle w:val="Overskrift1"/>
        <w:rPr>
          <w:sz w:val="22"/>
          <w:szCs w:val="22"/>
        </w:rPr>
      </w:pPr>
      <w:bookmarkStart w:id="1" w:name="_Toc126919166"/>
      <w:r>
        <w:rPr>
          <w:noProof/>
        </w:rPr>
        <w:drawing>
          <wp:anchor distT="0" distB="0" distL="114300" distR="114300" simplePos="0" relativeHeight="251660288" behindDoc="1" locked="0" layoutInCell="1" allowOverlap="1" wp14:anchorId="610B9A81" wp14:editId="004DA31E">
            <wp:simplePos x="0" y="0"/>
            <wp:positionH relativeFrom="column">
              <wp:posOffset>3796665</wp:posOffset>
            </wp:positionH>
            <wp:positionV relativeFrom="paragraph">
              <wp:posOffset>276</wp:posOffset>
            </wp:positionV>
            <wp:extent cx="2465070" cy="1848485"/>
            <wp:effectExtent l="0" t="0" r="0" b="0"/>
            <wp:wrapTight wrapText="bothSides">
              <wp:wrapPolygon edited="0">
                <wp:start x="0" y="0"/>
                <wp:lineTo x="0" y="21370"/>
                <wp:lineTo x="21366" y="21370"/>
                <wp:lineTo x="21366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7E60" w:rsidRPr="00AA4190">
        <w:t>Prosjektplan</w:t>
      </w:r>
      <w:bookmarkEnd w:id="1"/>
    </w:p>
    <w:p w14:paraId="5401E595" w14:textId="318ACA7B" w:rsidR="00352E1A" w:rsidRDefault="00D8070C" w:rsidP="00634E3D">
      <w:r>
        <w:t xml:space="preserve">Jeg har brukt Trello for å planlegge </w:t>
      </w:r>
      <w:r w:rsidR="00BE5BBE">
        <w:t xml:space="preserve">og </w:t>
      </w:r>
      <w:r w:rsidR="009D397D">
        <w:t xml:space="preserve">organisere arbeidet mitt. </w:t>
      </w:r>
      <w:r w:rsidR="006139F3">
        <w:t>Trello er et interaktivt prosjektstyringsve</w:t>
      </w:r>
      <w:r w:rsidR="00613244">
        <w:t xml:space="preserve">rktøy som lar deg organisere arbeidet og oppgavene dine i </w:t>
      </w:r>
      <w:r w:rsidR="001817B7">
        <w:t>visuelle tavler.</w:t>
      </w:r>
      <w:r w:rsidR="002B222F">
        <w:t xml:space="preserve"> </w:t>
      </w:r>
      <w:r w:rsidR="00715CE3">
        <w:t xml:space="preserve">Trello hjelper </w:t>
      </w:r>
      <w:r w:rsidR="002A6A6A">
        <w:t xml:space="preserve">med å minne meg på statusen til hver oppgave </w:t>
      </w:r>
      <w:r w:rsidR="00B43DF1">
        <w:t xml:space="preserve">i prosjektet. </w:t>
      </w:r>
    </w:p>
    <w:p w14:paraId="23032C52" w14:textId="77777777" w:rsidR="005B7E75" w:rsidRDefault="005B7E75" w:rsidP="00A06CE6">
      <w:pPr>
        <w:pStyle w:val="Overskrift2"/>
        <w:rPr>
          <w:sz w:val="32"/>
          <w:szCs w:val="32"/>
        </w:rPr>
      </w:pPr>
    </w:p>
    <w:p w14:paraId="4E4E05C1" w14:textId="1DB77B55" w:rsidR="00503E08" w:rsidRDefault="00DD43D8" w:rsidP="00A06CE6">
      <w:pPr>
        <w:pStyle w:val="Overskrift2"/>
        <w:rPr>
          <w:sz w:val="32"/>
          <w:szCs w:val="32"/>
        </w:rPr>
      </w:pPr>
      <w:bookmarkStart w:id="2" w:name="_Toc126919167"/>
      <w:r>
        <w:rPr>
          <w:sz w:val="32"/>
          <w:szCs w:val="32"/>
        </w:rPr>
        <w:t>Dokumentasjon</w:t>
      </w:r>
      <w:bookmarkEnd w:id="2"/>
    </w:p>
    <w:p w14:paraId="1F3E588C" w14:textId="25AB8885" w:rsidR="009C5490" w:rsidRDefault="00A84A5C" w:rsidP="009C5490">
      <w:r>
        <w:rPr>
          <w:noProof/>
        </w:rPr>
        <w:drawing>
          <wp:inline distT="0" distB="0" distL="0" distR="0" wp14:anchorId="30213554" wp14:editId="1419EDED">
            <wp:extent cx="5866000" cy="682487"/>
            <wp:effectExtent l="0" t="0" r="1905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200" cy="70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19D4" w14:textId="76E2E157" w:rsidR="005B7E75" w:rsidRDefault="002B67A3" w:rsidP="009C5490">
      <w:r>
        <w:rPr>
          <w:noProof/>
        </w:rPr>
        <w:drawing>
          <wp:inline distT="0" distB="0" distL="0" distR="0" wp14:anchorId="78EBBAD1" wp14:editId="74051DB4">
            <wp:extent cx="5837583" cy="328364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623" cy="33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FABE" w14:textId="4DE6ECF3" w:rsidR="000E4ABD" w:rsidRDefault="00C62256" w:rsidP="009C5490">
      <w:hyperlink r:id="rId12" w:history="1">
        <w:r>
          <w:rPr>
            <w:rStyle w:val="Hyperkobling"/>
          </w:rPr>
          <w:t>Teknisk dokumentasjon.xlsx</w:t>
        </w:r>
      </w:hyperlink>
    </w:p>
    <w:p w14:paraId="07D69144" w14:textId="5AF2281E" w:rsidR="004B5247" w:rsidRDefault="004B5247" w:rsidP="009C5490">
      <w:hyperlink r:id="rId13" w:history="1">
        <w:r>
          <w:rPr>
            <w:rStyle w:val="Hyperkobling"/>
          </w:rPr>
          <w:t>Brukerveiledning - Hvordan legge til Administrator.docx</w:t>
        </w:r>
      </w:hyperlink>
    </w:p>
    <w:p w14:paraId="12628605" w14:textId="156F6460" w:rsidR="00380952" w:rsidRDefault="00593B3A" w:rsidP="009C5490">
      <w:hyperlink r:id="rId14" w:history="1">
        <w:r>
          <w:rPr>
            <w:rStyle w:val="Hyperkobling"/>
          </w:rPr>
          <w:t>Brukerveiledning - Installering av prosjekt.docx</w:t>
        </w:r>
      </w:hyperlink>
    </w:p>
    <w:p w14:paraId="0B4C9F8A" w14:textId="77777777" w:rsidR="002F113A" w:rsidRDefault="002F113A" w:rsidP="009C5490"/>
    <w:p w14:paraId="3DF7D649" w14:textId="4D3B91A3" w:rsidR="009C5490" w:rsidRDefault="004A4098" w:rsidP="009C5490">
      <w:pPr>
        <w:pStyle w:val="Overskrift1"/>
      </w:pPr>
      <w:bookmarkStart w:id="3" w:name="_Toc126919168"/>
      <w:r>
        <w:t>Kartlegging av lovverk</w:t>
      </w:r>
      <w:bookmarkEnd w:id="3"/>
    </w:p>
    <w:p w14:paraId="014F0511" w14:textId="4F821166" w:rsidR="004A4098" w:rsidRDefault="004A4098" w:rsidP="004A4098"/>
    <w:p w14:paraId="4BE2670C" w14:textId="41721CEE" w:rsidR="004A4098" w:rsidRDefault="004A4098" w:rsidP="004A4098">
      <w:pPr>
        <w:pStyle w:val="Overskrift1"/>
      </w:pPr>
      <w:bookmarkStart w:id="4" w:name="_Toc126919169"/>
      <w:r>
        <w:t>Risikoanalyse</w:t>
      </w:r>
      <w:r w:rsidR="00742E94">
        <w:t xml:space="preserve"> og tiltaksplan</w:t>
      </w:r>
      <w:bookmarkEnd w:id="4"/>
    </w:p>
    <w:p w14:paraId="51CCA031" w14:textId="21AF7FE8" w:rsidR="00742E94" w:rsidRDefault="00742E94" w:rsidP="00742E94"/>
    <w:p w14:paraId="64CABA86" w14:textId="3791459C" w:rsidR="00017A3C" w:rsidRDefault="00017A3C" w:rsidP="00017A3C">
      <w:pPr>
        <w:pStyle w:val="Overskrift1"/>
      </w:pPr>
      <w:bookmarkStart w:id="5" w:name="_Toc126919170"/>
      <w:r>
        <w:t>Egenevaluering</w:t>
      </w:r>
      <w:bookmarkEnd w:id="5"/>
    </w:p>
    <w:p w14:paraId="5B28521A" w14:textId="34E2A6E2" w:rsidR="00017A3C" w:rsidRDefault="00017A3C" w:rsidP="00017A3C"/>
    <w:p w14:paraId="7628F41B" w14:textId="53270532" w:rsidR="00011D8A" w:rsidRDefault="00217BAC" w:rsidP="00217BAC">
      <w:pPr>
        <w:pStyle w:val="Overskrift1"/>
      </w:pPr>
      <w:bookmarkStart w:id="6" w:name="_Toc126919171"/>
      <w:r>
        <w:t>Kilder</w:t>
      </w:r>
      <w:bookmarkEnd w:id="6"/>
    </w:p>
    <w:p w14:paraId="4F643A8D" w14:textId="07BE42CC" w:rsidR="00017A3C" w:rsidRPr="00011D8A" w:rsidRDefault="00017A3C" w:rsidP="00011D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41EA5D" w14:textId="77777777" w:rsidR="004A4098" w:rsidRPr="004A4098" w:rsidRDefault="004A4098" w:rsidP="004A4098">
      <w:pPr>
        <w:pStyle w:val="Overskrift1"/>
      </w:pPr>
    </w:p>
    <w:sectPr w:rsidR="004A4098" w:rsidRPr="004A4098" w:rsidSect="00483AF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0AE8A" w14:textId="77777777" w:rsidR="00E61A88" w:rsidRDefault="00E61A88" w:rsidP="00E61A88">
      <w:pPr>
        <w:spacing w:after="0" w:line="240" w:lineRule="auto"/>
      </w:pPr>
      <w:r>
        <w:separator/>
      </w:r>
    </w:p>
  </w:endnote>
  <w:endnote w:type="continuationSeparator" w:id="0">
    <w:p w14:paraId="30011943" w14:textId="77777777" w:rsidR="00E61A88" w:rsidRDefault="00E61A88" w:rsidP="00E6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2235488"/>
      <w:docPartObj>
        <w:docPartGallery w:val="Page Numbers (Bottom of Page)"/>
        <w:docPartUnique/>
      </w:docPartObj>
    </w:sdtPr>
    <w:sdtContent>
      <w:p w14:paraId="1A84C8C4" w14:textId="4AE78CAA" w:rsidR="00D52367" w:rsidRDefault="00D52367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D6EF03" w14:textId="77777777" w:rsidR="00D52367" w:rsidRDefault="00D5236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97A2" w14:textId="77777777" w:rsidR="00E61A88" w:rsidRDefault="00E61A88" w:rsidP="00E61A88">
      <w:pPr>
        <w:spacing w:after="0" w:line="240" w:lineRule="auto"/>
      </w:pPr>
      <w:r>
        <w:separator/>
      </w:r>
    </w:p>
  </w:footnote>
  <w:footnote w:type="continuationSeparator" w:id="0">
    <w:p w14:paraId="0320AFB4" w14:textId="77777777" w:rsidR="00E61A88" w:rsidRDefault="00E61A88" w:rsidP="00E61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B68B5" w14:textId="63CD78DD" w:rsidR="00EC70A4" w:rsidRDefault="00E82589">
    <w:pPr>
      <w:pStyle w:val="Topptekst"/>
    </w:pPr>
    <w:r>
      <w:t>Salahudin</w:t>
    </w:r>
    <w:r w:rsidR="00AA4190">
      <w:t xml:space="preserve"> </w:t>
    </w:r>
    <w:r>
      <w:t xml:space="preserve">Ahmad </w:t>
    </w:r>
    <w:r>
      <w:tab/>
    </w:r>
    <w:r w:rsidR="0001400D">
      <w:t>Halal Kingdom</w:t>
    </w:r>
    <w:r w:rsidR="00A5514A">
      <w:tab/>
    </w:r>
    <w:r w:rsidR="00A836E2">
      <w:t xml:space="preserve"> </w:t>
    </w:r>
    <w:r w:rsidR="00E56F24">
      <w:t>Vår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FB"/>
    <w:rsid w:val="00011D8A"/>
    <w:rsid w:val="0001400D"/>
    <w:rsid w:val="0001650D"/>
    <w:rsid w:val="00017A3C"/>
    <w:rsid w:val="00031A85"/>
    <w:rsid w:val="00052342"/>
    <w:rsid w:val="00057074"/>
    <w:rsid w:val="000634AD"/>
    <w:rsid w:val="000A157B"/>
    <w:rsid w:val="000E4ABD"/>
    <w:rsid w:val="000F4BA3"/>
    <w:rsid w:val="001215F1"/>
    <w:rsid w:val="001817B7"/>
    <w:rsid w:val="0019439B"/>
    <w:rsid w:val="001A7E17"/>
    <w:rsid w:val="00217BAC"/>
    <w:rsid w:val="002573F5"/>
    <w:rsid w:val="00265768"/>
    <w:rsid w:val="002A6A6A"/>
    <w:rsid w:val="002B222F"/>
    <w:rsid w:val="002B67A3"/>
    <w:rsid w:val="002B779E"/>
    <w:rsid w:val="002C23C6"/>
    <w:rsid w:val="002F113A"/>
    <w:rsid w:val="00301B14"/>
    <w:rsid w:val="00331F38"/>
    <w:rsid w:val="00352E1A"/>
    <w:rsid w:val="00380952"/>
    <w:rsid w:val="00393C71"/>
    <w:rsid w:val="003F07F6"/>
    <w:rsid w:val="0043086A"/>
    <w:rsid w:val="00437731"/>
    <w:rsid w:val="00462478"/>
    <w:rsid w:val="004835F9"/>
    <w:rsid w:val="00483AFB"/>
    <w:rsid w:val="004A4098"/>
    <w:rsid w:val="004B5247"/>
    <w:rsid w:val="004C75D8"/>
    <w:rsid w:val="004D4E65"/>
    <w:rsid w:val="004D7295"/>
    <w:rsid w:val="004D7BE4"/>
    <w:rsid w:val="004F7908"/>
    <w:rsid w:val="00503E08"/>
    <w:rsid w:val="00561F57"/>
    <w:rsid w:val="00577A7F"/>
    <w:rsid w:val="005823A9"/>
    <w:rsid w:val="00593B3A"/>
    <w:rsid w:val="005B7E75"/>
    <w:rsid w:val="005C27C9"/>
    <w:rsid w:val="005C3819"/>
    <w:rsid w:val="005F74F3"/>
    <w:rsid w:val="006027A6"/>
    <w:rsid w:val="0060608F"/>
    <w:rsid w:val="00613244"/>
    <w:rsid w:val="006139F3"/>
    <w:rsid w:val="00621BD9"/>
    <w:rsid w:val="00634E3D"/>
    <w:rsid w:val="00660CBF"/>
    <w:rsid w:val="00675795"/>
    <w:rsid w:val="006C65C2"/>
    <w:rsid w:val="00715CE3"/>
    <w:rsid w:val="007345AD"/>
    <w:rsid w:val="00742E94"/>
    <w:rsid w:val="00775AD6"/>
    <w:rsid w:val="007831C6"/>
    <w:rsid w:val="0078383F"/>
    <w:rsid w:val="007A3EDE"/>
    <w:rsid w:val="008F67D4"/>
    <w:rsid w:val="00924D33"/>
    <w:rsid w:val="009277D9"/>
    <w:rsid w:val="009550D2"/>
    <w:rsid w:val="00982C38"/>
    <w:rsid w:val="009C5490"/>
    <w:rsid w:val="009D397D"/>
    <w:rsid w:val="009F3923"/>
    <w:rsid w:val="00A06CE6"/>
    <w:rsid w:val="00A5514A"/>
    <w:rsid w:val="00A836E2"/>
    <w:rsid w:val="00A84A5C"/>
    <w:rsid w:val="00AA4190"/>
    <w:rsid w:val="00AA7E60"/>
    <w:rsid w:val="00AF49F2"/>
    <w:rsid w:val="00B010CF"/>
    <w:rsid w:val="00B03D67"/>
    <w:rsid w:val="00B04170"/>
    <w:rsid w:val="00B43DF1"/>
    <w:rsid w:val="00B92ADD"/>
    <w:rsid w:val="00B96689"/>
    <w:rsid w:val="00BB71D6"/>
    <w:rsid w:val="00BE5BBE"/>
    <w:rsid w:val="00C53A61"/>
    <w:rsid w:val="00C62256"/>
    <w:rsid w:val="00CC6DF1"/>
    <w:rsid w:val="00CD1B26"/>
    <w:rsid w:val="00CF7AB1"/>
    <w:rsid w:val="00D12B82"/>
    <w:rsid w:val="00D14A2C"/>
    <w:rsid w:val="00D52367"/>
    <w:rsid w:val="00D62CC6"/>
    <w:rsid w:val="00D8070C"/>
    <w:rsid w:val="00D842B5"/>
    <w:rsid w:val="00D9352B"/>
    <w:rsid w:val="00DD43D8"/>
    <w:rsid w:val="00E56F24"/>
    <w:rsid w:val="00E61A88"/>
    <w:rsid w:val="00E82589"/>
    <w:rsid w:val="00E8746D"/>
    <w:rsid w:val="00E93BD8"/>
    <w:rsid w:val="00E948E6"/>
    <w:rsid w:val="00EC70A4"/>
    <w:rsid w:val="00ED1DF0"/>
    <w:rsid w:val="00EE7DC0"/>
    <w:rsid w:val="00F13F48"/>
    <w:rsid w:val="00F313D2"/>
    <w:rsid w:val="00F3469F"/>
    <w:rsid w:val="00F44CF2"/>
    <w:rsid w:val="00F84823"/>
    <w:rsid w:val="00F9487B"/>
    <w:rsid w:val="00FA030B"/>
    <w:rsid w:val="00FA327A"/>
    <w:rsid w:val="00FB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AC108"/>
  <w15:chartTrackingRefBased/>
  <w15:docId w15:val="{2A03BED4-4A75-42AE-A508-72468F23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2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D4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483AFB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483AFB"/>
    <w:rPr>
      <w:rFonts w:eastAsiaTheme="minorEastAsia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E61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1A88"/>
  </w:style>
  <w:style w:type="paragraph" w:styleId="Bunntekst">
    <w:name w:val="footer"/>
    <w:basedOn w:val="Normal"/>
    <w:link w:val="BunntekstTegn"/>
    <w:uiPriority w:val="99"/>
    <w:unhideWhenUsed/>
    <w:rsid w:val="00E61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1A88"/>
  </w:style>
  <w:style w:type="character" w:customStyle="1" w:styleId="Overskrift1Tegn">
    <w:name w:val="Overskrift 1 Tegn"/>
    <w:basedOn w:val="Standardskriftforavsnitt"/>
    <w:link w:val="Overskrift1"/>
    <w:uiPriority w:val="9"/>
    <w:rsid w:val="00052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52342"/>
    <w:pPr>
      <w:outlineLvl w:val="9"/>
    </w:pPr>
    <w:rPr>
      <w:lang w:eastAsia="nb-NO"/>
    </w:rPr>
  </w:style>
  <w:style w:type="paragraph" w:styleId="INNH2">
    <w:name w:val="toc 2"/>
    <w:basedOn w:val="Normal"/>
    <w:next w:val="Normal"/>
    <w:autoRedefine/>
    <w:uiPriority w:val="39"/>
    <w:unhideWhenUsed/>
    <w:rsid w:val="00052342"/>
    <w:pPr>
      <w:spacing w:after="100"/>
      <w:ind w:left="220"/>
    </w:pPr>
    <w:rPr>
      <w:rFonts w:eastAsiaTheme="minorEastAsia" w:cs="Times New Roman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052342"/>
    <w:pPr>
      <w:spacing w:after="100"/>
    </w:pPr>
    <w:rPr>
      <w:rFonts w:eastAsiaTheme="minorEastAsia" w:cs="Times New Roman"/>
      <w:lang w:eastAsia="nb-NO"/>
    </w:rPr>
  </w:style>
  <w:style w:type="paragraph" w:styleId="INNH3">
    <w:name w:val="toc 3"/>
    <w:basedOn w:val="Normal"/>
    <w:next w:val="Normal"/>
    <w:autoRedefine/>
    <w:uiPriority w:val="39"/>
    <w:unhideWhenUsed/>
    <w:rsid w:val="00052342"/>
    <w:pPr>
      <w:spacing w:after="100"/>
      <w:ind w:left="440"/>
    </w:pPr>
    <w:rPr>
      <w:rFonts w:eastAsiaTheme="minorEastAsia" w:cs="Times New Roman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D4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ED1DF0"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A06CE6"/>
    <w:rPr>
      <w:color w:val="954F72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C6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deoslokommuneno-my.sharepoint.com/:w:/g/personal/saaha018_osloskolen_no/EfVDwjE9zS5ClycfpKhMO6QB4OSLKRp7ysT32kV0f-l_OQ?e=nytvc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deoslokommuneno-my.sharepoint.com/:x:/g/personal/saaha018_osloskolen_no/EayR34k-pnZLl8zK0Xy0qOcBh15qrIZKM9_wSZlOgsugXA?e=rjBcD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deoslokommuneno-my.sharepoint.com/:w:/g/personal/saaha018_osloskolen_no/EYuj2rrb_FJOiJKipk4HVkEBbVeP6BZEU_cCZ0eohFmB9w?e=qyT9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Dette er en prosjektrapport om min års oppgave.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98CDA7-379D-4BC1-A1D3-D778231D8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5703</TotalTime>
  <Pages>4</Pages>
  <Words>333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</dc:title>
  <dc:subject>Vår 2023</dc:subject>
  <dc:creator>Salahudin Ahmad</dc:creator>
  <cp:keywords/>
  <dc:description/>
  <cp:lastModifiedBy>Salahudin Ahmad</cp:lastModifiedBy>
  <cp:revision>137</cp:revision>
  <dcterms:created xsi:type="dcterms:W3CDTF">2023-02-06T09:48:00Z</dcterms:created>
  <dcterms:modified xsi:type="dcterms:W3CDTF">2023-02-10T09:59:00Z</dcterms:modified>
  <cp:category>Vg2 informasjonsteknologi</cp:category>
</cp:coreProperties>
</file>