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b/>
          <w:bCs/>
          <w:color w:val="0070C0"/>
          <w:sz w:val="36"/>
          <w:szCs w:val="36"/>
          <w:u w:val="single"/>
          <w:lang w:val="en-US"/>
        </w:rPr>
      </w:pPr>
    </w:p>
    <w:p>
      <w:pPr>
        <w:rPr>
          <w:rFonts w:hint="default"/>
          <w:b/>
          <w:bCs/>
          <w:color w:val="0070C0"/>
          <w:sz w:val="36"/>
          <w:szCs w:val="36"/>
          <w:u w:val="single"/>
          <w:lang w:val="en-US"/>
        </w:rPr>
      </w:pPr>
      <w:r>
        <w:rPr>
          <w:rFonts w:hint="default"/>
          <w:b/>
          <w:bCs/>
          <w:color w:val="0070C0"/>
          <w:sz w:val="36"/>
          <w:szCs w:val="36"/>
          <w:u w:val="single"/>
          <w:lang w:val="en-US"/>
        </w:rPr>
        <w:t>Configuration du serveur de messagerie POSTFIX sous linux:</w:t>
      </w:r>
    </w:p>
    <w:p>
      <w:pPr>
        <w:rPr>
          <w:rFonts w:hint="default"/>
          <w:b/>
          <w:bCs/>
          <w:color w:val="0070C0"/>
          <w:sz w:val="36"/>
          <w:szCs w:val="36"/>
          <w:u w:val="single"/>
          <w:lang w:val="en-US"/>
        </w:rPr>
      </w:pPr>
    </w:p>
    <w:p>
      <w:pPr>
        <w:rPr>
          <w:rFonts w:hint="default"/>
          <w:b/>
          <w:bCs/>
          <w:color w:val="0070C0"/>
          <w:sz w:val="36"/>
          <w:szCs w:val="36"/>
          <w:u w:val="single"/>
          <w:lang w:val="en-US"/>
        </w:rPr>
      </w:pPr>
      <w:r>
        <w:rPr>
          <w:rFonts w:hint="default"/>
          <w:b/>
          <w:bCs/>
          <w:color w:val="0070C0"/>
          <w:sz w:val="36"/>
          <w:szCs w:val="36"/>
          <w:u w:val="none"/>
          <w:lang w:val="en-US"/>
        </w:rPr>
        <w:t xml:space="preserve">                                               </w:t>
      </w:r>
      <w:r>
        <w:rPr>
          <w:rFonts w:hint="default"/>
          <w:b/>
          <w:bCs/>
          <w:color w:val="0070C0"/>
          <w:sz w:val="32"/>
          <w:szCs w:val="32"/>
          <w:u w:val="single"/>
          <w:lang w:val="en-US"/>
        </w:rPr>
        <w:t xml:space="preserve">Fait par: GASSEM Salaheddine </w:t>
      </w:r>
      <w:r>
        <w:rPr>
          <w:rFonts w:hint="default"/>
          <w:b/>
          <w:bCs/>
          <w:color w:val="0070C0"/>
          <w:sz w:val="36"/>
          <w:szCs w:val="36"/>
          <w:u w:val="single"/>
          <w:lang w:val="en-US"/>
        </w:rPr>
        <w:br w:type="textWrapping"/>
      </w:r>
    </w:p>
    <w:p>
      <w:pPr>
        <w:rPr>
          <w:rFonts w:hint="default"/>
          <w:b/>
          <w:bCs/>
          <w:color w:val="0070C0"/>
          <w:sz w:val="36"/>
          <w:szCs w:val="36"/>
          <w:u w:val="single"/>
          <w:lang w:val="en-US"/>
        </w:rPr>
      </w:pPr>
    </w:p>
    <w:p>
      <w:pPr>
        <w:numPr>
          <w:ilvl w:val="0"/>
          <w:numId w:val="1"/>
        </w:numPr>
        <w:rPr>
          <w:rFonts w:hint="default"/>
          <w:b/>
          <w:bCs/>
          <w:color w:val="2E75B6" w:themeColor="accent1" w:themeShade="BF"/>
          <w:sz w:val="28"/>
          <w:szCs w:val="28"/>
          <w:u w:val="single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u w:val="single"/>
          <w:lang w:val="en-US"/>
        </w:rPr>
        <w:t>Installation du serveur de messagerie “POSTFIX” :</w:t>
      </w:r>
    </w:p>
    <w:p>
      <w:pPr>
        <w:rPr>
          <w:rFonts w:hint="default"/>
          <w:b/>
          <w:bCs/>
          <w:color w:val="0070C0"/>
          <w:sz w:val="36"/>
          <w:szCs w:val="36"/>
          <w:u w:val="single"/>
          <w:lang w:val="en-US"/>
        </w:rPr>
      </w:pPr>
    </w:p>
    <w:p>
      <w:r>
        <w:drawing>
          <wp:inline distT="0" distB="0" distL="114300" distR="114300">
            <wp:extent cx="5586095" cy="1587500"/>
            <wp:effectExtent l="0" t="0" r="190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0"/>
        </w:numPr>
        <w:ind w:leftChars="0"/>
        <w:rPr>
          <w:rFonts w:hint="default"/>
          <w:b/>
          <w:bCs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u w:val="none"/>
          <w:lang w:val="en-US"/>
        </w:rPr>
        <w:t>2 .</w:t>
      </w:r>
      <w:r>
        <w:rPr>
          <w:rFonts w:hint="default"/>
          <w:b/>
          <w:bCs/>
          <w:color w:val="2E75B6" w:themeColor="accent1" w:themeShade="BF"/>
          <w:sz w:val="28"/>
          <w:szCs w:val="28"/>
          <w:u w:val="single"/>
          <w:lang w:val="en-US"/>
        </w:rPr>
        <w:t>Configuration du serveur:</w:t>
      </w:r>
      <w:r>
        <w:rPr>
          <w:rFonts w:hint="default"/>
          <w:b/>
          <w:bCs/>
          <w:lang w:val="en-US"/>
        </w:rPr>
        <w:br w:type="textWrapping"/>
      </w:r>
    </w:p>
    <w:p>
      <w:r>
        <w:drawing>
          <wp:inline distT="0" distB="0" distL="114300" distR="114300">
            <wp:extent cx="5626100" cy="2749550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609590" cy="228600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u w:val="singl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u w:val="single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u w:val="none"/>
          <w:lang w:val="en-US"/>
        </w:rPr>
        <w:t>3 .</w:t>
      </w:r>
      <w:r>
        <w:rPr>
          <w:rFonts w:hint="default"/>
          <w:b/>
          <w:bCs/>
          <w:color w:val="2E75B6" w:themeColor="accent1" w:themeShade="BF"/>
          <w:sz w:val="28"/>
          <w:szCs w:val="28"/>
          <w:u w:val="single"/>
          <w:lang w:val="en-US"/>
        </w:rPr>
        <w:t>Ajout de mon domaine name dans le fichier  /etc/postfix/main.cd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u w:val="single"/>
          <w:lang w:val="en-US"/>
        </w:rPr>
      </w:pPr>
    </w:p>
    <w:p>
      <w:r>
        <w:drawing>
          <wp:inline distT="0" distB="0" distL="114300" distR="114300">
            <wp:extent cx="5559425" cy="730250"/>
            <wp:effectExtent l="0" t="0" r="3175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551805" cy="3388995"/>
            <wp:effectExtent l="0" t="0" r="10795" b="1905"/>
            <wp:docPr id="2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u w:val="single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u w:val="none"/>
          <w:lang w:val="en-US"/>
        </w:rPr>
        <w:t xml:space="preserve">4 </w:t>
      </w:r>
      <w:r>
        <w:rPr>
          <w:rFonts w:hint="default"/>
          <w:b/>
          <w:bCs/>
          <w:color w:val="2E75B6" w:themeColor="accent1" w:themeShade="BF"/>
          <w:sz w:val="28"/>
          <w:szCs w:val="28"/>
          <w:u w:val="single"/>
          <w:lang w:val="en-US"/>
        </w:rPr>
        <w:t>.Installer mailutils:</w:t>
      </w:r>
    </w:p>
    <w:p/>
    <w:p>
      <w:r>
        <w:drawing>
          <wp:inline distT="0" distB="0" distL="114300" distR="114300">
            <wp:extent cx="5441315" cy="1749425"/>
            <wp:effectExtent l="0" t="0" r="6985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u w:val="single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u w:val="none"/>
          <w:lang w:val="en-US"/>
        </w:rPr>
        <w:t xml:space="preserve">5 </w:t>
      </w:r>
      <w:r>
        <w:rPr>
          <w:rFonts w:hint="default"/>
          <w:b/>
          <w:bCs/>
          <w:color w:val="2E75B6" w:themeColor="accent1" w:themeShade="BF"/>
          <w:sz w:val="28"/>
          <w:szCs w:val="28"/>
          <w:u w:val="single"/>
          <w:lang w:val="en-US"/>
        </w:rPr>
        <w:t>.Ajout des utilisateurs pour tester le fonctionnement de notre serveur de mail:</w:t>
      </w:r>
    </w:p>
    <w:p/>
    <w:p/>
    <w:p/>
    <w:p>
      <w:bookmarkStart w:id="0" w:name="_GoBack"/>
      <w:bookmarkEnd w:id="0"/>
    </w:p>
    <w:p>
      <w:p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Add user1:</w:t>
      </w:r>
    </w:p>
    <w:p/>
    <w:p>
      <w:r>
        <w:drawing>
          <wp:inline distT="0" distB="0" distL="114300" distR="114300">
            <wp:extent cx="5374640" cy="618490"/>
            <wp:effectExtent l="0" t="0" r="1016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64480" cy="1192530"/>
            <wp:effectExtent l="0" t="0" r="762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47335" cy="1409700"/>
            <wp:effectExtent l="0" t="0" r="1206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24"/>
          <w:szCs w:val="24"/>
          <w:u w:val="single"/>
          <w:lang w:val="en-US"/>
        </w:rPr>
      </w:pPr>
    </w:p>
    <w:p>
      <w:p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Add user2:</w:t>
      </w:r>
    </w:p>
    <w:p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349875" cy="119380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37175" cy="1013460"/>
            <wp:effectExtent l="0" t="0" r="9525" b="254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0"/>
        </w:numPr>
        <w:ind w:leftChars="0"/>
        <w:rPr>
          <w:rFonts w:hint="default"/>
          <w:b/>
          <w:bCs/>
          <w:color w:val="0070C0"/>
          <w:sz w:val="28"/>
          <w:szCs w:val="28"/>
          <w:u w:val="single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u w:val="single"/>
          <w:lang w:val="en-US"/>
        </w:rPr>
        <w:t xml:space="preserve">6 .Configuration du serveur DNS pour le nom de domaine de mon serveur de messagerie : </w:t>
      </w:r>
      <w:r>
        <w:rPr>
          <w:rFonts w:hint="default"/>
          <w:b/>
          <w:b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  <w:t>myemail.com</w:t>
      </w:r>
      <w:r>
        <w:rPr>
          <w:rFonts w:hint="default"/>
          <w:b/>
          <w:bCs/>
          <w:color w:val="0070C0"/>
          <w:sz w:val="28"/>
          <w:szCs w:val="28"/>
          <w:u w:val="single"/>
          <w:lang w:val="en-US"/>
        </w:rPr>
        <w:t>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984" w:leftChars="0" w:hanging="984" w:hangingChars="350"/>
        <w:jc w:val="left"/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t xml:space="preserve">    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 -- Le fichier de named.conf.local: définition des deux zones: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09235" cy="1651000"/>
            <wp:effectExtent l="0" t="0" r="12065" b="0"/>
            <wp:docPr id="1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sz w:val="26"/>
          <w:szCs w:val="26"/>
        </w:rPr>
      </w:pPr>
    </w:p>
    <w:p>
      <w:pPr>
        <w:numPr>
          <w:ilvl w:val="0"/>
          <w:numId w:val="0"/>
        </w:numPr>
        <w:ind w:left="1560" w:leftChars="0" w:hanging="1560" w:hangingChars="600"/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sz w:val="26"/>
          <w:szCs w:val="26"/>
          <w:lang w:val="en-US"/>
        </w:rPr>
        <w:t xml:space="preserve">   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 -- La création et la configuration des deux zones de mon nom de domaine:</w:t>
      </w:r>
    </w:p>
    <w:p>
      <w:pPr>
        <w:numPr>
          <w:ilvl w:val="0"/>
          <w:numId w:val="0"/>
        </w:numPr>
        <w:ind w:left="1440" w:leftChars="0" w:hanging="1440" w:hangingChars="60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>-- Le fichier:  db.myemail.com</w:t>
      </w:r>
    </w:p>
    <w:p>
      <w:pPr>
        <w:numPr>
          <w:ilvl w:val="0"/>
          <w:numId w:val="0"/>
        </w:numPr>
        <w:ind w:left="1260" w:leftChars="0" w:hanging="1260" w:hangingChars="600"/>
      </w:pPr>
      <w:r>
        <w:drawing>
          <wp:inline distT="0" distB="0" distL="114300" distR="114300">
            <wp:extent cx="5247640" cy="2266950"/>
            <wp:effectExtent l="0" t="0" r="10160" b="6350"/>
            <wp:docPr id="1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hanging="1260" w:hangingChars="60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>
      <w:pPr>
        <w:numPr>
          <w:ilvl w:val="0"/>
          <w:numId w:val="0"/>
        </w:numPr>
        <w:ind w:left="1260" w:leftChars="0" w:hanging="1260" w:hangingChars="60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</w:p>
    <w:p>
      <w:pPr>
        <w:numPr>
          <w:ilvl w:val="0"/>
          <w:numId w:val="0"/>
        </w:numPr>
        <w:ind w:left="1260" w:leftChars="0" w:hanging="1260" w:hangingChars="600"/>
        <w:rPr>
          <w:rFonts w:hint="default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lang w:val="en-US"/>
        </w:rPr>
        <w:t xml:space="preserve">                        </w:t>
      </w:r>
      <w:r>
        <w:rPr>
          <w:rFonts w:hint="default"/>
          <w:b/>
          <w:bCs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 -- Le fichier de zone inverse: db.50.1.168.192:</w:t>
      </w:r>
    </w:p>
    <w:p>
      <w:pPr>
        <w:numPr>
          <w:ilvl w:val="0"/>
          <w:numId w:val="0"/>
        </w:numPr>
        <w:ind w:left="1260" w:leftChars="0" w:hanging="1260" w:hangingChars="600"/>
        <w:rPr>
          <w:rFonts w:hint="default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88280" cy="2444750"/>
            <wp:effectExtent l="0" t="0" r="7620" b="6350"/>
            <wp:docPr id="2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446" w:leftChars="0" w:hanging="1446" w:hangingChars="600"/>
        <w:rPr>
          <w:rFonts w:hint="default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/>
    <w:p/>
    <w:p/>
    <w:p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u w:val="single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u w:val="none"/>
          <w:lang w:val="en-US"/>
        </w:rPr>
        <w:t xml:space="preserve">7 </w:t>
      </w:r>
      <w:r>
        <w:rPr>
          <w:rFonts w:hint="default"/>
          <w:b/>
          <w:bCs/>
          <w:color w:val="2E75B6" w:themeColor="accent1" w:themeShade="BF"/>
          <w:sz w:val="28"/>
          <w:szCs w:val="28"/>
          <w:u w:val="single"/>
          <w:lang w:val="en-US"/>
        </w:rPr>
        <w:t>.Installer dovecot mail server:</w:t>
      </w:r>
    </w:p>
    <w:p/>
    <w:p/>
    <w:p>
      <w:r>
        <w:drawing>
          <wp:inline distT="0" distB="0" distL="114300" distR="114300">
            <wp:extent cx="5373370" cy="1268095"/>
            <wp:effectExtent l="0" t="0" r="11430" b="190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0"/>
        </w:numPr>
        <w:ind w:leftChars="0"/>
      </w:pPr>
      <w:r>
        <w:rPr>
          <w:rFonts w:hint="default"/>
          <w:b/>
          <w:bCs/>
          <w:color w:val="2E75B6" w:themeColor="accent1" w:themeShade="BF"/>
          <w:sz w:val="28"/>
          <w:szCs w:val="28"/>
          <w:u w:val="none"/>
          <w:lang w:val="en-US"/>
        </w:rPr>
        <w:t>8 .</w:t>
      </w:r>
      <w:r>
        <w:rPr>
          <w:rFonts w:hint="default"/>
          <w:b/>
          <w:bCs/>
          <w:color w:val="2E75B6" w:themeColor="accent1" w:themeShade="BF"/>
          <w:sz w:val="28"/>
          <w:szCs w:val="28"/>
          <w:u w:val="single"/>
          <w:lang w:val="en-US"/>
        </w:rPr>
        <w:t>Maintenant on install squirrelMail et le déplacer vers le dossier de mon serveur apache: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355590" cy="1617980"/>
            <wp:effectExtent l="0" t="0" r="381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11775" cy="1357630"/>
            <wp:effectExtent l="0" t="0" r="9525" b="127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u w:val="single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u w:val="none"/>
          <w:lang w:val="en-US"/>
        </w:rPr>
        <w:t>9 .</w:t>
      </w:r>
      <w:r>
        <w:rPr>
          <w:rFonts w:hint="default"/>
          <w:b/>
          <w:bCs/>
          <w:color w:val="2E75B6" w:themeColor="accent1" w:themeShade="BF"/>
          <w:sz w:val="28"/>
          <w:szCs w:val="28"/>
          <w:u w:val="single"/>
          <w:lang w:val="en-US"/>
        </w:rPr>
        <w:t>Configuration de squirrelmail: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u w:val="single"/>
          <w:lang w:val="en-US"/>
        </w:rPr>
      </w:pPr>
    </w:p>
    <w:p>
      <w:r>
        <w:drawing>
          <wp:inline distT="0" distB="0" distL="114300" distR="114300">
            <wp:extent cx="5203190" cy="2501900"/>
            <wp:effectExtent l="0" t="0" r="381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2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u w:val="single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u w:val="single"/>
          <w:lang w:val="en-US"/>
        </w:rPr>
        <w:t>Test: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 xml:space="preserve"> Test mailing user1: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Au niveau de terminal:</w:t>
      </w:r>
      <w:r>
        <w:rPr>
          <w:rFonts w:hint="default"/>
          <w:b/>
          <w:bCs/>
          <w:sz w:val="24"/>
          <w:szCs w:val="24"/>
          <w:u w:val="single"/>
          <w:lang w:val="en-US"/>
        </w:rPr>
        <w:br w:type="textWrapping"/>
      </w:r>
    </w:p>
    <w:p>
      <w:r>
        <w:drawing>
          <wp:inline distT="0" distB="0" distL="114300" distR="114300">
            <wp:extent cx="5135880" cy="670560"/>
            <wp:effectExtent l="0" t="0" r="7620" b="254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58105" cy="828675"/>
            <wp:effectExtent l="0" t="0" r="10795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Au niveau de squirrelmail: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177155" cy="2471420"/>
            <wp:effectExtent l="0" t="0" r="4445" b="508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135880" cy="1924050"/>
            <wp:effectExtent l="0" t="0" r="7620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US"/>
        </w:rP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193665" cy="1587500"/>
            <wp:effectExtent l="0" t="0" r="63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="141" w:leftChars="0" w:hanging="141" w:hangingChars="50"/>
        <w:jc w:val="left"/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 xml:space="preserve"> Test </w:t>
      </w:r>
      <w:r>
        <w:rPr>
          <w:rFonts w:hint="default" w:ascii="Arial" w:hAnsi="Arial" w:cs="Arial"/>
          <w:b/>
          <w:bCs/>
          <w:color w:val="2E75B6" w:themeColor="accent1" w:themeShade="BF"/>
          <w:sz w:val="24"/>
          <w:szCs w:val="24"/>
          <w:lang w:val="en-US"/>
        </w:rPr>
        <w:t>de disponibilité de serveur de messagerie et son bon fonctionnement:</w:t>
      </w:r>
    </w:p>
    <w:p>
      <w:pPr>
        <w:numPr>
          <w:ilvl w:val="0"/>
          <w:numId w:val="0"/>
        </w:numPr>
        <w:ind w:leftChars="0"/>
        <w:rPr>
          <w:rFonts w:hint="default" w:ascii="Arial" w:hAnsi="Arial" w:cs="Arial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Arial" w:hAnsi="Arial" w:cs="Arial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-- </w:t>
      </w:r>
      <w:r>
        <w:rPr>
          <w:rFonts w:hint="default" w:ascii="Arial" w:hAnsi="Arial" w:cs="Arial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  <w:t>Sur localhost: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62550" cy="711200"/>
            <wp:effectExtent l="0" t="0" r="6350" b="0"/>
            <wp:docPr id="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</w:t>
      </w:r>
    </w:p>
    <w:p>
      <w:pPr>
        <w:numPr>
          <w:ilvl w:val="0"/>
          <w:numId w:val="0"/>
        </w:numPr>
        <w:ind w:leftChars="0" w:firstLine="241" w:firstLineChars="100"/>
        <w:rPr>
          <w:rFonts w:hint="default" w:ascii="Arial" w:hAnsi="Arial" w:cs="Arial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-- </w:t>
      </w:r>
      <w:r>
        <w:rPr>
          <w:rFonts w:hint="default" w:ascii="Arial" w:hAnsi="Arial" w:cs="Arial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  <w:t>Sur l’adresse 192.168.1.1:</w:t>
      </w:r>
    </w:p>
    <w:p>
      <w:pPr>
        <w:numPr>
          <w:ilvl w:val="0"/>
          <w:numId w:val="0"/>
        </w:numPr>
        <w:ind w:leftChars="0"/>
        <w:rPr>
          <w:rFonts w:hint="default" w:ascii="Arial" w:hAnsi="Arial" w:cs="Arial"/>
          <w:b/>
          <w:bCs/>
          <w:color w:val="2E75B6" w:themeColor="accent1" w:themeShade="BF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08905" cy="607695"/>
            <wp:effectExtent l="0" t="0" r="10795" b="1905"/>
            <wp:docPr id="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 xml:space="preserve"> Test mailing user2:</w:t>
      </w:r>
    </w:p>
    <w:p/>
    <w:p>
      <w:pPr>
        <w:rPr>
          <w:rFonts w:hint="default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au niveau de terminal: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175885" cy="617855"/>
            <wp:effectExtent l="0" t="0" r="5715" b="444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55565" cy="932815"/>
            <wp:effectExtent l="0" t="0" r="635" b="698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au niveau de squirrelMail:</w:t>
      </w:r>
    </w:p>
    <w:p/>
    <w:p>
      <w:r>
        <w:drawing>
          <wp:inline distT="0" distB="0" distL="114300" distR="114300">
            <wp:extent cx="5051425" cy="2273300"/>
            <wp:effectExtent l="0" t="0" r="3175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3810" cy="1866900"/>
            <wp:effectExtent l="0" t="0" r="889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 xml:space="preserve"> Test envoi d’un mail de user1 to user2 en terminal en machine host </w:t>
      </w:r>
      <w:r>
        <w:rPr>
          <w:rFonts w:hint="default"/>
          <w:b/>
          <w:b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  <w:t>UBUNTU4</w:t>
      </w: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:</w:t>
      </w:r>
    </w:p>
    <w:p>
      <w:r>
        <w:drawing>
          <wp:inline distT="0" distB="0" distL="114300" distR="114300">
            <wp:extent cx="5272405" cy="3426460"/>
            <wp:effectExtent l="0" t="0" r="10795" b="2540"/>
            <wp:docPr id="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jc w:val="left"/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t>Visualisation de l’envoi réussi au niveau de l’interface graphique squirrelmail dans le inbox de user2 toujours dans le machine host:</w:t>
      </w:r>
    </w:p>
    <w:p/>
    <w:p>
      <w:r>
        <w:drawing>
          <wp:inline distT="0" distB="0" distL="114300" distR="114300">
            <wp:extent cx="5272405" cy="2636520"/>
            <wp:effectExtent l="0" t="0" r="10795" b="5080"/>
            <wp:docPr id="1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jc w:val="left"/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t xml:space="preserve">Test entyre deux machines : machine host: </w:t>
      </w:r>
      <w:r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UBUNTU4</w:t>
      </w:r>
      <w:r>
        <w:rPr>
          <w:rFonts w:hint="default"/>
          <w:b/>
          <w:bCs/>
          <w:color w:val="0070C0"/>
          <w:sz w:val="28"/>
          <w:szCs w:val="28"/>
          <w:lang w:val="en-US"/>
        </w:rPr>
        <w:t xml:space="preserve"> et machine client </w:t>
      </w:r>
      <w:r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UBUNTU5</w:t>
      </w:r>
      <w:r>
        <w:rPr>
          <w:rFonts w:hint="default"/>
          <w:b/>
          <w:bCs/>
          <w:color w:val="0070C0"/>
          <w:sz w:val="28"/>
          <w:szCs w:val="28"/>
          <w:lang w:val="en-US"/>
        </w:rPr>
        <w:t>:</w:t>
      </w:r>
    </w:p>
    <w:p>
      <w:pPr>
        <w:jc w:val="left"/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t xml:space="preserve">Envoi depuis user2 sur machine cliente </w:t>
      </w:r>
      <w:r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UBUNTU5:</w:t>
      </w:r>
    </w:p>
    <w:p>
      <w:r>
        <w:drawing>
          <wp:inline distT="0" distB="0" distL="114300" distR="114300">
            <wp:extent cx="5272405" cy="4515485"/>
            <wp:effectExtent l="0" t="0" r="10795" b="5715"/>
            <wp:docPr id="15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  <w:rPr>
          <w:rFonts w:hint="default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t xml:space="preserve">Message reçu par le user1 en machine hoste </w:t>
      </w:r>
      <w: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UBUNTU4</w:t>
      </w:r>
      <w:r>
        <w:rPr>
          <w:rFonts w:hint="default"/>
          <w:b/>
          <w:bCs/>
          <w:color w:val="0070C0"/>
          <w:sz w:val="28"/>
          <w:szCs w:val="28"/>
          <w:lang w:val="en-US"/>
        </w:rPr>
        <w:t xml:space="preserve"> avec succes:</w:t>
      </w:r>
    </w:p>
    <w:p>
      <w:pPr>
        <w:bidi w:val="0"/>
        <w:jc w:val="left"/>
      </w:pPr>
      <w:r>
        <w:drawing>
          <wp:inline distT="0" distB="0" distL="114300" distR="114300">
            <wp:extent cx="5271135" cy="3399790"/>
            <wp:effectExtent l="0" t="0" r="12065" b="3810"/>
            <wp:docPr id="2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DA7D65"/>
    <w:multiLevelType w:val="singleLevel"/>
    <w:tmpl w:val="13DA7D65"/>
    <w:lvl w:ilvl="0" w:tentative="0">
      <w:start w:val="10"/>
      <w:numFmt w:val="decimal"/>
      <w:suff w:val="space"/>
      <w:lvlText w:val="%1."/>
      <w:lvlJc w:val="left"/>
    </w:lvl>
  </w:abstractNum>
  <w:abstractNum w:abstractNumId="1">
    <w:nsid w:val="4BC8AE84"/>
    <w:multiLevelType w:val="singleLevel"/>
    <w:tmpl w:val="4BC8AE84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433163"/>
    <w:rsid w:val="09EF244D"/>
    <w:rsid w:val="2C3768D6"/>
    <w:rsid w:val="47433163"/>
    <w:rsid w:val="497B2235"/>
    <w:rsid w:val="4A985C4B"/>
    <w:rsid w:val="757008C7"/>
    <w:rsid w:val="7D4B2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after="330" w:afterLines="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125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2024-05-10T10:13:00Z</dcterms:created>
  <dc:creator>fati fati</dc:creator>
  <cp:lastModifiedBy>PINATSSO</cp:lastModifiedBy>
  <dcterms:modified xsi:type="dcterms:W3CDTF">2024-05-24T15:04:01Z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71121CFDD0D9489F88A9174A6178E2ED_13</vt:lpwstr>
  </property>
</Properties>
</file>