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ENGWALA Jason</w:t>
      </w:r>
    </w:p>
    <w:p>
      <w:pPr>
        <w:spacing w:after="40" w:before="0"/>
        <w:jc w:val="center"/>
      </w:pPr>
      <w:r>
        <w:rPr>
          <w:rFonts w:ascii="Arial" w:cs="Arial" w:eastAsia="Arial" w:hAnsi="Arial"/>
          <w:i/>
          <w:iCs/>
          <w:color w:val="0070C0"/>
          <w:sz w:val="26"/>
          <w:szCs w:val="26"/>
        </w:rPr>
        <w:t xml:space="preserve">Étudiant BTS SIO option SISR — 2ème année</w:t>
      </w:r>
    </w:p>
    <w:p>
      <w:pPr>
        <w:spacing w:after="400" w:before="0"/>
        <w:jc w:val="center"/>
      </w:pPr>
      <w:r>
        <w:rPr>
          <w:rFonts w:ascii="Arial" w:cs="Arial" w:eastAsia="Arial" w:hAnsi="Arial"/>
          <w:color w:val="595959"/>
          <w:sz w:val="22"/>
          <w:szCs w:val="22"/>
        </w:rPr>
        <w:t xml:space="preserve">Passionné par les infrastructures réseau et systèmes</w:t>
      </w:r>
    </w:p>
    <w:p>
      <w:pPr>
        <w:pStyle w:val="Heading1"/>
        <w:pBdr>
          <w:bottom w:val="single" w:color="0070C0" w:sz="6" w:space="4"/>
        </w:pBdr>
        <w:spacing w:after="160" w:before="400"/>
      </w:pPr>
      <w:r>
        <w:rPr>
          <w:rFonts w:ascii="Arial" w:cs="Arial" w:eastAsia="Arial" w:hAnsi="Arial"/>
          <w:b/>
          <w:bCs/>
          <w:color w:val="1F3864"/>
          <w:sz w:val="30"/>
          <w:szCs w:val="30"/>
        </w:rPr>
        <w:t xml:space="preserve">Présentation personnelle</w:t>
      </w:r>
    </w:p>
    <w:p>
      <w:pPr>
        <w:spacing w:after="60" w:before="60"/>
      </w:pPr>
      <w:r>
        <w:rPr>
          <w:rFonts w:ascii="Arial" w:cs="Arial" w:eastAsia="Arial" w:hAnsi="Arial"/>
          <w:b/>
          <w:bCs/>
          <w:color w:val="1F3864"/>
          <w:sz w:val="22"/>
          <w:szCs w:val="22"/>
        </w:rPr>
        <w:t xml:space="preserve">Nom : </w:t>
      </w:r>
      <w:r>
        <w:rPr>
          <w:rFonts w:ascii="Arial" w:cs="Arial" w:eastAsia="Arial" w:hAnsi="Arial"/>
          <w:color w:val="595959"/>
          <w:sz w:val="22"/>
          <w:szCs w:val="22"/>
        </w:rPr>
        <w:t xml:space="preserve">ENGWALA Jason</w:t>
      </w:r>
    </w:p>
    <w:p>
      <w:pPr>
        <w:spacing w:after="60" w:before="60"/>
      </w:pPr>
      <w:r>
        <w:rPr>
          <w:rFonts w:ascii="Arial" w:cs="Arial" w:eastAsia="Arial" w:hAnsi="Arial"/>
          <w:b/>
          <w:bCs/>
          <w:color w:val="1F3864"/>
          <w:sz w:val="22"/>
          <w:szCs w:val="22"/>
        </w:rPr>
        <w:t xml:space="preserve">Âge : </w:t>
      </w:r>
      <w:r>
        <w:rPr>
          <w:rFonts w:ascii="Arial" w:cs="Arial" w:eastAsia="Arial" w:hAnsi="Arial"/>
          <w:color w:val="595959"/>
          <w:sz w:val="22"/>
          <w:szCs w:val="22"/>
        </w:rPr>
        <w:t xml:space="preserve">22 ans</w:t>
      </w:r>
    </w:p>
    <w:p>
      <w:pPr>
        <w:spacing w:after="60" w:before="60"/>
      </w:pPr>
      <w:r>
        <w:rPr>
          <w:rFonts w:ascii="Arial" w:cs="Arial" w:eastAsia="Arial" w:hAnsi="Arial"/>
          <w:b/>
          <w:bCs/>
          <w:color w:val="1F3864"/>
          <w:sz w:val="22"/>
          <w:szCs w:val="22"/>
        </w:rPr>
        <w:t xml:space="preserve">Formation : </w:t>
      </w:r>
      <w:r>
        <w:rPr>
          <w:rFonts w:ascii="Arial" w:cs="Arial" w:eastAsia="Arial" w:hAnsi="Arial"/>
          <w:color w:val="595959"/>
          <w:sz w:val="22"/>
          <w:szCs w:val="22"/>
        </w:rPr>
        <w:t xml:space="preserve">BTS Services Informatiques aux Organisations (SIO) — option SISR</w:t>
      </w:r>
    </w:p>
    <w:p>
      <w:pPr>
        <w:spacing w:after="60" w:before="60"/>
      </w:pPr>
      <w:r>
        <w:rPr>
          <w:rFonts w:ascii="Arial" w:cs="Arial" w:eastAsia="Arial" w:hAnsi="Arial"/>
          <w:b/>
          <w:bCs/>
          <w:color w:val="1F3864"/>
          <w:sz w:val="22"/>
          <w:szCs w:val="22"/>
        </w:rPr>
        <w:t xml:space="preserve">Niveau : </w:t>
      </w:r>
      <w:r>
        <w:rPr>
          <w:rFonts w:ascii="Arial" w:cs="Arial" w:eastAsia="Arial" w:hAnsi="Arial"/>
          <w:color w:val="595959"/>
          <w:sz w:val="22"/>
          <w:szCs w:val="22"/>
        </w:rPr>
        <w:t xml:space="preserve">2ème année</w:t>
      </w:r>
    </w:p>
    <w:p>
      <w:pPr>
        <w:spacing w:after="80" w:before="120"/>
      </w:pPr>
    </w:p>
    <w:p>
      <w:pPr>
        <w:spacing w:after="80" w:before="80"/>
        <w:jc w:val="both"/>
      </w:pPr>
      <w:r>
        <w:rPr>
          <w:rFonts w:ascii="Arial" w:cs="Arial" w:eastAsia="Arial" w:hAnsi="Arial"/>
          <w:color w:val="595959"/>
          <w:sz w:val="22"/>
          <w:szCs w:val="22"/>
        </w:rPr>
        <w:t xml:space="preserve">Passionné par les infrastructures réseau et les systèmes, mon objectif est de construire une carrière solide dans ce domaine. Ma formation en alternance me permet d'acquérir une expérience concrète tout en approfondissant mes compétences techniques.</w:t>
      </w:r>
    </w:p>
    <w:p>
      <w:pPr>
        <w:pStyle w:val="Heading1"/>
        <w:pBdr>
          <w:bottom w:val="single" w:color="0070C0" w:sz="6" w:space="4"/>
        </w:pBdr>
        <w:spacing w:after="160" w:before="400"/>
      </w:pPr>
      <w:r>
        <w:rPr>
          <w:rFonts w:ascii="Arial" w:cs="Arial" w:eastAsia="Arial" w:hAnsi="Arial"/>
          <w:b/>
          <w:bCs/>
          <w:color w:val="1F3864"/>
          <w:sz w:val="30"/>
          <w:szCs w:val="30"/>
        </w:rPr>
        <w:t xml:space="preserve">Établissement de formation — IRIS</w:t>
      </w:r>
    </w:p>
    <w:p>
      <w:pPr>
        <w:spacing w:after="80" w:before="80"/>
        <w:jc w:val="both"/>
      </w:pPr>
      <w:r>
        <w:rPr>
          <w:rFonts w:ascii="Arial" w:cs="Arial" w:eastAsia="Arial" w:hAnsi="Arial"/>
          <w:color w:val="595959"/>
          <w:sz w:val="22"/>
          <w:szCs w:val="22"/>
        </w:rPr>
        <w:t xml:space="preserve">Je suis actuellement étudiant à l'IRIS (Institut de Recherche et d'Innovation en Systèmes), une école d'informatique située dans le 17ème arrondissement de Paris.</w:t>
      </w:r>
    </w:p>
    <w:p>
      <w:pPr>
        <w:spacing w:after="60" w:before="80"/>
      </w:pPr>
    </w:p>
    <w:p>
      <w:pPr>
        <w:spacing w:after="80" w:before="80"/>
        <w:jc w:val="both"/>
      </w:pPr>
      <w:r>
        <w:rPr>
          <w:rFonts w:ascii="Arial" w:cs="Arial" w:eastAsia="Arial" w:hAnsi="Arial"/>
          <w:color w:val="595959"/>
          <w:sz w:val="22"/>
          <w:szCs w:val="22"/>
        </w:rPr>
        <w:t xml:space="preserve">L'IRIS propose des formations spécialisées dans le domaine informatique, de Bac à Bac +5, avec une attention particulière portée à l'option SISR (Solutions d'Infrastructure, Systèmes et Réseaux). Son approche pédagogique allie théorie et pratique, avec des enseignements dispensés par des professionnels du secteur.</w:t>
      </w:r>
    </w:p>
    <w:p>
      <w:pPr>
        <w:spacing w:after="60" w:before="80"/>
      </w:pPr>
    </w:p>
    <w:p>
      <w:pPr>
        <w:spacing w:after="80" w:before="80"/>
        <w:jc w:val="both"/>
      </w:pPr>
      <w:r>
        <w:rPr>
          <w:rFonts w:ascii="Arial" w:cs="Arial" w:eastAsia="Arial" w:hAnsi="Arial"/>
          <w:color w:val="595959"/>
          <w:sz w:val="22"/>
          <w:szCs w:val="22"/>
        </w:rPr>
        <w:t xml:space="preserve">Les programmes couvrent notamment :</w:t>
      </w:r>
    </w:p>
    <w:p>
      <w:pPr>
        <w:pStyle w:val="ListParagraph"/>
        <w:numPr>
          <w:ilvl w:val="0"/>
          <w:numId w:val="2"/>
        </w:numPr>
        <w:spacing w:after="40" w:before="40"/>
      </w:pPr>
      <w:r>
        <w:rPr>
          <w:rFonts w:ascii="Arial" w:cs="Arial" w:eastAsia="Arial" w:hAnsi="Arial"/>
          <w:color w:val="595959"/>
          <w:sz w:val="22"/>
          <w:szCs w:val="22"/>
        </w:rPr>
        <w:t xml:space="preserve">La gestion des réseaux</w:t>
      </w:r>
    </w:p>
    <w:p>
      <w:pPr>
        <w:pStyle w:val="ListParagraph"/>
        <w:numPr>
          <w:ilvl w:val="0"/>
          <w:numId w:val="2"/>
        </w:numPr>
        <w:spacing w:after="40" w:before="40"/>
      </w:pPr>
      <w:r>
        <w:rPr>
          <w:rFonts w:ascii="Arial" w:cs="Arial" w:eastAsia="Arial" w:hAnsi="Arial"/>
          <w:color w:val="595959"/>
          <w:sz w:val="22"/>
          <w:szCs w:val="22"/>
        </w:rPr>
        <w:t xml:space="preserve">La sécurité informatique</w:t>
      </w:r>
    </w:p>
    <w:p>
      <w:pPr>
        <w:pStyle w:val="ListParagraph"/>
        <w:numPr>
          <w:ilvl w:val="0"/>
          <w:numId w:val="2"/>
        </w:numPr>
        <w:spacing w:after="40" w:before="40"/>
      </w:pPr>
      <w:r>
        <w:rPr>
          <w:rFonts w:ascii="Arial" w:cs="Arial" w:eastAsia="Arial" w:hAnsi="Arial"/>
          <w:color w:val="595959"/>
          <w:sz w:val="22"/>
          <w:szCs w:val="22"/>
        </w:rPr>
        <w:t xml:space="preserve">Le développement de solutions adaptées aux organisations</w:t>
      </w:r>
    </w:p>
    <w:p>
      <w:pPr>
        <w:pStyle w:val="Heading1"/>
        <w:pBdr>
          <w:bottom w:val="single" w:color="0070C0" w:sz="6" w:space="4"/>
        </w:pBdr>
        <w:spacing w:after="160" w:before="400"/>
      </w:pPr>
      <w:r>
        <w:rPr>
          <w:rFonts w:ascii="Arial" w:cs="Arial" w:eastAsia="Arial" w:hAnsi="Arial"/>
          <w:b/>
          <w:bCs/>
          <w:color w:val="1F3864"/>
          <w:sz w:val="30"/>
          <w:szCs w:val="30"/>
        </w:rPr>
        <w:t xml:space="preserve">Entreprise d'accueil — Orange Business Services</w:t>
      </w:r>
    </w:p>
    <w:p>
      <w:pPr>
        <w:spacing w:after="80" w:before="80"/>
        <w:jc w:val="both"/>
      </w:pPr>
      <w:r>
        <w:rPr>
          <w:rFonts w:ascii="Arial" w:cs="Arial" w:eastAsia="Arial" w:hAnsi="Arial"/>
          <w:color w:val="595959"/>
          <w:sz w:val="22"/>
          <w:szCs w:val="22"/>
        </w:rPr>
        <w:t xml:space="preserve">J'effectue mon alternance chez Orange Business Services, filiale du groupe Orange, l'un des principaux opérateurs de télécommunications et de services numériques dans le monde. Le groupe sert 298 millions de clients (particuliers, professionnels et grandes entreprises) et figure parmi les leaders mondiaux des services de télécommunication pour les entreprises multinationales, sous la marque Orange Business.</w:t>
      </w:r>
    </w:p>
    <w:p>
      <w:pPr>
        <w:spacing w:after="60" w:before="80"/>
      </w:pPr>
    </w:p>
    <w:p>
      <w:pPr>
        <w:spacing w:after="80" w:before="80"/>
        <w:jc w:val="both"/>
      </w:pPr>
      <w:r>
        <w:rPr>
          <w:rFonts w:ascii="Arial" w:cs="Arial" w:eastAsia="Arial" w:hAnsi="Arial"/>
          <w:color w:val="595959"/>
          <w:sz w:val="22"/>
          <w:szCs w:val="22"/>
        </w:rPr>
        <w:t xml:space="preserve">Au 1er trimestre 2025, le chiffre d'affaires du groupe Orange s'établit à 9 911 millions d'euros, en hausse de 0,6 % sur un an, portée notamment par la croissance des services de détail (+2,4 %).</w:t>
      </w:r>
    </w:p>
    <w:p>
      <w:pPr>
        <w:pStyle w:val="Heading1"/>
        <w:pBdr>
          <w:bottom w:val="single" w:color="0070C0" w:sz="6" w:space="4"/>
        </w:pBdr>
        <w:spacing w:after="160" w:before="400"/>
      </w:pPr>
      <w:r>
        <w:rPr>
          <w:rFonts w:ascii="Arial" w:cs="Arial" w:eastAsia="Arial" w:hAnsi="Arial"/>
          <w:b/>
          <w:bCs/>
          <w:color w:val="1F3864"/>
          <w:sz w:val="30"/>
          <w:szCs w:val="30"/>
        </w:rPr>
        <w:t xml:space="preserve">Mes missions en alternance</w:t>
      </w:r>
    </w:p>
    <w:p>
      <w:pPr>
        <w:spacing w:after="80" w:before="80"/>
        <w:jc w:val="both"/>
      </w:pPr>
      <w:r>
        <w:rPr>
          <w:rFonts w:ascii="Arial" w:cs="Arial" w:eastAsia="Arial" w:hAnsi="Arial"/>
          <w:color w:val="595959"/>
          <w:sz w:val="22"/>
          <w:szCs w:val="22"/>
        </w:rPr>
        <w:t xml:space="preserve">Intégré au service informatique, mon rôle consiste à préparer les postes de travail destinés aux nouveaux arrivants. Ce processus d'onboarding se déroule en plusieurs étapes :</w:t>
      </w:r>
    </w:p>
    <w:p>
      <w:pPr>
        <w:spacing w:after="60" w:before="80"/>
      </w:pPr>
    </w:p>
    <w:p>
      <w:pPr>
        <w:pStyle w:val="ListParagraph"/>
        <w:numPr>
          <w:ilvl w:val="0"/>
          <w:numId w:val="2"/>
        </w:numPr>
        <w:spacing w:after="40" w:before="40"/>
      </w:pPr>
      <w:r>
        <w:rPr>
          <w:rFonts w:ascii="Arial" w:cs="Arial" w:eastAsia="Arial" w:hAnsi="Arial"/>
          <w:color w:val="595959"/>
          <w:sz w:val="22"/>
          <w:szCs w:val="22"/>
        </w:rPr>
        <w:t xml:space="preserve">Masterisation des postes de travail sous Windows ou Linux</w:t>
      </w:r>
    </w:p>
    <w:p>
      <w:pPr>
        <w:pStyle w:val="ListParagraph"/>
        <w:numPr>
          <w:ilvl w:val="0"/>
          <w:numId w:val="2"/>
        </w:numPr>
        <w:spacing w:after="40" w:before="40"/>
      </w:pPr>
      <w:r>
        <w:rPr>
          <w:rFonts w:ascii="Arial" w:cs="Arial" w:eastAsia="Arial" w:hAnsi="Arial"/>
          <w:color w:val="595959"/>
          <w:sz w:val="22"/>
          <w:szCs w:val="22"/>
        </w:rPr>
        <w:t xml:space="preserve">Création des comptes Active Directory (AD)</w:t>
      </w:r>
    </w:p>
    <w:p>
      <w:pPr>
        <w:pStyle w:val="ListParagraph"/>
        <w:numPr>
          <w:ilvl w:val="0"/>
          <w:numId w:val="2"/>
        </w:numPr>
        <w:spacing w:after="40" w:before="40"/>
      </w:pPr>
      <w:r>
        <w:rPr>
          <w:rFonts w:ascii="Arial" w:cs="Arial" w:eastAsia="Arial" w:hAnsi="Arial"/>
          <w:color w:val="595959"/>
          <w:sz w:val="22"/>
          <w:szCs w:val="22"/>
        </w:rPr>
        <w:t xml:space="preserve">Attribution des droits et permissions nécessaires aux utilisateurs</w:t>
      </w:r>
    </w:p>
    <w:p>
      <w:pPr>
        <w:pStyle w:val="ListParagraph"/>
        <w:numPr>
          <w:ilvl w:val="0"/>
          <w:numId w:val="2"/>
        </w:numPr>
        <w:spacing w:after="40" w:before="40"/>
      </w:pPr>
      <w:r>
        <w:rPr>
          <w:rFonts w:ascii="Arial" w:cs="Arial" w:eastAsia="Arial" w:hAnsi="Arial"/>
          <w:color w:val="595959"/>
          <w:sz w:val="22"/>
          <w:szCs w:val="22"/>
        </w:rPr>
        <w:t xml:space="preserve">Réinitialisation et modification des mots de passe si nécessaire</w:t>
      </w:r>
    </w:p>
    <w:p>
      <w:pPr>
        <w:spacing w:after="80" w:before="120"/>
      </w:pPr>
    </w:p>
    <w:p>
      <w:pPr>
        <w:spacing w:after="80" w:before="80"/>
        <w:jc w:val="both"/>
      </w:pPr>
      <w:r>
        <w:rPr>
          <w:rFonts w:ascii="Arial" w:cs="Arial" w:eastAsia="Arial" w:hAnsi="Arial"/>
          <w:color w:val="595959"/>
          <w:sz w:val="22"/>
          <w:szCs w:val="22"/>
        </w:rPr>
        <w:t xml:space="preserve">Depuis six mois, une partie des activités de support a été confiée à la société sous-traitante Atos, qui gère le support informatique côté Orange Business Services. Notre équipe s'occupe quant à elle du support informatique d'Orange Cyberdéfense, une autre filiale du groupe Orange dont le siège social est situé dans le quartier de la Défense et qui compte 2 300 collaborateurs à travers le monde.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70C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2026-04-30T09:05:29.005Z</dcterms:created>
  <dcterms:modified xsi:type="dcterms:W3CDTF">2026-04-30T09:05:29.006Z</dcterms:modified>
</cp:coreProperties>
</file>

<file path=docProps/custom.xml><?xml version="1.0" encoding="utf-8"?>
<Properties xmlns="http://schemas.openxmlformats.org/officeDocument/2006/custom-properties" xmlns:vt="http://schemas.openxmlformats.org/officeDocument/2006/docPropsVTypes"/>
</file>