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F4610" w:rsidTr="007F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7F4610" w:rsidRDefault="007F461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7F4610" w:rsidRDefault="007F4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7F4610" w:rsidTr="007F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F4610" w:rsidRDefault="007F461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F4610" w:rsidRDefault="007F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7F4610" w:rsidRDefault="007F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7F4610" w:rsidTr="007F4610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7F4610" w:rsidRDefault="00ED324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CT BRAIN WITHOUT CONTRAST</w:t>
            </w:r>
            <w:r w:rsidR="007F461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9F3FC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8E9" w:rsidRPr="00AE5A6E" w:rsidTr="003E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D3248" w:rsidRPr="00AE5A6E" w:rsidRDefault="00ED3248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ED3248" w:rsidRPr="00AE5A6E" w:rsidRDefault="00ED3248" w:rsidP="00AE5A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AE5A6E">
              <w:rPr>
                <w:rFonts w:ascii="Times New Roman" w:hAnsi="Times New Roman"/>
                <w:b w:val="0"/>
                <w:bCs w:val="0"/>
                <w:szCs w:val="28"/>
              </w:rPr>
              <w:t xml:space="preserve">Normal attenuation values of the </w:t>
            </w:r>
            <w:r w:rsidR="00AE5A6E" w:rsidRPr="00AE5A6E">
              <w:rPr>
                <w:rFonts w:ascii="Times New Roman" w:hAnsi="Times New Roman"/>
                <w:b w:val="0"/>
                <w:bCs w:val="0"/>
                <w:szCs w:val="28"/>
              </w:rPr>
              <w:t>brain tissues</w:t>
            </w:r>
            <w:r w:rsidRPr="00AE5A6E">
              <w:rPr>
                <w:rFonts w:ascii="Times New Roman" w:hAnsi="Times New Roman"/>
                <w:b w:val="0"/>
                <w:bCs w:val="0"/>
                <w:szCs w:val="28"/>
              </w:rPr>
              <w:t>.</w:t>
            </w:r>
          </w:p>
          <w:p w:rsidR="00ED3248" w:rsidRPr="00AE5A6E" w:rsidRDefault="00ED3248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ED3248" w:rsidRPr="00AE5A6E" w:rsidRDefault="00ED3248" w:rsidP="00AE5A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AE5A6E">
              <w:rPr>
                <w:rFonts w:ascii="Times New Roman" w:hAnsi="Times New Roman"/>
                <w:b w:val="0"/>
                <w:bCs w:val="0"/>
                <w:szCs w:val="28"/>
              </w:rPr>
              <w:t>Normal ventricular system &amp; cisterns.</w:t>
            </w:r>
          </w:p>
          <w:p w:rsidR="00ED3248" w:rsidRPr="00AE5A6E" w:rsidRDefault="00ED3248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ED3248" w:rsidRPr="00AE5A6E" w:rsidRDefault="00ED3248" w:rsidP="00AE5A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AE5A6E">
              <w:rPr>
                <w:rFonts w:ascii="Times New Roman" w:hAnsi="Times New Roman"/>
                <w:b w:val="0"/>
                <w:bCs w:val="0"/>
                <w:szCs w:val="28"/>
              </w:rPr>
              <w:t>No shifting of the midline structures.</w:t>
            </w:r>
          </w:p>
          <w:p w:rsidR="00ED3248" w:rsidRPr="00AE5A6E" w:rsidRDefault="00ED3248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ED3248" w:rsidRPr="00AE5A6E" w:rsidRDefault="00ED3248" w:rsidP="00AE5A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AE5A6E">
              <w:rPr>
                <w:rFonts w:ascii="Times New Roman" w:hAnsi="Times New Roman"/>
                <w:b w:val="0"/>
                <w:bCs w:val="0"/>
                <w:szCs w:val="28"/>
              </w:rPr>
              <w:t>No detectable tumour, haemato</w:t>
            </w:r>
            <w:bookmarkStart w:id="0" w:name="_GoBack"/>
            <w:bookmarkEnd w:id="0"/>
            <w:r w:rsidRPr="00AE5A6E">
              <w:rPr>
                <w:rFonts w:ascii="Times New Roman" w:hAnsi="Times New Roman"/>
                <w:b w:val="0"/>
                <w:bCs w:val="0"/>
                <w:szCs w:val="28"/>
              </w:rPr>
              <w:t>ma or infarct.</w:t>
            </w:r>
          </w:p>
          <w:p w:rsidR="003E28E9" w:rsidRPr="00AE5A6E" w:rsidRDefault="003E28E9" w:rsidP="00AE5A6E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</w:tc>
      </w:tr>
    </w:tbl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FC4" w:rsidRDefault="009F3FC4" w:rsidP="000C751B">
      <w:pPr>
        <w:spacing w:after="0" w:line="240" w:lineRule="auto"/>
      </w:pPr>
      <w:r>
        <w:separator/>
      </w:r>
    </w:p>
  </w:endnote>
  <w:endnote w:type="continuationSeparator" w:id="0">
    <w:p w:rsidR="009F3FC4" w:rsidRDefault="009F3FC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FC4" w:rsidRDefault="009F3FC4" w:rsidP="000C751B">
      <w:pPr>
        <w:spacing w:after="0" w:line="240" w:lineRule="auto"/>
      </w:pPr>
      <w:r>
        <w:separator/>
      </w:r>
    </w:p>
  </w:footnote>
  <w:footnote w:type="continuationSeparator" w:id="0">
    <w:p w:rsidR="009F3FC4" w:rsidRDefault="009F3FC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F8B"/>
    <w:multiLevelType w:val="hybridMultilevel"/>
    <w:tmpl w:val="8CF2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3E28E9"/>
    <w:rsid w:val="00413BAA"/>
    <w:rsid w:val="00427E78"/>
    <w:rsid w:val="004F210C"/>
    <w:rsid w:val="00527EBF"/>
    <w:rsid w:val="005451FD"/>
    <w:rsid w:val="00567B43"/>
    <w:rsid w:val="00590229"/>
    <w:rsid w:val="005E3C85"/>
    <w:rsid w:val="005E5A58"/>
    <w:rsid w:val="00631C31"/>
    <w:rsid w:val="006E1D29"/>
    <w:rsid w:val="00725FBE"/>
    <w:rsid w:val="00750E1B"/>
    <w:rsid w:val="00761CFD"/>
    <w:rsid w:val="007D0535"/>
    <w:rsid w:val="007F4610"/>
    <w:rsid w:val="007F6E0E"/>
    <w:rsid w:val="00867FDE"/>
    <w:rsid w:val="008C5F1D"/>
    <w:rsid w:val="008C7F05"/>
    <w:rsid w:val="008D65D1"/>
    <w:rsid w:val="008F0BDB"/>
    <w:rsid w:val="008F5D5D"/>
    <w:rsid w:val="00934503"/>
    <w:rsid w:val="00945D5B"/>
    <w:rsid w:val="009873C2"/>
    <w:rsid w:val="009D070C"/>
    <w:rsid w:val="009D74FF"/>
    <w:rsid w:val="009F3FC4"/>
    <w:rsid w:val="00A103EA"/>
    <w:rsid w:val="00A837AA"/>
    <w:rsid w:val="00A93DA8"/>
    <w:rsid w:val="00AB3959"/>
    <w:rsid w:val="00AE09A0"/>
    <w:rsid w:val="00AE5A6E"/>
    <w:rsid w:val="00B961EA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D3248"/>
    <w:rsid w:val="00F049DB"/>
    <w:rsid w:val="00F52FCB"/>
    <w:rsid w:val="00F91A5B"/>
    <w:rsid w:val="00FD36C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ED3127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E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2018-01-28T05:22:00Z</dcterms:modified>
  <cp:contentStatus/>
</cp:coreProperties>
</file>