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C15E30" w:rsidTr="00C15E30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C15E30" w:rsidRDefault="00C15E30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C15E30" w:rsidRDefault="00C15E3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C15E30" w:rsidTr="00C15E30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C15E30" w:rsidRDefault="00C15E3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C15E30" w:rsidRDefault="00C15E3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C15E30" w:rsidRDefault="00C15E3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C15E30" w:rsidTr="00C15E30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C15E30" w:rsidRDefault="00AF77B0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KNEES</w:t>
            </w:r>
            <w:r w:rsidR="00C15E30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AF77B0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7C1658" w:rsidRPr="007C1658" w:rsidRDefault="007C1658" w:rsidP="007C16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C1658">
        <w:rPr>
          <w:rFonts w:ascii="Times New Roman" w:hAnsi="Times New Roman"/>
          <w:szCs w:val="28"/>
        </w:rPr>
        <w:t>Osteoarthritis of both knees evidenced by mild narrowing</w:t>
      </w:r>
      <w:r w:rsidRPr="007C1658">
        <w:rPr>
          <w:rFonts w:ascii="Times New Roman" w:hAnsi="Times New Roman"/>
          <w:szCs w:val="28"/>
        </w:rPr>
        <w:br/>
        <w:t>of medial joint spaces, subcortical sclerosis, spiking of the</w:t>
      </w:r>
      <w:r w:rsidRPr="007C1658">
        <w:rPr>
          <w:rFonts w:ascii="Times New Roman" w:hAnsi="Times New Roman"/>
          <w:szCs w:val="28"/>
        </w:rPr>
        <w:br/>
        <w:t>tibial spines &amp; small marginal osteophytes.</w:t>
      </w:r>
    </w:p>
    <w:p w:rsidR="007C1658" w:rsidRPr="007C1658" w:rsidRDefault="007C1658" w:rsidP="007C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7C1658" w:rsidRDefault="007C1658" w:rsidP="007C16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C1658">
        <w:rPr>
          <w:rFonts w:ascii="Times New Roman" w:hAnsi="Times New Roman"/>
          <w:szCs w:val="28"/>
        </w:rPr>
        <w:t>No evidence of radio-opaque intraarticular loose bodies</w:t>
      </w:r>
      <w:r w:rsidRPr="007C1658">
        <w:rPr>
          <w:rFonts w:ascii="Times New Roman" w:hAnsi="Times New Roman"/>
          <w:szCs w:val="28"/>
        </w:rPr>
        <w:br/>
        <w:t>or</w:t>
      </w:r>
      <w:r>
        <w:rPr>
          <w:rFonts w:ascii="Times New Roman" w:hAnsi="Times New Roman"/>
          <w:szCs w:val="28"/>
        </w:rPr>
        <w:t xml:space="preserve"> </w:t>
      </w:r>
      <w:r w:rsidRPr="007C1658">
        <w:rPr>
          <w:rFonts w:ascii="Times New Roman" w:hAnsi="Times New Roman"/>
          <w:szCs w:val="28"/>
        </w:rPr>
        <w:t>bone injury.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33D" w:rsidRDefault="007C133D" w:rsidP="000C751B">
      <w:pPr>
        <w:spacing w:after="0" w:line="240" w:lineRule="auto"/>
      </w:pPr>
      <w:r>
        <w:separator/>
      </w:r>
    </w:p>
  </w:endnote>
  <w:endnote w:type="continuationSeparator" w:id="0">
    <w:p w:rsidR="007C133D" w:rsidRDefault="007C133D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33D" w:rsidRDefault="007C133D" w:rsidP="000C751B">
      <w:pPr>
        <w:spacing w:after="0" w:line="240" w:lineRule="auto"/>
      </w:pPr>
      <w:r>
        <w:separator/>
      </w:r>
    </w:p>
  </w:footnote>
  <w:footnote w:type="continuationSeparator" w:id="0">
    <w:p w:rsidR="007C133D" w:rsidRDefault="007C133D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A88"/>
    <w:multiLevelType w:val="hybridMultilevel"/>
    <w:tmpl w:val="F19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A2738"/>
    <w:multiLevelType w:val="hybridMultilevel"/>
    <w:tmpl w:val="8ED4BD5A"/>
    <w:lvl w:ilvl="0" w:tplc="397EE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0712B"/>
    <w:rsid w:val="00621B6B"/>
    <w:rsid w:val="00631C31"/>
    <w:rsid w:val="006E1D29"/>
    <w:rsid w:val="00725FBE"/>
    <w:rsid w:val="00750E1B"/>
    <w:rsid w:val="00761CFD"/>
    <w:rsid w:val="007C133D"/>
    <w:rsid w:val="007C1658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AF77B0"/>
    <w:rsid w:val="00BC451A"/>
    <w:rsid w:val="00BC46A4"/>
    <w:rsid w:val="00C0072C"/>
    <w:rsid w:val="00C15E30"/>
    <w:rsid w:val="00C80CD5"/>
    <w:rsid w:val="00CB34EB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15E30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2018-01-28T05:12:00Z</dcterms:modified>
  <cp:contentStatus/>
</cp:coreProperties>
</file>