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B516F3" w:rsidTr="00B516F3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B516F3" w:rsidRDefault="00B516F3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B516F3" w:rsidRDefault="00B516F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B516F3" w:rsidTr="00B516F3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B516F3" w:rsidRDefault="00B516F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B516F3" w:rsidRDefault="00B516F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B516F3" w:rsidRDefault="00B516F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B516F3" w:rsidTr="00B516F3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B516F3" w:rsidRDefault="00495462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PELVIS</w:t>
            </w:r>
            <w:r w:rsidR="00B516F3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495462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724E3A" w:rsidRPr="00724E3A" w:rsidRDefault="00724E3A" w:rsidP="00724E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724E3A">
        <w:rPr>
          <w:rFonts w:ascii="Times New Roman" w:hAnsi="Times New Roman"/>
          <w:szCs w:val="28"/>
        </w:rPr>
        <w:t>Normal hips &amp; sacro-iliac joints.</w:t>
      </w:r>
    </w:p>
    <w:p w:rsidR="00724E3A" w:rsidRPr="00724E3A" w:rsidRDefault="00724E3A" w:rsidP="00724E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24E3A" w:rsidRPr="00724E3A" w:rsidRDefault="00724E3A" w:rsidP="00724E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724E3A">
        <w:rPr>
          <w:rFonts w:ascii="Times New Roman" w:hAnsi="Times New Roman"/>
          <w:szCs w:val="28"/>
        </w:rPr>
        <w:t>Normal iliac &amp; sacral bones as well as the proximal femurs.</w:t>
      </w:r>
    </w:p>
    <w:p w:rsidR="00724E3A" w:rsidRPr="00724E3A" w:rsidRDefault="00724E3A" w:rsidP="00724E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AB3959" w:rsidRPr="00724E3A" w:rsidRDefault="00724E3A" w:rsidP="00724E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724E3A">
        <w:rPr>
          <w:rFonts w:ascii="Times New Roman" w:hAnsi="Times New Roman"/>
          <w:szCs w:val="28"/>
        </w:rPr>
        <w:t>Normal soft tissues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CEF" w:rsidRDefault="00491CEF" w:rsidP="000C751B">
      <w:pPr>
        <w:spacing w:after="0" w:line="240" w:lineRule="auto"/>
      </w:pPr>
      <w:r>
        <w:separator/>
      </w:r>
    </w:p>
  </w:endnote>
  <w:endnote w:type="continuationSeparator" w:id="0">
    <w:p w:rsidR="00491CEF" w:rsidRDefault="00491CEF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CEF" w:rsidRDefault="00491CEF" w:rsidP="000C751B">
      <w:pPr>
        <w:spacing w:after="0" w:line="240" w:lineRule="auto"/>
      </w:pPr>
      <w:r>
        <w:separator/>
      </w:r>
    </w:p>
  </w:footnote>
  <w:footnote w:type="continuationSeparator" w:id="0">
    <w:p w:rsidR="00491CEF" w:rsidRDefault="00491CEF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17A02"/>
    <w:multiLevelType w:val="hybridMultilevel"/>
    <w:tmpl w:val="DD72F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C78C3"/>
    <w:multiLevelType w:val="hybridMultilevel"/>
    <w:tmpl w:val="59A4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E4A4CFB"/>
    <w:multiLevelType w:val="hybridMultilevel"/>
    <w:tmpl w:val="D79E880E"/>
    <w:lvl w:ilvl="0" w:tplc="84F29C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86838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91CEF"/>
    <w:rsid w:val="00495462"/>
    <w:rsid w:val="004F210C"/>
    <w:rsid w:val="00527EBF"/>
    <w:rsid w:val="005451FD"/>
    <w:rsid w:val="00567B43"/>
    <w:rsid w:val="005E3C85"/>
    <w:rsid w:val="005E5A58"/>
    <w:rsid w:val="00624D84"/>
    <w:rsid w:val="00631C31"/>
    <w:rsid w:val="006E1D29"/>
    <w:rsid w:val="00724E3A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516F3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25D9F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516F3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2018-01-28T06:17:00Z</dcterms:modified>
  <cp:contentStatus/>
</cp:coreProperties>
</file>