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13B95" w:rsidTr="00B13B95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13B95" w:rsidRDefault="00B13B95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13B95" w:rsidRDefault="00B13B9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B13B95" w:rsidTr="00B13B95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B13B95" w:rsidRDefault="00B13B9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B13B95" w:rsidRDefault="00B13B9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B13B95" w:rsidRDefault="00B13B9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B13B95" w:rsidTr="00B13B95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13B95" w:rsidRDefault="00AF36D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NASOPHARNYX</w:t>
            </w:r>
            <w:r w:rsidR="00B13B95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F36D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patency and wall thickness of the naso-pharyngeal air way with normal appearance of both fossae of Rosen Muller and Eustachian tube</w:t>
      </w:r>
      <w:r>
        <w:rPr>
          <w:rFonts w:ascii="Times New Roman" w:hAnsi="Times New Roman"/>
          <w:szCs w:val="28"/>
        </w:rPr>
        <w:t xml:space="preserve"> </w:t>
      </w:r>
      <w:r w:rsidRPr="004E7A49">
        <w:rPr>
          <w:rFonts w:ascii="Times New Roman" w:hAnsi="Times New Roman"/>
          <w:szCs w:val="28"/>
        </w:rPr>
        <w:t>orifices with no distortion or expanding lesions.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appearance of para-nasopharyngeal spaces with preserved</w:t>
      </w:r>
      <w:r w:rsidRPr="004E7A49">
        <w:rPr>
          <w:rFonts w:ascii="Times New Roman" w:hAnsi="Times New Roman"/>
          <w:szCs w:val="28"/>
        </w:rPr>
        <w:br/>
        <w:t>intervening fat planes.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deep and superficial lobes of the parotid gland on both sides.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pterygoid plates and muscles and pterygopalatine fossae.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carotid and jugular vessels.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 lymph nodal enlargement.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appearance of the infra-temporal fossa.</w:t>
      </w:r>
    </w:p>
    <w:p w:rsidR="004E7A49" w:rsidRPr="004E7A49" w:rsidRDefault="004E7A49" w:rsidP="004E7A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Normal pneumatization of the sphenoid, ethmoid and maxillary sinuses.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4E7A49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E7A49">
        <w:rPr>
          <w:rFonts w:ascii="Times New Roman" w:hAnsi="Times New Roman"/>
          <w:szCs w:val="28"/>
        </w:rPr>
        <w:t>Unremarkable study of CT Nasopharynx</w:t>
      </w:r>
      <w:r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2F" w:rsidRDefault="0080702F" w:rsidP="000C751B">
      <w:pPr>
        <w:spacing w:after="0" w:line="240" w:lineRule="auto"/>
      </w:pPr>
      <w:r>
        <w:separator/>
      </w:r>
    </w:p>
  </w:endnote>
  <w:endnote w:type="continuationSeparator" w:id="0">
    <w:p w:rsidR="0080702F" w:rsidRDefault="0080702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2F" w:rsidRDefault="0080702F" w:rsidP="000C751B">
      <w:pPr>
        <w:spacing w:after="0" w:line="240" w:lineRule="auto"/>
      </w:pPr>
      <w:r>
        <w:separator/>
      </w:r>
    </w:p>
  </w:footnote>
  <w:footnote w:type="continuationSeparator" w:id="0">
    <w:p w:rsidR="0080702F" w:rsidRDefault="0080702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24750"/>
    <w:multiLevelType w:val="hybridMultilevel"/>
    <w:tmpl w:val="1FB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0630B"/>
    <w:multiLevelType w:val="hybridMultilevel"/>
    <w:tmpl w:val="2178594A"/>
    <w:lvl w:ilvl="0" w:tplc="AC222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E7A49"/>
    <w:rsid w:val="004F210C"/>
    <w:rsid w:val="00527EBF"/>
    <w:rsid w:val="005451FD"/>
    <w:rsid w:val="00567B43"/>
    <w:rsid w:val="005E3C85"/>
    <w:rsid w:val="005E5A58"/>
    <w:rsid w:val="00631C31"/>
    <w:rsid w:val="00635124"/>
    <w:rsid w:val="006E1D29"/>
    <w:rsid w:val="00725FBE"/>
    <w:rsid w:val="00750E1B"/>
    <w:rsid w:val="00761CFD"/>
    <w:rsid w:val="007D0535"/>
    <w:rsid w:val="007F6E0E"/>
    <w:rsid w:val="0080702F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AF36D0"/>
    <w:rsid w:val="00B13B95"/>
    <w:rsid w:val="00B1666E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13B95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2018-01-28T06:08:00Z</dcterms:modified>
  <cp:contentStatus/>
</cp:coreProperties>
</file>