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71567" w:rsidTr="0037156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71567" w:rsidRDefault="0037156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71567" w:rsidRDefault="003715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71567" w:rsidTr="0037156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71567" w:rsidRDefault="003715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71567" w:rsidRDefault="003715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71567" w:rsidRDefault="0037156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71567" w:rsidTr="0037156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71567" w:rsidRDefault="00FC571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PITUITARY GLAND</w:t>
            </w:r>
          </w:p>
        </w:tc>
      </w:tr>
    </w:tbl>
    <w:p w:rsidR="00EA5FA2" w:rsidRDefault="00FC571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Normal size and shape of the pituitary gland with smooth straight upper</w:t>
      </w:r>
      <w:r w:rsidRPr="00DA2CAB">
        <w:rPr>
          <w:rFonts w:ascii="Times New Roman" w:hAnsi="Times New Roman"/>
          <w:szCs w:val="28"/>
          <w:rtl/>
        </w:rPr>
        <w:t xml:space="preserve"> </w:t>
      </w:r>
      <w:r w:rsidRPr="00DA2CAB">
        <w:rPr>
          <w:rFonts w:ascii="Times New Roman" w:hAnsi="Times New Roman"/>
          <w:szCs w:val="28"/>
        </w:rPr>
        <w:t>surface and central pituitary stalk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Homogeneous enhancement of the pituitary gland with no focal</w:t>
      </w:r>
      <w:r w:rsidRPr="00DA2CAB">
        <w:rPr>
          <w:rFonts w:ascii="Times New Roman" w:hAnsi="Times New Roman"/>
          <w:szCs w:val="28"/>
          <w:rtl/>
        </w:rPr>
        <w:t xml:space="preserve"> </w:t>
      </w:r>
      <w:r w:rsidRPr="00DA2CAB">
        <w:rPr>
          <w:rFonts w:ascii="Times New Roman" w:hAnsi="Times New Roman"/>
          <w:szCs w:val="28"/>
        </w:rPr>
        <w:br/>
        <w:t>non-enhancing lesions or abnormal intensity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Homogeneous enhancement of the cavernous sinuses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Normal caliber and course of the main cerebral vessels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Preserved suprasellar cisterns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Normal optic chiasm, nerve complex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Normal hypothalamus and third ventricle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Intact bony boundaries of the sella turcica and skull base including the</w:t>
      </w:r>
      <w:r w:rsidRPr="00DA2CAB">
        <w:rPr>
          <w:rFonts w:ascii="Times New Roman" w:hAnsi="Times New Roman"/>
          <w:szCs w:val="28"/>
          <w:rtl/>
        </w:rPr>
        <w:t xml:space="preserve"> </w:t>
      </w:r>
      <w:r w:rsidRPr="00DA2CAB">
        <w:rPr>
          <w:rFonts w:ascii="Times New Roman" w:hAnsi="Times New Roman"/>
          <w:szCs w:val="28"/>
        </w:rPr>
        <w:t>clivus, dorsum sellae, anterior and posterior clinoids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Normal aeration of the sphenoid sinuses</w:t>
      </w:r>
      <w:r w:rsidRPr="00DA2CAB">
        <w:rPr>
          <w:rFonts w:ascii="Times New Roman" w:hAnsi="Times New Roman"/>
          <w:szCs w:val="28"/>
          <w:rtl/>
        </w:rPr>
        <w:t>.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The brain reflects normal both cerebral and cerebellar hemispheres</w:t>
      </w:r>
      <w:r w:rsidRPr="00DA2CAB">
        <w:rPr>
          <w:rFonts w:ascii="Times New Roman" w:hAnsi="Times New Roman"/>
          <w:szCs w:val="28"/>
          <w:rtl/>
        </w:rPr>
        <w:t xml:space="preserve"> </w:t>
      </w:r>
    </w:p>
    <w:p w:rsidR="00DA2CAB" w:rsidRPr="00DA2CAB" w:rsidRDefault="00DA2CAB" w:rsidP="00DA2C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DA2CAB">
        <w:rPr>
          <w:rFonts w:ascii="Times New Roman" w:hAnsi="Times New Roman"/>
          <w:szCs w:val="28"/>
        </w:rPr>
        <w:t>with normal ventricular system</w:t>
      </w:r>
      <w:r w:rsidRPr="00DA2CAB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DA2CA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A2CAB">
        <w:rPr>
          <w:rFonts w:ascii="Times New Roman" w:hAnsi="Times New Roman"/>
          <w:szCs w:val="28"/>
        </w:rPr>
        <w:t>Essentially normal study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A2" w:rsidRDefault="00050EA2" w:rsidP="000C751B">
      <w:pPr>
        <w:spacing w:after="0" w:line="240" w:lineRule="auto"/>
      </w:pPr>
      <w:r>
        <w:separator/>
      </w:r>
    </w:p>
  </w:endnote>
  <w:endnote w:type="continuationSeparator" w:id="0">
    <w:p w:rsidR="00050EA2" w:rsidRDefault="00050EA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A2" w:rsidRDefault="00050EA2" w:rsidP="000C751B">
      <w:pPr>
        <w:spacing w:after="0" w:line="240" w:lineRule="auto"/>
      </w:pPr>
      <w:r>
        <w:separator/>
      </w:r>
    </w:p>
  </w:footnote>
  <w:footnote w:type="continuationSeparator" w:id="0">
    <w:p w:rsidR="00050EA2" w:rsidRDefault="00050EA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29D"/>
    <w:multiLevelType w:val="hybridMultilevel"/>
    <w:tmpl w:val="58FEA13A"/>
    <w:lvl w:ilvl="0" w:tplc="95A41E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184A"/>
    <w:multiLevelType w:val="hybridMultilevel"/>
    <w:tmpl w:val="E318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0EA2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71567"/>
    <w:rsid w:val="003A07B0"/>
    <w:rsid w:val="003B5D4F"/>
    <w:rsid w:val="003C0CC6"/>
    <w:rsid w:val="003C210F"/>
    <w:rsid w:val="003D6D32"/>
    <w:rsid w:val="00413BAA"/>
    <w:rsid w:val="00427E78"/>
    <w:rsid w:val="00446E3A"/>
    <w:rsid w:val="004F0BFE"/>
    <w:rsid w:val="004F210C"/>
    <w:rsid w:val="00527EBF"/>
    <w:rsid w:val="00542E90"/>
    <w:rsid w:val="005451FD"/>
    <w:rsid w:val="00567B43"/>
    <w:rsid w:val="005E3C85"/>
    <w:rsid w:val="005E5A58"/>
    <w:rsid w:val="00631C31"/>
    <w:rsid w:val="006E1D29"/>
    <w:rsid w:val="006E56C9"/>
    <w:rsid w:val="00725FBE"/>
    <w:rsid w:val="00750E1B"/>
    <w:rsid w:val="00761CFD"/>
    <w:rsid w:val="007B3AB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D6517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A2CAB"/>
    <w:rsid w:val="00E222A3"/>
    <w:rsid w:val="00E575FD"/>
    <w:rsid w:val="00E91CBB"/>
    <w:rsid w:val="00F049DB"/>
    <w:rsid w:val="00F52FCB"/>
    <w:rsid w:val="00F91A5B"/>
    <w:rsid w:val="00FC571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156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34</cp:revision>
  <dcterms:created xsi:type="dcterms:W3CDTF">2017-12-20T02:52:00Z</dcterms:created>
  <dcterms:modified xsi:type="dcterms:W3CDTF">2018-01-28T06:16:00Z</dcterms:modified>
  <cp:contentStatus/>
</cp:coreProperties>
</file>