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dTable4-Accent5"/>
        <w:tblpPr w:leftFromText="180" w:rightFromText="180" w:vertAnchor="page" w:horzAnchor="margin" w:tblpXSpec="center" w:tblpY="2596"/>
        <w:tblW w:w="11026" w:type="dxa"/>
        <w:tblLook w:val="04A0" w:firstRow="1" w:lastRow="0" w:firstColumn="1" w:lastColumn="0" w:noHBand="0" w:noVBand="1"/>
      </w:tblPr>
      <w:tblGrid>
        <w:gridCol w:w="2756"/>
        <w:gridCol w:w="2757"/>
        <w:gridCol w:w="5513"/>
      </w:tblGrid>
      <w:tr w:rsidR="00BF62E2" w:rsidTr="008B48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13" w:type="dxa"/>
            <w:gridSpan w:val="2"/>
            <w:tcBorders>
              <w:bottom w:val="nil"/>
            </w:tcBorders>
            <w:shd w:val="clear" w:color="auto" w:fill="auto"/>
            <w:hideMark/>
          </w:tcPr>
          <w:p w:rsidR="00BF62E2" w:rsidRDefault="00BF62E2">
            <w:pPr>
              <w:rPr>
                <w:rFonts w:asciiTheme="majorBidi" w:hAnsiTheme="majorBidi" w:cstheme="majorBidi"/>
                <w:color w:val="000000" w:themeColor="text1"/>
              </w:rPr>
            </w:pPr>
            <w:bookmarkStart w:id="0" w:name="_GoBack" w:colFirst="0" w:colLast="2"/>
            <w:r>
              <w:rPr>
                <w:rFonts w:asciiTheme="majorBidi" w:hAnsiTheme="majorBidi" w:cstheme="majorBidi"/>
                <w:color w:val="000000" w:themeColor="text1"/>
              </w:rPr>
              <w:t>Name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&lt;Name&gt;</w:t>
            </w:r>
          </w:p>
        </w:tc>
        <w:tc>
          <w:tcPr>
            <w:tcW w:w="5513" w:type="dxa"/>
            <w:tcBorders>
              <w:bottom w:val="nil"/>
            </w:tcBorders>
            <w:shd w:val="clear" w:color="auto" w:fill="auto"/>
            <w:hideMark/>
          </w:tcPr>
          <w:p w:rsidR="00BF62E2" w:rsidRDefault="00BF62E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Date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&lt;Date&gt;</w:t>
            </w:r>
          </w:p>
        </w:tc>
      </w:tr>
      <w:tr w:rsidR="00BF62E2" w:rsidTr="008B48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56" w:type="dxa"/>
            <w:tcBorders>
              <w:top w:val="nil"/>
              <w:left w:val="single" w:sz="4" w:space="0" w:color="4472C4" w:themeColor="accent5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F62E2" w:rsidRDefault="00BF62E2">
            <w:pPr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>Age</w:t>
            </w:r>
            <w:r>
              <w:rPr>
                <w:rFonts w:asciiTheme="majorBidi" w:hAnsiTheme="majorBidi" w:cstheme="majorBidi"/>
                <w:color w:val="000000" w:themeColor="text1"/>
              </w:rPr>
              <w:tab/>
              <w:t>: &lt;Age&gt;</w:t>
            </w:r>
          </w:p>
        </w:tc>
        <w:tc>
          <w:tcPr>
            <w:tcW w:w="2757" w:type="dxa"/>
            <w:tcBorders>
              <w:top w:val="nil"/>
              <w:left w:val="nil"/>
              <w:bottom w:val="single" w:sz="4" w:space="0" w:color="4472C4" w:themeColor="accent5"/>
              <w:right w:val="nil"/>
            </w:tcBorders>
            <w:shd w:val="clear" w:color="auto" w:fill="auto"/>
            <w:hideMark/>
          </w:tcPr>
          <w:p w:rsidR="00BF62E2" w:rsidRDefault="00BF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ID</w:t>
            </w: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ab/>
              <w:t>: &lt;ID&gt;</w:t>
            </w:r>
          </w:p>
        </w:tc>
        <w:tc>
          <w:tcPr>
            <w:tcW w:w="5513" w:type="dxa"/>
            <w:tcBorders>
              <w:top w:val="nil"/>
              <w:left w:val="nil"/>
              <w:bottom w:val="single" w:sz="4" w:space="0" w:color="4472C4" w:themeColor="accent5"/>
              <w:right w:val="single" w:sz="4" w:space="0" w:color="8EAADB" w:themeColor="accent5" w:themeTint="99"/>
            </w:tcBorders>
            <w:shd w:val="clear" w:color="auto" w:fill="auto"/>
            <w:hideMark/>
          </w:tcPr>
          <w:p w:rsidR="00BF62E2" w:rsidRDefault="00BF62E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</w:rPr>
              <w:t>Ref.By: &lt;Ref&gt;</w:t>
            </w:r>
          </w:p>
        </w:tc>
      </w:tr>
      <w:bookmarkEnd w:id="0"/>
      <w:tr w:rsidR="00BF62E2" w:rsidTr="00BF62E2">
        <w:trPr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26" w:type="dxa"/>
            <w:gridSpan w:val="3"/>
            <w:tcBorders>
              <w:top w:val="single" w:sz="4" w:space="0" w:color="8EAADB" w:themeColor="accent5" w:themeTint="99"/>
              <w:left w:val="single" w:sz="4" w:space="0" w:color="8EAADB" w:themeColor="accent5" w:themeTint="99"/>
              <w:bottom w:val="single" w:sz="4" w:space="0" w:color="8EAADB" w:themeColor="accent5" w:themeTint="99"/>
              <w:right w:val="single" w:sz="4" w:space="0" w:color="8EAADB" w:themeColor="accent5" w:themeTint="99"/>
            </w:tcBorders>
            <w:shd w:val="clear" w:color="auto" w:fill="BDD6EE" w:themeFill="accent1" w:themeFillTint="66"/>
            <w:hideMark/>
          </w:tcPr>
          <w:p w:rsidR="00BF62E2" w:rsidRDefault="00BF62E2">
            <w:pPr>
              <w:jc w:val="center"/>
              <w:rPr>
                <w:rFonts w:asciiTheme="majorBidi" w:hAnsiTheme="majorBidi" w:cstheme="majorBidi"/>
                <w:color w:val="000000" w:themeColor="text1"/>
              </w:rPr>
            </w:pPr>
            <w:r>
              <w:rPr>
                <w:rFonts w:asciiTheme="majorBidi" w:hAnsiTheme="majorBidi" w:cstheme="majorBidi"/>
                <w:color w:val="000000" w:themeColor="text1"/>
              </w:rPr>
              <w:t xml:space="preserve">U/S </w:t>
            </w:r>
            <w:r>
              <w:rPr>
                <w:rFonts w:asciiTheme="majorBidi" w:hAnsiTheme="majorBidi" w:cstheme="majorBidi"/>
                <w:color w:val="000000" w:themeColor="text1"/>
              </w:rPr>
              <w:t>ABDOMEN &amp; PELVIS</w:t>
            </w:r>
          </w:p>
        </w:tc>
      </w:tr>
    </w:tbl>
    <w:p w:rsidR="00EA5FA2" w:rsidRDefault="00877E96"/>
    <w:p w:rsidR="000C751B" w:rsidRDefault="000C751B"/>
    <w:p w:rsidR="001B3F88" w:rsidRDefault="001B3F88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  <w:u w:val="single"/>
        </w:rPr>
      </w:pPr>
    </w:p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b/>
          <w:bCs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Findings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0C751B" w:rsidRPr="007D0535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szCs w:val="28"/>
        </w:rPr>
      </w:pPr>
    </w:p>
    <w:tbl>
      <w:tblPr>
        <w:tblStyle w:val="PlainTable4"/>
        <w:tblW w:w="9356" w:type="dxa"/>
        <w:tblLook w:val="04A0" w:firstRow="1" w:lastRow="0" w:firstColumn="1" w:lastColumn="0" w:noHBand="0" w:noVBand="1"/>
      </w:tblPr>
      <w:tblGrid>
        <w:gridCol w:w="1740"/>
        <w:gridCol w:w="7616"/>
      </w:tblGrid>
      <w:tr w:rsidR="00164A2F" w:rsidTr="00164A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Liver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>: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                       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Normal size, echogenicity &amp; veins.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No focal lesion, PPF or dilated bile ducts.</w:t>
            </w:r>
          </w:p>
        </w:tc>
      </w:tr>
      <w:tr w:rsidR="00164A2F" w:rsidTr="0016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G.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 xml:space="preserve"> 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B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>: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                       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Normal size, shape &amp; wall thickness.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gall stones.   Normal CBD.</w:t>
            </w:r>
          </w:p>
        </w:tc>
      </w:tr>
      <w:tr w:rsidR="00164A2F" w:rsidTr="00164A2F">
        <w:trPr>
          <w:trHeight w:val="6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Pancreas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>: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                       </w:t>
            </w: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Normal size &amp; echotexture.</w:t>
            </w:r>
          </w:p>
          <w:p w:rsidR="00164A2F" w:rsidRDefault="00164A2F" w:rsidP="00AB39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focal lesion or perigland collection.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</w:p>
        </w:tc>
      </w:tr>
      <w:tr w:rsidR="00164A2F" w:rsidTr="0016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Pr="00880339" w:rsidRDefault="00164A2F" w:rsidP="00164A2F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>Spleen</w:t>
            </w:r>
            <w:r>
              <w:rPr>
                <w:rFonts w:ascii="Times New Roman" w:hAnsi="Times New Roman"/>
                <w:b w:val="0"/>
                <w:bCs w:val="0"/>
                <w:szCs w:val="28"/>
              </w:rPr>
              <w:tab/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:  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164A2F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Normal size, echotexture &amp; vein.</w:t>
            </w:r>
          </w:p>
          <w:p w:rsidR="00164A2F" w:rsidRDefault="00164A2F" w:rsidP="0016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focal lesion.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</w:p>
        </w:tc>
      </w:tr>
      <w:tr w:rsidR="00164A2F" w:rsidTr="00164A2F">
        <w:trPr>
          <w:trHeight w:val="14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Pr="00880339" w:rsidRDefault="00164A2F" w:rsidP="00164A2F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Kidneys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 xml:space="preserve">:  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             </w:t>
            </w: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164A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Normal size, shape &amp; position with normal P/C systems.</w:t>
            </w:r>
          </w:p>
          <w:p w:rsidR="00164A2F" w:rsidRPr="00880339" w:rsidRDefault="00164A2F" w:rsidP="00164A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stone or signs of obstruction.</w:t>
            </w:r>
          </w:p>
          <w:p w:rsidR="00164A2F" w:rsidRPr="00880339" w:rsidRDefault="00164A2F" w:rsidP="00164A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focal lesion.</w:t>
            </w:r>
          </w:p>
          <w:p w:rsidR="00164A2F" w:rsidRDefault="00164A2F" w:rsidP="00164A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Free perinephric spaces.</w:t>
            </w:r>
          </w:p>
          <w:p w:rsidR="00164A2F" w:rsidRPr="00880339" w:rsidRDefault="00164A2F" w:rsidP="00164A2F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</w:p>
        </w:tc>
      </w:tr>
      <w:tr w:rsidR="00164A2F" w:rsidTr="0016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Pr="00880339" w:rsidRDefault="00164A2F" w:rsidP="00164A2F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 xml:space="preserve"> U. Bladder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 xml:space="preserve">:  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b w:val="0"/>
                <w:bCs w:val="0"/>
                <w:szCs w:val="28"/>
              </w:rPr>
            </w:pPr>
          </w:p>
        </w:tc>
        <w:tc>
          <w:tcPr>
            <w:tcW w:w="7616" w:type="dxa"/>
            <w:shd w:val="clear" w:color="auto" w:fill="auto"/>
          </w:tcPr>
          <w:p w:rsidR="00164A2F" w:rsidRDefault="00164A2F" w:rsidP="0016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No stone or mucosal changes.</w:t>
            </w:r>
          </w:p>
          <w:p w:rsidR="00164A2F" w:rsidRPr="00880339" w:rsidRDefault="00164A2F" w:rsidP="00164A2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Cs w:val="28"/>
              </w:rPr>
            </w:pPr>
          </w:p>
        </w:tc>
      </w:tr>
      <w:tr w:rsidR="00164A2F" w:rsidTr="00164A2F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40" w:type="dxa"/>
            <w:shd w:val="clear" w:color="auto" w:fill="auto"/>
          </w:tcPr>
          <w:p w:rsidR="00164A2F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Pelvis</w:t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</w: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ab/>
              <w:t>: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  <w:tc>
          <w:tcPr>
            <w:tcW w:w="7616" w:type="dxa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  <w:r w:rsidRPr="00880339">
              <w:rPr>
                <w:rFonts w:ascii="Times New Roman" w:hAnsi="Times New Roman"/>
                <w:szCs w:val="28"/>
              </w:rPr>
              <w:t>Appear normal.</w:t>
            </w:r>
          </w:p>
          <w:p w:rsidR="00164A2F" w:rsidRPr="00880339" w:rsidRDefault="00164A2F" w:rsidP="00AB3959">
            <w:pPr>
              <w:autoSpaceDE w:val="0"/>
              <w:autoSpaceDN w:val="0"/>
              <w:adjustRightInd w:val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szCs w:val="28"/>
              </w:rPr>
            </w:pPr>
          </w:p>
        </w:tc>
      </w:tr>
      <w:tr w:rsidR="00164A2F" w:rsidTr="00164A2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  <w:r w:rsidRPr="00880339">
              <w:rPr>
                <w:rFonts w:ascii="Times New Roman" w:hAnsi="Times New Roman"/>
                <w:b w:val="0"/>
                <w:bCs w:val="0"/>
                <w:szCs w:val="28"/>
              </w:rPr>
              <w:t>No ascites.  No paraaortic L.N. seen.</w:t>
            </w:r>
          </w:p>
        </w:tc>
      </w:tr>
      <w:tr w:rsidR="00164A2F" w:rsidTr="00164A2F">
        <w:trPr>
          <w:trHeight w:val="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6" w:type="dxa"/>
            <w:gridSpan w:val="2"/>
            <w:shd w:val="clear" w:color="auto" w:fill="auto"/>
          </w:tcPr>
          <w:p w:rsidR="00164A2F" w:rsidRPr="00880339" w:rsidRDefault="00164A2F" w:rsidP="00AB3959">
            <w:pPr>
              <w:autoSpaceDE w:val="0"/>
              <w:autoSpaceDN w:val="0"/>
              <w:adjustRightInd w:val="0"/>
              <w:rPr>
                <w:rFonts w:ascii="Times New Roman" w:hAnsi="Times New Roman"/>
                <w:szCs w:val="28"/>
              </w:rPr>
            </w:pPr>
          </w:p>
        </w:tc>
      </w:tr>
    </w:tbl>
    <w:p w:rsidR="000C751B" w:rsidRPr="000C751B" w:rsidRDefault="000C751B" w:rsidP="000C751B">
      <w:pPr>
        <w:autoSpaceDE w:val="0"/>
        <w:autoSpaceDN w:val="0"/>
        <w:adjustRightInd w:val="0"/>
        <w:spacing w:after="0" w:line="240" w:lineRule="auto"/>
        <w:ind w:left="-851"/>
        <w:rPr>
          <w:rFonts w:ascii="Times New Roman" w:hAnsi="Times New Roman"/>
          <w:color w:val="4472C4" w:themeColor="accent5"/>
          <w:szCs w:val="28"/>
        </w:rPr>
      </w:pPr>
      <w:r w:rsidRPr="000C751B">
        <w:rPr>
          <w:rFonts w:ascii="Times New Roman" w:hAnsi="Times New Roman"/>
          <w:b/>
          <w:bCs/>
          <w:color w:val="4472C4" w:themeColor="accent5"/>
          <w:szCs w:val="28"/>
          <w:u w:val="single"/>
        </w:rPr>
        <w:t>Impression</w:t>
      </w:r>
      <w:r w:rsidRPr="000C751B">
        <w:rPr>
          <w:rFonts w:ascii="Times New Roman" w:hAnsi="Times New Roman"/>
          <w:b/>
          <w:bCs/>
          <w:color w:val="4472C4" w:themeColor="accent5"/>
          <w:szCs w:val="28"/>
        </w:rPr>
        <w:t>:</w:t>
      </w:r>
    </w:p>
    <w:p w:rsidR="00164A2F" w:rsidRPr="00164A2F" w:rsidRDefault="000C751B" w:rsidP="00164A2F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  <w:r w:rsidRPr="00BA58C9">
        <w:rPr>
          <w:rFonts w:ascii="Times New Roman" w:hAnsi="Times New Roman"/>
          <w:szCs w:val="28"/>
        </w:rPr>
        <w:t>Unremarkable s</w:t>
      </w:r>
      <w:r>
        <w:rPr>
          <w:rFonts w:ascii="Times New Roman" w:hAnsi="Times New Roman"/>
          <w:szCs w:val="28"/>
        </w:rPr>
        <w:t>tudy</w:t>
      </w:r>
      <w:r w:rsidRPr="00BA58C9">
        <w:rPr>
          <w:rFonts w:ascii="Times New Roman" w:hAnsi="Times New Roman"/>
          <w:szCs w:val="28"/>
        </w:rPr>
        <w:t>.</w:t>
      </w:r>
    </w:p>
    <w:tbl>
      <w:tblPr>
        <w:tblStyle w:val="PlainTable4"/>
        <w:tblpPr w:leftFromText="181" w:rightFromText="181" w:vertAnchor="page" w:horzAnchor="page" w:tblpX="6805" w:tblpY="15877"/>
        <w:tblW w:w="0" w:type="auto"/>
        <w:tblLook w:val="04A0" w:firstRow="1" w:lastRow="0" w:firstColumn="1" w:lastColumn="0" w:noHBand="0" w:noVBand="1"/>
      </w:tblPr>
      <w:tblGrid>
        <w:gridCol w:w="1523"/>
      </w:tblGrid>
      <w:tr w:rsidR="005451FD" w:rsidTr="00EC0B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8" w:space="0" w:color="5B9BD5" w:themeColor="accent1"/>
            </w:tcBorders>
          </w:tcPr>
          <w:p w:rsidR="005451FD" w:rsidRPr="001B22DD" w:rsidRDefault="005451FD" w:rsidP="00EC0B99">
            <w:pPr>
              <w:jc w:val="right"/>
              <w:rPr>
                <w:rFonts w:asciiTheme="majorBidi" w:hAnsiTheme="majorBidi" w:cstheme="majorBidi"/>
                <w:sz w:val="32"/>
                <w:szCs w:val="32"/>
              </w:rPr>
            </w:pPr>
            <w:r w:rsidRPr="001B22DD">
              <w:rPr>
                <w:rFonts w:asciiTheme="majorBidi" w:hAnsiTheme="majorBidi" w:cstheme="majorBidi"/>
                <w:sz w:val="32"/>
                <w:szCs w:val="32"/>
              </w:rPr>
              <w:t>&lt;Doctor&gt;</w:t>
            </w:r>
          </w:p>
        </w:tc>
      </w:tr>
    </w:tbl>
    <w:p w:rsidR="005451FD" w:rsidRPr="005451FD" w:rsidRDefault="005451FD" w:rsidP="005451FD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Cs w:val="28"/>
        </w:rPr>
      </w:pPr>
    </w:p>
    <w:sectPr w:rsidR="005451FD" w:rsidRPr="005451FD" w:rsidSect="00A837AA">
      <w:pgSz w:w="11906" w:h="16838"/>
      <w:pgMar w:top="1440" w:right="1800" w:bottom="567" w:left="1800" w:header="1134" w:footer="57" w:gutter="0"/>
      <w:cols w:space="708"/>
      <w:bidi/>
      <w:rtlGutter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7E96" w:rsidRDefault="00877E96" w:rsidP="000C751B">
      <w:pPr>
        <w:spacing w:after="0" w:line="240" w:lineRule="auto"/>
      </w:pPr>
      <w:r>
        <w:separator/>
      </w:r>
    </w:p>
  </w:endnote>
  <w:endnote w:type="continuationSeparator" w:id="0">
    <w:p w:rsidR="00877E96" w:rsidRDefault="00877E96" w:rsidP="000C75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7E96" w:rsidRDefault="00877E96" w:rsidP="000C751B">
      <w:pPr>
        <w:spacing w:after="0" w:line="240" w:lineRule="auto"/>
      </w:pPr>
      <w:r>
        <w:separator/>
      </w:r>
    </w:p>
  </w:footnote>
  <w:footnote w:type="continuationSeparator" w:id="0">
    <w:p w:rsidR="00877E96" w:rsidRDefault="00877E96" w:rsidP="000C75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9423BD"/>
    <w:multiLevelType w:val="hybridMultilevel"/>
    <w:tmpl w:val="45DA43C2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  <w:b w:val="0"/>
        <w:u w:val="none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51B"/>
    <w:rsid w:val="0000638F"/>
    <w:rsid w:val="0001732D"/>
    <w:rsid w:val="000534BE"/>
    <w:rsid w:val="00057634"/>
    <w:rsid w:val="000C751B"/>
    <w:rsid w:val="000F7C59"/>
    <w:rsid w:val="001348E4"/>
    <w:rsid w:val="001622B4"/>
    <w:rsid w:val="00164A2F"/>
    <w:rsid w:val="00180DBD"/>
    <w:rsid w:val="001A3ECE"/>
    <w:rsid w:val="001B38E2"/>
    <w:rsid w:val="001B3F88"/>
    <w:rsid w:val="001C75C9"/>
    <w:rsid w:val="001D17A2"/>
    <w:rsid w:val="001F01E8"/>
    <w:rsid w:val="002038CF"/>
    <w:rsid w:val="00207EED"/>
    <w:rsid w:val="002B12F0"/>
    <w:rsid w:val="00333355"/>
    <w:rsid w:val="003A07B0"/>
    <w:rsid w:val="003B5D4F"/>
    <w:rsid w:val="003C0CC6"/>
    <w:rsid w:val="003C210F"/>
    <w:rsid w:val="003D6D32"/>
    <w:rsid w:val="003E28E9"/>
    <w:rsid w:val="00413BAA"/>
    <w:rsid w:val="00427E78"/>
    <w:rsid w:val="004F210C"/>
    <w:rsid w:val="00527EBF"/>
    <w:rsid w:val="005451FD"/>
    <w:rsid w:val="00567B43"/>
    <w:rsid w:val="00590229"/>
    <w:rsid w:val="005E3C85"/>
    <w:rsid w:val="005E5A58"/>
    <w:rsid w:val="00631C31"/>
    <w:rsid w:val="006E1D29"/>
    <w:rsid w:val="00725FBE"/>
    <w:rsid w:val="00750E1B"/>
    <w:rsid w:val="00761CFD"/>
    <w:rsid w:val="007D0535"/>
    <w:rsid w:val="007F6E0E"/>
    <w:rsid w:val="00831905"/>
    <w:rsid w:val="00867FDE"/>
    <w:rsid w:val="00877E96"/>
    <w:rsid w:val="00880339"/>
    <w:rsid w:val="008B4839"/>
    <w:rsid w:val="008C5F1D"/>
    <w:rsid w:val="008D65D1"/>
    <w:rsid w:val="008F0BDB"/>
    <w:rsid w:val="008F5D5D"/>
    <w:rsid w:val="00934503"/>
    <w:rsid w:val="009873C2"/>
    <w:rsid w:val="009D070C"/>
    <w:rsid w:val="009D74FF"/>
    <w:rsid w:val="00A103EA"/>
    <w:rsid w:val="00A837AA"/>
    <w:rsid w:val="00A93DA8"/>
    <w:rsid w:val="00AB3959"/>
    <w:rsid w:val="00AE09A0"/>
    <w:rsid w:val="00B961EA"/>
    <w:rsid w:val="00BC451A"/>
    <w:rsid w:val="00BC46A4"/>
    <w:rsid w:val="00BF62E2"/>
    <w:rsid w:val="00C0072C"/>
    <w:rsid w:val="00C80CD5"/>
    <w:rsid w:val="00D10DA9"/>
    <w:rsid w:val="00D250C0"/>
    <w:rsid w:val="00D809AF"/>
    <w:rsid w:val="00D81C52"/>
    <w:rsid w:val="00E222A3"/>
    <w:rsid w:val="00E575FD"/>
    <w:rsid w:val="00E91CBB"/>
    <w:rsid w:val="00F049DB"/>
    <w:rsid w:val="00F35D00"/>
    <w:rsid w:val="00F52FCB"/>
    <w:rsid w:val="00F91A5B"/>
    <w:rsid w:val="00FD36C8"/>
    <w:rsid w:val="00FF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55C09B14"/>
  <w15:chartTrackingRefBased/>
  <w15:docId w15:val="{F6907D44-13D9-4B84-9CC6-414D4C71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="Times New Roman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0C75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GridTable4-Accent5">
    <w:name w:val="Grid Table 4 Accent 5"/>
    <w:basedOn w:val="TableNormal"/>
    <w:uiPriority w:val="49"/>
    <w:rsid w:val="000C751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styleId="ListParagraph">
    <w:name w:val="List Paragraph"/>
    <w:basedOn w:val="Normal"/>
    <w:uiPriority w:val="34"/>
    <w:qFormat/>
    <w:rsid w:val="000C75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51B"/>
  </w:style>
  <w:style w:type="paragraph" w:styleId="Footer">
    <w:name w:val="footer"/>
    <w:basedOn w:val="Normal"/>
    <w:link w:val="FooterChar"/>
    <w:uiPriority w:val="99"/>
    <w:unhideWhenUsed/>
    <w:rsid w:val="000C751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51B"/>
  </w:style>
  <w:style w:type="table" w:styleId="PlainTable4">
    <w:name w:val="Plain Table 4"/>
    <w:basedOn w:val="TableNormal"/>
    <w:uiPriority w:val="44"/>
    <w:rsid w:val="001B3F8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3E28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478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Emper0r</dc:creator>
  <cp:keywords/>
  <dc:description/>
  <cp:lastModifiedBy>salah karrar</cp:lastModifiedBy>
  <cp:revision>32</cp:revision>
  <dcterms:created xsi:type="dcterms:W3CDTF">2017-12-20T02:52:00Z</dcterms:created>
  <dcterms:modified xsi:type="dcterms:W3CDTF">2018-01-28T04:36:00Z</dcterms:modified>
  <cp:contentStatus/>
</cp:coreProperties>
</file>