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9B30AB" w:rsidTr="009B3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9B30AB" w:rsidRDefault="009B30A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9B30AB" w:rsidRDefault="009B3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9B30AB" w:rsidTr="009B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9B30AB" w:rsidRDefault="009B30A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9B30AB" w:rsidRDefault="009B3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9B30AB" w:rsidRDefault="009B3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9B30AB" w:rsidTr="009B30A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9B30AB" w:rsidRDefault="009B30A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 w:rsidR="00E82CE5">
              <w:rPr>
                <w:rFonts w:asciiTheme="majorBidi" w:hAnsiTheme="majorBidi" w:cstheme="majorBidi"/>
                <w:color w:val="000000" w:themeColor="text1"/>
              </w:rPr>
              <w:t>POPLITEAL FOSSA</w:t>
            </w:r>
            <w:bookmarkStart w:id="0" w:name="_GoBack"/>
            <w:bookmarkEnd w:id="0"/>
          </w:p>
        </w:tc>
      </w:tr>
    </w:tbl>
    <w:p w:rsidR="00EA5FA2" w:rsidRDefault="00C24BD9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2B5829" w:rsidRPr="002B5829" w:rsidRDefault="002B5829" w:rsidP="002B58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B5829">
        <w:rPr>
          <w:rFonts w:ascii="Times New Roman" w:hAnsi="Times New Roman"/>
          <w:szCs w:val="28"/>
        </w:rPr>
        <w:t>Both knees showed normal muscular planes</w:t>
      </w:r>
      <w:r>
        <w:rPr>
          <w:rFonts w:ascii="Times New Roman" w:hAnsi="Times New Roman"/>
          <w:szCs w:val="28"/>
        </w:rPr>
        <w:t>.</w:t>
      </w:r>
    </w:p>
    <w:p w:rsidR="002B5829" w:rsidRPr="002B5829" w:rsidRDefault="002B5829" w:rsidP="002B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2B5829" w:rsidRPr="002B5829" w:rsidRDefault="002B5829" w:rsidP="002B58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B5829">
        <w:rPr>
          <w:rFonts w:ascii="Times New Roman" w:hAnsi="Times New Roman"/>
          <w:szCs w:val="28"/>
        </w:rPr>
        <w:t>No evidence of cysts or effusion</w:t>
      </w:r>
      <w:r>
        <w:rPr>
          <w:rFonts w:ascii="Times New Roman" w:hAnsi="Times New Roman"/>
          <w:szCs w:val="28"/>
        </w:rPr>
        <w:t>.</w:t>
      </w:r>
    </w:p>
    <w:p w:rsidR="002B5829" w:rsidRPr="002B5829" w:rsidRDefault="002B5829" w:rsidP="002B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2B5829" w:rsidRPr="002B5829" w:rsidRDefault="002B5829" w:rsidP="002B58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2B5829">
        <w:rPr>
          <w:rFonts w:ascii="Times New Roman" w:hAnsi="Times New Roman"/>
          <w:szCs w:val="28"/>
        </w:rPr>
        <w:t>Normal popliteal vessels, caliber, flow direction, color coding</w:t>
      </w:r>
      <w:r w:rsidRPr="002B5829"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szCs w:val="28"/>
        </w:rPr>
        <w:t xml:space="preserve">&amp; </w:t>
      </w:r>
      <w:r w:rsidRPr="002B5829">
        <w:rPr>
          <w:rFonts w:ascii="Times New Roman" w:hAnsi="Times New Roman"/>
          <w:szCs w:val="28"/>
        </w:rPr>
        <w:t>spectral analysis</w:t>
      </w:r>
      <w:r>
        <w:rPr>
          <w:rFonts w:ascii="Times New Roman" w:hAnsi="Times New Roman"/>
          <w:szCs w:val="28"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 w:rsidR="002B5829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BD9" w:rsidRDefault="00C24BD9" w:rsidP="000C751B">
      <w:pPr>
        <w:spacing w:after="0" w:line="240" w:lineRule="auto"/>
      </w:pPr>
      <w:r>
        <w:separator/>
      </w:r>
    </w:p>
  </w:endnote>
  <w:endnote w:type="continuationSeparator" w:id="0">
    <w:p w:rsidR="00C24BD9" w:rsidRDefault="00C24BD9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BD9" w:rsidRDefault="00C24BD9" w:rsidP="000C751B">
      <w:pPr>
        <w:spacing w:after="0" w:line="240" w:lineRule="auto"/>
      </w:pPr>
      <w:r>
        <w:separator/>
      </w:r>
    </w:p>
  </w:footnote>
  <w:footnote w:type="continuationSeparator" w:id="0">
    <w:p w:rsidR="00C24BD9" w:rsidRDefault="00C24BD9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C78EA"/>
    <w:multiLevelType w:val="hybridMultilevel"/>
    <w:tmpl w:val="F6B6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F5CE754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002F41"/>
    <w:multiLevelType w:val="hybridMultilevel"/>
    <w:tmpl w:val="7D049A98"/>
    <w:lvl w:ilvl="0" w:tplc="CF8821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36E75"/>
    <w:multiLevelType w:val="hybridMultilevel"/>
    <w:tmpl w:val="9EA0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2B5829"/>
    <w:rsid w:val="003319FE"/>
    <w:rsid w:val="00333355"/>
    <w:rsid w:val="003A07B0"/>
    <w:rsid w:val="003C0CC6"/>
    <w:rsid w:val="003C210F"/>
    <w:rsid w:val="003D6D32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F6E0E"/>
    <w:rsid w:val="008C5F1D"/>
    <w:rsid w:val="008D65D1"/>
    <w:rsid w:val="008F0BDB"/>
    <w:rsid w:val="008F5D5D"/>
    <w:rsid w:val="00934503"/>
    <w:rsid w:val="009B30AB"/>
    <w:rsid w:val="009D74FF"/>
    <w:rsid w:val="00A103EA"/>
    <w:rsid w:val="00A837AA"/>
    <w:rsid w:val="00A93DA8"/>
    <w:rsid w:val="00AB3959"/>
    <w:rsid w:val="00BC451A"/>
    <w:rsid w:val="00BC46A4"/>
    <w:rsid w:val="00C0072C"/>
    <w:rsid w:val="00C24BD9"/>
    <w:rsid w:val="00C80CD5"/>
    <w:rsid w:val="00D10DA9"/>
    <w:rsid w:val="00D250C0"/>
    <w:rsid w:val="00D809AF"/>
    <w:rsid w:val="00D81C52"/>
    <w:rsid w:val="00E0009A"/>
    <w:rsid w:val="00E222A3"/>
    <w:rsid w:val="00E575FD"/>
    <w:rsid w:val="00E82CE5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7F4691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21</cp:revision>
  <dcterms:created xsi:type="dcterms:W3CDTF">2017-12-20T02:52:00Z</dcterms:created>
  <dcterms:modified xsi:type="dcterms:W3CDTF">2018-01-27T21:19:00Z</dcterms:modified>
  <cp:contentStatus/>
</cp:coreProperties>
</file>