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CFBFA"/>
  <w:body>
    <w:p w14:paraId="5D0623C5" w14:textId="042F6FCE" w:rsidR="00404159" w:rsidRDefault="00667A87">
      <w:pPr>
        <w:pStyle w:val="TOCHeading"/>
        <w:rPr>
          <w:sz w:val="28"/>
          <w:szCs w:val="28"/>
        </w:rPr>
      </w:pPr>
      <w:r w:rsidRPr="00667A87">
        <w:rPr>
          <w:noProof/>
          <w:sz w:val="28"/>
          <w:szCs w:val="28"/>
        </w:rPr>
        <w:drawing>
          <wp:anchor distT="0" distB="0" distL="114300" distR="114300" simplePos="0" relativeHeight="251658240" behindDoc="0" locked="0" layoutInCell="1" allowOverlap="1" wp14:anchorId="65B60094" wp14:editId="2FB86D49">
            <wp:simplePos x="0" y="0"/>
            <wp:positionH relativeFrom="margin">
              <wp:align>center</wp:align>
            </wp:positionH>
            <wp:positionV relativeFrom="paragraph">
              <wp:posOffset>156210</wp:posOffset>
            </wp:positionV>
            <wp:extent cx="3692158" cy="1520456"/>
            <wp:effectExtent l="0" t="0" r="0" b="0"/>
            <wp:wrapSquare wrapText="bothSides"/>
            <wp:docPr id="21" name="Picture 20">
              <a:extLst xmlns:a="http://schemas.openxmlformats.org/drawingml/2006/main">
                <a:ext uri="{FF2B5EF4-FFF2-40B4-BE49-F238E27FC236}">
                  <a16:creationId xmlns:a16="http://schemas.microsoft.com/office/drawing/2014/main" id="{041E8B7F-62C1-AB94-7338-CD7DF5A465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041E8B7F-62C1-AB94-7338-CD7DF5A46523}"/>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92158" cy="1520456"/>
                    </a:xfrm>
                    <a:prstGeom prst="rect">
                      <a:avLst/>
                    </a:prstGeom>
                  </pic:spPr>
                </pic:pic>
              </a:graphicData>
            </a:graphic>
            <wp14:sizeRelH relativeFrom="page">
              <wp14:pctWidth>0</wp14:pctWidth>
            </wp14:sizeRelH>
            <wp14:sizeRelV relativeFrom="page">
              <wp14:pctHeight>0</wp14:pctHeight>
            </wp14:sizeRelV>
          </wp:anchor>
        </w:drawing>
      </w:r>
    </w:p>
    <w:p w14:paraId="73125C24" w14:textId="77777777" w:rsidR="00404159" w:rsidRDefault="00404159">
      <w:pPr>
        <w:pStyle w:val="TOCHeading"/>
        <w:rPr>
          <w:sz w:val="28"/>
          <w:szCs w:val="28"/>
        </w:rPr>
      </w:pPr>
    </w:p>
    <w:p w14:paraId="32D07A4E" w14:textId="0939A9B0" w:rsidR="00404159" w:rsidRDefault="00404159" w:rsidP="00667A87">
      <w:pPr>
        <w:pStyle w:val="TOCHeading"/>
        <w:rPr>
          <w:sz w:val="28"/>
          <w:szCs w:val="28"/>
        </w:rPr>
      </w:pPr>
    </w:p>
    <w:p w14:paraId="33F039E7" w14:textId="38175660" w:rsidR="007279DC" w:rsidRPr="007279DC" w:rsidRDefault="00404159" w:rsidP="007279DC">
      <w:pPr>
        <w:pStyle w:val="TOCHeading"/>
        <w:jc w:val="center"/>
        <w:rPr>
          <w:sz w:val="44"/>
          <w:szCs w:val="44"/>
        </w:rPr>
      </w:pPr>
      <w:r w:rsidRPr="00404159">
        <w:rPr>
          <w:sz w:val="44"/>
          <w:szCs w:val="44"/>
        </w:rPr>
        <w:br/>
      </w:r>
      <w:r w:rsidR="00667A87" w:rsidRPr="00667A87">
        <w:rPr>
          <w:b w:val="0"/>
          <w:bCs/>
          <w:sz w:val="44"/>
          <w:szCs w:val="44"/>
        </w:rPr>
        <w:t>Summer Internship 2026</w:t>
      </w:r>
      <w:r>
        <w:rPr>
          <w:sz w:val="44"/>
          <w:szCs w:val="44"/>
        </w:rPr>
        <w:br/>
      </w:r>
      <w:r w:rsidR="00667A87" w:rsidRPr="00667A87">
        <w:rPr>
          <w:sz w:val="44"/>
          <w:szCs w:val="44"/>
        </w:rPr>
        <w:t>Final Project – Team B</w:t>
      </w:r>
      <w:r w:rsidR="007279DC">
        <w:rPr>
          <w:sz w:val="44"/>
          <w:szCs w:val="44"/>
        </w:rPr>
        <w:br/>
        <w:t>Project Report</w:t>
      </w:r>
      <w:r w:rsidR="007279DC">
        <w:rPr>
          <w:sz w:val="44"/>
          <w:szCs w:val="44"/>
        </w:rPr>
        <w:br/>
      </w:r>
    </w:p>
    <w:p w14:paraId="554D0B4C" w14:textId="77777777" w:rsidR="00667A87" w:rsidRDefault="00667A87" w:rsidP="00667A87">
      <w:pPr>
        <w:pStyle w:val="TOCHeading"/>
        <w:spacing w:before="0"/>
        <w:jc w:val="center"/>
        <w:rPr>
          <w:sz w:val="44"/>
          <w:szCs w:val="44"/>
        </w:rPr>
      </w:pPr>
    </w:p>
    <w:p w14:paraId="0B9B6791" w14:textId="07B73CC0" w:rsidR="00667A87" w:rsidRPr="00667A87" w:rsidRDefault="003D584A" w:rsidP="00667A87">
      <w:pPr>
        <w:pStyle w:val="TOCHeading"/>
        <w:spacing w:before="0"/>
        <w:jc w:val="center"/>
        <w:rPr>
          <w:color w:val="000000" w:themeColor="text1"/>
          <w:sz w:val="28"/>
          <w:szCs w:val="28"/>
        </w:rPr>
      </w:pPr>
      <w:r>
        <w:rPr>
          <w:sz w:val="44"/>
          <w:szCs w:val="44"/>
        </w:rPr>
        <w:br/>
      </w:r>
      <w:r w:rsidRPr="003D584A">
        <w:rPr>
          <w:b w:val="0"/>
          <w:bCs/>
          <w:color w:val="000000" w:themeColor="text1"/>
          <w:sz w:val="36"/>
          <w:szCs w:val="36"/>
        </w:rPr>
        <w:t>Prepared by</w:t>
      </w:r>
      <w:r w:rsidR="00667A87">
        <w:rPr>
          <w:b w:val="0"/>
          <w:bCs/>
          <w:color w:val="000000" w:themeColor="text1"/>
          <w:sz w:val="36"/>
          <w:szCs w:val="36"/>
        </w:rPr>
        <w:t>:</w:t>
      </w:r>
      <w:r>
        <w:rPr>
          <w:sz w:val="44"/>
          <w:szCs w:val="44"/>
        </w:rPr>
        <w:br/>
      </w:r>
      <w:r w:rsidR="00667A87" w:rsidRPr="00667A87">
        <w:rPr>
          <w:color w:val="000000" w:themeColor="text1"/>
          <w:sz w:val="28"/>
          <w:szCs w:val="28"/>
        </w:rPr>
        <w:t>Adel Ahmed Elduhemy</w:t>
      </w:r>
    </w:p>
    <w:p w14:paraId="63E0D76D" w14:textId="1825FCC1"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Andrew Hany</w:t>
      </w:r>
    </w:p>
    <w:p w14:paraId="43B561D0" w14:textId="045E388E"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Ayham Sameh Ahmed</w:t>
      </w:r>
    </w:p>
    <w:p w14:paraId="20765403" w14:textId="2DAC5B28"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Basem Walid Talaat Mansour</w:t>
      </w:r>
    </w:p>
    <w:p w14:paraId="7681BCB2" w14:textId="4831D084"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Mohamed Essam</w:t>
      </w:r>
    </w:p>
    <w:p w14:paraId="6A30EF0C" w14:textId="3A1940A1"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Mohamed Morsi Genena</w:t>
      </w:r>
    </w:p>
    <w:p w14:paraId="724F9F42" w14:textId="75D130CF"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Omar Ahmed Abdelaty Abdo</w:t>
      </w:r>
    </w:p>
    <w:p w14:paraId="739DA980" w14:textId="754A6A9C"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Salah Mohamed Salah</w:t>
      </w:r>
    </w:p>
    <w:p w14:paraId="3A93D662" w14:textId="22C51FDE" w:rsidR="00667A87" w:rsidRPr="00667A87" w:rsidRDefault="00667A87" w:rsidP="00667A87">
      <w:pPr>
        <w:pStyle w:val="TOCHeading"/>
        <w:spacing w:before="0"/>
        <w:jc w:val="center"/>
        <w:rPr>
          <w:color w:val="000000" w:themeColor="text1"/>
          <w:sz w:val="28"/>
          <w:szCs w:val="28"/>
        </w:rPr>
      </w:pPr>
      <w:r w:rsidRPr="00667A87">
        <w:rPr>
          <w:color w:val="000000" w:themeColor="text1"/>
          <w:sz w:val="28"/>
          <w:szCs w:val="28"/>
        </w:rPr>
        <w:t>Salem Mamdouh Salem</w:t>
      </w:r>
    </w:p>
    <w:p w14:paraId="2CE8A006" w14:textId="77777777" w:rsidR="00667A87" w:rsidRDefault="00667A87" w:rsidP="00667A87">
      <w:pPr>
        <w:pStyle w:val="TOCHeading"/>
        <w:jc w:val="center"/>
        <w:rPr>
          <w:b w:val="0"/>
          <w:bCs/>
          <w:sz w:val="44"/>
          <w:szCs w:val="44"/>
        </w:rPr>
      </w:pPr>
    </w:p>
    <w:p w14:paraId="67D739ED" w14:textId="72596462" w:rsidR="00404159" w:rsidRPr="007279DC" w:rsidRDefault="00404159" w:rsidP="007279DC">
      <w:pPr>
        <w:pStyle w:val="TOCHeading"/>
        <w:jc w:val="center"/>
        <w:rPr>
          <w:b w:val="0"/>
          <w:bCs/>
          <w:sz w:val="44"/>
          <w:szCs w:val="44"/>
        </w:rPr>
      </w:pPr>
      <w:r w:rsidRPr="003D584A">
        <w:rPr>
          <w:b w:val="0"/>
          <w:bCs/>
          <w:sz w:val="44"/>
          <w:szCs w:val="44"/>
        </w:rPr>
        <w:br/>
      </w:r>
      <w:r w:rsidR="003D584A" w:rsidRPr="003D584A">
        <w:rPr>
          <w:b w:val="0"/>
          <w:bCs/>
          <w:color w:val="000000" w:themeColor="text1"/>
          <w:sz w:val="36"/>
          <w:szCs w:val="36"/>
        </w:rPr>
        <w:t>GitHub Repo:</w:t>
      </w:r>
      <w:r w:rsidR="003D584A" w:rsidRPr="003D584A">
        <w:rPr>
          <w:b w:val="0"/>
          <w:bCs/>
          <w:sz w:val="44"/>
          <w:szCs w:val="44"/>
        </w:rPr>
        <w:br/>
      </w:r>
      <w:hyperlink r:id="rId9" w:history="1">
        <w:r w:rsidR="00667A87">
          <w:rPr>
            <w:rStyle w:val="Hyperlink"/>
            <w:b w:val="0"/>
            <w:bCs/>
            <w:color w:val="081784"/>
            <w:sz w:val="28"/>
            <w:szCs w:val="28"/>
          </w:rPr>
          <w:t>https://github.com/Salahmohameds/documind-ai/</w:t>
        </w:r>
      </w:hyperlink>
    </w:p>
    <w:p w14:paraId="06B1839D" w14:textId="77777777" w:rsidR="00404159" w:rsidRPr="00404159" w:rsidRDefault="00404159" w:rsidP="00404159"/>
    <w:sdt>
      <w:sdtPr>
        <w:rPr>
          <w:rFonts w:asciiTheme="minorHAnsi" w:eastAsiaTheme="minorHAnsi" w:hAnsiTheme="minorHAnsi" w:cstheme="minorBidi"/>
          <w:b w:val="0"/>
          <w:color w:val="auto"/>
          <w:kern w:val="2"/>
          <w:sz w:val="28"/>
          <w:szCs w:val="28"/>
          <w14:ligatures w14:val="standardContextual"/>
        </w:rPr>
        <w:id w:val="-1450775313"/>
        <w:docPartObj>
          <w:docPartGallery w:val="Table of Contents"/>
          <w:docPartUnique/>
        </w:docPartObj>
      </w:sdtPr>
      <w:sdtEndPr>
        <w:rPr>
          <w:bCs/>
          <w:noProof/>
          <w:sz w:val="24"/>
          <w:szCs w:val="24"/>
        </w:rPr>
      </w:sdtEndPr>
      <w:sdtContent>
        <w:p w14:paraId="438F5B2A" w14:textId="7325A66C" w:rsidR="005E1B14" w:rsidRPr="00404159" w:rsidRDefault="005E1B14">
          <w:pPr>
            <w:pStyle w:val="TOCHeading"/>
            <w:rPr>
              <w:sz w:val="28"/>
              <w:szCs w:val="28"/>
            </w:rPr>
          </w:pPr>
          <w:r w:rsidRPr="00404159">
            <w:rPr>
              <w:sz w:val="28"/>
              <w:szCs w:val="28"/>
            </w:rPr>
            <w:t>Contents</w:t>
          </w:r>
        </w:p>
        <w:p w14:paraId="01D84DCC" w14:textId="19029409" w:rsidR="00FE05AE" w:rsidRPr="00FE05AE" w:rsidRDefault="005E1B14">
          <w:pPr>
            <w:pStyle w:val="TOC1"/>
            <w:rPr>
              <w:rFonts w:ascii="Inter" w:hAnsi="Inter"/>
              <w:b/>
              <w:bCs/>
              <w:sz w:val="20"/>
              <w:szCs w:val="20"/>
            </w:rPr>
          </w:pPr>
          <w:r w:rsidRPr="00FE05AE">
            <w:rPr>
              <w:rFonts w:ascii="Inter" w:hAnsi="Inter"/>
              <w:b/>
              <w:bCs/>
              <w:sz w:val="20"/>
              <w:szCs w:val="20"/>
            </w:rPr>
            <w:fldChar w:fldCharType="begin"/>
          </w:r>
          <w:r w:rsidRPr="00FE05AE">
            <w:rPr>
              <w:rFonts w:ascii="Inter" w:hAnsi="Inter"/>
              <w:b/>
              <w:bCs/>
              <w:sz w:val="20"/>
              <w:szCs w:val="20"/>
            </w:rPr>
            <w:instrText xml:space="preserve"> TOC \o "1-3" \h \z \u </w:instrText>
          </w:r>
          <w:r w:rsidRPr="00FE05AE">
            <w:rPr>
              <w:rFonts w:ascii="Inter" w:hAnsi="Inter"/>
              <w:b/>
              <w:bCs/>
              <w:sz w:val="20"/>
              <w:szCs w:val="20"/>
            </w:rPr>
            <w:fldChar w:fldCharType="separate"/>
          </w:r>
          <w:hyperlink w:anchor="_Toc238748763" w:history="1">
            <w:r w:rsidR="00FE05AE" w:rsidRPr="00FE05AE">
              <w:rPr>
                <w:rFonts w:ascii="Inter" w:hAnsi="Inter"/>
                <w:b/>
                <w:bCs/>
                <w:sz w:val="20"/>
                <w:szCs w:val="20"/>
              </w:rPr>
              <w:t>Introduction</w:t>
            </w:r>
            <w:r w:rsidR="00FE05AE" w:rsidRPr="00FE05AE">
              <w:rPr>
                <w:rFonts w:ascii="Inter" w:hAnsi="Inter"/>
                <w:b/>
                <w:bCs/>
                <w:webHidden/>
                <w:sz w:val="20"/>
                <w:szCs w:val="20"/>
              </w:rPr>
              <w:tab/>
            </w:r>
            <w:r w:rsidR="00FE05AE" w:rsidRPr="00FE05AE">
              <w:rPr>
                <w:rFonts w:ascii="Inter" w:hAnsi="Inter"/>
                <w:b/>
                <w:bCs/>
                <w:webHidden/>
                <w:sz w:val="20"/>
                <w:szCs w:val="20"/>
              </w:rPr>
              <w:fldChar w:fldCharType="begin"/>
            </w:r>
            <w:r w:rsidR="00FE05AE" w:rsidRPr="00FE05AE">
              <w:rPr>
                <w:rFonts w:ascii="Inter" w:hAnsi="Inter"/>
                <w:b/>
                <w:bCs/>
                <w:webHidden/>
                <w:sz w:val="20"/>
                <w:szCs w:val="20"/>
              </w:rPr>
              <w:instrText xml:space="preserve"> PAGEREF _Toc238748763 \h </w:instrText>
            </w:r>
            <w:r w:rsidR="00FE05AE" w:rsidRPr="00FE05AE">
              <w:rPr>
                <w:rFonts w:ascii="Inter" w:hAnsi="Inter"/>
                <w:b/>
                <w:bCs/>
                <w:webHidden/>
                <w:sz w:val="20"/>
                <w:szCs w:val="20"/>
              </w:rPr>
            </w:r>
            <w:r w:rsidR="00FE05AE" w:rsidRPr="00FE05AE">
              <w:rPr>
                <w:rFonts w:ascii="Inter" w:hAnsi="Inter"/>
                <w:b/>
                <w:bCs/>
                <w:webHidden/>
                <w:sz w:val="20"/>
                <w:szCs w:val="20"/>
              </w:rPr>
              <w:fldChar w:fldCharType="separate"/>
            </w:r>
            <w:r w:rsidR="00FE05AE" w:rsidRPr="00FE05AE">
              <w:rPr>
                <w:rFonts w:ascii="Inter" w:hAnsi="Inter"/>
                <w:b/>
                <w:bCs/>
                <w:webHidden/>
                <w:sz w:val="20"/>
                <w:szCs w:val="20"/>
              </w:rPr>
              <w:t>6</w:t>
            </w:r>
            <w:r w:rsidR="00FE05AE" w:rsidRPr="00FE05AE">
              <w:rPr>
                <w:rFonts w:ascii="Inter" w:hAnsi="Inter"/>
                <w:b/>
                <w:bCs/>
                <w:webHidden/>
                <w:sz w:val="20"/>
                <w:szCs w:val="20"/>
              </w:rPr>
              <w:fldChar w:fldCharType="end"/>
            </w:r>
          </w:hyperlink>
        </w:p>
        <w:p w14:paraId="622D3EF5" w14:textId="7D0DCD45" w:rsidR="00FE05AE" w:rsidRPr="00FE05AE" w:rsidRDefault="00FE05AE">
          <w:pPr>
            <w:pStyle w:val="TOC1"/>
            <w:rPr>
              <w:rFonts w:ascii="Inter" w:hAnsi="Inter"/>
              <w:b/>
              <w:bCs/>
              <w:sz w:val="20"/>
              <w:szCs w:val="20"/>
            </w:rPr>
          </w:pPr>
          <w:hyperlink w:anchor="_Toc238748764" w:history="1">
            <w:r w:rsidRPr="00FE05AE">
              <w:rPr>
                <w:rFonts w:ascii="Inter" w:hAnsi="Inter"/>
                <w:b/>
                <w:bCs/>
                <w:sz w:val="20"/>
                <w:szCs w:val="20"/>
              </w:rPr>
              <w:t>Responsibilities</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_Toc238748764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w:t>
            </w:r>
            <w:r w:rsidRPr="00FE05AE">
              <w:rPr>
                <w:rFonts w:ascii="Inter" w:hAnsi="Inter"/>
                <w:b/>
                <w:bCs/>
                <w:webHidden/>
                <w:sz w:val="20"/>
                <w:szCs w:val="20"/>
              </w:rPr>
              <w:fldChar w:fldCharType="end"/>
            </w:r>
          </w:hyperlink>
        </w:p>
        <w:p w14:paraId="7CD53184" w14:textId="3A187681" w:rsidR="00FE05AE" w:rsidRPr="00FE05AE" w:rsidRDefault="00FE05AE">
          <w:pPr>
            <w:pStyle w:val="TOC1"/>
            <w:rPr>
              <w:rFonts w:ascii="Inter" w:hAnsi="Inter"/>
              <w:b/>
              <w:bCs/>
              <w:sz w:val="20"/>
              <w:szCs w:val="20"/>
            </w:rPr>
          </w:pPr>
          <w:hyperlink w:anchor="_Toc238748765" w:history="1">
            <w:r w:rsidRPr="00FE05AE">
              <w:rPr>
                <w:rFonts w:ascii="Inter" w:hAnsi="Inter"/>
                <w:b/>
                <w:bCs/>
                <w:sz w:val="20"/>
                <w:szCs w:val="20"/>
              </w:rPr>
              <w:t>Design and Architecture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_Toc238748765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7</w:t>
            </w:r>
            <w:r w:rsidRPr="00FE05AE">
              <w:rPr>
                <w:rFonts w:ascii="Inter" w:hAnsi="Inter"/>
                <w:b/>
                <w:bCs/>
                <w:webHidden/>
                <w:sz w:val="20"/>
                <w:szCs w:val="20"/>
              </w:rPr>
              <w:fldChar w:fldCharType="end"/>
            </w:r>
          </w:hyperlink>
        </w:p>
        <w:p w14:paraId="19D9971B" w14:textId="72B74A4B" w:rsidR="00FE05AE" w:rsidRPr="00FE05AE" w:rsidRDefault="00FE05AE">
          <w:pPr>
            <w:pStyle w:val="TOC2"/>
            <w:tabs>
              <w:tab w:val="right" w:leader="dot" w:pos="9350"/>
            </w:tabs>
            <w:rPr>
              <w:rFonts w:ascii="Inter" w:hAnsi="Inter"/>
              <w:b/>
              <w:bCs/>
              <w:sz w:val="20"/>
              <w:szCs w:val="20"/>
            </w:rPr>
          </w:pPr>
          <w:hyperlink w:anchor="_Toc238748766" w:history="1">
            <w:r w:rsidRPr="00FE05AE">
              <w:rPr>
                <w:rFonts w:ascii="Inter" w:hAnsi="Inter"/>
                <w:b/>
                <w:bCs/>
                <w:sz w:val="20"/>
                <w:szCs w:val="20"/>
              </w:rPr>
              <w:t>1. Upload and Index (async)</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_Toc238748766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8</w:t>
            </w:r>
            <w:r w:rsidRPr="00FE05AE">
              <w:rPr>
                <w:rFonts w:ascii="Inter" w:hAnsi="Inter"/>
                <w:b/>
                <w:bCs/>
                <w:webHidden/>
                <w:sz w:val="20"/>
                <w:szCs w:val="20"/>
              </w:rPr>
              <w:fldChar w:fldCharType="end"/>
            </w:r>
          </w:hyperlink>
        </w:p>
        <w:p w14:paraId="4B86ADEA" w14:textId="23A5460C" w:rsidR="00FE05AE" w:rsidRPr="00FE05AE" w:rsidRDefault="00FE05AE">
          <w:pPr>
            <w:pStyle w:val="TOC2"/>
            <w:tabs>
              <w:tab w:val="right" w:leader="dot" w:pos="9350"/>
            </w:tabs>
            <w:rPr>
              <w:rFonts w:ascii="Inter" w:hAnsi="Inter"/>
              <w:b/>
              <w:bCs/>
              <w:sz w:val="20"/>
              <w:szCs w:val="20"/>
            </w:rPr>
          </w:pPr>
          <w:hyperlink w:anchor="_Toc238748767" w:history="1">
            <w:r w:rsidRPr="00FE05AE">
              <w:rPr>
                <w:rFonts w:ascii="Inter" w:hAnsi="Inter"/>
                <w:b/>
                <w:bCs/>
                <w:sz w:val="20"/>
                <w:szCs w:val="20"/>
              </w:rPr>
              <w:t>2. Query and Answer (sync)</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_Toc238748767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9</w:t>
            </w:r>
            <w:r w:rsidRPr="00FE05AE">
              <w:rPr>
                <w:rFonts w:ascii="Inter" w:hAnsi="Inter"/>
                <w:b/>
                <w:bCs/>
                <w:webHidden/>
                <w:sz w:val="20"/>
                <w:szCs w:val="20"/>
              </w:rPr>
              <w:fldChar w:fldCharType="end"/>
            </w:r>
          </w:hyperlink>
        </w:p>
        <w:p w14:paraId="08CAD250" w14:textId="57153EDB" w:rsidR="00FE05AE" w:rsidRPr="00FE05AE" w:rsidRDefault="00FE05AE">
          <w:pPr>
            <w:pStyle w:val="TOC2"/>
            <w:tabs>
              <w:tab w:val="right" w:leader="dot" w:pos="9350"/>
            </w:tabs>
            <w:rPr>
              <w:rFonts w:ascii="Inter" w:hAnsi="Inter"/>
              <w:b/>
              <w:bCs/>
              <w:sz w:val="20"/>
              <w:szCs w:val="20"/>
            </w:rPr>
          </w:pPr>
          <w:hyperlink w:anchor="_Toc238748768" w:history="1">
            <w:r w:rsidRPr="00FE05AE">
              <w:rPr>
                <w:rFonts w:ascii="Inter" w:hAnsi="Inter"/>
                <w:b/>
                <w:bCs/>
                <w:sz w:val="20"/>
                <w:szCs w:val="20"/>
              </w:rPr>
              <w:t>3. Architecture Diagram</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_Toc238748768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9</w:t>
            </w:r>
            <w:r w:rsidRPr="00FE05AE">
              <w:rPr>
                <w:rFonts w:ascii="Inter" w:hAnsi="Inter"/>
                <w:b/>
                <w:bCs/>
                <w:webHidden/>
                <w:sz w:val="20"/>
                <w:szCs w:val="20"/>
              </w:rPr>
              <w:fldChar w:fldCharType="end"/>
            </w:r>
          </w:hyperlink>
        </w:p>
        <w:p w14:paraId="67F2F48B" w14:textId="11B4314D" w:rsidR="00FE05AE" w:rsidRPr="00FE05AE" w:rsidRDefault="00FE05AE">
          <w:pPr>
            <w:pStyle w:val="TOC1"/>
            <w:rPr>
              <w:rFonts w:ascii="Inter" w:hAnsi="Inter"/>
              <w:b/>
              <w:bCs/>
              <w:sz w:val="20"/>
              <w:szCs w:val="20"/>
            </w:rPr>
          </w:pPr>
          <w:hyperlink w:anchor="_Toc238748769" w:history="1">
            <w:r w:rsidRPr="00FE05AE">
              <w:rPr>
                <w:rFonts w:ascii="Inter" w:hAnsi="Inter"/>
                <w:b/>
                <w:bCs/>
                <w:sz w:val="20"/>
                <w:szCs w:val="20"/>
              </w:rPr>
              <w:t>Cloud Infrastructure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_Toc238748769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10</w:t>
            </w:r>
            <w:r w:rsidRPr="00FE05AE">
              <w:rPr>
                <w:rFonts w:ascii="Inter" w:hAnsi="Inter"/>
                <w:b/>
                <w:bCs/>
                <w:webHidden/>
                <w:sz w:val="20"/>
                <w:szCs w:val="20"/>
              </w:rPr>
              <w:fldChar w:fldCharType="end"/>
            </w:r>
          </w:hyperlink>
        </w:p>
        <w:p w14:paraId="6E9C5C26" w14:textId="0945B397" w:rsidR="00FE05AE" w:rsidRPr="00FE05AE" w:rsidRDefault="00FE05AE">
          <w:pPr>
            <w:pStyle w:val="TOC2"/>
            <w:tabs>
              <w:tab w:val="right" w:leader="dot" w:pos="9350"/>
            </w:tabs>
            <w:rPr>
              <w:rFonts w:ascii="Inter" w:hAnsi="Inter"/>
              <w:b/>
              <w:bCs/>
              <w:sz w:val="20"/>
              <w:szCs w:val="20"/>
            </w:rPr>
          </w:pPr>
          <w:hyperlink w:anchor="_Toc238748770" w:history="1">
            <w:r w:rsidRPr="00FE05AE">
              <w:rPr>
                <w:rFonts w:ascii="Inter" w:hAnsi="Inter"/>
                <w:b/>
                <w:bCs/>
                <w:sz w:val="20"/>
                <w:szCs w:val="20"/>
              </w:rPr>
              <w:t>1. Network Architecture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_Toc238748770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10</w:t>
            </w:r>
            <w:r w:rsidRPr="00FE05AE">
              <w:rPr>
                <w:rFonts w:ascii="Inter" w:hAnsi="Inter"/>
                <w:b/>
                <w:bCs/>
                <w:webHidden/>
                <w:sz w:val="20"/>
                <w:szCs w:val="20"/>
              </w:rPr>
              <w:fldChar w:fldCharType="end"/>
            </w:r>
          </w:hyperlink>
        </w:p>
        <w:p w14:paraId="7F880DF8" w14:textId="01BA415D" w:rsidR="00FE05AE" w:rsidRPr="00FE05AE" w:rsidRDefault="00FE05AE">
          <w:pPr>
            <w:pStyle w:val="TOC2"/>
            <w:tabs>
              <w:tab w:val="right" w:leader="dot" w:pos="9350"/>
            </w:tabs>
            <w:rPr>
              <w:rFonts w:ascii="Inter" w:hAnsi="Inter"/>
              <w:b/>
              <w:bCs/>
              <w:sz w:val="20"/>
              <w:szCs w:val="20"/>
            </w:rPr>
          </w:pPr>
          <w:hyperlink w:anchor="_Toc238748771" w:history="1">
            <w:r w:rsidRPr="00FE05AE">
              <w:rPr>
                <w:rFonts w:ascii="Inter" w:hAnsi="Inter"/>
                <w:b/>
                <w:bCs/>
                <w:sz w:val="20"/>
                <w:szCs w:val="20"/>
              </w:rPr>
              <w:t>2. IaC Terraform Module Architecture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_Toc238748771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11</w:t>
            </w:r>
            <w:r w:rsidRPr="00FE05AE">
              <w:rPr>
                <w:rFonts w:ascii="Inter" w:hAnsi="Inter"/>
                <w:b/>
                <w:bCs/>
                <w:webHidden/>
                <w:sz w:val="20"/>
                <w:szCs w:val="20"/>
              </w:rPr>
              <w:fldChar w:fldCharType="end"/>
            </w:r>
          </w:hyperlink>
        </w:p>
        <w:p w14:paraId="218CE027" w14:textId="41B7B877" w:rsidR="00FE05AE" w:rsidRPr="00FE05AE" w:rsidRDefault="00FE05AE">
          <w:pPr>
            <w:pStyle w:val="TOC2"/>
            <w:tabs>
              <w:tab w:val="right" w:leader="dot" w:pos="9350"/>
            </w:tabs>
            <w:rPr>
              <w:rFonts w:ascii="Inter" w:hAnsi="Inter"/>
              <w:b/>
              <w:bCs/>
              <w:sz w:val="20"/>
              <w:szCs w:val="20"/>
            </w:rPr>
          </w:pPr>
          <w:hyperlink w:anchor="_Toc238748772" w:history="1">
            <w:r w:rsidRPr="00FE05AE">
              <w:rPr>
                <w:rFonts w:ascii="Inter" w:hAnsi="Inter"/>
                <w:b/>
                <w:bCs/>
                <w:sz w:val="20"/>
                <w:szCs w:val="20"/>
              </w:rPr>
              <w:t>3. OKE Cluster and Workload Architecture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_Toc238748772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12</w:t>
            </w:r>
            <w:r w:rsidRPr="00FE05AE">
              <w:rPr>
                <w:rFonts w:ascii="Inter" w:hAnsi="Inter"/>
                <w:b/>
                <w:bCs/>
                <w:webHidden/>
                <w:sz w:val="20"/>
                <w:szCs w:val="20"/>
              </w:rPr>
              <w:fldChar w:fldCharType="end"/>
            </w:r>
          </w:hyperlink>
        </w:p>
        <w:p w14:paraId="347FF1CA" w14:textId="088B609A" w:rsidR="00FE05AE" w:rsidRPr="00FE05AE" w:rsidRDefault="00FE05AE">
          <w:pPr>
            <w:pStyle w:val="TOC2"/>
            <w:tabs>
              <w:tab w:val="right" w:leader="dot" w:pos="9350"/>
            </w:tabs>
            <w:rPr>
              <w:rFonts w:ascii="Inter" w:hAnsi="Inter"/>
              <w:b/>
              <w:bCs/>
              <w:sz w:val="20"/>
              <w:szCs w:val="20"/>
            </w:rPr>
          </w:pPr>
          <w:hyperlink w:anchor="_Toc238748773" w:history="1">
            <w:r w:rsidRPr="00FE05AE">
              <w:rPr>
                <w:rFonts w:ascii="Inter" w:hAnsi="Inter"/>
                <w:b/>
                <w:bCs/>
                <w:sz w:val="20"/>
                <w:szCs w:val="20"/>
              </w:rPr>
              <w:t>4. IAM and Workload Identity</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_Toc238748773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13</w:t>
            </w:r>
            <w:r w:rsidRPr="00FE05AE">
              <w:rPr>
                <w:rFonts w:ascii="Inter" w:hAnsi="Inter"/>
                <w:b/>
                <w:bCs/>
                <w:webHidden/>
                <w:sz w:val="20"/>
                <w:szCs w:val="20"/>
              </w:rPr>
              <w:fldChar w:fldCharType="end"/>
            </w:r>
          </w:hyperlink>
        </w:p>
        <w:p w14:paraId="2B6BA003" w14:textId="011755DE" w:rsidR="00FE05AE" w:rsidRPr="00FE05AE" w:rsidRDefault="00FE05AE">
          <w:pPr>
            <w:pStyle w:val="TOC2"/>
            <w:tabs>
              <w:tab w:val="right" w:leader="dot" w:pos="9350"/>
            </w:tabs>
            <w:rPr>
              <w:rFonts w:ascii="Inter" w:hAnsi="Inter"/>
              <w:b/>
              <w:bCs/>
              <w:sz w:val="20"/>
              <w:szCs w:val="20"/>
            </w:rPr>
          </w:pPr>
          <w:hyperlink w:anchor="_Toc238748774" w:history="1">
            <w:r w:rsidRPr="00FE05AE">
              <w:rPr>
                <w:rFonts w:ascii="Inter" w:hAnsi="Inter"/>
                <w:b/>
                <w:bCs/>
                <w:sz w:val="20"/>
                <w:szCs w:val="20"/>
              </w:rPr>
              <w:t>5. Cloud-Level Observability</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_Toc238748774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14</w:t>
            </w:r>
            <w:r w:rsidRPr="00FE05AE">
              <w:rPr>
                <w:rFonts w:ascii="Inter" w:hAnsi="Inter"/>
                <w:b/>
                <w:bCs/>
                <w:webHidden/>
                <w:sz w:val="20"/>
                <w:szCs w:val="20"/>
              </w:rPr>
              <w:fldChar w:fldCharType="end"/>
            </w:r>
          </w:hyperlink>
        </w:p>
        <w:p w14:paraId="5AE64D75" w14:textId="4F25C119" w:rsidR="00FE05AE" w:rsidRPr="00FE05AE" w:rsidRDefault="00FE05AE">
          <w:pPr>
            <w:pStyle w:val="TOC2"/>
            <w:tabs>
              <w:tab w:val="right" w:leader="dot" w:pos="9350"/>
            </w:tabs>
            <w:rPr>
              <w:rFonts w:ascii="Inter" w:hAnsi="Inter"/>
              <w:b/>
              <w:bCs/>
              <w:sz w:val="20"/>
              <w:szCs w:val="20"/>
            </w:rPr>
          </w:pPr>
          <w:hyperlink w:anchor="_Toc238748775" w:history="1">
            <w:r w:rsidRPr="00FE05AE">
              <w:rPr>
                <w:rFonts w:ascii="Inter" w:hAnsi="Inter"/>
                <w:b/>
                <w:bCs/>
                <w:sz w:val="20"/>
                <w:szCs w:val="20"/>
              </w:rPr>
              <w:t>6. CI/CD Pipeline Architecture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_Toc238748775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14</w:t>
            </w:r>
            <w:r w:rsidRPr="00FE05AE">
              <w:rPr>
                <w:rFonts w:ascii="Inter" w:hAnsi="Inter"/>
                <w:b/>
                <w:bCs/>
                <w:webHidden/>
                <w:sz w:val="20"/>
                <w:szCs w:val="20"/>
              </w:rPr>
              <w:fldChar w:fldCharType="end"/>
            </w:r>
          </w:hyperlink>
        </w:p>
        <w:p w14:paraId="50366E73" w14:textId="69EEB025" w:rsidR="00FE05AE" w:rsidRPr="00FE05AE" w:rsidRDefault="00FE05AE">
          <w:pPr>
            <w:pStyle w:val="TOC2"/>
            <w:tabs>
              <w:tab w:val="right" w:leader="dot" w:pos="9350"/>
            </w:tabs>
            <w:rPr>
              <w:rFonts w:ascii="Inter" w:hAnsi="Inter"/>
              <w:b/>
              <w:bCs/>
              <w:sz w:val="20"/>
              <w:szCs w:val="20"/>
            </w:rPr>
          </w:pPr>
          <w:hyperlink w:anchor="_Toc238748776" w:history="1">
            <w:r w:rsidRPr="00FE05AE">
              <w:rPr>
                <w:rFonts w:ascii="Inter" w:hAnsi="Inter"/>
                <w:b/>
                <w:bCs/>
                <w:sz w:val="20"/>
                <w:szCs w:val="20"/>
              </w:rPr>
              <w:t>7. Security Posture and Policy Enforcement</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_Toc238748776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15</w:t>
            </w:r>
            <w:r w:rsidRPr="00FE05AE">
              <w:rPr>
                <w:rFonts w:ascii="Inter" w:hAnsi="Inter"/>
                <w:b/>
                <w:bCs/>
                <w:webHidden/>
                <w:sz w:val="20"/>
                <w:szCs w:val="20"/>
              </w:rPr>
              <w:fldChar w:fldCharType="end"/>
            </w:r>
          </w:hyperlink>
        </w:p>
        <w:p w14:paraId="53380FA9" w14:textId="648EC99D" w:rsidR="00FE05AE" w:rsidRPr="00FE05AE" w:rsidRDefault="00FE05AE">
          <w:pPr>
            <w:pStyle w:val="TOC1"/>
            <w:rPr>
              <w:rFonts w:ascii="Inter" w:hAnsi="Inter"/>
              <w:b/>
              <w:bCs/>
              <w:sz w:val="20"/>
              <w:szCs w:val="20"/>
            </w:rPr>
          </w:pPr>
          <w:hyperlink w:anchor="_Toc238748777" w:history="1">
            <w:r w:rsidRPr="00FE05AE">
              <w:rPr>
                <w:rFonts w:ascii="Inter" w:hAnsi="Inter"/>
                <w:b/>
                <w:bCs/>
                <w:sz w:val="20"/>
                <w:szCs w:val="20"/>
              </w:rPr>
              <w:t>API Gateway</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_Toc238748777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16</w:t>
            </w:r>
            <w:r w:rsidRPr="00FE05AE">
              <w:rPr>
                <w:rFonts w:ascii="Inter" w:hAnsi="Inter"/>
                <w:b/>
                <w:bCs/>
                <w:webHidden/>
                <w:sz w:val="20"/>
                <w:szCs w:val="20"/>
              </w:rPr>
              <w:fldChar w:fldCharType="end"/>
            </w:r>
          </w:hyperlink>
        </w:p>
        <w:p w14:paraId="28BDB717" w14:textId="35BB364E" w:rsidR="00FE05AE" w:rsidRPr="00FE05AE" w:rsidRDefault="00FE05AE">
          <w:pPr>
            <w:pStyle w:val="TOC2"/>
            <w:tabs>
              <w:tab w:val="right" w:leader="dot" w:pos="9350"/>
            </w:tabs>
            <w:rPr>
              <w:rFonts w:ascii="Inter" w:hAnsi="Inter"/>
              <w:b/>
              <w:bCs/>
              <w:sz w:val="20"/>
              <w:szCs w:val="20"/>
            </w:rPr>
          </w:pPr>
          <w:hyperlink w:anchor="_Toc238748778" w:history="1">
            <w:r w:rsidRPr="00FE05AE">
              <w:rPr>
                <w:rFonts w:ascii="Inter" w:hAnsi="Inter"/>
                <w:b/>
                <w:bCs/>
                <w:sz w:val="20"/>
                <w:szCs w:val="20"/>
              </w:rPr>
              <w:t>1. Role and Scope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_Toc238748778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16</w:t>
            </w:r>
            <w:r w:rsidRPr="00FE05AE">
              <w:rPr>
                <w:rFonts w:ascii="Inter" w:hAnsi="Inter"/>
                <w:b/>
                <w:bCs/>
                <w:webHidden/>
                <w:sz w:val="20"/>
                <w:szCs w:val="20"/>
              </w:rPr>
              <w:fldChar w:fldCharType="end"/>
            </w:r>
          </w:hyperlink>
        </w:p>
        <w:p w14:paraId="1125A807" w14:textId="4433479D" w:rsidR="00FE05AE" w:rsidRPr="00FE05AE" w:rsidRDefault="00FE05AE">
          <w:pPr>
            <w:pStyle w:val="TOC2"/>
            <w:tabs>
              <w:tab w:val="right" w:leader="dot" w:pos="9350"/>
            </w:tabs>
            <w:rPr>
              <w:rFonts w:ascii="Inter" w:hAnsi="Inter"/>
              <w:b/>
              <w:bCs/>
              <w:sz w:val="20"/>
              <w:szCs w:val="20"/>
            </w:rPr>
          </w:pPr>
          <w:hyperlink w:anchor="_Toc238748779" w:history="1">
            <w:r w:rsidRPr="00FE05AE">
              <w:rPr>
                <w:rFonts w:ascii="Inter" w:hAnsi="Inter"/>
                <w:b/>
                <w:bCs/>
                <w:sz w:val="20"/>
                <w:szCs w:val="20"/>
              </w:rPr>
              <w:t>2. Service Surface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_Toc238748779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17</w:t>
            </w:r>
            <w:r w:rsidRPr="00FE05AE">
              <w:rPr>
                <w:rFonts w:ascii="Inter" w:hAnsi="Inter"/>
                <w:b/>
                <w:bCs/>
                <w:webHidden/>
                <w:sz w:val="20"/>
                <w:szCs w:val="20"/>
              </w:rPr>
              <w:fldChar w:fldCharType="end"/>
            </w:r>
          </w:hyperlink>
        </w:p>
        <w:p w14:paraId="6CABD0A2" w14:textId="3B8FE1DD" w:rsidR="00FE05AE" w:rsidRPr="00FE05AE" w:rsidRDefault="00FE05AE">
          <w:pPr>
            <w:pStyle w:val="TOC2"/>
            <w:tabs>
              <w:tab w:val="right" w:leader="dot" w:pos="9350"/>
            </w:tabs>
            <w:rPr>
              <w:rFonts w:ascii="Inter" w:hAnsi="Inter"/>
              <w:b/>
              <w:bCs/>
              <w:sz w:val="20"/>
              <w:szCs w:val="20"/>
            </w:rPr>
          </w:pPr>
          <w:hyperlink w:anchor="_Toc238748780" w:history="1">
            <w:r w:rsidRPr="00FE05AE">
              <w:rPr>
                <w:rFonts w:ascii="Inter" w:hAnsi="Inter"/>
                <w:b/>
                <w:bCs/>
                <w:sz w:val="20"/>
                <w:szCs w:val="20"/>
              </w:rPr>
              <w:t>3. Authentication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_Toc238748780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17</w:t>
            </w:r>
            <w:r w:rsidRPr="00FE05AE">
              <w:rPr>
                <w:rFonts w:ascii="Inter" w:hAnsi="Inter"/>
                <w:b/>
                <w:bCs/>
                <w:webHidden/>
                <w:sz w:val="20"/>
                <w:szCs w:val="20"/>
              </w:rPr>
              <w:fldChar w:fldCharType="end"/>
            </w:r>
          </w:hyperlink>
        </w:p>
        <w:p w14:paraId="166FCA9E" w14:textId="264B0519" w:rsidR="00FE05AE" w:rsidRPr="00FE05AE" w:rsidRDefault="00FE05AE">
          <w:pPr>
            <w:pStyle w:val="TOC2"/>
            <w:tabs>
              <w:tab w:val="right" w:leader="dot" w:pos="9350"/>
            </w:tabs>
            <w:rPr>
              <w:rFonts w:ascii="Inter" w:hAnsi="Inter"/>
              <w:b/>
              <w:bCs/>
              <w:sz w:val="20"/>
              <w:szCs w:val="20"/>
            </w:rPr>
          </w:pPr>
          <w:hyperlink w:anchor="_Toc238748781" w:history="1">
            <w:r w:rsidRPr="00FE05AE">
              <w:rPr>
                <w:rFonts w:ascii="Inter" w:hAnsi="Inter"/>
                <w:b/>
                <w:bCs/>
                <w:sz w:val="20"/>
                <w:szCs w:val="20"/>
              </w:rPr>
              <w:t>4. Request Proxying and Identity Propagation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_Toc238748781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18</w:t>
            </w:r>
            <w:r w:rsidRPr="00FE05AE">
              <w:rPr>
                <w:rFonts w:ascii="Inter" w:hAnsi="Inter"/>
                <w:b/>
                <w:bCs/>
                <w:webHidden/>
                <w:sz w:val="20"/>
                <w:szCs w:val="20"/>
              </w:rPr>
              <w:fldChar w:fldCharType="end"/>
            </w:r>
          </w:hyperlink>
        </w:p>
        <w:p w14:paraId="59BCDB4D" w14:textId="10DBC866" w:rsidR="00FE05AE" w:rsidRPr="00FE05AE" w:rsidRDefault="00FE05AE">
          <w:pPr>
            <w:pStyle w:val="TOC2"/>
            <w:tabs>
              <w:tab w:val="right" w:leader="dot" w:pos="9350"/>
            </w:tabs>
            <w:rPr>
              <w:rFonts w:ascii="Inter" w:hAnsi="Inter"/>
              <w:b/>
              <w:bCs/>
              <w:sz w:val="20"/>
              <w:szCs w:val="20"/>
            </w:rPr>
          </w:pPr>
          <w:hyperlink w:anchor="_Toc238748782" w:history="1">
            <w:r w:rsidRPr="00FE05AE">
              <w:rPr>
                <w:rFonts w:ascii="Inter" w:hAnsi="Inter"/>
                <w:b/>
                <w:bCs/>
                <w:sz w:val="20"/>
                <w:szCs w:val="20"/>
              </w:rPr>
              <w:t>5. Question and Answer Orchestration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_Toc238748782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18</w:t>
            </w:r>
            <w:r w:rsidRPr="00FE05AE">
              <w:rPr>
                <w:rFonts w:ascii="Inter" w:hAnsi="Inter"/>
                <w:b/>
                <w:bCs/>
                <w:webHidden/>
                <w:sz w:val="20"/>
                <w:szCs w:val="20"/>
              </w:rPr>
              <w:fldChar w:fldCharType="end"/>
            </w:r>
          </w:hyperlink>
        </w:p>
        <w:p w14:paraId="3D35F2E3" w14:textId="53E8BBB2" w:rsidR="00FE05AE" w:rsidRPr="00FE05AE" w:rsidRDefault="00FE05AE">
          <w:pPr>
            <w:pStyle w:val="TOC1"/>
            <w:rPr>
              <w:rFonts w:ascii="Inter" w:hAnsi="Inter"/>
              <w:b/>
              <w:bCs/>
              <w:sz w:val="20"/>
              <w:szCs w:val="20"/>
            </w:rPr>
          </w:pPr>
          <w:hyperlink w:anchor="_Toc238748783" w:history="1">
            <w:r w:rsidRPr="00FE05AE">
              <w:rPr>
                <w:rFonts w:ascii="Inter" w:hAnsi="Inter"/>
                <w:b/>
                <w:bCs/>
                <w:sz w:val="20"/>
                <w:szCs w:val="20"/>
              </w:rPr>
              <w:t>Document Service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_Toc238748783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19</w:t>
            </w:r>
            <w:r w:rsidRPr="00FE05AE">
              <w:rPr>
                <w:rFonts w:ascii="Inter" w:hAnsi="Inter"/>
                <w:b/>
                <w:bCs/>
                <w:webHidden/>
                <w:sz w:val="20"/>
                <w:szCs w:val="20"/>
              </w:rPr>
              <w:fldChar w:fldCharType="end"/>
            </w:r>
          </w:hyperlink>
        </w:p>
        <w:p w14:paraId="59B3C71B" w14:textId="123D441A" w:rsidR="00FE05AE" w:rsidRPr="00FE05AE" w:rsidRDefault="00FE05AE">
          <w:pPr>
            <w:pStyle w:val="TOC2"/>
            <w:tabs>
              <w:tab w:val="right" w:leader="dot" w:pos="9350"/>
            </w:tabs>
            <w:rPr>
              <w:rFonts w:ascii="Inter" w:hAnsi="Inter"/>
              <w:b/>
              <w:bCs/>
              <w:sz w:val="20"/>
              <w:szCs w:val="20"/>
            </w:rPr>
          </w:pPr>
          <w:hyperlink w:anchor="_Toc238748784" w:history="1">
            <w:r w:rsidRPr="00FE05AE">
              <w:rPr>
                <w:rFonts w:ascii="Inter" w:hAnsi="Inter"/>
                <w:b/>
                <w:bCs/>
                <w:sz w:val="20"/>
                <w:szCs w:val="20"/>
              </w:rPr>
              <w:t>1. Role and Scope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_Toc238748784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19</w:t>
            </w:r>
            <w:r w:rsidRPr="00FE05AE">
              <w:rPr>
                <w:rFonts w:ascii="Inter" w:hAnsi="Inter"/>
                <w:b/>
                <w:bCs/>
                <w:webHidden/>
                <w:sz w:val="20"/>
                <w:szCs w:val="20"/>
              </w:rPr>
              <w:fldChar w:fldCharType="end"/>
            </w:r>
          </w:hyperlink>
        </w:p>
        <w:p w14:paraId="60EA2C13" w14:textId="334626AE" w:rsidR="00FE05AE" w:rsidRPr="00FE05AE" w:rsidRDefault="00FE05AE">
          <w:pPr>
            <w:pStyle w:val="TOC2"/>
            <w:tabs>
              <w:tab w:val="right" w:leader="dot" w:pos="9350"/>
            </w:tabs>
            <w:rPr>
              <w:rFonts w:ascii="Inter" w:hAnsi="Inter"/>
              <w:b/>
              <w:bCs/>
              <w:sz w:val="20"/>
              <w:szCs w:val="20"/>
            </w:rPr>
          </w:pPr>
          <w:hyperlink w:anchor="_Toc238748785" w:history="1">
            <w:r w:rsidRPr="00FE05AE">
              <w:rPr>
                <w:rFonts w:ascii="Inter" w:hAnsi="Inter"/>
                <w:b/>
                <w:bCs/>
                <w:sz w:val="20"/>
                <w:szCs w:val="20"/>
              </w:rPr>
              <w:t>2. Service Surface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_Toc238748785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20</w:t>
            </w:r>
            <w:r w:rsidRPr="00FE05AE">
              <w:rPr>
                <w:rFonts w:ascii="Inter" w:hAnsi="Inter"/>
                <w:b/>
                <w:bCs/>
                <w:webHidden/>
                <w:sz w:val="20"/>
                <w:szCs w:val="20"/>
              </w:rPr>
              <w:fldChar w:fldCharType="end"/>
            </w:r>
          </w:hyperlink>
        </w:p>
        <w:p w14:paraId="12A9C9DE" w14:textId="228615CC" w:rsidR="00FE05AE" w:rsidRPr="00FE05AE" w:rsidRDefault="00FE05AE">
          <w:pPr>
            <w:pStyle w:val="TOC2"/>
            <w:tabs>
              <w:tab w:val="right" w:leader="dot" w:pos="9350"/>
            </w:tabs>
            <w:rPr>
              <w:rFonts w:ascii="Inter" w:hAnsi="Inter"/>
              <w:b/>
              <w:bCs/>
              <w:sz w:val="20"/>
              <w:szCs w:val="20"/>
            </w:rPr>
          </w:pPr>
          <w:hyperlink w:anchor="_Toc238748786" w:history="1">
            <w:r w:rsidRPr="00FE05AE">
              <w:rPr>
                <w:rFonts w:ascii="Inter" w:hAnsi="Inter"/>
                <w:b/>
                <w:bCs/>
                <w:sz w:val="20"/>
                <w:szCs w:val="20"/>
              </w:rPr>
              <w:t>3. Upload Validation and Storage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_Toc238748786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20</w:t>
            </w:r>
            <w:r w:rsidRPr="00FE05AE">
              <w:rPr>
                <w:rFonts w:ascii="Inter" w:hAnsi="Inter"/>
                <w:b/>
                <w:bCs/>
                <w:webHidden/>
                <w:sz w:val="20"/>
                <w:szCs w:val="20"/>
              </w:rPr>
              <w:fldChar w:fldCharType="end"/>
            </w:r>
          </w:hyperlink>
        </w:p>
        <w:p w14:paraId="16B211E2" w14:textId="2D1CB4EB" w:rsidR="00FE05AE" w:rsidRPr="00FE05AE" w:rsidRDefault="00FE05AE">
          <w:pPr>
            <w:pStyle w:val="TOC2"/>
            <w:tabs>
              <w:tab w:val="right" w:leader="dot" w:pos="9350"/>
            </w:tabs>
            <w:rPr>
              <w:rFonts w:ascii="Inter" w:hAnsi="Inter"/>
              <w:b/>
              <w:bCs/>
              <w:sz w:val="20"/>
              <w:szCs w:val="20"/>
            </w:rPr>
          </w:pPr>
          <w:hyperlink w:anchor="_Toc238748787" w:history="1">
            <w:r w:rsidRPr="00FE05AE">
              <w:rPr>
                <w:rFonts w:ascii="Inter" w:hAnsi="Inter"/>
                <w:b/>
                <w:bCs/>
                <w:sz w:val="20"/>
                <w:szCs w:val="20"/>
              </w:rPr>
              <w:t>4. Handoff to Processing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_Toc238748787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21</w:t>
            </w:r>
            <w:r w:rsidRPr="00FE05AE">
              <w:rPr>
                <w:rFonts w:ascii="Inter" w:hAnsi="Inter"/>
                <w:b/>
                <w:bCs/>
                <w:webHidden/>
                <w:sz w:val="20"/>
                <w:szCs w:val="20"/>
              </w:rPr>
              <w:fldChar w:fldCharType="end"/>
            </w:r>
          </w:hyperlink>
        </w:p>
        <w:p w14:paraId="4864C279" w14:textId="06C926EE" w:rsidR="00FE05AE" w:rsidRPr="00FE05AE" w:rsidRDefault="00FE05AE">
          <w:pPr>
            <w:pStyle w:val="TOC2"/>
            <w:tabs>
              <w:tab w:val="right" w:leader="dot" w:pos="9350"/>
            </w:tabs>
            <w:rPr>
              <w:rFonts w:ascii="Inter" w:hAnsi="Inter"/>
              <w:b/>
              <w:bCs/>
              <w:sz w:val="20"/>
              <w:szCs w:val="20"/>
            </w:rPr>
          </w:pPr>
          <w:hyperlink w:anchor="_Toc238748788" w:history="1">
            <w:r w:rsidRPr="00FE05AE">
              <w:rPr>
                <w:rFonts w:ascii="Inter" w:hAnsi="Inter"/>
                <w:b/>
                <w:bCs/>
                <w:sz w:val="20"/>
                <w:szCs w:val="20"/>
              </w:rPr>
              <w:t>5. Reprocessing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_Toc238748788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22</w:t>
            </w:r>
            <w:r w:rsidRPr="00FE05AE">
              <w:rPr>
                <w:rFonts w:ascii="Inter" w:hAnsi="Inter"/>
                <w:b/>
                <w:bCs/>
                <w:webHidden/>
                <w:sz w:val="20"/>
                <w:szCs w:val="20"/>
              </w:rPr>
              <w:fldChar w:fldCharType="end"/>
            </w:r>
          </w:hyperlink>
        </w:p>
        <w:p w14:paraId="5C857EB6" w14:textId="59ACDAED" w:rsidR="00FE05AE" w:rsidRPr="00FE05AE" w:rsidRDefault="00FE05AE">
          <w:pPr>
            <w:pStyle w:val="TOC1"/>
            <w:rPr>
              <w:rFonts w:ascii="Inter" w:hAnsi="Inter"/>
              <w:b/>
              <w:bCs/>
              <w:sz w:val="20"/>
              <w:szCs w:val="20"/>
            </w:rPr>
          </w:pPr>
          <w:hyperlink w:anchor="_Toc238748789" w:history="1">
            <w:r w:rsidRPr="00FE05AE">
              <w:rPr>
                <w:rFonts w:ascii="Inter" w:hAnsi="Inter"/>
                <w:b/>
                <w:bCs/>
                <w:sz w:val="20"/>
                <w:szCs w:val="20"/>
              </w:rPr>
              <w:t>Processing Service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_Toc238748789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22</w:t>
            </w:r>
            <w:r w:rsidRPr="00FE05AE">
              <w:rPr>
                <w:rFonts w:ascii="Inter" w:hAnsi="Inter"/>
                <w:b/>
                <w:bCs/>
                <w:webHidden/>
                <w:sz w:val="20"/>
                <w:szCs w:val="20"/>
              </w:rPr>
              <w:fldChar w:fldCharType="end"/>
            </w:r>
          </w:hyperlink>
        </w:p>
        <w:p w14:paraId="085AF565" w14:textId="56A9AB4E" w:rsidR="00FE05AE" w:rsidRPr="00FE05AE" w:rsidRDefault="00FE05AE">
          <w:pPr>
            <w:pStyle w:val="TOC2"/>
            <w:tabs>
              <w:tab w:val="right" w:leader="dot" w:pos="9350"/>
            </w:tabs>
            <w:rPr>
              <w:rFonts w:ascii="Inter" w:hAnsi="Inter"/>
              <w:b/>
              <w:bCs/>
              <w:sz w:val="20"/>
              <w:szCs w:val="20"/>
            </w:rPr>
          </w:pPr>
          <w:hyperlink w:anchor="_Toc238748790" w:history="1">
            <w:r w:rsidRPr="00FE05AE">
              <w:rPr>
                <w:rFonts w:ascii="Inter" w:hAnsi="Inter"/>
                <w:b/>
                <w:bCs/>
                <w:sz w:val="20"/>
                <w:szCs w:val="20"/>
              </w:rPr>
              <w:t>1. Role and Scope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_Toc238748790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23</w:t>
            </w:r>
            <w:r w:rsidRPr="00FE05AE">
              <w:rPr>
                <w:rFonts w:ascii="Inter" w:hAnsi="Inter"/>
                <w:b/>
                <w:bCs/>
                <w:webHidden/>
                <w:sz w:val="20"/>
                <w:szCs w:val="20"/>
              </w:rPr>
              <w:fldChar w:fldCharType="end"/>
            </w:r>
          </w:hyperlink>
        </w:p>
        <w:p w14:paraId="2484DF09" w14:textId="7C4EA53D" w:rsidR="00FE05AE" w:rsidRPr="00FE05AE" w:rsidRDefault="00FE05AE">
          <w:pPr>
            <w:pStyle w:val="TOC2"/>
            <w:tabs>
              <w:tab w:val="right" w:leader="dot" w:pos="9350"/>
            </w:tabs>
            <w:rPr>
              <w:rFonts w:ascii="Inter" w:hAnsi="Inter"/>
              <w:b/>
              <w:bCs/>
              <w:sz w:val="20"/>
              <w:szCs w:val="20"/>
            </w:rPr>
          </w:pPr>
          <w:hyperlink w:anchor="_Toc238748791" w:history="1">
            <w:r w:rsidRPr="00FE05AE">
              <w:rPr>
                <w:rFonts w:ascii="Inter" w:hAnsi="Inter"/>
                <w:b/>
                <w:bCs/>
                <w:sz w:val="20"/>
                <w:szCs w:val="20"/>
              </w:rPr>
              <w:t>2. Entry Point and Health</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_Toc238748791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23</w:t>
            </w:r>
            <w:r w:rsidRPr="00FE05AE">
              <w:rPr>
                <w:rFonts w:ascii="Inter" w:hAnsi="Inter"/>
                <w:b/>
                <w:bCs/>
                <w:webHidden/>
                <w:sz w:val="20"/>
                <w:szCs w:val="20"/>
              </w:rPr>
              <w:fldChar w:fldCharType="end"/>
            </w:r>
          </w:hyperlink>
        </w:p>
        <w:p w14:paraId="186D30B7" w14:textId="7F61EA4A" w:rsidR="00FE05AE" w:rsidRPr="00FE05AE" w:rsidRDefault="00FE05AE">
          <w:pPr>
            <w:pStyle w:val="TOC2"/>
            <w:tabs>
              <w:tab w:val="right" w:leader="dot" w:pos="9350"/>
            </w:tabs>
            <w:rPr>
              <w:rFonts w:ascii="Inter" w:hAnsi="Inter"/>
              <w:b/>
              <w:bCs/>
              <w:sz w:val="20"/>
              <w:szCs w:val="20"/>
            </w:rPr>
          </w:pPr>
          <w:hyperlink w:anchor="_Toc238748792" w:history="1">
            <w:r w:rsidRPr="00FE05AE">
              <w:rPr>
                <w:rFonts w:ascii="Inter" w:hAnsi="Inter"/>
                <w:b/>
                <w:bCs/>
                <w:sz w:val="20"/>
                <w:szCs w:val="20"/>
              </w:rPr>
              <w:t>3. Consuming the Queue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_Toc238748792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23</w:t>
            </w:r>
            <w:r w:rsidRPr="00FE05AE">
              <w:rPr>
                <w:rFonts w:ascii="Inter" w:hAnsi="Inter"/>
                <w:b/>
                <w:bCs/>
                <w:webHidden/>
                <w:sz w:val="20"/>
                <w:szCs w:val="20"/>
              </w:rPr>
              <w:fldChar w:fldCharType="end"/>
            </w:r>
          </w:hyperlink>
        </w:p>
        <w:p w14:paraId="2FF2AB28" w14:textId="67A9CC16" w:rsidR="00FE05AE" w:rsidRPr="00FE05AE" w:rsidRDefault="00FE05AE">
          <w:pPr>
            <w:pStyle w:val="TOC2"/>
            <w:tabs>
              <w:tab w:val="right" w:leader="dot" w:pos="9350"/>
            </w:tabs>
            <w:rPr>
              <w:rFonts w:ascii="Inter" w:hAnsi="Inter"/>
              <w:b/>
              <w:bCs/>
              <w:sz w:val="20"/>
              <w:szCs w:val="20"/>
            </w:rPr>
          </w:pPr>
          <w:hyperlink w:anchor="_Toc238748793" w:history="1">
            <w:r w:rsidRPr="00FE05AE">
              <w:rPr>
                <w:rFonts w:ascii="Inter" w:hAnsi="Inter"/>
                <w:b/>
                <w:bCs/>
                <w:sz w:val="20"/>
                <w:szCs w:val="20"/>
              </w:rPr>
              <w:t>4. Pipeline Order</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_Toc238748793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23</w:t>
            </w:r>
            <w:r w:rsidRPr="00FE05AE">
              <w:rPr>
                <w:rFonts w:ascii="Inter" w:hAnsi="Inter"/>
                <w:b/>
                <w:bCs/>
                <w:webHidden/>
                <w:sz w:val="20"/>
                <w:szCs w:val="20"/>
              </w:rPr>
              <w:fldChar w:fldCharType="end"/>
            </w:r>
          </w:hyperlink>
        </w:p>
        <w:p w14:paraId="0B9CECBC" w14:textId="4ABFEB2E" w:rsidR="00FE05AE" w:rsidRPr="00FE05AE" w:rsidRDefault="00FE05AE">
          <w:pPr>
            <w:pStyle w:val="TOC2"/>
            <w:tabs>
              <w:tab w:val="right" w:leader="dot" w:pos="9350"/>
            </w:tabs>
            <w:rPr>
              <w:rFonts w:ascii="Inter" w:hAnsi="Inter"/>
              <w:b/>
              <w:bCs/>
              <w:sz w:val="20"/>
              <w:szCs w:val="20"/>
            </w:rPr>
          </w:pPr>
          <w:hyperlink w:anchor="_Toc238748794" w:history="1">
            <w:r w:rsidRPr="00FE05AE">
              <w:rPr>
                <w:rFonts w:ascii="Inter" w:hAnsi="Inter"/>
                <w:b/>
                <w:bCs/>
                <w:sz w:val="20"/>
                <w:szCs w:val="20"/>
              </w:rPr>
              <w:t>5. Calling Downstream Services</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_Toc238748794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24</w:t>
            </w:r>
            <w:r w:rsidRPr="00FE05AE">
              <w:rPr>
                <w:rFonts w:ascii="Inter" w:hAnsi="Inter"/>
                <w:b/>
                <w:bCs/>
                <w:webHidden/>
                <w:sz w:val="20"/>
                <w:szCs w:val="20"/>
              </w:rPr>
              <w:fldChar w:fldCharType="end"/>
            </w:r>
          </w:hyperlink>
        </w:p>
        <w:p w14:paraId="1E329B8D" w14:textId="1399D3F4" w:rsidR="00FE05AE" w:rsidRPr="00FE05AE" w:rsidRDefault="00FE05AE">
          <w:pPr>
            <w:pStyle w:val="TOC2"/>
            <w:tabs>
              <w:tab w:val="right" w:leader="dot" w:pos="9350"/>
            </w:tabs>
            <w:rPr>
              <w:rFonts w:ascii="Inter" w:hAnsi="Inter"/>
              <w:b/>
              <w:bCs/>
              <w:sz w:val="20"/>
              <w:szCs w:val="20"/>
            </w:rPr>
          </w:pPr>
          <w:hyperlink w:anchor="_Toc238748795" w:history="1">
            <w:r w:rsidRPr="00FE05AE">
              <w:rPr>
                <w:rFonts w:ascii="Inter" w:hAnsi="Inter"/>
                <w:b/>
                <w:bCs/>
                <w:sz w:val="20"/>
                <w:szCs w:val="20"/>
              </w:rPr>
              <w:t>6. Storage Backend</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_Toc238748795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25</w:t>
            </w:r>
            <w:r w:rsidRPr="00FE05AE">
              <w:rPr>
                <w:rFonts w:ascii="Inter" w:hAnsi="Inter"/>
                <w:b/>
                <w:bCs/>
                <w:webHidden/>
                <w:sz w:val="20"/>
                <w:szCs w:val="20"/>
              </w:rPr>
              <w:fldChar w:fldCharType="end"/>
            </w:r>
          </w:hyperlink>
        </w:p>
        <w:p w14:paraId="16862CFE" w14:textId="2D6EB1A4" w:rsidR="00FE05AE" w:rsidRPr="00FE05AE" w:rsidRDefault="00FE05AE">
          <w:pPr>
            <w:pStyle w:val="TOC2"/>
            <w:tabs>
              <w:tab w:val="right" w:leader="dot" w:pos="9350"/>
            </w:tabs>
            <w:rPr>
              <w:rFonts w:ascii="Inter" w:hAnsi="Inter"/>
              <w:b/>
              <w:bCs/>
              <w:sz w:val="20"/>
              <w:szCs w:val="20"/>
            </w:rPr>
          </w:pPr>
          <w:hyperlink w:anchor="_Toc238748796" w:history="1">
            <w:r w:rsidRPr="00FE05AE">
              <w:rPr>
                <w:rFonts w:ascii="Inter" w:hAnsi="Inter"/>
                <w:b/>
                <w:bCs/>
                <w:sz w:val="20"/>
                <w:szCs w:val="20"/>
              </w:rPr>
              <w:t>7. Current Implementation Notes</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_Toc238748796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25</w:t>
            </w:r>
            <w:r w:rsidRPr="00FE05AE">
              <w:rPr>
                <w:rFonts w:ascii="Inter" w:hAnsi="Inter"/>
                <w:b/>
                <w:bCs/>
                <w:webHidden/>
                <w:sz w:val="20"/>
                <w:szCs w:val="20"/>
              </w:rPr>
              <w:fldChar w:fldCharType="end"/>
            </w:r>
          </w:hyperlink>
        </w:p>
        <w:p w14:paraId="3478CBAA" w14:textId="77CA3FF0" w:rsidR="00FE05AE" w:rsidRPr="00FE05AE" w:rsidRDefault="00FE05AE">
          <w:pPr>
            <w:pStyle w:val="TOC1"/>
            <w:rPr>
              <w:rFonts w:ascii="Inter" w:hAnsi="Inter"/>
              <w:b/>
              <w:bCs/>
              <w:sz w:val="20"/>
              <w:szCs w:val="20"/>
            </w:rPr>
          </w:pPr>
          <w:hyperlink w:anchor="_Toc238748797" w:history="1">
            <w:r w:rsidRPr="00FE05AE">
              <w:rPr>
                <w:rFonts w:ascii="Inter" w:hAnsi="Inter"/>
                <w:b/>
                <w:bCs/>
                <w:sz w:val="20"/>
                <w:szCs w:val="20"/>
              </w:rPr>
              <w:t>Search Service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_Toc238748797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25</w:t>
            </w:r>
            <w:r w:rsidRPr="00FE05AE">
              <w:rPr>
                <w:rFonts w:ascii="Inter" w:hAnsi="Inter"/>
                <w:b/>
                <w:bCs/>
                <w:webHidden/>
                <w:sz w:val="20"/>
                <w:szCs w:val="20"/>
              </w:rPr>
              <w:fldChar w:fldCharType="end"/>
            </w:r>
          </w:hyperlink>
        </w:p>
        <w:p w14:paraId="192A05DD" w14:textId="2073795A" w:rsidR="00FE05AE" w:rsidRPr="00FE05AE" w:rsidRDefault="00FE05AE">
          <w:pPr>
            <w:pStyle w:val="TOC2"/>
            <w:tabs>
              <w:tab w:val="right" w:leader="dot" w:pos="9350"/>
            </w:tabs>
            <w:rPr>
              <w:rFonts w:ascii="Inter" w:hAnsi="Inter"/>
              <w:b/>
              <w:bCs/>
              <w:sz w:val="20"/>
              <w:szCs w:val="20"/>
            </w:rPr>
          </w:pPr>
          <w:hyperlink w:anchor="_Toc238748798" w:history="1">
            <w:r w:rsidRPr="00FE05AE">
              <w:rPr>
                <w:rFonts w:ascii="Inter" w:hAnsi="Inter"/>
                <w:b/>
                <w:bCs/>
                <w:sz w:val="20"/>
                <w:szCs w:val="20"/>
              </w:rPr>
              <w:t>1. Role and Scope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_Toc238748798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26</w:t>
            </w:r>
            <w:r w:rsidRPr="00FE05AE">
              <w:rPr>
                <w:rFonts w:ascii="Inter" w:hAnsi="Inter"/>
                <w:b/>
                <w:bCs/>
                <w:webHidden/>
                <w:sz w:val="20"/>
                <w:szCs w:val="20"/>
              </w:rPr>
              <w:fldChar w:fldCharType="end"/>
            </w:r>
          </w:hyperlink>
        </w:p>
        <w:p w14:paraId="7C2F9F3C" w14:textId="5C1153FD" w:rsidR="00FE05AE" w:rsidRPr="00FE05AE" w:rsidRDefault="00FE05AE">
          <w:pPr>
            <w:pStyle w:val="TOC2"/>
            <w:tabs>
              <w:tab w:val="right" w:leader="dot" w:pos="9350"/>
            </w:tabs>
            <w:rPr>
              <w:rFonts w:ascii="Inter" w:hAnsi="Inter"/>
              <w:b/>
              <w:bCs/>
              <w:sz w:val="20"/>
              <w:szCs w:val="20"/>
            </w:rPr>
          </w:pPr>
          <w:hyperlink w:anchor="_Toc238748799" w:history="1">
            <w:r w:rsidRPr="00FE05AE">
              <w:rPr>
                <w:rFonts w:ascii="Inter" w:hAnsi="Inter"/>
                <w:b/>
                <w:bCs/>
                <w:sz w:val="20"/>
                <w:szCs w:val="20"/>
              </w:rPr>
              <w:t>2. Search Service Overview and API</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_Toc238748799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26</w:t>
            </w:r>
            <w:r w:rsidRPr="00FE05AE">
              <w:rPr>
                <w:rFonts w:ascii="Inter" w:hAnsi="Inter"/>
                <w:b/>
                <w:bCs/>
                <w:webHidden/>
                <w:sz w:val="20"/>
                <w:szCs w:val="20"/>
              </w:rPr>
              <w:fldChar w:fldCharType="end"/>
            </w:r>
          </w:hyperlink>
        </w:p>
        <w:p w14:paraId="49FCCA97" w14:textId="05AD0217" w:rsidR="00FE05AE" w:rsidRPr="00FE05AE" w:rsidRDefault="00FE05AE">
          <w:pPr>
            <w:pStyle w:val="TOC2"/>
            <w:tabs>
              <w:tab w:val="right" w:leader="dot" w:pos="9350"/>
            </w:tabs>
            <w:rPr>
              <w:rFonts w:ascii="Inter" w:hAnsi="Inter"/>
              <w:b/>
              <w:bCs/>
              <w:sz w:val="20"/>
              <w:szCs w:val="20"/>
            </w:rPr>
          </w:pPr>
          <w:hyperlink w:anchor="_Toc238748800" w:history="1">
            <w:r w:rsidRPr="00FE05AE">
              <w:rPr>
                <w:rFonts w:ascii="Inter" w:hAnsi="Inter"/>
                <w:b/>
                <w:bCs/>
                <w:sz w:val="20"/>
                <w:szCs w:val="20"/>
              </w:rPr>
              <w:t>3. Indexing and Retrieval Pipeline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_Toc238748800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26</w:t>
            </w:r>
            <w:r w:rsidRPr="00FE05AE">
              <w:rPr>
                <w:rFonts w:ascii="Inter" w:hAnsi="Inter"/>
                <w:b/>
                <w:bCs/>
                <w:webHidden/>
                <w:sz w:val="20"/>
                <w:szCs w:val="20"/>
              </w:rPr>
              <w:fldChar w:fldCharType="end"/>
            </w:r>
          </w:hyperlink>
        </w:p>
        <w:p w14:paraId="01F4DE32" w14:textId="03E9D3C5" w:rsidR="00FE05AE" w:rsidRPr="00FE05AE" w:rsidRDefault="00FE05AE">
          <w:pPr>
            <w:pStyle w:val="TOC2"/>
            <w:tabs>
              <w:tab w:val="right" w:leader="dot" w:pos="9350"/>
            </w:tabs>
            <w:rPr>
              <w:rFonts w:ascii="Inter" w:hAnsi="Inter"/>
              <w:b/>
              <w:bCs/>
              <w:sz w:val="20"/>
              <w:szCs w:val="20"/>
            </w:rPr>
          </w:pPr>
          <w:hyperlink w:anchor="_Toc238748801" w:history="1">
            <w:r w:rsidRPr="00FE05AE">
              <w:rPr>
                <w:rFonts w:ascii="Inter" w:hAnsi="Inter"/>
                <w:b/>
                <w:bCs/>
                <w:sz w:val="20"/>
                <w:szCs w:val="20"/>
              </w:rPr>
              <w:t>4. Document Chunking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_Toc238748801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27</w:t>
            </w:r>
            <w:r w:rsidRPr="00FE05AE">
              <w:rPr>
                <w:rFonts w:ascii="Inter" w:hAnsi="Inter"/>
                <w:b/>
                <w:bCs/>
                <w:webHidden/>
                <w:sz w:val="20"/>
                <w:szCs w:val="20"/>
              </w:rPr>
              <w:fldChar w:fldCharType="end"/>
            </w:r>
          </w:hyperlink>
        </w:p>
        <w:p w14:paraId="29FCE7C0" w14:textId="5CF9C606" w:rsidR="00FE05AE" w:rsidRPr="00FE05AE" w:rsidRDefault="00FE05AE">
          <w:pPr>
            <w:pStyle w:val="TOC2"/>
            <w:tabs>
              <w:tab w:val="right" w:leader="dot" w:pos="9350"/>
            </w:tabs>
            <w:rPr>
              <w:rFonts w:ascii="Inter" w:hAnsi="Inter"/>
              <w:b/>
              <w:bCs/>
              <w:sz w:val="20"/>
              <w:szCs w:val="20"/>
            </w:rPr>
          </w:pPr>
          <w:hyperlink w:anchor="_Toc238748802" w:history="1">
            <w:r w:rsidRPr="00FE05AE">
              <w:rPr>
                <w:rFonts w:ascii="Inter" w:hAnsi="Inter"/>
                <w:b/>
                <w:bCs/>
                <w:sz w:val="20"/>
                <w:szCs w:val="20"/>
              </w:rPr>
              <w:t>5. Embeddings and Vector Representation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_Toc238748802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28</w:t>
            </w:r>
            <w:r w:rsidRPr="00FE05AE">
              <w:rPr>
                <w:rFonts w:ascii="Inter" w:hAnsi="Inter"/>
                <w:b/>
                <w:bCs/>
                <w:webHidden/>
                <w:sz w:val="20"/>
                <w:szCs w:val="20"/>
              </w:rPr>
              <w:fldChar w:fldCharType="end"/>
            </w:r>
          </w:hyperlink>
        </w:p>
        <w:p w14:paraId="66538472" w14:textId="1A556D4F" w:rsidR="00FE05AE" w:rsidRPr="00FE05AE" w:rsidRDefault="00FE05AE">
          <w:pPr>
            <w:pStyle w:val="TOC2"/>
            <w:tabs>
              <w:tab w:val="right" w:leader="dot" w:pos="9350"/>
            </w:tabs>
            <w:rPr>
              <w:rFonts w:ascii="Inter" w:hAnsi="Inter"/>
              <w:b/>
              <w:bCs/>
              <w:sz w:val="20"/>
              <w:szCs w:val="20"/>
            </w:rPr>
          </w:pPr>
          <w:hyperlink w:anchor="_Toc238748803" w:history="1">
            <w:r w:rsidRPr="00FE05AE">
              <w:rPr>
                <w:rFonts w:ascii="Inter" w:hAnsi="Inter"/>
                <w:b/>
                <w:bCs/>
                <w:sz w:val="20"/>
                <w:szCs w:val="20"/>
              </w:rPr>
              <w:t>6. PostgreSQL and pgvector Storage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_Toc238748803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28</w:t>
            </w:r>
            <w:r w:rsidRPr="00FE05AE">
              <w:rPr>
                <w:rFonts w:ascii="Inter" w:hAnsi="Inter"/>
                <w:b/>
                <w:bCs/>
                <w:webHidden/>
                <w:sz w:val="20"/>
                <w:szCs w:val="20"/>
              </w:rPr>
              <w:fldChar w:fldCharType="end"/>
            </w:r>
          </w:hyperlink>
        </w:p>
        <w:p w14:paraId="2D0CF623" w14:textId="2DC25072" w:rsidR="00FE05AE" w:rsidRPr="00FE05AE" w:rsidRDefault="00FE05AE">
          <w:pPr>
            <w:pStyle w:val="TOC2"/>
            <w:tabs>
              <w:tab w:val="right" w:leader="dot" w:pos="9350"/>
            </w:tabs>
            <w:rPr>
              <w:rFonts w:ascii="Inter" w:hAnsi="Inter"/>
              <w:b/>
              <w:bCs/>
              <w:sz w:val="20"/>
              <w:szCs w:val="20"/>
            </w:rPr>
          </w:pPr>
          <w:hyperlink w:anchor="_Toc238748804" w:history="1">
            <w:r w:rsidRPr="00FE05AE">
              <w:rPr>
                <w:rFonts w:ascii="Inter" w:hAnsi="Inter"/>
                <w:b/>
                <w:bCs/>
                <w:sz w:val="20"/>
                <w:szCs w:val="20"/>
              </w:rPr>
              <w:t>7. Problem Discovered: Incomplete Vector Search Results</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_Toc238748804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28</w:t>
            </w:r>
            <w:r w:rsidRPr="00FE05AE">
              <w:rPr>
                <w:rFonts w:ascii="Inter" w:hAnsi="Inter"/>
                <w:b/>
                <w:bCs/>
                <w:webHidden/>
                <w:sz w:val="20"/>
                <w:szCs w:val="20"/>
              </w:rPr>
              <w:fldChar w:fldCharType="end"/>
            </w:r>
          </w:hyperlink>
        </w:p>
        <w:p w14:paraId="654B65B1" w14:textId="7717490B" w:rsidR="00FE05AE" w:rsidRPr="00FE05AE" w:rsidRDefault="00FE05AE">
          <w:pPr>
            <w:pStyle w:val="TOC2"/>
            <w:tabs>
              <w:tab w:val="right" w:leader="dot" w:pos="9350"/>
            </w:tabs>
            <w:rPr>
              <w:rFonts w:ascii="Inter" w:hAnsi="Inter"/>
              <w:b/>
              <w:bCs/>
              <w:sz w:val="20"/>
              <w:szCs w:val="20"/>
            </w:rPr>
          </w:pPr>
          <w:hyperlink w:anchor="_Toc238748805" w:history="1">
            <w:r w:rsidRPr="00FE05AE">
              <w:rPr>
                <w:rFonts w:ascii="Inter" w:hAnsi="Inter"/>
                <w:b/>
                <w:bCs/>
                <w:sz w:val="20"/>
                <w:szCs w:val="20"/>
              </w:rPr>
              <w:t>8. Diagnosing the Root Cause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_Toc238748805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29</w:t>
            </w:r>
            <w:r w:rsidRPr="00FE05AE">
              <w:rPr>
                <w:rFonts w:ascii="Inter" w:hAnsi="Inter"/>
                <w:b/>
                <w:bCs/>
                <w:webHidden/>
                <w:sz w:val="20"/>
                <w:szCs w:val="20"/>
              </w:rPr>
              <w:fldChar w:fldCharType="end"/>
            </w:r>
          </w:hyperlink>
        </w:p>
        <w:p w14:paraId="1889345C" w14:textId="449CDC42" w:rsidR="00FE05AE" w:rsidRPr="00FE05AE" w:rsidRDefault="00FE05AE">
          <w:pPr>
            <w:pStyle w:val="TOC2"/>
            <w:tabs>
              <w:tab w:val="right" w:leader="dot" w:pos="9350"/>
            </w:tabs>
            <w:rPr>
              <w:rFonts w:ascii="Inter" w:hAnsi="Inter"/>
              <w:b/>
              <w:bCs/>
              <w:sz w:val="20"/>
              <w:szCs w:val="20"/>
            </w:rPr>
          </w:pPr>
          <w:hyperlink w:anchor="_Toc238748806" w:history="1">
            <w:r w:rsidRPr="00FE05AE">
              <w:rPr>
                <w:rFonts w:ascii="Inter" w:hAnsi="Inter"/>
                <w:b/>
                <w:bCs/>
                <w:sz w:val="20"/>
                <w:szCs w:val="20"/>
              </w:rPr>
              <w:t>9. The Fix</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_Toc238748806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29</w:t>
            </w:r>
            <w:r w:rsidRPr="00FE05AE">
              <w:rPr>
                <w:rFonts w:ascii="Inter" w:hAnsi="Inter"/>
                <w:b/>
                <w:bCs/>
                <w:webHidden/>
                <w:sz w:val="20"/>
                <w:szCs w:val="20"/>
              </w:rPr>
              <w:fldChar w:fldCharType="end"/>
            </w:r>
          </w:hyperlink>
        </w:p>
        <w:p w14:paraId="62AA66F7" w14:textId="23E66A8A" w:rsidR="00FE05AE" w:rsidRPr="00FE05AE" w:rsidRDefault="00FE05AE">
          <w:pPr>
            <w:pStyle w:val="TOC2"/>
            <w:tabs>
              <w:tab w:val="right" w:leader="dot" w:pos="9350"/>
            </w:tabs>
            <w:rPr>
              <w:rFonts w:ascii="Inter" w:hAnsi="Inter"/>
              <w:b/>
              <w:bCs/>
              <w:sz w:val="20"/>
              <w:szCs w:val="20"/>
            </w:rPr>
          </w:pPr>
          <w:hyperlink w:anchor="_Toc238748807" w:history="1">
            <w:r w:rsidRPr="00FE05AE">
              <w:rPr>
                <w:rFonts w:ascii="Inter" w:hAnsi="Inter"/>
                <w:b/>
                <w:bCs/>
                <w:sz w:val="20"/>
                <w:szCs w:val="20"/>
              </w:rPr>
              <w:t>10. What wasn’t changed</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_Toc238748807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30</w:t>
            </w:r>
            <w:r w:rsidRPr="00FE05AE">
              <w:rPr>
                <w:rFonts w:ascii="Inter" w:hAnsi="Inter"/>
                <w:b/>
                <w:bCs/>
                <w:webHidden/>
                <w:sz w:val="20"/>
                <w:szCs w:val="20"/>
              </w:rPr>
              <w:fldChar w:fldCharType="end"/>
            </w:r>
          </w:hyperlink>
        </w:p>
        <w:p w14:paraId="3E3CFEC0" w14:textId="504821A4" w:rsidR="00FE05AE" w:rsidRPr="00FE05AE" w:rsidRDefault="00FE05AE">
          <w:pPr>
            <w:pStyle w:val="TOC2"/>
            <w:tabs>
              <w:tab w:val="right" w:leader="dot" w:pos="9350"/>
            </w:tabs>
            <w:rPr>
              <w:rFonts w:ascii="Inter" w:hAnsi="Inter"/>
              <w:b/>
              <w:bCs/>
              <w:sz w:val="20"/>
              <w:szCs w:val="20"/>
            </w:rPr>
          </w:pPr>
          <w:hyperlink w:anchor="_Toc238748808" w:history="1">
            <w:r w:rsidRPr="00FE05AE">
              <w:rPr>
                <w:rFonts w:ascii="Inter" w:hAnsi="Inter"/>
                <w:b/>
                <w:bCs/>
                <w:sz w:val="20"/>
                <w:szCs w:val="20"/>
              </w:rPr>
              <w:t>11. Testing and Verification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_Toc238748808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30</w:t>
            </w:r>
            <w:r w:rsidRPr="00FE05AE">
              <w:rPr>
                <w:rFonts w:ascii="Inter" w:hAnsi="Inter"/>
                <w:b/>
                <w:bCs/>
                <w:webHidden/>
                <w:sz w:val="20"/>
                <w:szCs w:val="20"/>
              </w:rPr>
              <w:fldChar w:fldCharType="end"/>
            </w:r>
          </w:hyperlink>
        </w:p>
        <w:p w14:paraId="4505F09A" w14:textId="6DF0BBE5" w:rsidR="00FE05AE" w:rsidRPr="00FE05AE" w:rsidRDefault="00FE05AE">
          <w:pPr>
            <w:pStyle w:val="TOC2"/>
            <w:tabs>
              <w:tab w:val="right" w:leader="dot" w:pos="9350"/>
            </w:tabs>
            <w:rPr>
              <w:rFonts w:ascii="Inter" w:hAnsi="Inter"/>
              <w:b/>
              <w:bCs/>
              <w:sz w:val="20"/>
              <w:szCs w:val="20"/>
            </w:rPr>
          </w:pPr>
          <w:hyperlink w:anchor="_Toc238748809" w:history="1">
            <w:r w:rsidRPr="00FE05AE">
              <w:rPr>
                <w:rFonts w:ascii="Inter" w:hAnsi="Inter"/>
                <w:b/>
                <w:bCs/>
                <w:sz w:val="20"/>
                <w:szCs w:val="20"/>
              </w:rPr>
              <w:t>12. JWT Authentication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_Toc238748809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30</w:t>
            </w:r>
            <w:r w:rsidRPr="00FE05AE">
              <w:rPr>
                <w:rFonts w:ascii="Inter" w:hAnsi="Inter"/>
                <w:b/>
                <w:bCs/>
                <w:webHidden/>
                <w:sz w:val="20"/>
                <w:szCs w:val="20"/>
              </w:rPr>
              <w:fldChar w:fldCharType="end"/>
            </w:r>
          </w:hyperlink>
        </w:p>
        <w:p w14:paraId="0FEC3085" w14:textId="0F3F58A7" w:rsidR="00FE05AE" w:rsidRPr="00FE05AE" w:rsidRDefault="00FE05AE">
          <w:pPr>
            <w:pStyle w:val="TOC2"/>
            <w:tabs>
              <w:tab w:val="right" w:leader="dot" w:pos="9350"/>
            </w:tabs>
            <w:rPr>
              <w:rFonts w:ascii="Inter" w:hAnsi="Inter"/>
              <w:b/>
              <w:bCs/>
              <w:sz w:val="20"/>
              <w:szCs w:val="20"/>
            </w:rPr>
          </w:pPr>
          <w:hyperlink w:anchor="_Toc238748810" w:history="1">
            <w:r w:rsidRPr="00FE05AE">
              <w:rPr>
                <w:rFonts w:ascii="Inter" w:hAnsi="Inter"/>
                <w:b/>
                <w:bCs/>
                <w:sz w:val="20"/>
                <w:szCs w:val="20"/>
              </w:rPr>
              <w:t>13. Observability Integration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_Toc238748810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30</w:t>
            </w:r>
            <w:r w:rsidRPr="00FE05AE">
              <w:rPr>
                <w:rFonts w:ascii="Inter" w:hAnsi="Inter"/>
                <w:b/>
                <w:bCs/>
                <w:webHidden/>
                <w:sz w:val="20"/>
                <w:szCs w:val="20"/>
              </w:rPr>
              <w:fldChar w:fldCharType="end"/>
            </w:r>
          </w:hyperlink>
        </w:p>
        <w:p w14:paraId="730E195B" w14:textId="778416B0" w:rsidR="00FE05AE" w:rsidRPr="00FE05AE" w:rsidRDefault="00FE05AE">
          <w:pPr>
            <w:pStyle w:val="TOC1"/>
            <w:rPr>
              <w:rFonts w:ascii="Inter" w:hAnsi="Inter"/>
              <w:b/>
              <w:bCs/>
              <w:sz w:val="20"/>
              <w:szCs w:val="20"/>
            </w:rPr>
          </w:pPr>
          <w:hyperlink w:anchor="_Toc238748811" w:history="1">
            <w:r w:rsidRPr="00FE05AE">
              <w:rPr>
                <w:rFonts w:ascii="Inter" w:hAnsi="Inter"/>
                <w:b/>
                <w:bCs/>
                <w:sz w:val="20"/>
                <w:szCs w:val="20"/>
              </w:rPr>
              <w:t>AI Service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_Toc238748811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31</w:t>
            </w:r>
            <w:r w:rsidRPr="00FE05AE">
              <w:rPr>
                <w:rFonts w:ascii="Inter" w:hAnsi="Inter"/>
                <w:b/>
                <w:bCs/>
                <w:webHidden/>
                <w:sz w:val="20"/>
                <w:szCs w:val="20"/>
              </w:rPr>
              <w:fldChar w:fldCharType="end"/>
            </w:r>
          </w:hyperlink>
        </w:p>
        <w:p w14:paraId="7EEFBD5A" w14:textId="11D06814" w:rsidR="00FE05AE" w:rsidRPr="00FE05AE" w:rsidRDefault="00FE05AE">
          <w:pPr>
            <w:pStyle w:val="TOC2"/>
            <w:tabs>
              <w:tab w:val="right" w:leader="dot" w:pos="9350"/>
            </w:tabs>
            <w:rPr>
              <w:rFonts w:ascii="Inter" w:hAnsi="Inter"/>
              <w:b/>
              <w:bCs/>
              <w:sz w:val="20"/>
              <w:szCs w:val="20"/>
            </w:rPr>
          </w:pPr>
          <w:hyperlink w:anchor="_Toc238748812" w:history="1">
            <w:r w:rsidRPr="00FE05AE">
              <w:rPr>
                <w:rFonts w:ascii="Inter" w:hAnsi="Inter"/>
                <w:b/>
                <w:bCs/>
                <w:sz w:val="20"/>
                <w:szCs w:val="20"/>
              </w:rPr>
              <w:t>1. Scope and Ownership</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_Toc238748812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31</w:t>
            </w:r>
            <w:r w:rsidRPr="00FE05AE">
              <w:rPr>
                <w:rFonts w:ascii="Inter" w:hAnsi="Inter"/>
                <w:b/>
                <w:bCs/>
                <w:webHidden/>
                <w:sz w:val="20"/>
                <w:szCs w:val="20"/>
              </w:rPr>
              <w:fldChar w:fldCharType="end"/>
            </w:r>
          </w:hyperlink>
        </w:p>
        <w:p w14:paraId="4E402B4B" w14:textId="358D3E61" w:rsidR="00FE05AE" w:rsidRPr="00FE05AE" w:rsidRDefault="00FE05AE">
          <w:pPr>
            <w:pStyle w:val="TOC2"/>
            <w:tabs>
              <w:tab w:val="right" w:leader="dot" w:pos="9350"/>
            </w:tabs>
            <w:rPr>
              <w:rFonts w:ascii="Inter" w:hAnsi="Inter"/>
              <w:b/>
              <w:bCs/>
              <w:sz w:val="20"/>
              <w:szCs w:val="20"/>
            </w:rPr>
          </w:pPr>
          <w:hyperlink w:anchor="_Toc238748813" w:history="1">
            <w:r w:rsidRPr="00FE05AE">
              <w:rPr>
                <w:rFonts w:ascii="Inter" w:hAnsi="Inter"/>
                <w:b/>
                <w:bCs/>
                <w:sz w:val="20"/>
                <w:szCs w:val="20"/>
              </w:rPr>
              <w:t>2. Service Surface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_Toc238748813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32</w:t>
            </w:r>
            <w:r w:rsidRPr="00FE05AE">
              <w:rPr>
                <w:rFonts w:ascii="Inter" w:hAnsi="Inter"/>
                <w:b/>
                <w:bCs/>
                <w:webHidden/>
                <w:sz w:val="20"/>
                <w:szCs w:val="20"/>
              </w:rPr>
              <w:fldChar w:fldCharType="end"/>
            </w:r>
          </w:hyperlink>
        </w:p>
        <w:p w14:paraId="0EC9B0FE" w14:textId="15D715AE" w:rsidR="00FE05AE" w:rsidRPr="00FE05AE" w:rsidRDefault="00FE05AE">
          <w:pPr>
            <w:pStyle w:val="TOC2"/>
            <w:tabs>
              <w:tab w:val="right" w:leader="dot" w:pos="9350"/>
            </w:tabs>
            <w:rPr>
              <w:rFonts w:ascii="Inter" w:hAnsi="Inter"/>
              <w:b/>
              <w:bCs/>
              <w:sz w:val="20"/>
              <w:szCs w:val="20"/>
            </w:rPr>
          </w:pPr>
          <w:hyperlink w:anchor="_Toc238748814" w:history="1">
            <w:r w:rsidRPr="00FE05AE">
              <w:rPr>
                <w:rFonts w:ascii="Inter" w:hAnsi="Inter"/>
                <w:b/>
                <w:bCs/>
                <w:sz w:val="20"/>
                <w:szCs w:val="20"/>
              </w:rPr>
              <w:t>3. Provider Abstraction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_Toc238748814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33</w:t>
            </w:r>
            <w:r w:rsidRPr="00FE05AE">
              <w:rPr>
                <w:rFonts w:ascii="Inter" w:hAnsi="Inter"/>
                <w:b/>
                <w:bCs/>
                <w:webHidden/>
                <w:sz w:val="20"/>
                <w:szCs w:val="20"/>
              </w:rPr>
              <w:fldChar w:fldCharType="end"/>
            </w:r>
          </w:hyperlink>
        </w:p>
        <w:p w14:paraId="6A97C475" w14:textId="5865B58D" w:rsidR="00FE05AE" w:rsidRPr="00FE05AE" w:rsidRDefault="00FE05AE">
          <w:pPr>
            <w:pStyle w:val="TOC2"/>
            <w:tabs>
              <w:tab w:val="right" w:leader="dot" w:pos="9350"/>
            </w:tabs>
            <w:rPr>
              <w:rFonts w:ascii="Inter" w:hAnsi="Inter"/>
              <w:b/>
              <w:bCs/>
              <w:sz w:val="20"/>
              <w:szCs w:val="20"/>
            </w:rPr>
          </w:pPr>
          <w:hyperlink w:anchor="_Toc238748815" w:history="1">
            <w:r w:rsidRPr="00FE05AE">
              <w:rPr>
                <w:rFonts w:ascii="Inter" w:hAnsi="Inter"/>
                <w:b/>
                <w:bCs/>
                <w:sz w:val="20"/>
                <w:szCs w:val="20"/>
              </w:rPr>
              <w:t>3.1 Why the offline backend is the default</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_Toc238748815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33</w:t>
            </w:r>
            <w:r w:rsidRPr="00FE05AE">
              <w:rPr>
                <w:rFonts w:ascii="Inter" w:hAnsi="Inter"/>
                <w:b/>
                <w:bCs/>
                <w:webHidden/>
                <w:sz w:val="20"/>
                <w:szCs w:val="20"/>
              </w:rPr>
              <w:fldChar w:fldCharType="end"/>
            </w:r>
          </w:hyperlink>
        </w:p>
        <w:p w14:paraId="5B58A195" w14:textId="0E4A5F47" w:rsidR="00FE05AE" w:rsidRPr="00FE05AE" w:rsidRDefault="00FE05AE">
          <w:pPr>
            <w:pStyle w:val="TOC2"/>
            <w:tabs>
              <w:tab w:val="right" w:leader="dot" w:pos="9350"/>
            </w:tabs>
            <w:rPr>
              <w:rFonts w:ascii="Inter" w:hAnsi="Inter"/>
              <w:b/>
              <w:bCs/>
              <w:sz w:val="20"/>
              <w:szCs w:val="20"/>
            </w:rPr>
          </w:pPr>
          <w:hyperlink w:anchor="_Toc238748816" w:history="1">
            <w:r w:rsidRPr="00FE05AE">
              <w:rPr>
                <w:rFonts w:ascii="Inter" w:hAnsi="Inter"/>
                <w:b/>
                <w:bCs/>
                <w:sz w:val="20"/>
                <w:szCs w:val="20"/>
              </w:rPr>
              <w:t>3.2 OCI Generative AI — region finding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_Toc238748816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34</w:t>
            </w:r>
            <w:r w:rsidRPr="00FE05AE">
              <w:rPr>
                <w:rFonts w:ascii="Inter" w:hAnsi="Inter"/>
                <w:b/>
                <w:bCs/>
                <w:webHidden/>
                <w:sz w:val="20"/>
                <w:szCs w:val="20"/>
              </w:rPr>
              <w:fldChar w:fldCharType="end"/>
            </w:r>
          </w:hyperlink>
        </w:p>
        <w:p w14:paraId="723BAC3D" w14:textId="6A7F20AF" w:rsidR="00FE05AE" w:rsidRPr="00FE05AE" w:rsidRDefault="00FE05AE">
          <w:pPr>
            <w:pStyle w:val="TOC2"/>
            <w:tabs>
              <w:tab w:val="right" w:leader="dot" w:pos="9350"/>
            </w:tabs>
            <w:rPr>
              <w:rFonts w:ascii="Inter" w:hAnsi="Inter"/>
              <w:b/>
              <w:bCs/>
              <w:sz w:val="20"/>
              <w:szCs w:val="20"/>
            </w:rPr>
          </w:pPr>
          <w:hyperlink w:anchor="_Toc238748817" w:history="1">
            <w:r w:rsidRPr="00FE05AE">
              <w:rPr>
                <w:rFonts w:ascii="Inter" w:hAnsi="Inter"/>
                <w:b/>
                <w:bCs/>
                <w:sz w:val="20"/>
                <w:szCs w:val="20"/>
              </w:rPr>
              <w:t>4. Deterministic Analysis Engines</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_Toc238748817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35</w:t>
            </w:r>
            <w:r w:rsidRPr="00FE05AE">
              <w:rPr>
                <w:rFonts w:ascii="Inter" w:hAnsi="Inter"/>
                <w:b/>
                <w:bCs/>
                <w:webHidden/>
                <w:sz w:val="20"/>
                <w:szCs w:val="20"/>
              </w:rPr>
              <w:fldChar w:fldCharType="end"/>
            </w:r>
          </w:hyperlink>
        </w:p>
        <w:p w14:paraId="764B9B90" w14:textId="22E8FD9F" w:rsidR="00FE05AE" w:rsidRPr="00FE05AE" w:rsidRDefault="00FE05AE">
          <w:pPr>
            <w:pStyle w:val="TOC2"/>
            <w:tabs>
              <w:tab w:val="right" w:leader="dot" w:pos="9350"/>
            </w:tabs>
            <w:rPr>
              <w:rFonts w:ascii="Inter" w:hAnsi="Inter"/>
              <w:b/>
              <w:bCs/>
              <w:sz w:val="20"/>
              <w:szCs w:val="20"/>
            </w:rPr>
          </w:pPr>
          <w:hyperlink w:anchor="_Toc238748818" w:history="1">
            <w:r w:rsidRPr="00FE05AE">
              <w:rPr>
                <w:rFonts w:ascii="Inter" w:hAnsi="Inter"/>
                <w:b/>
                <w:bCs/>
                <w:sz w:val="20"/>
                <w:szCs w:val="20"/>
              </w:rPr>
              <w:t>4.1 Risk scoring is not asked of a model</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_Toc238748818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35</w:t>
            </w:r>
            <w:r w:rsidRPr="00FE05AE">
              <w:rPr>
                <w:rFonts w:ascii="Inter" w:hAnsi="Inter"/>
                <w:b/>
                <w:bCs/>
                <w:webHidden/>
                <w:sz w:val="20"/>
                <w:szCs w:val="20"/>
              </w:rPr>
              <w:fldChar w:fldCharType="end"/>
            </w:r>
          </w:hyperlink>
        </w:p>
        <w:p w14:paraId="4D9BE9CF" w14:textId="1707AD31" w:rsidR="00FE05AE" w:rsidRPr="00FE05AE" w:rsidRDefault="00FE05AE">
          <w:pPr>
            <w:pStyle w:val="TOC2"/>
            <w:tabs>
              <w:tab w:val="right" w:leader="dot" w:pos="9350"/>
            </w:tabs>
            <w:rPr>
              <w:rFonts w:ascii="Inter" w:hAnsi="Inter"/>
              <w:b/>
              <w:bCs/>
              <w:sz w:val="20"/>
              <w:szCs w:val="20"/>
            </w:rPr>
          </w:pPr>
          <w:hyperlink w:anchor="_Toc238748819" w:history="1">
            <w:r w:rsidRPr="00FE05AE">
              <w:rPr>
                <w:rFonts w:ascii="Inter" w:hAnsi="Inter"/>
                <w:b/>
                <w:bCs/>
                <w:sz w:val="20"/>
                <w:szCs w:val="20"/>
              </w:rPr>
              <w:t>4.2 Extraction cannot invent a value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_Toc238748819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35</w:t>
            </w:r>
            <w:r w:rsidRPr="00FE05AE">
              <w:rPr>
                <w:rFonts w:ascii="Inter" w:hAnsi="Inter"/>
                <w:b/>
                <w:bCs/>
                <w:webHidden/>
                <w:sz w:val="20"/>
                <w:szCs w:val="20"/>
              </w:rPr>
              <w:fldChar w:fldCharType="end"/>
            </w:r>
          </w:hyperlink>
        </w:p>
        <w:p w14:paraId="716585D5" w14:textId="3D654D9B" w:rsidR="00FE05AE" w:rsidRPr="00FE05AE" w:rsidRDefault="00FE05AE">
          <w:pPr>
            <w:pStyle w:val="TOC2"/>
            <w:tabs>
              <w:tab w:val="right" w:leader="dot" w:pos="9350"/>
            </w:tabs>
            <w:rPr>
              <w:rFonts w:ascii="Inter" w:hAnsi="Inter"/>
              <w:b/>
              <w:bCs/>
              <w:sz w:val="20"/>
              <w:szCs w:val="20"/>
            </w:rPr>
          </w:pPr>
          <w:hyperlink w:anchor="_Toc238748820" w:history="1">
            <w:r w:rsidRPr="00FE05AE">
              <w:rPr>
                <w:rFonts w:ascii="Inter" w:hAnsi="Inter"/>
                <w:b/>
                <w:bCs/>
                <w:sz w:val="20"/>
                <w:szCs w:val="20"/>
              </w:rPr>
              <w:t>5. Reliability Engineering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_Toc238748820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36</w:t>
            </w:r>
            <w:r w:rsidRPr="00FE05AE">
              <w:rPr>
                <w:rFonts w:ascii="Inter" w:hAnsi="Inter"/>
                <w:b/>
                <w:bCs/>
                <w:webHidden/>
                <w:sz w:val="20"/>
                <w:szCs w:val="20"/>
              </w:rPr>
              <w:fldChar w:fldCharType="end"/>
            </w:r>
          </w:hyperlink>
        </w:p>
        <w:p w14:paraId="5ECC4233" w14:textId="403B2280" w:rsidR="00FE05AE" w:rsidRPr="00FE05AE" w:rsidRDefault="00FE05AE">
          <w:pPr>
            <w:pStyle w:val="TOC2"/>
            <w:tabs>
              <w:tab w:val="right" w:leader="dot" w:pos="9350"/>
            </w:tabs>
            <w:rPr>
              <w:rFonts w:ascii="Inter" w:hAnsi="Inter"/>
              <w:b/>
              <w:bCs/>
              <w:sz w:val="20"/>
              <w:szCs w:val="20"/>
            </w:rPr>
          </w:pPr>
          <w:hyperlink w:anchor="_Toc238748821" w:history="1">
            <w:r w:rsidRPr="00FE05AE">
              <w:rPr>
                <w:rFonts w:ascii="Inter" w:hAnsi="Inter"/>
                <w:b/>
                <w:bCs/>
                <w:sz w:val="20"/>
                <w:szCs w:val="20"/>
              </w:rPr>
              <w:t>5.1 Two failures found by measurement, not by review</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_Toc238748821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37</w:t>
            </w:r>
            <w:r w:rsidRPr="00FE05AE">
              <w:rPr>
                <w:rFonts w:ascii="Inter" w:hAnsi="Inter"/>
                <w:b/>
                <w:bCs/>
                <w:webHidden/>
                <w:sz w:val="20"/>
                <w:szCs w:val="20"/>
              </w:rPr>
              <w:fldChar w:fldCharType="end"/>
            </w:r>
          </w:hyperlink>
        </w:p>
        <w:p w14:paraId="5D148840" w14:textId="28FC11BB" w:rsidR="00FE05AE" w:rsidRPr="00FE05AE" w:rsidRDefault="00FE05AE">
          <w:pPr>
            <w:pStyle w:val="TOC2"/>
            <w:tabs>
              <w:tab w:val="right" w:leader="dot" w:pos="9350"/>
            </w:tabs>
            <w:rPr>
              <w:rFonts w:ascii="Inter" w:hAnsi="Inter"/>
              <w:b/>
              <w:bCs/>
              <w:sz w:val="20"/>
              <w:szCs w:val="20"/>
            </w:rPr>
          </w:pPr>
          <w:hyperlink w:anchor="_Toc238748822" w:history="1">
            <w:r w:rsidRPr="00FE05AE">
              <w:rPr>
                <w:rFonts w:ascii="Inter" w:hAnsi="Inter"/>
                <w:b/>
                <w:bCs/>
                <w:sz w:val="20"/>
                <w:szCs w:val="20"/>
              </w:rPr>
              <w:t>6. Security — PII Redaction at the Egress Boundary</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_Toc238748822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37</w:t>
            </w:r>
            <w:r w:rsidRPr="00FE05AE">
              <w:rPr>
                <w:rFonts w:ascii="Inter" w:hAnsi="Inter"/>
                <w:b/>
                <w:bCs/>
                <w:webHidden/>
                <w:sz w:val="20"/>
                <w:szCs w:val="20"/>
              </w:rPr>
              <w:fldChar w:fldCharType="end"/>
            </w:r>
          </w:hyperlink>
        </w:p>
        <w:p w14:paraId="77BBE466" w14:textId="7D6632B0" w:rsidR="00FE05AE" w:rsidRPr="00FE05AE" w:rsidRDefault="00FE05AE">
          <w:pPr>
            <w:pStyle w:val="TOC2"/>
            <w:tabs>
              <w:tab w:val="right" w:leader="dot" w:pos="9350"/>
            </w:tabs>
            <w:rPr>
              <w:rFonts w:ascii="Inter" w:hAnsi="Inter"/>
              <w:b/>
              <w:bCs/>
              <w:sz w:val="20"/>
              <w:szCs w:val="20"/>
            </w:rPr>
          </w:pPr>
          <w:hyperlink w:anchor="_Toc238748823" w:history="1">
            <w:r w:rsidRPr="00FE05AE">
              <w:rPr>
                <w:rFonts w:ascii="Inter" w:hAnsi="Inter"/>
                <w:b/>
                <w:bCs/>
                <w:sz w:val="20"/>
                <w:szCs w:val="20"/>
              </w:rPr>
              <w:t>6.1 A misclassification reported by the team</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_Toc238748823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38</w:t>
            </w:r>
            <w:r w:rsidRPr="00FE05AE">
              <w:rPr>
                <w:rFonts w:ascii="Inter" w:hAnsi="Inter"/>
                <w:b/>
                <w:bCs/>
                <w:webHidden/>
                <w:sz w:val="20"/>
                <w:szCs w:val="20"/>
              </w:rPr>
              <w:fldChar w:fldCharType="end"/>
            </w:r>
          </w:hyperlink>
        </w:p>
        <w:p w14:paraId="7E36257F" w14:textId="05CA6436" w:rsidR="00FE05AE" w:rsidRPr="00FE05AE" w:rsidRDefault="00FE05AE">
          <w:pPr>
            <w:pStyle w:val="TOC2"/>
            <w:tabs>
              <w:tab w:val="right" w:leader="dot" w:pos="9350"/>
            </w:tabs>
            <w:rPr>
              <w:rFonts w:ascii="Inter" w:hAnsi="Inter"/>
              <w:b/>
              <w:bCs/>
              <w:sz w:val="20"/>
              <w:szCs w:val="20"/>
            </w:rPr>
          </w:pPr>
          <w:hyperlink w:anchor="_Toc238748824" w:history="1">
            <w:r w:rsidRPr="00FE05AE">
              <w:rPr>
                <w:rFonts w:ascii="Inter" w:hAnsi="Inter"/>
                <w:b/>
                <w:bCs/>
                <w:sz w:val="20"/>
                <w:szCs w:val="20"/>
              </w:rPr>
              <w:t>7. Evaluation and Results</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_Toc238748824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39</w:t>
            </w:r>
            <w:r w:rsidRPr="00FE05AE">
              <w:rPr>
                <w:rFonts w:ascii="Inter" w:hAnsi="Inter"/>
                <w:b/>
                <w:bCs/>
                <w:webHidden/>
                <w:sz w:val="20"/>
                <w:szCs w:val="20"/>
              </w:rPr>
              <w:fldChar w:fldCharType="end"/>
            </w:r>
          </w:hyperlink>
        </w:p>
        <w:p w14:paraId="7E49707E" w14:textId="1951E65A" w:rsidR="00FE05AE" w:rsidRPr="00FE05AE" w:rsidRDefault="00FE05AE">
          <w:pPr>
            <w:pStyle w:val="TOC2"/>
            <w:tabs>
              <w:tab w:val="right" w:leader="dot" w:pos="9350"/>
            </w:tabs>
            <w:rPr>
              <w:rFonts w:ascii="Inter" w:hAnsi="Inter"/>
              <w:b/>
              <w:bCs/>
              <w:sz w:val="20"/>
              <w:szCs w:val="20"/>
            </w:rPr>
          </w:pPr>
          <w:hyperlink w:anchor="_Toc238748825" w:history="1">
            <w:r w:rsidRPr="00FE05AE">
              <w:rPr>
                <w:rFonts w:ascii="Inter" w:hAnsi="Inter"/>
                <w:b/>
                <w:bCs/>
                <w:sz w:val="20"/>
                <w:szCs w:val="20"/>
              </w:rPr>
              <w:t>8. Defects Found and Fixed</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_Toc238748825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40</w:t>
            </w:r>
            <w:r w:rsidRPr="00FE05AE">
              <w:rPr>
                <w:rFonts w:ascii="Inter" w:hAnsi="Inter"/>
                <w:b/>
                <w:bCs/>
                <w:webHidden/>
                <w:sz w:val="20"/>
                <w:szCs w:val="20"/>
              </w:rPr>
              <w:fldChar w:fldCharType="end"/>
            </w:r>
          </w:hyperlink>
        </w:p>
        <w:p w14:paraId="626D9F9C" w14:textId="4CF71FEF" w:rsidR="00FE05AE" w:rsidRPr="00FE05AE" w:rsidRDefault="00FE05AE">
          <w:pPr>
            <w:pStyle w:val="TOC2"/>
            <w:tabs>
              <w:tab w:val="right" w:leader="dot" w:pos="9350"/>
            </w:tabs>
            <w:rPr>
              <w:rFonts w:ascii="Inter" w:hAnsi="Inter"/>
              <w:b/>
              <w:bCs/>
              <w:sz w:val="20"/>
              <w:szCs w:val="20"/>
            </w:rPr>
          </w:pPr>
          <w:hyperlink w:anchor="_Toc238748826" w:history="1">
            <w:r w:rsidRPr="00FE05AE">
              <w:rPr>
                <w:rFonts w:ascii="Inter" w:hAnsi="Inter"/>
                <w:b/>
                <w:bCs/>
                <w:sz w:val="20"/>
                <w:szCs w:val="20"/>
              </w:rPr>
              <w:t>9. Integration Guide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_Toc238748826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41</w:t>
            </w:r>
            <w:r w:rsidRPr="00FE05AE">
              <w:rPr>
                <w:rFonts w:ascii="Inter" w:hAnsi="Inter"/>
                <w:b/>
                <w:bCs/>
                <w:webHidden/>
                <w:sz w:val="20"/>
                <w:szCs w:val="20"/>
              </w:rPr>
              <w:fldChar w:fldCharType="end"/>
            </w:r>
          </w:hyperlink>
        </w:p>
        <w:p w14:paraId="22911E08" w14:textId="37FFCD27" w:rsidR="00FE05AE" w:rsidRPr="00FE05AE" w:rsidRDefault="00FE05AE">
          <w:pPr>
            <w:pStyle w:val="TOC1"/>
            <w:rPr>
              <w:rFonts w:ascii="Inter" w:hAnsi="Inter"/>
              <w:b/>
              <w:bCs/>
              <w:sz w:val="20"/>
              <w:szCs w:val="20"/>
            </w:rPr>
          </w:pPr>
          <w:hyperlink w:anchor="_Toc238748827" w:history="1">
            <w:r w:rsidRPr="00FE05AE">
              <w:rPr>
                <w:rFonts w:ascii="Inter" w:hAnsi="Inter"/>
                <w:b/>
                <w:bCs/>
                <w:sz w:val="20"/>
                <w:szCs w:val="20"/>
              </w:rPr>
              <w:t>Observability &amp; Monitoring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_Toc238748827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42</w:t>
            </w:r>
            <w:r w:rsidRPr="00FE05AE">
              <w:rPr>
                <w:rFonts w:ascii="Inter" w:hAnsi="Inter"/>
                <w:b/>
                <w:bCs/>
                <w:webHidden/>
                <w:sz w:val="20"/>
                <w:szCs w:val="20"/>
              </w:rPr>
              <w:fldChar w:fldCharType="end"/>
            </w:r>
          </w:hyperlink>
        </w:p>
        <w:p w14:paraId="3439E423" w14:textId="7A75146A" w:rsidR="00FE05AE" w:rsidRPr="00FE05AE" w:rsidRDefault="00FE05AE">
          <w:pPr>
            <w:pStyle w:val="TOC2"/>
            <w:tabs>
              <w:tab w:val="right" w:leader="dot" w:pos="9350"/>
            </w:tabs>
            <w:rPr>
              <w:rFonts w:ascii="Inter" w:hAnsi="Inter"/>
              <w:b/>
              <w:bCs/>
              <w:sz w:val="20"/>
              <w:szCs w:val="20"/>
            </w:rPr>
          </w:pPr>
          <w:hyperlink w:anchor="_Toc238748828" w:history="1">
            <w:r w:rsidRPr="00FE05AE">
              <w:rPr>
                <w:rFonts w:ascii="Inter" w:hAnsi="Inter"/>
                <w:b/>
                <w:bCs/>
                <w:sz w:val="20"/>
                <w:szCs w:val="20"/>
              </w:rPr>
              <w:t>1. Observability Design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_Toc238748828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42</w:t>
            </w:r>
            <w:r w:rsidRPr="00FE05AE">
              <w:rPr>
                <w:rFonts w:ascii="Inter" w:hAnsi="Inter"/>
                <w:b/>
                <w:bCs/>
                <w:webHidden/>
                <w:sz w:val="20"/>
                <w:szCs w:val="20"/>
              </w:rPr>
              <w:fldChar w:fldCharType="end"/>
            </w:r>
          </w:hyperlink>
        </w:p>
        <w:p w14:paraId="2BF1D447" w14:textId="4083DE9F" w:rsidR="00FE05AE" w:rsidRPr="00FE05AE" w:rsidRDefault="00FE05AE">
          <w:pPr>
            <w:pStyle w:val="TOC2"/>
            <w:tabs>
              <w:tab w:val="right" w:leader="dot" w:pos="9350"/>
            </w:tabs>
            <w:rPr>
              <w:rFonts w:ascii="Inter" w:hAnsi="Inter"/>
              <w:b/>
              <w:bCs/>
              <w:sz w:val="20"/>
              <w:szCs w:val="20"/>
            </w:rPr>
          </w:pPr>
          <w:hyperlink w:anchor="_Toc238748829" w:history="1">
            <w:r w:rsidRPr="00FE05AE">
              <w:rPr>
                <w:rFonts w:ascii="Inter" w:hAnsi="Inter"/>
                <w:b/>
                <w:bCs/>
                <w:sz w:val="20"/>
                <w:szCs w:val="20"/>
              </w:rPr>
              <w:t>2. Request Correlation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_Toc238748829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44</w:t>
            </w:r>
            <w:r w:rsidRPr="00FE05AE">
              <w:rPr>
                <w:rFonts w:ascii="Inter" w:hAnsi="Inter"/>
                <w:b/>
                <w:bCs/>
                <w:webHidden/>
                <w:sz w:val="20"/>
                <w:szCs w:val="20"/>
              </w:rPr>
              <w:fldChar w:fldCharType="end"/>
            </w:r>
          </w:hyperlink>
        </w:p>
        <w:p w14:paraId="77697F28" w14:textId="0E7A0246" w:rsidR="00FE05AE" w:rsidRPr="00FE05AE" w:rsidRDefault="00FE05AE">
          <w:pPr>
            <w:pStyle w:val="TOC2"/>
            <w:tabs>
              <w:tab w:val="right" w:leader="dot" w:pos="9350"/>
            </w:tabs>
            <w:rPr>
              <w:rFonts w:ascii="Inter" w:hAnsi="Inter"/>
              <w:b/>
              <w:bCs/>
              <w:sz w:val="20"/>
              <w:szCs w:val="20"/>
            </w:rPr>
          </w:pPr>
          <w:hyperlink w:anchor="_Toc238748830" w:history="1">
            <w:r w:rsidRPr="00FE05AE">
              <w:rPr>
                <w:rFonts w:ascii="Inter" w:hAnsi="Inter"/>
                <w:b/>
                <w:bCs/>
                <w:sz w:val="20"/>
                <w:szCs w:val="20"/>
              </w:rPr>
              <w:t>3. Structured Logging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_Toc238748830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44</w:t>
            </w:r>
            <w:r w:rsidRPr="00FE05AE">
              <w:rPr>
                <w:rFonts w:ascii="Inter" w:hAnsi="Inter"/>
                <w:b/>
                <w:bCs/>
                <w:webHidden/>
                <w:sz w:val="20"/>
                <w:szCs w:val="20"/>
              </w:rPr>
              <w:fldChar w:fldCharType="end"/>
            </w:r>
          </w:hyperlink>
        </w:p>
        <w:p w14:paraId="254019CB" w14:textId="55463DD4" w:rsidR="00FE05AE" w:rsidRPr="00FE05AE" w:rsidRDefault="00FE05AE">
          <w:pPr>
            <w:pStyle w:val="TOC2"/>
            <w:tabs>
              <w:tab w:val="right" w:leader="dot" w:pos="9350"/>
            </w:tabs>
            <w:rPr>
              <w:rFonts w:ascii="Inter" w:hAnsi="Inter"/>
              <w:b/>
              <w:bCs/>
              <w:sz w:val="20"/>
              <w:szCs w:val="20"/>
            </w:rPr>
          </w:pPr>
          <w:hyperlink w:anchor="_Toc238748831" w:history="1">
            <w:r w:rsidRPr="00FE05AE">
              <w:rPr>
                <w:rFonts w:ascii="Inter" w:hAnsi="Inter"/>
                <w:b/>
                <w:bCs/>
                <w:sz w:val="20"/>
                <w:szCs w:val="20"/>
              </w:rPr>
              <w:t>4. Distributed Tracing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_Toc238748831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45</w:t>
            </w:r>
            <w:r w:rsidRPr="00FE05AE">
              <w:rPr>
                <w:rFonts w:ascii="Inter" w:hAnsi="Inter"/>
                <w:b/>
                <w:bCs/>
                <w:webHidden/>
                <w:sz w:val="20"/>
                <w:szCs w:val="20"/>
              </w:rPr>
              <w:fldChar w:fldCharType="end"/>
            </w:r>
          </w:hyperlink>
        </w:p>
        <w:p w14:paraId="272A48C1" w14:textId="6DAF5B16" w:rsidR="00FE05AE" w:rsidRPr="00FE05AE" w:rsidRDefault="00FE05AE">
          <w:pPr>
            <w:pStyle w:val="TOC2"/>
            <w:tabs>
              <w:tab w:val="right" w:leader="dot" w:pos="9350"/>
            </w:tabs>
            <w:rPr>
              <w:rFonts w:ascii="Inter" w:hAnsi="Inter"/>
              <w:b/>
              <w:bCs/>
              <w:sz w:val="20"/>
              <w:szCs w:val="20"/>
            </w:rPr>
          </w:pPr>
          <w:hyperlink w:anchor="_Toc238748832" w:history="1">
            <w:r w:rsidRPr="00FE05AE">
              <w:rPr>
                <w:rFonts w:ascii="Inter" w:hAnsi="Inter"/>
                <w:b/>
                <w:bCs/>
                <w:sz w:val="20"/>
                <w:szCs w:val="20"/>
              </w:rPr>
              <w:t>5. Metrics Collection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_Toc238748832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45</w:t>
            </w:r>
            <w:r w:rsidRPr="00FE05AE">
              <w:rPr>
                <w:rFonts w:ascii="Inter" w:hAnsi="Inter"/>
                <w:b/>
                <w:bCs/>
                <w:webHidden/>
                <w:sz w:val="20"/>
                <w:szCs w:val="20"/>
              </w:rPr>
              <w:fldChar w:fldCharType="end"/>
            </w:r>
          </w:hyperlink>
        </w:p>
        <w:p w14:paraId="1C35DCF2" w14:textId="55A9AFE4" w:rsidR="00FE05AE" w:rsidRPr="00FE05AE" w:rsidRDefault="00FE05AE">
          <w:pPr>
            <w:pStyle w:val="TOC2"/>
            <w:tabs>
              <w:tab w:val="right" w:leader="dot" w:pos="9350"/>
            </w:tabs>
            <w:rPr>
              <w:rFonts w:ascii="Inter" w:hAnsi="Inter"/>
              <w:b/>
              <w:bCs/>
              <w:sz w:val="20"/>
              <w:szCs w:val="20"/>
            </w:rPr>
          </w:pPr>
          <w:hyperlink w:anchor="_Toc238748833" w:history="1">
            <w:r w:rsidRPr="00FE05AE">
              <w:rPr>
                <w:rFonts w:ascii="Inter" w:hAnsi="Inter"/>
                <w:b/>
                <w:bCs/>
                <w:sz w:val="20"/>
                <w:szCs w:val="20"/>
              </w:rPr>
              <w:t>7. Integration Guide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_Toc238748833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46</w:t>
            </w:r>
            <w:r w:rsidRPr="00FE05AE">
              <w:rPr>
                <w:rFonts w:ascii="Inter" w:hAnsi="Inter"/>
                <w:b/>
                <w:bCs/>
                <w:webHidden/>
                <w:sz w:val="20"/>
                <w:szCs w:val="20"/>
              </w:rPr>
              <w:fldChar w:fldCharType="end"/>
            </w:r>
          </w:hyperlink>
        </w:p>
        <w:p w14:paraId="5969F8AB" w14:textId="0E2C5936" w:rsidR="00FE05AE" w:rsidRPr="00FE05AE" w:rsidRDefault="00FE05AE">
          <w:pPr>
            <w:pStyle w:val="TOC1"/>
            <w:rPr>
              <w:rFonts w:ascii="Inter" w:hAnsi="Inter"/>
              <w:b/>
              <w:bCs/>
              <w:sz w:val="20"/>
              <w:szCs w:val="20"/>
            </w:rPr>
          </w:pPr>
          <w:hyperlink w:anchor="_Toc238748834" w:history="1">
            <w:r w:rsidRPr="00FE05AE">
              <w:rPr>
                <w:rFonts w:ascii="Inter" w:hAnsi="Inter"/>
                <w:b/>
                <w:bCs/>
                <w:sz w:val="20"/>
                <w:szCs w:val="20"/>
              </w:rPr>
              <w:t>Frontend Engineering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_Toc238748834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48</w:t>
            </w:r>
            <w:r w:rsidRPr="00FE05AE">
              <w:rPr>
                <w:rFonts w:ascii="Inter" w:hAnsi="Inter"/>
                <w:b/>
                <w:bCs/>
                <w:webHidden/>
                <w:sz w:val="20"/>
                <w:szCs w:val="20"/>
              </w:rPr>
              <w:fldChar w:fldCharType="end"/>
            </w:r>
          </w:hyperlink>
        </w:p>
        <w:p w14:paraId="5175A045" w14:textId="4F01B679" w:rsidR="00FE05AE" w:rsidRPr="00FE05AE" w:rsidRDefault="00FE05AE">
          <w:pPr>
            <w:pStyle w:val="TOC2"/>
            <w:tabs>
              <w:tab w:val="right" w:leader="dot" w:pos="9350"/>
            </w:tabs>
            <w:rPr>
              <w:rFonts w:ascii="Inter" w:hAnsi="Inter"/>
              <w:b/>
              <w:bCs/>
              <w:sz w:val="20"/>
              <w:szCs w:val="20"/>
            </w:rPr>
          </w:pPr>
          <w:hyperlink w:anchor="_Toc238748835" w:history="1">
            <w:r w:rsidRPr="00FE05AE">
              <w:rPr>
                <w:rFonts w:ascii="Inter" w:hAnsi="Inter"/>
                <w:b/>
                <w:bCs/>
                <w:sz w:val="20"/>
                <w:szCs w:val="20"/>
              </w:rPr>
              <w:t>1. Technology Stack</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_Toc238748835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48</w:t>
            </w:r>
            <w:r w:rsidRPr="00FE05AE">
              <w:rPr>
                <w:rFonts w:ascii="Inter" w:hAnsi="Inter"/>
                <w:b/>
                <w:bCs/>
                <w:webHidden/>
                <w:sz w:val="20"/>
                <w:szCs w:val="20"/>
              </w:rPr>
              <w:fldChar w:fldCharType="end"/>
            </w:r>
          </w:hyperlink>
        </w:p>
        <w:p w14:paraId="28926357" w14:textId="26F3DB4C" w:rsidR="00FE05AE" w:rsidRPr="00FE05AE" w:rsidRDefault="00FE05AE">
          <w:pPr>
            <w:pStyle w:val="TOC2"/>
            <w:tabs>
              <w:tab w:val="right" w:leader="dot" w:pos="9350"/>
            </w:tabs>
            <w:rPr>
              <w:rFonts w:ascii="Inter" w:hAnsi="Inter"/>
              <w:b/>
              <w:bCs/>
              <w:sz w:val="20"/>
              <w:szCs w:val="20"/>
            </w:rPr>
          </w:pPr>
          <w:hyperlink w:anchor="_Toc238748836" w:history="1">
            <w:r w:rsidRPr="00FE05AE">
              <w:rPr>
                <w:rFonts w:ascii="Inter" w:hAnsi="Inter"/>
                <w:b/>
                <w:bCs/>
                <w:sz w:val="20"/>
                <w:szCs w:val="20"/>
              </w:rPr>
              <w:t>2. Design System</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_Toc238748836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48</w:t>
            </w:r>
            <w:r w:rsidRPr="00FE05AE">
              <w:rPr>
                <w:rFonts w:ascii="Inter" w:hAnsi="Inter"/>
                <w:b/>
                <w:bCs/>
                <w:webHidden/>
                <w:sz w:val="20"/>
                <w:szCs w:val="20"/>
              </w:rPr>
              <w:fldChar w:fldCharType="end"/>
            </w:r>
          </w:hyperlink>
        </w:p>
        <w:p w14:paraId="12F9C624" w14:textId="0C3A8AD2" w:rsidR="00FE05AE" w:rsidRPr="00FE05AE" w:rsidRDefault="00FE05AE">
          <w:pPr>
            <w:pStyle w:val="TOC2"/>
            <w:tabs>
              <w:tab w:val="right" w:leader="dot" w:pos="9350"/>
            </w:tabs>
            <w:rPr>
              <w:rFonts w:ascii="Inter" w:hAnsi="Inter"/>
              <w:b/>
              <w:bCs/>
              <w:sz w:val="20"/>
              <w:szCs w:val="20"/>
            </w:rPr>
          </w:pPr>
          <w:hyperlink w:anchor="_Toc238748837" w:history="1">
            <w:r w:rsidRPr="00FE05AE">
              <w:rPr>
                <w:rFonts w:ascii="Inter" w:hAnsi="Inter"/>
                <w:b/>
                <w:bCs/>
                <w:sz w:val="20"/>
                <w:szCs w:val="20"/>
              </w:rPr>
              <w:t>3. Application Screens</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_Toc238748837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49</w:t>
            </w:r>
            <w:r w:rsidRPr="00FE05AE">
              <w:rPr>
                <w:rFonts w:ascii="Inter" w:hAnsi="Inter"/>
                <w:b/>
                <w:bCs/>
                <w:webHidden/>
                <w:sz w:val="20"/>
                <w:szCs w:val="20"/>
              </w:rPr>
              <w:fldChar w:fldCharType="end"/>
            </w:r>
          </w:hyperlink>
        </w:p>
        <w:p w14:paraId="13331C23" w14:textId="4EBB3D88" w:rsidR="00FE05AE" w:rsidRPr="00FE05AE" w:rsidRDefault="00FE05AE">
          <w:pPr>
            <w:pStyle w:val="TOC2"/>
            <w:tabs>
              <w:tab w:val="right" w:leader="dot" w:pos="9350"/>
            </w:tabs>
            <w:rPr>
              <w:rFonts w:ascii="Inter" w:hAnsi="Inter"/>
              <w:b/>
              <w:bCs/>
              <w:sz w:val="20"/>
              <w:szCs w:val="20"/>
            </w:rPr>
          </w:pPr>
          <w:hyperlink w:anchor="_Toc238748838" w:history="1">
            <w:r w:rsidRPr="00FE05AE">
              <w:rPr>
                <w:rFonts w:ascii="Inter" w:hAnsi="Inter"/>
                <w:b/>
                <w:bCs/>
                <w:sz w:val="20"/>
                <w:szCs w:val="20"/>
              </w:rPr>
              <w:t>4. Component Architecture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_Toc238748838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50</w:t>
            </w:r>
            <w:r w:rsidRPr="00FE05AE">
              <w:rPr>
                <w:rFonts w:ascii="Inter" w:hAnsi="Inter"/>
                <w:b/>
                <w:bCs/>
                <w:webHidden/>
                <w:sz w:val="20"/>
                <w:szCs w:val="20"/>
              </w:rPr>
              <w:fldChar w:fldCharType="end"/>
            </w:r>
          </w:hyperlink>
        </w:p>
        <w:p w14:paraId="2ACB2203" w14:textId="76C8419B" w:rsidR="00FE05AE" w:rsidRPr="00FE05AE" w:rsidRDefault="00FE05AE">
          <w:pPr>
            <w:pStyle w:val="TOC2"/>
            <w:tabs>
              <w:tab w:val="right" w:leader="dot" w:pos="9350"/>
            </w:tabs>
            <w:rPr>
              <w:rFonts w:ascii="Inter" w:hAnsi="Inter"/>
              <w:b/>
              <w:bCs/>
              <w:sz w:val="20"/>
              <w:szCs w:val="20"/>
            </w:rPr>
          </w:pPr>
          <w:hyperlink w:anchor="_Toc238748839" w:history="1">
            <w:r w:rsidRPr="00FE05AE">
              <w:rPr>
                <w:rFonts w:ascii="Inter" w:hAnsi="Inter"/>
                <w:b/>
                <w:bCs/>
                <w:sz w:val="20"/>
                <w:szCs w:val="20"/>
              </w:rPr>
              <w:t>5. Authentication and Session Handling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_Toc238748839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50</w:t>
            </w:r>
            <w:r w:rsidRPr="00FE05AE">
              <w:rPr>
                <w:rFonts w:ascii="Inter" w:hAnsi="Inter"/>
                <w:b/>
                <w:bCs/>
                <w:webHidden/>
                <w:sz w:val="20"/>
                <w:szCs w:val="20"/>
              </w:rPr>
              <w:fldChar w:fldCharType="end"/>
            </w:r>
          </w:hyperlink>
        </w:p>
        <w:p w14:paraId="4DE4A8E0" w14:textId="6FBC3823" w:rsidR="00FE05AE" w:rsidRPr="00FE05AE" w:rsidRDefault="00FE05AE">
          <w:pPr>
            <w:pStyle w:val="TOC2"/>
            <w:tabs>
              <w:tab w:val="right" w:leader="dot" w:pos="9350"/>
            </w:tabs>
            <w:rPr>
              <w:rFonts w:ascii="Inter" w:hAnsi="Inter"/>
              <w:b/>
              <w:bCs/>
              <w:sz w:val="20"/>
              <w:szCs w:val="20"/>
            </w:rPr>
          </w:pPr>
          <w:hyperlink w:anchor="_Toc238748840" w:history="1">
            <w:r w:rsidRPr="00FE05AE">
              <w:rPr>
                <w:rFonts w:ascii="Inter" w:hAnsi="Inter"/>
                <w:b/>
                <w:bCs/>
                <w:sz w:val="20"/>
                <w:szCs w:val="20"/>
              </w:rPr>
              <w:t>6. Asynchronous Processing in the Interface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_Toc238748840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51</w:t>
            </w:r>
            <w:r w:rsidRPr="00FE05AE">
              <w:rPr>
                <w:rFonts w:ascii="Inter" w:hAnsi="Inter"/>
                <w:b/>
                <w:bCs/>
                <w:webHidden/>
                <w:sz w:val="20"/>
                <w:szCs w:val="20"/>
              </w:rPr>
              <w:fldChar w:fldCharType="end"/>
            </w:r>
          </w:hyperlink>
        </w:p>
        <w:p w14:paraId="582F86C5" w14:textId="1D1C1305" w:rsidR="00FE05AE" w:rsidRPr="00FE05AE" w:rsidRDefault="00FE05AE">
          <w:pPr>
            <w:pStyle w:val="TOC2"/>
            <w:tabs>
              <w:tab w:val="right" w:leader="dot" w:pos="9350"/>
            </w:tabs>
            <w:rPr>
              <w:rFonts w:ascii="Inter" w:hAnsi="Inter"/>
              <w:b/>
              <w:bCs/>
              <w:sz w:val="20"/>
              <w:szCs w:val="20"/>
            </w:rPr>
          </w:pPr>
          <w:hyperlink w:anchor="_Toc238748841" w:history="1">
            <w:r w:rsidRPr="00FE05AE">
              <w:rPr>
                <w:rFonts w:ascii="Inter" w:hAnsi="Inter"/>
                <w:b/>
                <w:bCs/>
                <w:sz w:val="20"/>
                <w:szCs w:val="20"/>
              </w:rPr>
              <w:t>7. Environment-Driven Configuration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_Toc238748841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51</w:t>
            </w:r>
            <w:r w:rsidRPr="00FE05AE">
              <w:rPr>
                <w:rFonts w:ascii="Inter" w:hAnsi="Inter"/>
                <w:b/>
                <w:bCs/>
                <w:webHidden/>
                <w:sz w:val="20"/>
                <w:szCs w:val="20"/>
              </w:rPr>
              <w:fldChar w:fldCharType="end"/>
            </w:r>
          </w:hyperlink>
        </w:p>
        <w:p w14:paraId="325214E6" w14:textId="306C5D6D" w:rsidR="00FE05AE" w:rsidRPr="00FE05AE" w:rsidRDefault="00FE05AE">
          <w:pPr>
            <w:pStyle w:val="TOC2"/>
            <w:tabs>
              <w:tab w:val="right" w:leader="dot" w:pos="9350"/>
            </w:tabs>
            <w:rPr>
              <w:rFonts w:ascii="Inter" w:hAnsi="Inter"/>
              <w:b/>
              <w:bCs/>
              <w:sz w:val="20"/>
              <w:szCs w:val="20"/>
            </w:rPr>
          </w:pPr>
          <w:hyperlink w:anchor="_Toc238748842" w:history="1">
            <w:r w:rsidRPr="00FE05AE">
              <w:rPr>
                <w:rFonts w:ascii="Inter" w:hAnsi="Inter"/>
                <w:b/>
                <w:bCs/>
                <w:sz w:val="20"/>
                <w:szCs w:val="20"/>
              </w:rPr>
              <w:t>8. Containerisation and Health Probes</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_Toc238748842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51</w:t>
            </w:r>
            <w:r w:rsidRPr="00FE05AE">
              <w:rPr>
                <w:rFonts w:ascii="Inter" w:hAnsi="Inter"/>
                <w:b/>
                <w:bCs/>
                <w:webHidden/>
                <w:sz w:val="20"/>
                <w:szCs w:val="20"/>
              </w:rPr>
              <w:fldChar w:fldCharType="end"/>
            </w:r>
          </w:hyperlink>
        </w:p>
        <w:p w14:paraId="11F89386" w14:textId="32F10C8A" w:rsidR="00FE05AE" w:rsidRPr="00FE05AE" w:rsidRDefault="00FE05AE">
          <w:pPr>
            <w:pStyle w:val="TOC1"/>
            <w:rPr>
              <w:rFonts w:ascii="Inter" w:hAnsi="Inter"/>
              <w:b/>
              <w:bCs/>
              <w:sz w:val="20"/>
              <w:szCs w:val="20"/>
            </w:rPr>
          </w:pPr>
          <w:hyperlink w:anchor="_Toc238748843" w:history="1">
            <w:r w:rsidRPr="00FE05AE">
              <w:rPr>
                <w:rFonts w:ascii="Inter" w:hAnsi="Inter"/>
                <w:b/>
                <w:bCs/>
                <w:sz w:val="20"/>
                <w:szCs w:val="20"/>
              </w:rPr>
              <w:t>Quality Assurance Strategy</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_Toc238748843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52</w:t>
            </w:r>
            <w:r w:rsidRPr="00FE05AE">
              <w:rPr>
                <w:rFonts w:ascii="Inter" w:hAnsi="Inter"/>
                <w:b/>
                <w:bCs/>
                <w:webHidden/>
                <w:sz w:val="20"/>
                <w:szCs w:val="20"/>
              </w:rPr>
              <w:fldChar w:fldCharType="end"/>
            </w:r>
          </w:hyperlink>
        </w:p>
        <w:p w14:paraId="0840389A" w14:textId="5A6BAEE9" w:rsidR="00FE05AE" w:rsidRPr="00FE05AE" w:rsidRDefault="00FE05AE">
          <w:pPr>
            <w:pStyle w:val="TOC2"/>
            <w:tabs>
              <w:tab w:val="right" w:leader="dot" w:pos="9350"/>
            </w:tabs>
            <w:rPr>
              <w:rFonts w:ascii="Inter" w:hAnsi="Inter"/>
              <w:b/>
              <w:bCs/>
              <w:sz w:val="20"/>
              <w:szCs w:val="20"/>
            </w:rPr>
          </w:pPr>
          <w:hyperlink w:anchor="_Toc238748844" w:history="1">
            <w:r w:rsidRPr="00FE05AE">
              <w:rPr>
                <w:rFonts w:ascii="Inter" w:hAnsi="Inter"/>
                <w:b/>
                <w:bCs/>
                <w:sz w:val="20"/>
                <w:szCs w:val="20"/>
              </w:rPr>
              <w:t>1. Approach</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_Toc238748844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52</w:t>
            </w:r>
            <w:r w:rsidRPr="00FE05AE">
              <w:rPr>
                <w:rFonts w:ascii="Inter" w:hAnsi="Inter"/>
                <w:b/>
                <w:bCs/>
                <w:webHidden/>
                <w:sz w:val="20"/>
                <w:szCs w:val="20"/>
              </w:rPr>
              <w:fldChar w:fldCharType="end"/>
            </w:r>
          </w:hyperlink>
        </w:p>
        <w:p w14:paraId="22C812E9" w14:textId="6575F77B" w:rsidR="00FE05AE" w:rsidRPr="00FE05AE" w:rsidRDefault="00FE05AE">
          <w:pPr>
            <w:pStyle w:val="TOC2"/>
            <w:tabs>
              <w:tab w:val="right" w:leader="dot" w:pos="9350"/>
            </w:tabs>
            <w:rPr>
              <w:rFonts w:ascii="Inter" w:hAnsi="Inter"/>
              <w:b/>
              <w:bCs/>
              <w:sz w:val="20"/>
              <w:szCs w:val="20"/>
            </w:rPr>
          </w:pPr>
          <w:hyperlink w:anchor="_Toc238748845" w:history="1">
            <w:r w:rsidRPr="00FE05AE">
              <w:rPr>
                <w:rFonts w:ascii="Inter" w:hAnsi="Inter"/>
                <w:b/>
                <w:bCs/>
                <w:sz w:val="20"/>
                <w:szCs w:val="20"/>
              </w:rPr>
              <w:t>2. Test Levels and Tooling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_Toc238748845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52</w:t>
            </w:r>
            <w:r w:rsidRPr="00FE05AE">
              <w:rPr>
                <w:rFonts w:ascii="Inter" w:hAnsi="Inter"/>
                <w:b/>
                <w:bCs/>
                <w:webHidden/>
                <w:sz w:val="20"/>
                <w:szCs w:val="20"/>
              </w:rPr>
              <w:fldChar w:fldCharType="end"/>
            </w:r>
          </w:hyperlink>
        </w:p>
        <w:p w14:paraId="708A3980" w14:textId="265B6401" w:rsidR="00FE05AE" w:rsidRPr="00FE05AE" w:rsidRDefault="00FE05AE">
          <w:pPr>
            <w:pStyle w:val="TOC2"/>
            <w:tabs>
              <w:tab w:val="right" w:leader="dot" w:pos="9350"/>
            </w:tabs>
            <w:rPr>
              <w:rFonts w:ascii="Inter" w:hAnsi="Inter"/>
              <w:b/>
              <w:bCs/>
              <w:sz w:val="20"/>
              <w:szCs w:val="20"/>
            </w:rPr>
          </w:pPr>
          <w:hyperlink w:anchor="_Toc238748846" w:history="1">
            <w:r w:rsidRPr="00FE05AE">
              <w:rPr>
                <w:rFonts w:ascii="Inter" w:hAnsi="Inter"/>
                <w:b/>
                <w:bCs/>
                <w:sz w:val="20"/>
                <w:szCs w:val="20"/>
              </w:rPr>
              <w:t>3. Test Environments and Portability</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_Toc238748846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52</w:t>
            </w:r>
            <w:r w:rsidRPr="00FE05AE">
              <w:rPr>
                <w:rFonts w:ascii="Inter" w:hAnsi="Inter"/>
                <w:b/>
                <w:bCs/>
                <w:webHidden/>
                <w:sz w:val="20"/>
                <w:szCs w:val="20"/>
              </w:rPr>
              <w:fldChar w:fldCharType="end"/>
            </w:r>
          </w:hyperlink>
        </w:p>
        <w:p w14:paraId="01CCE0EF" w14:textId="0F0724B4" w:rsidR="00FE05AE" w:rsidRPr="00FE05AE" w:rsidRDefault="00FE05AE">
          <w:pPr>
            <w:pStyle w:val="TOC2"/>
            <w:tabs>
              <w:tab w:val="right" w:leader="dot" w:pos="9350"/>
            </w:tabs>
            <w:rPr>
              <w:rFonts w:ascii="Inter" w:hAnsi="Inter"/>
              <w:b/>
              <w:bCs/>
              <w:sz w:val="20"/>
              <w:szCs w:val="20"/>
            </w:rPr>
          </w:pPr>
          <w:hyperlink w:anchor="_Toc238748847" w:history="1">
            <w:r w:rsidRPr="00FE05AE">
              <w:rPr>
                <w:rFonts w:ascii="Inter" w:hAnsi="Inter"/>
                <w:b/>
                <w:bCs/>
                <w:sz w:val="20"/>
                <w:szCs w:val="20"/>
              </w:rPr>
              <w:t>4. Test Case Catalogue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_Toc238748847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53</w:t>
            </w:r>
            <w:r w:rsidRPr="00FE05AE">
              <w:rPr>
                <w:rFonts w:ascii="Inter" w:hAnsi="Inter"/>
                <w:b/>
                <w:bCs/>
                <w:webHidden/>
                <w:sz w:val="20"/>
                <w:szCs w:val="20"/>
              </w:rPr>
              <w:fldChar w:fldCharType="end"/>
            </w:r>
          </w:hyperlink>
        </w:p>
        <w:p w14:paraId="2BDDE700" w14:textId="4CC17A20" w:rsidR="00FE05AE" w:rsidRPr="00FE05AE" w:rsidRDefault="00FE05AE">
          <w:pPr>
            <w:pStyle w:val="TOC1"/>
            <w:rPr>
              <w:rFonts w:ascii="Inter" w:hAnsi="Inter"/>
              <w:b/>
              <w:bCs/>
              <w:sz w:val="20"/>
              <w:szCs w:val="20"/>
            </w:rPr>
          </w:pPr>
          <w:hyperlink w:anchor="_Toc238748848" w:history="1">
            <w:r w:rsidRPr="00FE05AE">
              <w:rPr>
                <w:rFonts w:ascii="Inter" w:hAnsi="Inter"/>
                <w:b/>
                <w:bCs/>
                <w:sz w:val="20"/>
                <w:szCs w:val="20"/>
              </w:rPr>
              <w:t>Test Data Engineering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_Toc238748848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54</w:t>
            </w:r>
            <w:r w:rsidRPr="00FE05AE">
              <w:rPr>
                <w:rFonts w:ascii="Inter" w:hAnsi="Inter"/>
                <w:b/>
                <w:bCs/>
                <w:webHidden/>
                <w:sz w:val="20"/>
                <w:szCs w:val="20"/>
              </w:rPr>
              <w:fldChar w:fldCharType="end"/>
            </w:r>
          </w:hyperlink>
        </w:p>
        <w:p w14:paraId="7AF3AAFD" w14:textId="3347BC24" w:rsidR="00FE05AE" w:rsidRPr="00FE05AE" w:rsidRDefault="00FE05AE">
          <w:pPr>
            <w:pStyle w:val="TOC2"/>
            <w:tabs>
              <w:tab w:val="right" w:leader="dot" w:pos="9350"/>
            </w:tabs>
            <w:rPr>
              <w:rFonts w:ascii="Inter" w:hAnsi="Inter"/>
              <w:b/>
              <w:bCs/>
              <w:sz w:val="20"/>
              <w:szCs w:val="20"/>
            </w:rPr>
          </w:pPr>
          <w:hyperlink w:anchor="_Toc238748849" w:history="1">
            <w:r w:rsidRPr="00FE05AE">
              <w:rPr>
                <w:rFonts w:ascii="Inter" w:hAnsi="Inter"/>
                <w:b/>
                <w:bCs/>
                <w:sz w:val="20"/>
                <w:szCs w:val="20"/>
              </w:rPr>
              <w:t>1. The Problem</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_Toc238748849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54</w:t>
            </w:r>
            <w:r w:rsidRPr="00FE05AE">
              <w:rPr>
                <w:rFonts w:ascii="Inter" w:hAnsi="Inter"/>
                <w:b/>
                <w:bCs/>
                <w:webHidden/>
                <w:sz w:val="20"/>
                <w:szCs w:val="20"/>
              </w:rPr>
              <w:fldChar w:fldCharType="end"/>
            </w:r>
          </w:hyperlink>
        </w:p>
        <w:p w14:paraId="70F3A165" w14:textId="20F58422" w:rsidR="00FE05AE" w:rsidRPr="00FE05AE" w:rsidRDefault="00FE05AE">
          <w:pPr>
            <w:pStyle w:val="TOC2"/>
            <w:tabs>
              <w:tab w:val="right" w:leader="dot" w:pos="9350"/>
            </w:tabs>
            <w:rPr>
              <w:rFonts w:ascii="Inter" w:hAnsi="Inter"/>
              <w:b/>
              <w:bCs/>
              <w:sz w:val="20"/>
              <w:szCs w:val="20"/>
            </w:rPr>
          </w:pPr>
          <w:hyperlink w:anchor="_Toc238748850" w:history="1">
            <w:r w:rsidRPr="00FE05AE">
              <w:rPr>
                <w:rFonts w:ascii="Inter" w:hAnsi="Inter"/>
                <w:b/>
                <w:bCs/>
                <w:sz w:val="20"/>
                <w:szCs w:val="20"/>
              </w:rPr>
              <w:t>2. Generating Documents From Ground Truth</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_Toc238748850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54</w:t>
            </w:r>
            <w:r w:rsidRPr="00FE05AE">
              <w:rPr>
                <w:rFonts w:ascii="Inter" w:hAnsi="Inter"/>
                <w:b/>
                <w:bCs/>
                <w:webHidden/>
                <w:sz w:val="20"/>
                <w:szCs w:val="20"/>
              </w:rPr>
              <w:fldChar w:fldCharType="end"/>
            </w:r>
          </w:hyperlink>
        </w:p>
        <w:p w14:paraId="4D8398B3" w14:textId="38C0C2DB" w:rsidR="00FE05AE" w:rsidRPr="00FE05AE" w:rsidRDefault="00FE05AE">
          <w:pPr>
            <w:pStyle w:val="TOC2"/>
            <w:tabs>
              <w:tab w:val="right" w:leader="dot" w:pos="9350"/>
            </w:tabs>
            <w:rPr>
              <w:rFonts w:ascii="Inter" w:hAnsi="Inter"/>
              <w:b/>
              <w:bCs/>
              <w:sz w:val="20"/>
              <w:szCs w:val="20"/>
            </w:rPr>
          </w:pPr>
          <w:hyperlink w:anchor="_Toc238748851" w:history="1">
            <w:r w:rsidRPr="00FE05AE">
              <w:rPr>
                <w:rFonts w:ascii="Inter" w:hAnsi="Inter"/>
                <w:b/>
                <w:bCs/>
                <w:sz w:val="20"/>
                <w:szCs w:val="20"/>
              </w:rPr>
              <w:t>3. Reproducibility</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_Toc238748851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55</w:t>
            </w:r>
            <w:r w:rsidRPr="00FE05AE">
              <w:rPr>
                <w:rFonts w:ascii="Inter" w:hAnsi="Inter"/>
                <w:b/>
                <w:bCs/>
                <w:webHidden/>
                <w:sz w:val="20"/>
                <w:szCs w:val="20"/>
              </w:rPr>
              <w:fldChar w:fldCharType="end"/>
            </w:r>
          </w:hyperlink>
        </w:p>
        <w:p w14:paraId="4C85F25A" w14:textId="5B7170B6" w:rsidR="00FE05AE" w:rsidRPr="00FE05AE" w:rsidRDefault="00FE05AE">
          <w:pPr>
            <w:pStyle w:val="TOC2"/>
            <w:tabs>
              <w:tab w:val="right" w:leader="dot" w:pos="9350"/>
            </w:tabs>
            <w:rPr>
              <w:rFonts w:ascii="Inter" w:hAnsi="Inter"/>
              <w:b/>
              <w:bCs/>
              <w:sz w:val="20"/>
              <w:szCs w:val="20"/>
            </w:rPr>
          </w:pPr>
          <w:hyperlink w:anchor="_Toc238748852" w:history="1">
            <w:r w:rsidRPr="00FE05AE">
              <w:rPr>
                <w:rFonts w:ascii="Inter" w:hAnsi="Inter"/>
                <w:b/>
                <w:bCs/>
                <w:sz w:val="20"/>
                <w:szCs w:val="20"/>
              </w:rPr>
              <w:t>4. Verification of the Ground Truth</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_Toc238748852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55</w:t>
            </w:r>
            <w:r w:rsidRPr="00FE05AE">
              <w:rPr>
                <w:rFonts w:ascii="Inter" w:hAnsi="Inter"/>
                <w:b/>
                <w:bCs/>
                <w:webHidden/>
                <w:sz w:val="20"/>
                <w:szCs w:val="20"/>
              </w:rPr>
              <w:fldChar w:fldCharType="end"/>
            </w:r>
          </w:hyperlink>
        </w:p>
        <w:p w14:paraId="49AF530B" w14:textId="0D360C9B" w:rsidR="00FE05AE" w:rsidRPr="00FE05AE" w:rsidRDefault="00FE05AE">
          <w:pPr>
            <w:pStyle w:val="TOC2"/>
            <w:tabs>
              <w:tab w:val="right" w:leader="dot" w:pos="9350"/>
            </w:tabs>
            <w:rPr>
              <w:rFonts w:ascii="Inter" w:hAnsi="Inter"/>
              <w:b/>
              <w:bCs/>
              <w:sz w:val="20"/>
              <w:szCs w:val="20"/>
            </w:rPr>
          </w:pPr>
          <w:hyperlink w:anchor="_Toc238748853" w:history="1">
            <w:r w:rsidRPr="00FE05AE">
              <w:rPr>
                <w:rFonts w:ascii="Inter" w:hAnsi="Inter"/>
                <w:b/>
                <w:bCs/>
                <w:sz w:val="20"/>
                <w:szCs w:val="20"/>
              </w:rPr>
              <w:t>5. Edge Case Fixtures</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_Toc238748853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56</w:t>
            </w:r>
            <w:r w:rsidRPr="00FE05AE">
              <w:rPr>
                <w:rFonts w:ascii="Inter" w:hAnsi="Inter"/>
                <w:b/>
                <w:bCs/>
                <w:webHidden/>
                <w:sz w:val="20"/>
                <w:szCs w:val="20"/>
              </w:rPr>
              <w:fldChar w:fldCharType="end"/>
            </w:r>
          </w:hyperlink>
        </w:p>
        <w:p w14:paraId="6611997F" w14:textId="060ABD32" w:rsidR="00FE05AE" w:rsidRPr="00FE05AE" w:rsidRDefault="00FE05AE">
          <w:pPr>
            <w:pStyle w:val="TOC1"/>
            <w:rPr>
              <w:rFonts w:ascii="Inter" w:hAnsi="Inter"/>
              <w:b/>
              <w:bCs/>
              <w:sz w:val="20"/>
              <w:szCs w:val="20"/>
            </w:rPr>
          </w:pPr>
          <w:hyperlink w:anchor="_Toc238748854" w:history="1">
            <w:r w:rsidRPr="00FE05AE">
              <w:rPr>
                <w:rFonts w:ascii="Inter" w:hAnsi="Inter"/>
                <w:b/>
                <w:bCs/>
                <w:sz w:val="20"/>
                <w:szCs w:val="20"/>
              </w:rPr>
              <w:t>Continuous Integration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_Toc238748854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57</w:t>
            </w:r>
            <w:r w:rsidRPr="00FE05AE">
              <w:rPr>
                <w:rFonts w:ascii="Inter" w:hAnsi="Inter"/>
                <w:b/>
                <w:bCs/>
                <w:webHidden/>
                <w:sz w:val="20"/>
                <w:szCs w:val="20"/>
              </w:rPr>
              <w:fldChar w:fldCharType="end"/>
            </w:r>
          </w:hyperlink>
        </w:p>
        <w:p w14:paraId="4C3A886F" w14:textId="20FA88C5" w:rsidR="00FE05AE" w:rsidRPr="00FE05AE" w:rsidRDefault="00FE05AE">
          <w:pPr>
            <w:pStyle w:val="TOC2"/>
            <w:tabs>
              <w:tab w:val="right" w:leader="dot" w:pos="9350"/>
            </w:tabs>
            <w:rPr>
              <w:rFonts w:ascii="Inter" w:hAnsi="Inter"/>
              <w:b/>
              <w:bCs/>
              <w:sz w:val="20"/>
              <w:szCs w:val="20"/>
            </w:rPr>
          </w:pPr>
          <w:hyperlink w:anchor="_Toc238748855" w:history="1">
            <w:r w:rsidRPr="00FE05AE">
              <w:rPr>
                <w:rFonts w:ascii="Inter" w:hAnsi="Inter"/>
                <w:b/>
                <w:bCs/>
                <w:sz w:val="20"/>
                <w:szCs w:val="20"/>
              </w:rPr>
              <w:t>1. The Gap</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_Toc238748855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57</w:t>
            </w:r>
            <w:r w:rsidRPr="00FE05AE">
              <w:rPr>
                <w:rFonts w:ascii="Inter" w:hAnsi="Inter"/>
                <w:b/>
                <w:bCs/>
                <w:webHidden/>
                <w:sz w:val="20"/>
                <w:szCs w:val="20"/>
              </w:rPr>
              <w:fldChar w:fldCharType="end"/>
            </w:r>
          </w:hyperlink>
        </w:p>
        <w:p w14:paraId="7C90E85B" w14:textId="10B8B784" w:rsidR="00FE05AE" w:rsidRPr="00FE05AE" w:rsidRDefault="00FE05AE">
          <w:pPr>
            <w:pStyle w:val="TOC2"/>
            <w:tabs>
              <w:tab w:val="right" w:leader="dot" w:pos="9350"/>
            </w:tabs>
            <w:rPr>
              <w:rFonts w:ascii="Inter" w:hAnsi="Inter"/>
              <w:b/>
              <w:bCs/>
              <w:sz w:val="20"/>
              <w:szCs w:val="20"/>
            </w:rPr>
          </w:pPr>
          <w:hyperlink w:anchor="_Toc238748856" w:history="1">
            <w:r w:rsidRPr="00FE05AE">
              <w:rPr>
                <w:rFonts w:ascii="Inter" w:hAnsi="Inter"/>
                <w:b/>
                <w:bCs/>
                <w:sz w:val="20"/>
                <w:szCs w:val="20"/>
              </w:rPr>
              <w:t>2. Auto-Discovering Test Suites</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_Toc238748856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57</w:t>
            </w:r>
            <w:r w:rsidRPr="00FE05AE">
              <w:rPr>
                <w:rFonts w:ascii="Inter" w:hAnsi="Inter"/>
                <w:b/>
                <w:bCs/>
                <w:webHidden/>
                <w:sz w:val="20"/>
                <w:szCs w:val="20"/>
              </w:rPr>
              <w:fldChar w:fldCharType="end"/>
            </w:r>
          </w:hyperlink>
        </w:p>
        <w:p w14:paraId="5E2EE9B0" w14:textId="5354145A" w:rsidR="00FE05AE" w:rsidRPr="00FE05AE" w:rsidRDefault="00FE05AE">
          <w:pPr>
            <w:pStyle w:val="TOC2"/>
            <w:tabs>
              <w:tab w:val="right" w:leader="dot" w:pos="9350"/>
            </w:tabs>
            <w:rPr>
              <w:rFonts w:ascii="Inter" w:hAnsi="Inter"/>
              <w:b/>
              <w:bCs/>
              <w:sz w:val="20"/>
              <w:szCs w:val="20"/>
            </w:rPr>
          </w:pPr>
          <w:hyperlink w:anchor="_Toc238748857" w:history="1">
            <w:r w:rsidRPr="00FE05AE">
              <w:rPr>
                <w:rFonts w:ascii="Inter" w:hAnsi="Inter"/>
                <w:b/>
                <w:bCs/>
                <w:sz w:val="20"/>
                <w:szCs w:val="20"/>
              </w:rPr>
              <w:t>3. Outcome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_Toc238748857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57</w:t>
            </w:r>
            <w:r w:rsidRPr="00FE05AE">
              <w:rPr>
                <w:rFonts w:ascii="Inter" w:hAnsi="Inter"/>
                <w:b/>
                <w:bCs/>
                <w:webHidden/>
                <w:sz w:val="20"/>
                <w:szCs w:val="20"/>
              </w:rPr>
              <w:fldChar w:fldCharType="end"/>
            </w:r>
          </w:hyperlink>
        </w:p>
        <w:p w14:paraId="48C7DDE1" w14:textId="4BFE603F" w:rsidR="00FE05AE" w:rsidRPr="00FE05AE" w:rsidRDefault="00FE05AE">
          <w:pPr>
            <w:pStyle w:val="TOC1"/>
            <w:rPr>
              <w:rFonts w:ascii="Inter" w:hAnsi="Inter"/>
              <w:b/>
              <w:bCs/>
              <w:sz w:val="20"/>
              <w:szCs w:val="20"/>
            </w:rPr>
          </w:pPr>
          <w:hyperlink w:anchor="_Toc238748858" w:history="1">
            <w:r w:rsidRPr="00FE05AE">
              <w:rPr>
                <w:rFonts w:ascii="Inter" w:hAnsi="Inter"/>
                <w:b/>
                <w:bCs/>
                <w:sz w:val="20"/>
                <w:szCs w:val="20"/>
              </w:rPr>
              <w:t>Contract and Integration Testing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_Toc238748858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58</w:t>
            </w:r>
            <w:r w:rsidRPr="00FE05AE">
              <w:rPr>
                <w:rFonts w:ascii="Inter" w:hAnsi="Inter"/>
                <w:b/>
                <w:bCs/>
                <w:webHidden/>
                <w:sz w:val="20"/>
                <w:szCs w:val="20"/>
              </w:rPr>
              <w:fldChar w:fldCharType="end"/>
            </w:r>
          </w:hyperlink>
        </w:p>
        <w:p w14:paraId="3697CB85" w14:textId="5977EC00" w:rsidR="00FE05AE" w:rsidRPr="00FE05AE" w:rsidRDefault="00FE05AE">
          <w:pPr>
            <w:pStyle w:val="TOC2"/>
            <w:tabs>
              <w:tab w:val="right" w:leader="dot" w:pos="9350"/>
            </w:tabs>
            <w:rPr>
              <w:rFonts w:ascii="Inter" w:hAnsi="Inter"/>
              <w:b/>
              <w:bCs/>
              <w:sz w:val="20"/>
              <w:szCs w:val="20"/>
            </w:rPr>
          </w:pPr>
          <w:hyperlink w:anchor="_Toc238748859" w:history="1">
            <w:r w:rsidRPr="00FE05AE">
              <w:rPr>
                <w:rFonts w:ascii="Inter" w:hAnsi="Inter"/>
                <w:b/>
                <w:bCs/>
                <w:sz w:val="20"/>
                <w:szCs w:val="20"/>
              </w:rPr>
              <w:t>1. Coverage by Service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_Toc238748859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58</w:t>
            </w:r>
            <w:r w:rsidRPr="00FE05AE">
              <w:rPr>
                <w:rFonts w:ascii="Inter" w:hAnsi="Inter"/>
                <w:b/>
                <w:bCs/>
                <w:webHidden/>
                <w:sz w:val="20"/>
                <w:szCs w:val="20"/>
              </w:rPr>
              <w:fldChar w:fldCharType="end"/>
            </w:r>
          </w:hyperlink>
        </w:p>
        <w:p w14:paraId="78676B6E" w14:textId="334FAC55" w:rsidR="00FE05AE" w:rsidRPr="00FE05AE" w:rsidRDefault="00FE05AE">
          <w:pPr>
            <w:pStyle w:val="TOC2"/>
            <w:tabs>
              <w:tab w:val="right" w:leader="dot" w:pos="9350"/>
            </w:tabs>
            <w:rPr>
              <w:rFonts w:ascii="Inter" w:hAnsi="Inter"/>
              <w:b/>
              <w:bCs/>
              <w:sz w:val="20"/>
              <w:szCs w:val="20"/>
            </w:rPr>
          </w:pPr>
          <w:hyperlink w:anchor="_Toc238748860" w:history="1">
            <w:r w:rsidRPr="00FE05AE">
              <w:rPr>
                <w:rFonts w:ascii="Inter" w:hAnsi="Inter"/>
                <w:b/>
                <w:bCs/>
                <w:sz w:val="20"/>
                <w:szCs w:val="20"/>
              </w:rPr>
              <w:t>2. Assertions That Earn Their Place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_Toc238748860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58</w:t>
            </w:r>
            <w:r w:rsidRPr="00FE05AE">
              <w:rPr>
                <w:rFonts w:ascii="Inter" w:hAnsi="Inter"/>
                <w:b/>
                <w:bCs/>
                <w:webHidden/>
                <w:sz w:val="20"/>
                <w:szCs w:val="20"/>
              </w:rPr>
              <w:fldChar w:fldCharType="end"/>
            </w:r>
          </w:hyperlink>
        </w:p>
        <w:p w14:paraId="32914B0E" w14:textId="2B1A5E5E" w:rsidR="00FE05AE" w:rsidRPr="00FE05AE" w:rsidRDefault="00FE05AE">
          <w:pPr>
            <w:pStyle w:val="TOC2"/>
            <w:tabs>
              <w:tab w:val="right" w:leader="dot" w:pos="9350"/>
            </w:tabs>
            <w:rPr>
              <w:rFonts w:ascii="Inter" w:hAnsi="Inter"/>
              <w:b/>
              <w:bCs/>
              <w:sz w:val="20"/>
              <w:szCs w:val="20"/>
            </w:rPr>
          </w:pPr>
          <w:hyperlink w:anchor="_Toc238748861" w:history="1">
            <w:r w:rsidRPr="00FE05AE">
              <w:rPr>
                <w:rFonts w:ascii="Inter" w:hAnsi="Inter"/>
                <w:b/>
                <w:bCs/>
                <w:sz w:val="20"/>
                <w:szCs w:val="20"/>
              </w:rPr>
              <w:t>3. Test Isolation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_Toc238748861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59</w:t>
            </w:r>
            <w:r w:rsidRPr="00FE05AE">
              <w:rPr>
                <w:rFonts w:ascii="Inter" w:hAnsi="Inter"/>
                <w:b/>
                <w:bCs/>
                <w:webHidden/>
                <w:sz w:val="20"/>
                <w:szCs w:val="20"/>
              </w:rPr>
              <w:fldChar w:fldCharType="end"/>
            </w:r>
          </w:hyperlink>
        </w:p>
        <w:p w14:paraId="0AF927BD" w14:textId="63086E2B" w:rsidR="00FE05AE" w:rsidRPr="00FE05AE" w:rsidRDefault="00FE05AE">
          <w:pPr>
            <w:pStyle w:val="TOC1"/>
            <w:rPr>
              <w:rFonts w:ascii="Inter" w:hAnsi="Inter"/>
              <w:b/>
              <w:bCs/>
              <w:sz w:val="20"/>
              <w:szCs w:val="20"/>
            </w:rPr>
          </w:pPr>
          <w:hyperlink w:anchor="_Toc238748862" w:history="1">
            <w:r w:rsidRPr="00FE05AE">
              <w:rPr>
                <w:rFonts w:ascii="Inter" w:hAnsi="Inter"/>
                <w:b/>
                <w:bCs/>
                <w:sz w:val="20"/>
                <w:szCs w:val="20"/>
              </w:rPr>
              <w:t>End-to-End Verification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_Toc238748862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60</w:t>
            </w:r>
            <w:r w:rsidRPr="00FE05AE">
              <w:rPr>
                <w:rFonts w:ascii="Inter" w:hAnsi="Inter"/>
                <w:b/>
                <w:bCs/>
                <w:webHidden/>
                <w:sz w:val="20"/>
                <w:szCs w:val="20"/>
              </w:rPr>
              <w:fldChar w:fldCharType="end"/>
            </w:r>
          </w:hyperlink>
        </w:p>
        <w:p w14:paraId="1376345C" w14:textId="5E86B5F7" w:rsidR="00FE05AE" w:rsidRPr="00FE05AE" w:rsidRDefault="00FE05AE">
          <w:pPr>
            <w:pStyle w:val="TOC2"/>
            <w:tabs>
              <w:tab w:val="right" w:leader="dot" w:pos="9350"/>
            </w:tabs>
            <w:rPr>
              <w:rFonts w:ascii="Inter" w:hAnsi="Inter"/>
              <w:b/>
              <w:bCs/>
              <w:sz w:val="20"/>
              <w:szCs w:val="20"/>
            </w:rPr>
          </w:pPr>
          <w:hyperlink w:anchor="_Toc238748863" w:history="1">
            <w:r w:rsidRPr="00FE05AE">
              <w:rPr>
                <w:rFonts w:ascii="Inter" w:hAnsi="Inter"/>
                <w:b/>
                <w:bCs/>
                <w:sz w:val="20"/>
                <w:szCs w:val="20"/>
              </w:rPr>
              <w:t>1. The Complete Path</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_Toc238748863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60</w:t>
            </w:r>
            <w:r w:rsidRPr="00FE05AE">
              <w:rPr>
                <w:rFonts w:ascii="Inter" w:hAnsi="Inter"/>
                <w:b/>
                <w:bCs/>
                <w:webHidden/>
                <w:sz w:val="20"/>
                <w:szCs w:val="20"/>
              </w:rPr>
              <w:fldChar w:fldCharType="end"/>
            </w:r>
          </w:hyperlink>
        </w:p>
        <w:p w14:paraId="38C377D4" w14:textId="1A1F90F4" w:rsidR="00FE05AE" w:rsidRPr="00FE05AE" w:rsidRDefault="00FE05AE">
          <w:pPr>
            <w:pStyle w:val="TOC2"/>
            <w:tabs>
              <w:tab w:val="right" w:leader="dot" w:pos="9350"/>
            </w:tabs>
            <w:rPr>
              <w:rFonts w:ascii="Inter" w:hAnsi="Inter"/>
              <w:b/>
              <w:bCs/>
              <w:sz w:val="20"/>
              <w:szCs w:val="20"/>
            </w:rPr>
          </w:pPr>
          <w:hyperlink w:anchor="_Toc238748864" w:history="1">
            <w:r w:rsidRPr="00FE05AE">
              <w:rPr>
                <w:rFonts w:ascii="Inter" w:hAnsi="Inter"/>
                <w:b/>
                <w:bCs/>
                <w:sz w:val="20"/>
                <w:szCs w:val="20"/>
              </w:rPr>
              <w:t>2. Measured Behaviour</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_Toc238748864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60</w:t>
            </w:r>
            <w:r w:rsidRPr="00FE05AE">
              <w:rPr>
                <w:rFonts w:ascii="Inter" w:hAnsi="Inter"/>
                <w:b/>
                <w:bCs/>
                <w:webHidden/>
                <w:sz w:val="20"/>
                <w:szCs w:val="20"/>
              </w:rPr>
              <w:fldChar w:fldCharType="end"/>
            </w:r>
          </w:hyperlink>
        </w:p>
        <w:p w14:paraId="3DD8C1A7" w14:textId="0F4BF05D" w:rsidR="00FE05AE" w:rsidRPr="00FE05AE" w:rsidRDefault="00FE05AE">
          <w:pPr>
            <w:pStyle w:val="TOC2"/>
            <w:tabs>
              <w:tab w:val="right" w:leader="dot" w:pos="9350"/>
            </w:tabs>
            <w:rPr>
              <w:rFonts w:ascii="Inter" w:hAnsi="Inter"/>
              <w:b/>
              <w:bCs/>
              <w:sz w:val="20"/>
              <w:szCs w:val="20"/>
            </w:rPr>
          </w:pPr>
          <w:hyperlink w:anchor="_Toc238748865" w:history="1">
            <w:r w:rsidRPr="00FE05AE">
              <w:rPr>
                <w:rFonts w:ascii="Inter" w:hAnsi="Inter"/>
                <w:b/>
                <w:bCs/>
                <w:sz w:val="20"/>
                <w:szCs w:val="20"/>
              </w:rPr>
              <w:t>3. Failure and Recovery Testing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_Toc238748865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61</w:t>
            </w:r>
            <w:r w:rsidRPr="00FE05AE">
              <w:rPr>
                <w:rFonts w:ascii="Inter" w:hAnsi="Inter"/>
                <w:b/>
                <w:bCs/>
                <w:webHidden/>
                <w:sz w:val="20"/>
                <w:szCs w:val="20"/>
              </w:rPr>
              <w:fldChar w:fldCharType="end"/>
            </w:r>
          </w:hyperlink>
        </w:p>
        <w:p w14:paraId="3F8A0201" w14:textId="0A4148F7" w:rsidR="00FE05AE" w:rsidRPr="00FE05AE" w:rsidRDefault="00FE05AE">
          <w:pPr>
            <w:pStyle w:val="TOC1"/>
            <w:rPr>
              <w:rFonts w:ascii="Inter" w:hAnsi="Inter"/>
              <w:b/>
              <w:bCs/>
              <w:sz w:val="20"/>
              <w:szCs w:val="20"/>
            </w:rPr>
          </w:pPr>
          <w:hyperlink w:anchor="_Toc238748866" w:history="1">
            <w:r w:rsidRPr="00FE05AE">
              <w:rPr>
                <w:rFonts w:ascii="Inter" w:hAnsi="Inter"/>
                <w:b/>
                <w:bCs/>
                <w:sz w:val="20"/>
                <w:szCs w:val="20"/>
              </w:rPr>
              <w:t>Result Accuracy Measurement</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_Toc238748866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62</w:t>
            </w:r>
            <w:r w:rsidRPr="00FE05AE">
              <w:rPr>
                <w:rFonts w:ascii="Inter" w:hAnsi="Inter"/>
                <w:b/>
                <w:bCs/>
                <w:webHidden/>
                <w:sz w:val="20"/>
                <w:szCs w:val="20"/>
              </w:rPr>
              <w:fldChar w:fldCharType="end"/>
            </w:r>
          </w:hyperlink>
        </w:p>
        <w:p w14:paraId="2C7BAE24" w14:textId="54504A95" w:rsidR="00FE05AE" w:rsidRPr="00FE05AE" w:rsidRDefault="00FE05AE">
          <w:pPr>
            <w:pStyle w:val="TOC2"/>
            <w:tabs>
              <w:tab w:val="right" w:leader="dot" w:pos="9350"/>
            </w:tabs>
            <w:rPr>
              <w:rFonts w:ascii="Inter" w:hAnsi="Inter"/>
              <w:b/>
              <w:bCs/>
              <w:sz w:val="20"/>
              <w:szCs w:val="20"/>
            </w:rPr>
          </w:pPr>
          <w:hyperlink w:anchor="_Toc238748867" w:history="1">
            <w:r w:rsidRPr="00FE05AE">
              <w:rPr>
                <w:rFonts w:ascii="Inter" w:hAnsi="Inter"/>
                <w:b/>
                <w:bCs/>
                <w:sz w:val="20"/>
                <w:szCs w:val="20"/>
              </w:rPr>
              <w:t>1. Method</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_Toc238748867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62</w:t>
            </w:r>
            <w:r w:rsidRPr="00FE05AE">
              <w:rPr>
                <w:rFonts w:ascii="Inter" w:hAnsi="Inter"/>
                <w:b/>
                <w:bCs/>
                <w:webHidden/>
                <w:sz w:val="20"/>
                <w:szCs w:val="20"/>
              </w:rPr>
              <w:fldChar w:fldCharType="end"/>
            </w:r>
          </w:hyperlink>
        </w:p>
        <w:p w14:paraId="1FD46363" w14:textId="5E7EB856" w:rsidR="00FE05AE" w:rsidRPr="00FE05AE" w:rsidRDefault="00FE05AE">
          <w:pPr>
            <w:pStyle w:val="TOC2"/>
            <w:tabs>
              <w:tab w:val="right" w:leader="dot" w:pos="9350"/>
            </w:tabs>
            <w:rPr>
              <w:rFonts w:ascii="Inter" w:hAnsi="Inter"/>
              <w:b/>
              <w:bCs/>
              <w:sz w:val="20"/>
              <w:szCs w:val="20"/>
            </w:rPr>
          </w:pPr>
          <w:hyperlink w:anchor="_Toc238748868" w:history="1">
            <w:r w:rsidRPr="00FE05AE">
              <w:rPr>
                <w:rFonts w:ascii="Inter" w:hAnsi="Inter"/>
                <w:b/>
                <w:bCs/>
                <w:sz w:val="20"/>
                <w:szCs w:val="20"/>
              </w:rPr>
              <w:t>2. Results</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_Toc238748868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62</w:t>
            </w:r>
            <w:r w:rsidRPr="00FE05AE">
              <w:rPr>
                <w:rFonts w:ascii="Inter" w:hAnsi="Inter"/>
                <w:b/>
                <w:bCs/>
                <w:webHidden/>
                <w:sz w:val="20"/>
                <w:szCs w:val="20"/>
              </w:rPr>
              <w:fldChar w:fldCharType="end"/>
            </w:r>
          </w:hyperlink>
        </w:p>
        <w:p w14:paraId="31F58B4E" w14:textId="4C721C70" w:rsidR="00FE05AE" w:rsidRPr="00FE05AE" w:rsidRDefault="00FE05AE">
          <w:pPr>
            <w:pStyle w:val="TOC2"/>
            <w:tabs>
              <w:tab w:val="right" w:leader="dot" w:pos="9350"/>
            </w:tabs>
            <w:rPr>
              <w:rFonts w:ascii="Inter" w:hAnsi="Inter"/>
              <w:b/>
              <w:bCs/>
              <w:sz w:val="20"/>
              <w:szCs w:val="20"/>
            </w:rPr>
          </w:pPr>
          <w:hyperlink w:anchor="_Toc238748869" w:history="1">
            <w:r w:rsidRPr="00FE05AE">
              <w:rPr>
                <w:rFonts w:ascii="Inter" w:hAnsi="Inter"/>
                <w:b/>
                <w:bCs/>
                <w:sz w:val="20"/>
                <w:szCs w:val="20"/>
              </w:rPr>
              <w:t>3. A Measurement Artefact Worth Recording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_Toc238748869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62</w:t>
            </w:r>
            <w:r w:rsidRPr="00FE05AE">
              <w:rPr>
                <w:rFonts w:ascii="Inter" w:hAnsi="Inter"/>
                <w:b/>
                <w:bCs/>
                <w:webHidden/>
                <w:sz w:val="20"/>
                <w:szCs w:val="20"/>
              </w:rPr>
              <w:fldChar w:fldCharType="end"/>
            </w:r>
          </w:hyperlink>
        </w:p>
        <w:p w14:paraId="33EE0DF9" w14:textId="05A78687" w:rsidR="00FE05AE" w:rsidRPr="00FE05AE" w:rsidRDefault="00FE05AE">
          <w:pPr>
            <w:pStyle w:val="TOC2"/>
            <w:tabs>
              <w:tab w:val="right" w:leader="dot" w:pos="9350"/>
            </w:tabs>
            <w:rPr>
              <w:rFonts w:ascii="Inter" w:hAnsi="Inter"/>
              <w:b/>
              <w:bCs/>
              <w:sz w:val="20"/>
              <w:szCs w:val="20"/>
            </w:rPr>
          </w:pPr>
          <w:hyperlink w:anchor="_Toc238748870" w:history="1">
            <w:r w:rsidRPr="00FE05AE">
              <w:rPr>
                <w:rFonts w:ascii="Inter" w:hAnsi="Inter"/>
                <w:b/>
                <w:bCs/>
                <w:sz w:val="20"/>
                <w:szCs w:val="20"/>
              </w:rPr>
              <w:t>4. Classification Discrimination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_Toc238748870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62</w:t>
            </w:r>
            <w:r w:rsidRPr="00FE05AE">
              <w:rPr>
                <w:rFonts w:ascii="Inter" w:hAnsi="Inter"/>
                <w:b/>
                <w:bCs/>
                <w:webHidden/>
                <w:sz w:val="20"/>
                <w:szCs w:val="20"/>
              </w:rPr>
              <w:fldChar w:fldCharType="end"/>
            </w:r>
          </w:hyperlink>
        </w:p>
        <w:p w14:paraId="4E9ACCBE" w14:textId="6F690870" w:rsidR="00FE05AE" w:rsidRPr="00FE05AE" w:rsidRDefault="00FE05AE">
          <w:pPr>
            <w:pStyle w:val="TOC1"/>
            <w:rPr>
              <w:rFonts w:ascii="Inter" w:hAnsi="Inter"/>
              <w:b/>
              <w:bCs/>
              <w:sz w:val="20"/>
              <w:szCs w:val="20"/>
            </w:rPr>
          </w:pPr>
          <w:hyperlink w:anchor="_Toc238748871" w:history="1">
            <w:r w:rsidRPr="00FE05AE">
              <w:rPr>
                <w:rFonts w:ascii="Inter" w:hAnsi="Inter"/>
                <w:b/>
                <w:bCs/>
                <w:sz w:val="20"/>
                <w:szCs w:val="20"/>
              </w:rPr>
              <w:t>Performance Engineering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_Toc238748871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63</w:t>
            </w:r>
            <w:r w:rsidRPr="00FE05AE">
              <w:rPr>
                <w:rFonts w:ascii="Inter" w:hAnsi="Inter"/>
                <w:b/>
                <w:bCs/>
                <w:webHidden/>
                <w:sz w:val="20"/>
                <w:szCs w:val="20"/>
              </w:rPr>
              <w:fldChar w:fldCharType="end"/>
            </w:r>
          </w:hyperlink>
        </w:p>
        <w:p w14:paraId="23AD7336" w14:textId="5AE245AA" w:rsidR="00FE05AE" w:rsidRPr="00FE05AE" w:rsidRDefault="00FE05AE">
          <w:pPr>
            <w:pStyle w:val="TOC2"/>
            <w:tabs>
              <w:tab w:val="right" w:leader="dot" w:pos="9350"/>
            </w:tabs>
            <w:rPr>
              <w:rFonts w:ascii="Inter" w:hAnsi="Inter"/>
              <w:b/>
              <w:bCs/>
              <w:sz w:val="20"/>
              <w:szCs w:val="20"/>
            </w:rPr>
          </w:pPr>
          <w:hyperlink w:anchor="_Toc238748872" w:history="1">
            <w:r w:rsidRPr="00FE05AE">
              <w:rPr>
                <w:rFonts w:ascii="Inter" w:hAnsi="Inter"/>
                <w:b/>
                <w:bCs/>
                <w:sz w:val="20"/>
                <w:szCs w:val="20"/>
              </w:rPr>
              <w:t>1. Scenario Suite</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_Toc238748872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63</w:t>
            </w:r>
            <w:r w:rsidRPr="00FE05AE">
              <w:rPr>
                <w:rFonts w:ascii="Inter" w:hAnsi="Inter"/>
                <w:b/>
                <w:bCs/>
                <w:webHidden/>
                <w:sz w:val="20"/>
                <w:szCs w:val="20"/>
              </w:rPr>
              <w:fldChar w:fldCharType="end"/>
            </w:r>
          </w:hyperlink>
        </w:p>
        <w:p w14:paraId="50299E75" w14:textId="0C09729C" w:rsidR="00FE05AE" w:rsidRPr="00FE05AE" w:rsidRDefault="00FE05AE">
          <w:pPr>
            <w:pStyle w:val="TOC2"/>
            <w:tabs>
              <w:tab w:val="right" w:leader="dot" w:pos="9350"/>
            </w:tabs>
            <w:rPr>
              <w:rFonts w:ascii="Inter" w:hAnsi="Inter"/>
              <w:b/>
              <w:bCs/>
              <w:sz w:val="20"/>
              <w:szCs w:val="20"/>
            </w:rPr>
          </w:pPr>
          <w:hyperlink w:anchor="_Toc238748873" w:history="1">
            <w:r w:rsidRPr="00FE05AE">
              <w:rPr>
                <w:rFonts w:ascii="Inter" w:hAnsi="Inter"/>
                <w:b/>
                <w:bCs/>
                <w:sz w:val="20"/>
                <w:szCs w:val="20"/>
              </w:rPr>
              <w:t>2. Measuring Asynchronous Work</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_Toc238748873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63</w:t>
            </w:r>
            <w:r w:rsidRPr="00FE05AE">
              <w:rPr>
                <w:rFonts w:ascii="Inter" w:hAnsi="Inter"/>
                <w:b/>
                <w:bCs/>
                <w:webHidden/>
                <w:sz w:val="20"/>
                <w:szCs w:val="20"/>
              </w:rPr>
              <w:fldChar w:fldCharType="end"/>
            </w:r>
          </w:hyperlink>
        </w:p>
        <w:p w14:paraId="67B0BF0D" w14:textId="4F524B9A" w:rsidR="00FE05AE" w:rsidRPr="00FE05AE" w:rsidRDefault="00FE05AE">
          <w:pPr>
            <w:pStyle w:val="TOC2"/>
            <w:tabs>
              <w:tab w:val="right" w:leader="dot" w:pos="9350"/>
            </w:tabs>
            <w:rPr>
              <w:rFonts w:ascii="Inter" w:hAnsi="Inter"/>
              <w:b/>
              <w:bCs/>
              <w:sz w:val="20"/>
              <w:szCs w:val="20"/>
            </w:rPr>
          </w:pPr>
          <w:hyperlink w:anchor="_Toc238748874" w:history="1">
            <w:r w:rsidRPr="00FE05AE">
              <w:rPr>
                <w:rFonts w:ascii="Inter" w:hAnsi="Inter"/>
                <w:b/>
                <w:bCs/>
                <w:sz w:val="20"/>
                <w:szCs w:val="20"/>
              </w:rPr>
              <w:t>3. Cluster Metrics Collection</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_Toc238748874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64</w:t>
            </w:r>
            <w:r w:rsidRPr="00FE05AE">
              <w:rPr>
                <w:rFonts w:ascii="Inter" w:hAnsi="Inter"/>
                <w:b/>
                <w:bCs/>
                <w:webHidden/>
                <w:sz w:val="20"/>
                <w:szCs w:val="20"/>
              </w:rPr>
              <w:fldChar w:fldCharType="end"/>
            </w:r>
          </w:hyperlink>
        </w:p>
        <w:p w14:paraId="029E39AE" w14:textId="4B61C12E" w:rsidR="00FE05AE" w:rsidRPr="00FE05AE" w:rsidRDefault="00FE05AE">
          <w:pPr>
            <w:pStyle w:val="TOC2"/>
            <w:tabs>
              <w:tab w:val="right" w:leader="dot" w:pos="9350"/>
            </w:tabs>
            <w:rPr>
              <w:rFonts w:ascii="Inter" w:hAnsi="Inter"/>
              <w:b/>
              <w:bCs/>
              <w:sz w:val="20"/>
              <w:szCs w:val="20"/>
            </w:rPr>
          </w:pPr>
          <w:hyperlink w:anchor="_Toc238748875" w:history="1">
            <w:r w:rsidRPr="00FE05AE">
              <w:rPr>
                <w:rFonts w:ascii="Inter" w:hAnsi="Inter"/>
                <w:b/>
                <w:bCs/>
                <w:sz w:val="20"/>
                <w:szCs w:val="20"/>
              </w:rPr>
              <w:t>4. Comparison Protocol</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_Toc238748875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64</w:t>
            </w:r>
            <w:r w:rsidRPr="00FE05AE">
              <w:rPr>
                <w:rFonts w:ascii="Inter" w:hAnsi="Inter"/>
                <w:b/>
                <w:bCs/>
                <w:webHidden/>
                <w:sz w:val="20"/>
                <w:szCs w:val="20"/>
              </w:rPr>
              <w:fldChar w:fldCharType="end"/>
            </w:r>
          </w:hyperlink>
        </w:p>
        <w:p w14:paraId="0B178787" w14:textId="3C350593" w:rsidR="00FE05AE" w:rsidRPr="00FE05AE" w:rsidRDefault="00FE05AE">
          <w:pPr>
            <w:pStyle w:val="TOC1"/>
            <w:rPr>
              <w:rFonts w:ascii="Inter" w:hAnsi="Inter"/>
              <w:b/>
              <w:bCs/>
              <w:sz w:val="20"/>
              <w:szCs w:val="20"/>
            </w:rPr>
          </w:pPr>
          <w:hyperlink w:anchor="_Toc238748876" w:history="1">
            <w:r w:rsidRPr="00FE05AE">
              <w:rPr>
                <w:rFonts w:ascii="Inter" w:hAnsi="Inter"/>
                <w:b/>
                <w:bCs/>
                <w:sz w:val="20"/>
                <w:szCs w:val="20"/>
              </w:rPr>
              <w:t>Post-Deployment Smoke Testing</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_Toc238748876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65</w:t>
            </w:r>
            <w:r w:rsidRPr="00FE05AE">
              <w:rPr>
                <w:rFonts w:ascii="Inter" w:hAnsi="Inter"/>
                <w:b/>
                <w:bCs/>
                <w:webHidden/>
                <w:sz w:val="20"/>
                <w:szCs w:val="20"/>
              </w:rPr>
              <w:fldChar w:fldCharType="end"/>
            </w:r>
          </w:hyperlink>
        </w:p>
        <w:p w14:paraId="20B70C2E" w14:textId="46635825" w:rsidR="00FE05AE" w:rsidRPr="00FE05AE" w:rsidRDefault="00FE05AE">
          <w:pPr>
            <w:pStyle w:val="TOC2"/>
            <w:tabs>
              <w:tab w:val="right" w:leader="dot" w:pos="9350"/>
            </w:tabs>
            <w:rPr>
              <w:rFonts w:ascii="Inter" w:hAnsi="Inter"/>
              <w:b/>
              <w:bCs/>
              <w:sz w:val="20"/>
              <w:szCs w:val="20"/>
            </w:rPr>
          </w:pPr>
          <w:hyperlink w:anchor="_Toc238748877" w:history="1">
            <w:r w:rsidRPr="00FE05AE">
              <w:rPr>
                <w:rFonts w:ascii="Inter" w:hAnsi="Inter"/>
                <w:b/>
                <w:bCs/>
                <w:sz w:val="20"/>
                <w:szCs w:val="20"/>
              </w:rPr>
              <w:t>1. Design Constraints</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_Toc238748877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65</w:t>
            </w:r>
            <w:r w:rsidRPr="00FE05AE">
              <w:rPr>
                <w:rFonts w:ascii="Inter" w:hAnsi="Inter"/>
                <w:b/>
                <w:bCs/>
                <w:webHidden/>
                <w:sz w:val="20"/>
                <w:szCs w:val="20"/>
              </w:rPr>
              <w:fldChar w:fldCharType="end"/>
            </w:r>
          </w:hyperlink>
        </w:p>
        <w:p w14:paraId="295B0BC8" w14:textId="720F6A0E" w:rsidR="00FE05AE" w:rsidRPr="00FE05AE" w:rsidRDefault="00FE05AE">
          <w:pPr>
            <w:pStyle w:val="TOC2"/>
            <w:tabs>
              <w:tab w:val="right" w:leader="dot" w:pos="9350"/>
            </w:tabs>
            <w:rPr>
              <w:rFonts w:ascii="Inter" w:hAnsi="Inter"/>
              <w:b/>
              <w:bCs/>
              <w:sz w:val="20"/>
              <w:szCs w:val="20"/>
            </w:rPr>
          </w:pPr>
          <w:hyperlink w:anchor="_Toc238748878" w:history="1">
            <w:r w:rsidRPr="00FE05AE">
              <w:rPr>
                <w:rFonts w:ascii="Inter" w:hAnsi="Inter"/>
                <w:b/>
                <w:bCs/>
                <w:sz w:val="20"/>
                <w:szCs w:val="20"/>
              </w:rPr>
              <w:t>2. Checks</w:t>
            </w:r>
            <w:r w:rsidRPr="00FE05AE">
              <w:rPr>
                <w:rFonts w:ascii="Inter" w:hAnsi="Inter"/>
                <w:b/>
                <w:bCs/>
                <w:webHidden/>
                <w:sz w:val="20"/>
                <w:szCs w:val="20"/>
              </w:rPr>
              <w:tab/>
            </w:r>
            <w:r w:rsidRPr="00FE05AE">
              <w:rPr>
                <w:rFonts w:ascii="Inter" w:hAnsi="Inter"/>
                <w:b/>
                <w:bCs/>
                <w:webHidden/>
                <w:sz w:val="20"/>
                <w:szCs w:val="20"/>
              </w:rPr>
              <w:fldChar w:fldCharType="begin"/>
            </w:r>
            <w:r w:rsidRPr="00FE05AE">
              <w:rPr>
                <w:rFonts w:ascii="Inter" w:hAnsi="Inter"/>
                <w:b/>
                <w:bCs/>
                <w:webHidden/>
                <w:sz w:val="20"/>
                <w:szCs w:val="20"/>
              </w:rPr>
              <w:instrText xml:space="preserve"> PAGEREF _Toc238748878 \h </w:instrText>
            </w:r>
            <w:r w:rsidRPr="00FE05AE">
              <w:rPr>
                <w:rFonts w:ascii="Inter" w:hAnsi="Inter"/>
                <w:b/>
                <w:bCs/>
                <w:webHidden/>
                <w:sz w:val="20"/>
                <w:szCs w:val="20"/>
              </w:rPr>
            </w:r>
            <w:r w:rsidRPr="00FE05AE">
              <w:rPr>
                <w:rFonts w:ascii="Inter" w:hAnsi="Inter"/>
                <w:b/>
                <w:bCs/>
                <w:webHidden/>
                <w:sz w:val="20"/>
                <w:szCs w:val="20"/>
              </w:rPr>
              <w:fldChar w:fldCharType="separate"/>
            </w:r>
            <w:r w:rsidRPr="00FE05AE">
              <w:rPr>
                <w:rFonts w:ascii="Inter" w:hAnsi="Inter"/>
                <w:b/>
                <w:bCs/>
                <w:webHidden/>
                <w:sz w:val="20"/>
                <w:szCs w:val="20"/>
              </w:rPr>
              <w:t>65</w:t>
            </w:r>
            <w:r w:rsidRPr="00FE05AE">
              <w:rPr>
                <w:rFonts w:ascii="Inter" w:hAnsi="Inter"/>
                <w:b/>
                <w:bCs/>
                <w:webHidden/>
                <w:sz w:val="20"/>
                <w:szCs w:val="20"/>
              </w:rPr>
              <w:fldChar w:fldCharType="end"/>
            </w:r>
          </w:hyperlink>
        </w:p>
        <w:p w14:paraId="3529FD34" w14:textId="24DFC266" w:rsidR="00667A87" w:rsidRDefault="005E1B14" w:rsidP="00EA7938">
          <w:pPr>
            <w:spacing w:line="240" w:lineRule="auto"/>
            <w:rPr>
              <w:rFonts w:ascii="Inter" w:hAnsi="Inter"/>
              <w:b/>
              <w:bCs/>
              <w:noProof/>
              <w:sz w:val="22"/>
              <w:szCs w:val="22"/>
            </w:rPr>
          </w:pPr>
          <w:r w:rsidRPr="00FE05AE">
            <w:rPr>
              <w:rFonts w:ascii="Inter" w:hAnsi="Inter"/>
              <w:b/>
              <w:bCs/>
              <w:sz w:val="20"/>
              <w:szCs w:val="20"/>
            </w:rPr>
            <w:fldChar w:fldCharType="end"/>
          </w:r>
        </w:p>
        <w:p w14:paraId="7FA1F48E" w14:textId="77777777" w:rsidR="00667A87" w:rsidRDefault="00667A87" w:rsidP="005E1B14">
          <w:pPr>
            <w:spacing w:line="240" w:lineRule="auto"/>
            <w:rPr>
              <w:rFonts w:ascii="Inter" w:hAnsi="Inter"/>
              <w:b/>
              <w:bCs/>
              <w:noProof/>
              <w:sz w:val="22"/>
              <w:szCs w:val="22"/>
            </w:rPr>
          </w:pPr>
        </w:p>
        <w:p w14:paraId="5F9AFFF5" w14:textId="77777777" w:rsidR="00667A87" w:rsidRDefault="00667A87" w:rsidP="005E1B14">
          <w:pPr>
            <w:spacing w:line="240" w:lineRule="auto"/>
            <w:rPr>
              <w:rFonts w:ascii="Inter" w:hAnsi="Inter"/>
              <w:b/>
              <w:bCs/>
              <w:noProof/>
              <w:sz w:val="22"/>
              <w:szCs w:val="22"/>
            </w:rPr>
          </w:pPr>
        </w:p>
        <w:p w14:paraId="196F5808" w14:textId="77777777" w:rsidR="00667A87" w:rsidRDefault="00667A87" w:rsidP="005E1B14">
          <w:pPr>
            <w:spacing w:line="240" w:lineRule="auto"/>
            <w:rPr>
              <w:rFonts w:ascii="Inter" w:hAnsi="Inter"/>
              <w:b/>
              <w:bCs/>
              <w:noProof/>
              <w:sz w:val="22"/>
              <w:szCs w:val="22"/>
            </w:rPr>
          </w:pPr>
        </w:p>
        <w:p w14:paraId="55E38DED" w14:textId="77777777" w:rsidR="00667A87" w:rsidRDefault="00667A87" w:rsidP="005E1B14">
          <w:pPr>
            <w:spacing w:line="240" w:lineRule="auto"/>
            <w:rPr>
              <w:rFonts w:ascii="Inter" w:hAnsi="Inter"/>
              <w:b/>
              <w:bCs/>
              <w:noProof/>
              <w:sz w:val="22"/>
              <w:szCs w:val="22"/>
            </w:rPr>
          </w:pPr>
        </w:p>
        <w:p w14:paraId="4AF18B42" w14:textId="77777777" w:rsidR="00667A87" w:rsidRDefault="00667A87" w:rsidP="005E1B14">
          <w:pPr>
            <w:spacing w:line="240" w:lineRule="auto"/>
            <w:rPr>
              <w:rFonts w:ascii="Inter" w:hAnsi="Inter"/>
              <w:b/>
              <w:bCs/>
              <w:noProof/>
              <w:sz w:val="22"/>
              <w:szCs w:val="22"/>
            </w:rPr>
          </w:pPr>
        </w:p>
        <w:p w14:paraId="30B10765" w14:textId="77777777" w:rsidR="00667A87" w:rsidRDefault="00667A87" w:rsidP="005E1B14">
          <w:pPr>
            <w:spacing w:line="240" w:lineRule="auto"/>
            <w:rPr>
              <w:rFonts w:ascii="Inter" w:hAnsi="Inter"/>
              <w:b/>
              <w:bCs/>
              <w:noProof/>
              <w:sz w:val="22"/>
              <w:szCs w:val="22"/>
            </w:rPr>
          </w:pPr>
        </w:p>
        <w:p w14:paraId="07BECCC6" w14:textId="77777777" w:rsidR="005B593B" w:rsidRDefault="005B593B" w:rsidP="005E1B14">
          <w:pPr>
            <w:spacing w:line="240" w:lineRule="auto"/>
            <w:rPr>
              <w:rFonts w:ascii="Inter" w:hAnsi="Inter"/>
              <w:b/>
              <w:bCs/>
              <w:noProof/>
              <w:sz w:val="22"/>
              <w:szCs w:val="22"/>
            </w:rPr>
          </w:pPr>
        </w:p>
        <w:p w14:paraId="6DA93358" w14:textId="1C691E5E" w:rsidR="005E1B14" w:rsidRPr="005E1B14" w:rsidRDefault="00000000" w:rsidP="005E1B14">
          <w:pPr>
            <w:spacing w:line="240" w:lineRule="auto"/>
            <w:rPr>
              <w:rFonts w:ascii="Inter" w:hAnsi="Inter"/>
            </w:rPr>
          </w:pPr>
        </w:p>
      </w:sdtContent>
    </w:sdt>
    <w:p w14:paraId="262A6674" w14:textId="77777777" w:rsidR="00F86150" w:rsidRDefault="00F86150" w:rsidP="00F86150"/>
    <w:p w14:paraId="5054362F" w14:textId="77777777" w:rsidR="00F86150" w:rsidRDefault="00F86150" w:rsidP="00F86150"/>
    <w:p w14:paraId="686C2A3B" w14:textId="78C657AD" w:rsidR="00E85166" w:rsidRPr="00A56D63" w:rsidRDefault="00E85166" w:rsidP="00E85166">
      <w:pPr>
        <w:pStyle w:val="Heading1"/>
      </w:pPr>
      <w:bookmarkStart w:id="0" w:name="_Toc238748763"/>
      <w:r>
        <w:lastRenderedPageBreak/>
        <w:t>Introduction</w:t>
      </w:r>
      <w:bookmarkEnd w:id="0"/>
    </w:p>
    <w:p w14:paraId="65F5944F" w14:textId="7D0A4388" w:rsidR="004F7A01" w:rsidRDefault="004F7A01" w:rsidP="004F7A01">
      <w:pPr>
        <w:jc w:val="both"/>
        <w:rPr>
          <w:rFonts w:ascii="Inter" w:hAnsi="Inter"/>
        </w:rPr>
      </w:pPr>
      <w:r>
        <w:rPr>
          <w:rFonts w:ascii="Inter" w:hAnsi="Inter"/>
        </w:rPr>
        <w:t xml:space="preserve">This technical report presents </w:t>
      </w:r>
      <w:r w:rsidR="00E85166" w:rsidRPr="00E85166">
        <w:rPr>
          <w:rFonts w:ascii="Inter" w:hAnsi="Inter"/>
        </w:rPr>
        <w:t>DocuMind</w:t>
      </w:r>
      <w:r w:rsidR="006F4182">
        <w:rPr>
          <w:rFonts w:ascii="Inter" w:hAnsi="Inter"/>
        </w:rPr>
        <w:t xml:space="preserve"> AI</w:t>
      </w:r>
      <w:r>
        <w:rPr>
          <w:rFonts w:ascii="Inter" w:hAnsi="Inter"/>
        </w:rPr>
        <w:t xml:space="preserve">, </w:t>
      </w:r>
      <w:r w:rsidR="00E85166" w:rsidRPr="00E85166">
        <w:rPr>
          <w:rFonts w:ascii="Inter" w:hAnsi="Inter"/>
        </w:rPr>
        <w:t>a document intelligence platform built to process contracts and other business documents: classifying them, extracting structured fields, scoring contract risk, and answering natural-language questions about their contents with page-level citations. This report documents the system's architecture, implementation, and verification, covering the platform end to end, from cloud infrastructure through to the individual microservices, the observability stack, and the testing strategy used to validate the result.</w:t>
      </w:r>
    </w:p>
    <w:p w14:paraId="1E21E556" w14:textId="0DF89EFA" w:rsidR="004F7A01" w:rsidRDefault="004F7A01" w:rsidP="004F7A01">
      <w:pPr>
        <w:jc w:val="both"/>
        <w:rPr>
          <w:rFonts w:ascii="Inter" w:hAnsi="Inter"/>
        </w:rPr>
      </w:pPr>
      <w:r w:rsidRPr="00E85166">
        <w:rPr>
          <w:rFonts w:ascii="Inter" w:hAnsi="Inter"/>
        </w:rPr>
        <w:t xml:space="preserve">Beyond the architecture, this report also documents </w:t>
      </w:r>
      <w:r>
        <w:rPr>
          <w:rFonts w:ascii="Inter" w:hAnsi="Inter"/>
        </w:rPr>
        <w:t xml:space="preserve">observability, monitoring and </w:t>
      </w:r>
      <w:r w:rsidRPr="00E85166">
        <w:rPr>
          <w:rFonts w:ascii="Inter" w:hAnsi="Inter"/>
        </w:rPr>
        <w:t>the quality assurance approach taken across the project: test levels and tooling, test data engineering, continuous integration, contract and integration testing, end-to-end verification, result accuracy measurement, performance engineering, and post-deployment smoke testing. Several chapters additionally document specific defects discovered during development, how each was diagnosed, and how it was resolved, reflecting the project's engineering process rather than only its final state.</w:t>
      </w:r>
    </w:p>
    <w:p w14:paraId="638B60E7" w14:textId="77777777" w:rsidR="00FE05AE" w:rsidRDefault="00FE05AE" w:rsidP="004F7A01">
      <w:pPr>
        <w:jc w:val="both"/>
        <w:rPr>
          <w:rFonts w:ascii="Inter" w:hAnsi="Inter"/>
        </w:rPr>
      </w:pPr>
    </w:p>
    <w:p w14:paraId="5AAD8F62" w14:textId="1971ECCC" w:rsidR="006F4182" w:rsidRPr="00A56D63" w:rsidRDefault="006F4182" w:rsidP="006F4182">
      <w:pPr>
        <w:pStyle w:val="Heading1"/>
      </w:pPr>
      <w:bookmarkStart w:id="1" w:name="_Toc238748764"/>
      <w:r>
        <w:t>Responsibilities</w:t>
      </w:r>
      <w:bookmarkEnd w:id="1"/>
    </w:p>
    <w:tbl>
      <w:tblPr>
        <w:tblStyle w:val="PlainTable2"/>
        <w:tblW w:w="0" w:type="auto"/>
        <w:tblLook w:val="04A0" w:firstRow="1" w:lastRow="0" w:firstColumn="1" w:lastColumn="0" w:noHBand="0" w:noVBand="1"/>
      </w:tblPr>
      <w:tblGrid>
        <w:gridCol w:w="379"/>
        <w:gridCol w:w="5704"/>
        <w:gridCol w:w="2999"/>
      </w:tblGrid>
      <w:tr w:rsidR="006F4182" w:rsidRPr="006F4182" w14:paraId="4C7B800F" w14:textId="77777777" w:rsidTr="006F418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6C58D" w14:textId="77777777" w:rsidR="006F4182" w:rsidRPr="006F4182" w:rsidRDefault="006F4182" w:rsidP="006F4182">
            <w:pPr>
              <w:spacing w:after="160" w:line="278" w:lineRule="auto"/>
              <w:jc w:val="both"/>
              <w:rPr>
                <w:rFonts w:ascii="Inter" w:hAnsi="Inter"/>
              </w:rPr>
            </w:pPr>
            <w:r w:rsidRPr="006F4182">
              <w:rPr>
                <w:rFonts w:ascii="Inter" w:hAnsi="Inter"/>
              </w:rPr>
              <w:t>#</w:t>
            </w:r>
          </w:p>
        </w:tc>
        <w:tc>
          <w:tcPr>
            <w:tcW w:w="0" w:type="auto"/>
            <w:hideMark/>
          </w:tcPr>
          <w:p w14:paraId="2D559AE6" w14:textId="77777777" w:rsidR="006F4182" w:rsidRPr="006F4182" w:rsidRDefault="006F4182" w:rsidP="006F41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Inter" w:hAnsi="Inter"/>
              </w:rPr>
            </w:pPr>
            <w:r w:rsidRPr="006F4182">
              <w:rPr>
                <w:rFonts w:ascii="Inter" w:hAnsi="Inter"/>
              </w:rPr>
              <w:t>Role</w:t>
            </w:r>
          </w:p>
        </w:tc>
        <w:tc>
          <w:tcPr>
            <w:tcW w:w="0" w:type="auto"/>
            <w:hideMark/>
          </w:tcPr>
          <w:p w14:paraId="482439E1" w14:textId="77777777" w:rsidR="006F4182" w:rsidRPr="006F4182" w:rsidRDefault="006F4182" w:rsidP="006F418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Inter" w:hAnsi="Inter"/>
              </w:rPr>
            </w:pPr>
            <w:r w:rsidRPr="006F4182">
              <w:rPr>
                <w:rFonts w:ascii="Inter" w:hAnsi="Inter"/>
              </w:rPr>
              <w:t>Name</w:t>
            </w:r>
          </w:p>
        </w:tc>
      </w:tr>
      <w:tr w:rsidR="006F4182" w:rsidRPr="006F4182" w14:paraId="186F1676" w14:textId="77777777" w:rsidTr="006F4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CAAD2" w14:textId="77777777" w:rsidR="006F4182" w:rsidRPr="006F4182" w:rsidRDefault="006F4182" w:rsidP="006F4182">
            <w:pPr>
              <w:spacing w:after="160" w:line="278" w:lineRule="auto"/>
              <w:jc w:val="both"/>
              <w:rPr>
                <w:rFonts w:ascii="Inter" w:hAnsi="Inter"/>
              </w:rPr>
            </w:pPr>
            <w:r w:rsidRPr="006F4182">
              <w:rPr>
                <w:rFonts w:ascii="Inter" w:hAnsi="Inter"/>
              </w:rPr>
              <w:t>1</w:t>
            </w:r>
          </w:p>
        </w:tc>
        <w:tc>
          <w:tcPr>
            <w:tcW w:w="0" w:type="auto"/>
            <w:hideMark/>
          </w:tcPr>
          <w:p w14:paraId="6A621F4A" w14:textId="1FB87669" w:rsidR="006F4182" w:rsidRPr="006F4182" w:rsidRDefault="006F4182" w:rsidP="006F41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OCI</w:t>
            </w:r>
            <w:r w:rsidR="00FE05AE">
              <w:rPr>
                <w:rFonts w:ascii="Inter" w:hAnsi="Inter"/>
              </w:rPr>
              <w:t xml:space="preserve"> </w:t>
            </w:r>
            <w:r>
              <w:rPr>
                <w:rFonts w:ascii="Inter" w:hAnsi="Inter"/>
              </w:rPr>
              <w:t xml:space="preserve">Infrastructure </w:t>
            </w:r>
            <w:r w:rsidRPr="006F4182">
              <w:rPr>
                <w:rFonts w:ascii="Inter" w:hAnsi="Inter"/>
              </w:rPr>
              <w:t>Lead</w:t>
            </w:r>
            <w:r>
              <w:rPr>
                <w:rFonts w:ascii="Inter" w:hAnsi="Inter"/>
              </w:rPr>
              <w:t xml:space="preserve"> &amp; Deployment Engineer</w:t>
            </w:r>
          </w:p>
        </w:tc>
        <w:tc>
          <w:tcPr>
            <w:tcW w:w="0" w:type="auto"/>
            <w:hideMark/>
          </w:tcPr>
          <w:p w14:paraId="51575464" w14:textId="05F9C509" w:rsidR="006F4182" w:rsidRPr="006F4182" w:rsidRDefault="006F4182" w:rsidP="006F41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6F4182">
              <w:rPr>
                <w:rFonts w:ascii="Inter" w:hAnsi="Inter"/>
              </w:rPr>
              <w:t>Salah Mohamed Salah</w:t>
            </w:r>
          </w:p>
        </w:tc>
      </w:tr>
      <w:tr w:rsidR="006F4182" w:rsidRPr="006F4182" w14:paraId="31866EF2" w14:textId="77777777" w:rsidTr="006F4182">
        <w:tc>
          <w:tcPr>
            <w:cnfStyle w:val="001000000000" w:firstRow="0" w:lastRow="0" w:firstColumn="1" w:lastColumn="0" w:oddVBand="0" w:evenVBand="0" w:oddHBand="0" w:evenHBand="0" w:firstRowFirstColumn="0" w:firstRowLastColumn="0" w:lastRowFirstColumn="0" w:lastRowLastColumn="0"/>
            <w:tcW w:w="0" w:type="auto"/>
            <w:hideMark/>
          </w:tcPr>
          <w:p w14:paraId="78BD5E9E" w14:textId="77777777" w:rsidR="006F4182" w:rsidRPr="006F4182" w:rsidRDefault="006F4182" w:rsidP="006F4182">
            <w:pPr>
              <w:spacing w:after="160" w:line="278" w:lineRule="auto"/>
              <w:jc w:val="both"/>
              <w:rPr>
                <w:rFonts w:ascii="Inter" w:hAnsi="Inter"/>
              </w:rPr>
            </w:pPr>
            <w:r w:rsidRPr="006F4182">
              <w:rPr>
                <w:rFonts w:ascii="Inter" w:hAnsi="Inter"/>
              </w:rPr>
              <w:t>2</w:t>
            </w:r>
          </w:p>
        </w:tc>
        <w:tc>
          <w:tcPr>
            <w:tcW w:w="0" w:type="auto"/>
            <w:hideMark/>
          </w:tcPr>
          <w:p w14:paraId="13E3C49E" w14:textId="02A36E85" w:rsidR="006F4182" w:rsidRPr="006F4182" w:rsidRDefault="006F4182" w:rsidP="006F41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 xml:space="preserve">OCI Infrastructure Lead &amp; </w:t>
            </w:r>
            <w:proofErr w:type="spellStart"/>
            <w:r>
              <w:rPr>
                <w:rFonts w:ascii="Inter" w:hAnsi="Inter"/>
              </w:rPr>
              <w:t>IaC</w:t>
            </w:r>
            <w:proofErr w:type="spellEnd"/>
            <w:r>
              <w:rPr>
                <w:rFonts w:ascii="Inter" w:hAnsi="Inter"/>
              </w:rPr>
              <w:t xml:space="preserve"> Lead</w:t>
            </w:r>
          </w:p>
        </w:tc>
        <w:tc>
          <w:tcPr>
            <w:tcW w:w="0" w:type="auto"/>
            <w:hideMark/>
          </w:tcPr>
          <w:p w14:paraId="23FAA68F" w14:textId="6EAE1BF5" w:rsidR="006F4182" w:rsidRPr="006F4182" w:rsidRDefault="006F4182" w:rsidP="006F41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Ayham Sameh Ahmed</w:t>
            </w:r>
          </w:p>
        </w:tc>
      </w:tr>
      <w:tr w:rsidR="006F4182" w:rsidRPr="006F4182" w14:paraId="23E8AD61" w14:textId="77777777" w:rsidTr="006F4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B13D5" w14:textId="77777777" w:rsidR="006F4182" w:rsidRPr="006F4182" w:rsidRDefault="006F4182" w:rsidP="006F4182">
            <w:pPr>
              <w:spacing w:after="160" w:line="278" w:lineRule="auto"/>
              <w:jc w:val="both"/>
              <w:rPr>
                <w:rFonts w:ascii="Inter" w:hAnsi="Inter"/>
              </w:rPr>
            </w:pPr>
            <w:r w:rsidRPr="006F4182">
              <w:rPr>
                <w:rFonts w:ascii="Inter" w:hAnsi="Inter"/>
              </w:rPr>
              <w:t>3</w:t>
            </w:r>
          </w:p>
        </w:tc>
        <w:tc>
          <w:tcPr>
            <w:tcW w:w="0" w:type="auto"/>
            <w:hideMark/>
          </w:tcPr>
          <w:p w14:paraId="7A1484A7" w14:textId="52D39CA9" w:rsidR="006F4182" w:rsidRPr="006F4182" w:rsidRDefault="006F4182" w:rsidP="006F41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6F4182">
              <w:rPr>
                <w:rFonts w:ascii="Inter" w:hAnsi="Inter"/>
              </w:rPr>
              <w:t>Frontend</w:t>
            </w:r>
            <w:r w:rsidR="00FE05AE">
              <w:rPr>
                <w:rFonts w:ascii="Inter" w:hAnsi="Inter"/>
              </w:rPr>
              <w:t>, QA &amp; Performance Engineer</w:t>
            </w:r>
          </w:p>
        </w:tc>
        <w:tc>
          <w:tcPr>
            <w:tcW w:w="0" w:type="auto"/>
            <w:hideMark/>
          </w:tcPr>
          <w:p w14:paraId="0031F64E" w14:textId="77777777" w:rsidR="006F4182" w:rsidRPr="006F4182" w:rsidRDefault="006F4182" w:rsidP="006F41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6F4182">
              <w:rPr>
                <w:rFonts w:ascii="Inter" w:hAnsi="Inter"/>
              </w:rPr>
              <w:t>Salem Mamdouh Salem</w:t>
            </w:r>
          </w:p>
        </w:tc>
      </w:tr>
      <w:tr w:rsidR="006F4182" w:rsidRPr="006F4182" w14:paraId="5C2E43C1" w14:textId="77777777" w:rsidTr="006F4182">
        <w:tc>
          <w:tcPr>
            <w:cnfStyle w:val="001000000000" w:firstRow="0" w:lastRow="0" w:firstColumn="1" w:lastColumn="0" w:oddVBand="0" w:evenVBand="0" w:oddHBand="0" w:evenHBand="0" w:firstRowFirstColumn="0" w:firstRowLastColumn="0" w:lastRowFirstColumn="0" w:lastRowLastColumn="0"/>
            <w:tcW w:w="0" w:type="auto"/>
            <w:hideMark/>
          </w:tcPr>
          <w:p w14:paraId="30501FBD" w14:textId="77777777" w:rsidR="006F4182" w:rsidRPr="006F4182" w:rsidRDefault="006F4182" w:rsidP="006F4182">
            <w:pPr>
              <w:spacing w:after="160" w:line="278" w:lineRule="auto"/>
              <w:jc w:val="both"/>
              <w:rPr>
                <w:rFonts w:ascii="Inter" w:hAnsi="Inter"/>
              </w:rPr>
            </w:pPr>
            <w:r w:rsidRPr="006F4182">
              <w:rPr>
                <w:rFonts w:ascii="Inter" w:hAnsi="Inter"/>
              </w:rPr>
              <w:t>4</w:t>
            </w:r>
          </w:p>
        </w:tc>
        <w:tc>
          <w:tcPr>
            <w:tcW w:w="0" w:type="auto"/>
            <w:hideMark/>
          </w:tcPr>
          <w:p w14:paraId="0CDE55E1" w14:textId="77777777" w:rsidR="006F4182" w:rsidRPr="006F4182" w:rsidRDefault="006F4182" w:rsidP="006F41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6F4182">
              <w:rPr>
                <w:rFonts w:ascii="Inter" w:hAnsi="Inter"/>
              </w:rPr>
              <w:t>Backend Lead</w:t>
            </w:r>
          </w:p>
        </w:tc>
        <w:tc>
          <w:tcPr>
            <w:tcW w:w="0" w:type="auto"/>
            <w:hideMark/>
          </w:tcPr>
          <w:p w14:paraId="48913F67" w14:textId="77777777" w:rsidR="006F4182" w:rsidRPr="006F4182" w:rsidRDefault="006F4182" w:rsidP="006F41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6F4182">
              <w:rPr>
                <w:rFonts w:ascii="Inter" w:hAnsi="Inter"/>
              </w:rPr>
              <w:t>Adel Ahmed Elduhemy</w:t>
            </w:r>
          </w:p>
        </w:tc>
      </w:tr>
      <w:tr w:rsidR="006F4182" w:rsidRPr="006F4182" w14:paraId="6B67E511" w14:textId="77777777" w:rsidTr="006F4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A1E00" w14:textId="77777777" w:rsidR="006F4182" w:rsidRPr="006F4182" w:rsidRDefault="006F4182" w:rsidP="006F4182">
            <w:pPr>
              <w:spacing w:after="160" w:line="278" w:lineRule="auto"/>
              <w:jc w:val="both"/>
              <w:rPr>
                <w:rFonts w:ascii="Inter" w:hAnsi="Inter"/>
              </w:rPr>
            </w:pPr>
            <w:r w:rsidRPr="006F4182">
              <w:rPr>
                <w:rFonts w:ascii="Inter" w:hAnsi="Inter"/>
              </w:rPr>
              <w:t>5</w:t>
            </w:r>
          </w:p>
        </w:tc>
        <w:tc>
          <w:tcPr>
            <w:tcW w:w="0" w:type="auto"/>
            <w:hideMark/>
          </w:tcPr>
          <w:p w14:paraId="318DCC81" w14:textId="77777777" w:rsidR="006F4182" w:rsidRPr="006F4182" w:rsidRDefault="006F4182" w:rsidP="006F41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6F4182">
              <w:rPr>
                <w:rFonts w:ascii="Inter" w:hAnsi="Inter"/>
              </w:rPr>
              <w:t>AI Engineer</w:t>
            </w:r>
          </w:p>
        </w:tc>
        <w:tc>
          <w:tcPr>
            <w:tcW w:w="0" w:type="auto"/>
            <w:hideMark/>
          </w:tcPr>
          <w:p w14:paraId="27EB36EC" w14:textId="77777777" w:rsidR="006F4182" w:rsidRPr="006F4182" w:rsidRDefault="006F4182" w:rsidP="006F41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6F4182">
              <w:rPr>
                <w:rFonts w:ascii="Inter" w:hAnsi="Inter"/>
              </w:rPr>
              <w:t>Andrew Hany</w:t>
            </w:r>
          </w:p>
        </w:tc>
      </w:tr>
      <w:tr w:rsidR="006F4182" w:rsidRPr="006F4182" w14:paraId="0220868D" w14:textId="77777777" w:rsidTr="006F4182">
        <w:tc>
          <w:tcPr>
            <w:cnfStyle w:val="001000000000" w:firstRow="0" w:lastRow="0" w:firstColumn="1" w:lastColumn="0" w:oddVBand="0" w:evenVBand="0" w:oddHBand="0" w:evenHBand="0" w:firstRowFirstColumn="0" w:firstRowLastColumn="0" w:lastRowFirstColumn="0" w:lastRowLastColumn="0"/>
            <w:tcW w:w="0" w:type="auto"/>
            <w:hideMark/>
          </w:tcPr>
          <w:p w14:paraId="0BCB9B97" w14:textId="77777777" w:rsidR="006F4182" w:rsidRPr="006F4182" w:rsidRDefault="006F4182" w:rsidP="006F4182">
            <w:pPr>
              <w:spacing w:after="160" w:line="278" w:lineRule="auto"/>
              <w:jc w:val="both"/>
              <w:rPr>
                <w:rFonts w:ascii="Inter" w:hAnsi="Inter"/>
              </w:rPr>
            </w:pPr>
            <w:r w:rsidRPr="006F4182">
              <w:rPr>
                <w:rFonts w:ascii="Inter" w:hAnsi="Inter"/>
              </w:rPr>
              <w:t>6</w:t>
            </w:r>
          </w:p>
        </w:tc>
        <w:tc>
          <w:tcPr>
            <w:tcW w:w="0" w:type="auto"/>
            <w:hideMark/>
          </w:tcPr>
          <w:p w14:paraId="1D1C9E3D" w14:textId="77777777" w:rsidR="006F4182" w:rsidRPr="006F4182" w:rsidRDefault="006F4182" w:rsidP="006F41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6F4182">
              <w:rPr>
                <w:rFonts w:ascii="Inter" w:hAnsi="Inter"/>
              </w:rPr>
              <w:t>Distributed Systems Engineer</w:t>
            </w:r>
          </w:p>
        </w:tc>
        <w:tc>
          <w:tcPr>
            <w:tcW w:w="0" w:type="auto"/>
            <w:hideMark/>
          </w:tcPr>
          <w:p w14:paraId="6DEF4E58" w14:textId="313F2B3E" w:rsidR="006F4182" w:rsidRPr="006F4182" w:rsidRDefault="006F4182" w:rsidP="006F41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6F4182">
              <w:rPr>
                <w:rFonts w:ascii="Inter" w:hAnsi="Inter"/>
              </w:rPr>
              <w:t>Basem Walid Talaat</w:t>
            </w:r>
          </w:p>
        </w:tc>
      </w:tr>
      <w:tr w:rsidR="006F4182" w:rsidRPr="006F4182" w14:paraId="089469F9" w14:textId="77777777" w:rsidTr="006F4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D684DF" w14:textId="77777777" w:rsidR="006F4182" w:rsidRPr="006F4182" w:rsidRDefault="006F4182" w:rsidP="006F4182">
            <w:pPr>
              <w:spacing w:after="160" w:line="278" w:lineRule="auto"/>
              <w:jc w:val="both"/>
              <w:rPr>
                <w:rFonts w:ascii="Inter" w:hAnsi="Inter"/>
              </w:rPr>
            </w:pPr>
            <w:r w:rsidRPr="006F4182">
              <w:rPr>
                <w:rFonts w:ascii="Inter" w:hAnsi="Inter"/>
              </w:rPr>
              <w:t>7</w:t>
            </w:r>
          </w:p>
        </w:tc>
        <w:tc>
          <w:tcPr>
            <w:tcW w:w="0" w:type="auto"/>
            <w:hideMark/>
          </w:tcPr>
          <w:p w14:paraId="24B43AF4" w14:textId="6A3B38E0" w:rsidR="006F4182" w:rsidRPr="006F4182" w:rsidRDefault="00FE05AE" w:rsidP="006F41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Data &amp; Search Engineer</w:t>
            </w:r>
          </w:p>
        </w:tc>
        <w:tc>
          <w:tcPr>
            <w:tcW w:w="0" w:type="auto"/>
            <w:hideMark/>
          </w:tcPr>
          <w:p w14:paraId="31466840" w14:textId="77777777" w:rsidR="006F4182" w:rsidRPr="006F4182" w:rsidRDefault="006F4182" w:rsidP="006F41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6F4182">
              <w:rPr>
                <w:rFonts w:ascii="Inter" w:hAnsi="Inter"/>
              </w:rPr>
              <w:t>Mohamed Essam</w:t>
            </w:r>
          </w:p>
        </w:tc>
      </w:tr>
      <w:tr w:rsidR="006F4182" w:rsidRPr="006F4182" w14:paraId="71BACEA0" w14:textId="77777777" w:rsidTr="006F4182">
        <w:tc>
          <w:tcPr>
            <w:cnfStyle w:val="001000000000" w:firstRow="0" w:lastRow="0" w:firstColumn="1" w:lastColumn="0" w:oddVBand="0" w:evenVBand="0" w:oddHBand="0" w:evenHBand="0" w:firstRowFirstColumn="0" w:firstRowLastColumn="0" w:lastRowFirstColumn="0" w:lastRowLastColumn="0"/>
            <w:tcW w:w="0" w:type="auto"/>
            <w:hideMark/>
          </w:tcPr>
          <w:p w14:paraId="40B22B55" w14:textId="77777777" w:rsidR="006F4182" w:rsidRPr="006F4182" w:rsidRDefault="006F4182" w:rsidP="006F4182">
            <w:pPr>
              <w:spacing w:after="160" w:line="278" w:lineRule="auto"/>
              <w:jc w:val="both"/>
              <w:rPr>
                <w:rFonts w:ascii="Inter" w:hAnsi="Inter"/>
              </w:rPr>
            </w:pPr>
            <w:r w:rsidRPr="006F4182">
              <w:rPr>
                <w:rFonts w:ascii="Inter" w:hAnsi="Inter"/>
              </w:rPr>
              <w:t>8</w:t>
            </w:r>
          </w:p>
        </w:tc>
        <w:tc>
          <w:tcPr>
            <w:tcW w:w="0" w:type="auto"/>
            <w:hideMark/>
          </w:tcPr>
          <w:p w14:paraId="0E35265C" w14:textId="3561B82C" w:rsidR="006F4182" w:rsidRPr="006F4182" w:rsidRDefault="006F4182" w:rsidP="006F41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6F4182">
              <w:rPr>
                <w:rFonts w:ascii="Inter" w:hAnsi="Inter"/>
              </w:rPr>
              <w:t>Security</w:t>
            </w:r>
            <w:r w:rsidR="00FE05AE">
              <w:rPr>
                <w:rFonts w:ascii="Inter" w:hAnsi="Inter"/>
              </w:rPr>
              <w:t xml:space="preserve"> &amp; </w:t>
            </w:r>
            <w:proofErr w:type="spellStart"/>
            <w:r w:rsidRPr="006F4182">
              <w:rPr>
                <w:rFonts w:ascii="Inter" w:hAnsi="Inter"/>
              </w:rPr>
              <w:t>DevSecOps</w:t>
            </w:r>
            <w:proofErr w:type="spellEnd"/>
            <w:r w:rsidRPr="006F4182">
              <w:rPr>
                <w:rFonts w:ascii="Inter" w:hAnsi="Inter"/>
              </w:rPr>
              <w:t xml:space="preserve"> Engineer</w:t>
            </w:r>
          </w:p>
        </w:tc>
        <w:tc>
          <w:tcPr>
            <w:tcW w:w="0" w:type="auto"/>
            <w:hideMark/>
          </w:tcPr>
          <w:p w14:paraId="280D6007" w14:textId="77777777" w:rsidR="006F4182" w:rsidRPr="006F4182" w:rsidRDefault="006F4182" w:rsidP="006F418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6F4182">
              <w:rPr>
                <w:rFonts w:ascii="Inter" w:hAnsi="Inter"/>
              </w:rPr>
              <w:t>Omar Ahmed Abdelaty</w:t>
            </w:r>
          </w:p>
        </w:tc>
      </w:tr>
      <w:tr w:rsidR="006F4182" w:rsidRPr="006F4182" w14:paraId="3C0168FF" w14:textId="77777777" w:rsidTr="006F41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5BB46" w14:textId="77777777" w:rsidR="006F4182" w:rsidRPr="006F4182" w:rsidRDefault="006F4182" w:rsidP="006F4182">
            <w:pPr>
              <w:spacing w:after="160" w:line="278" w:lineRule="auto"/>
              <w:jc w:val="both"/>
              <w:rPr>
                <w:rFonts w:ascii="Inter" w:hAnsi="Inter"/>
              </w:rPr>
            </w:pPr>
            <w:r w:rsidRPr="006F4182">
              <w:rPr>
                <w:rFonts w:ascii="Inter" w:hAnsi="Inter"/>
              </w:rPr>
              <w:t>9</w:t>
            </w:r>
          </w:p>
        </w:tc>
        <w:tc>
          <w:tcPr>
            <w:tcW w:w="0" w:type="auto"/>
            <w:hideMark/>
          </w:tcPr>
          <w:p w14:paraId="593E3CAD" w14:textId="239EC3DD" w:rsidR="006F4182" w:rsidRPr="006F4182" w:rsidRDefault="006F4182" w:rsidP="006F41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6F4182">
              <w:rPr>
                <w:rFonts w:ascii="Inter" w:hAnsi="Inter"/>
              </w:rPr>
              <w:t>Observability</w:t>
            </w:r>
            <w:r w:rsidR="00FE05AE">
              <w:rPr>
                <w:rFonts w:ascii="Inter" w:hAnsi="Inter"/>
              </w:rPr>
              <w:t xml:space="preserve">, Monitoring &amp; </w:t>
            </w:r>
            <w:r w:rsidRPr="006F4182">
              <w:rPr>
                <w:rFonts w:ascii="Inter" w:hAnsi="Inter"/>
              </w:rPr>
              <w:t>Documentation Lead</w:t>
            </w:r>
          </w:p>
        </w:tc>
        <w:tc>
          <w:tcPr>
            <w:tcW w:w="0" w:type="auto"/>
            <w:hideMark/>
          </w:tcPr>
          <w:p w14:paraId="43AAA74B" w14:textId="2D5A8FBC" w:rsidR="006F4182" w:rsidRPr="006F4182" w:rsidRDefault="00FE05AE" w:rsidP="006F418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Mohamed Morsi Genena</w:t>
            </w:r>
          </w:p>
        </w:tc>
      </w:tr>
    </w:tbl>
    <w:p w14:paraId="569277D5" w14:textId="77777777" w:rsidR="004F7A01" w:rsidRPr="00E85166" w:rsidRDefault="004F7A01" w:rsidP="004F7A01">
      <w:pPr>
        <w:jc w:val="both"/>
        <w:rPr>
          <w:rFonts w:ascii="Inter" w:hAnsi="Inter"/>
        </w:rPr>
      </w:pPr>
    </w:p>
    <w:p w14:paraId="459BB578" w14:textId="5204879F" w:rsidR="00F36899" w:rsidRPr="00E85166" w:rsidRDefault="00F36899" w:rsidP="00F36899">
      <w:pPr>
        <w:pStyle w:val="Heading1"/>
      </w:pPr>
      <w:bookmarkStart w:id="2" w:name="_Toc238748765"/>
      <w:r>
        <w:lastRenderedPageBreak/>
        <w:t>Design and Architecture</w:t>
      </w:r>
      <w:bookmarkEnd w:id="2"/>
    </w:p>
    <w:p w14:paraId="463ED37B" w14:textId="12D3C484" w:rsidR="00F36899" w:rsidRDefault="00E85166" w:rsidP="00F36899">
      <w:pPr>
        <w:jc w:val="both"/>
        <w:rPr>
          <w:rFonts w:ascii="Inter" w:hAnsi="Inter"/>
        </w:rPr>
      </w:pPr>
      <w:r w:rsidRPr="00E85166">
        <w:rPr>
          <w:rFonts w:ascii="Inter" w:hAnsi="Inter"/>
        </w:rPr>
        <w:t xml:space="preserve">The platform is built as a set of independently deployable microservices. An API Gateway handles authentication, routing, and rate limiting for every incoming request. A Document Service manages upload, metadata, and storage. A Processing Service consumes uploaded documents asynchronously, coordinating classification, extraction, and PII detection. An AI Service is the platform's sole point of contact with the underlying generative model, providing classification, extraction, risk scoring, embeddings, summarization, and cited answers to every other service that needs them. A Search Service owns document chunking, vector storage, and retrieval, and supplies the AI Service with the context it needs to answer a question. </w:t>
      </w:r>
    </w:p>
    <w:p w14:paraId="44369876" w14:textId="77777777" w:rsidR="00FE05AE" w:rsidRDefault="00E85166" w:rsidP="00FE05AE">
      <w:pPr>
        <w:jc w:val="both"/>
        <w:rPr>
          <w:rFonts w:ascii="Inter" w:hAnsi="Inter"/>
        </w:rPr>
      </w:pPr>
      <w:r w:rsidRPr="00E85166">
        <w:rPr>
          <w:rFonts w:ascii="Inter" w:hAnsi="Inter"/>
        </w:rPr>
        <w:t xml:space="preserve">These services interact through two distinct flows: </w:t>
      </w:r>
    </w:p>
    <w:p w14:paraId="21DF7649" w14:textId="7F309890" w:rsidR="00FE05AE" w:rsidRDefault="00FE05AE" w:rsidP="00FE05AE">
      <w:pPr>
        <w:pStyle w:val="ListParagraph"/>
        <w:numPr>
          <w:ilvl w:val="0"/>
          <w:numId w:val="10"/>
        </w:numPr>
        <w:jc w:val="both"/>
        <w:rPr>
          <w:rFonts w:ascii="Inter" w:hAnsi="Inter"/>
        </w:rPr>
      </w:pPr>
      <w:r>
        <w:rPr>
          <w:rFonts w:ascii="Inter" w:hAnsi="Inter"/>
        </w:rPr>
        <w:t>An</w:t>
      </w:r>
      <w:r w:rsidR="00E85166" w:rsidRPr="00FE05AE">
        <w:rPr>
          <w:rFonts w:ascii="Inter" w:hAnsi="Inter"/>
        </w:rPr>
        <w:t xml:space="preserve"> asynchronous upload and indexing pipeline that runs when a document is added</w:t>
      </w:r>
      <w:r>
        <w:rPr>
          <w:rFonts w:ascii="Inter" w:hAnsi="Inter"/>
        </w:rPr>
        <w:t>.</w:t>
      </w:r>
    </w:p>
    <w:p w14:paraId="20A759F3" w14:textId="02B0AB40" w:rsidR="00FE05AE" w:rsidRPr="00FE05AE" w:rsidRDefault="00FE05AE" w:rsidP="00FE05AE">
      <w:pPr>
        <w:pStyle w:val="ListParagraph"/>
        <w:numPr>
          <w:ilvl w:val="0"/>
          <w:numId w:val="10"/>
        </w:numPr>
        <w:jc w:val="both"/>
        <w:rPr>
          <w:rFonts w:ascii="Inter" w:hAnsi="Inter"/>
        </w:rPr>
      </w:pPr>
      <w:r>
        <w:rPr>
          <w:rFonts w:ascii="Inter" w:hAnsi="Inter"/>
        </w:rPr>
        <w:t xml:space="preserve">A </w:t>
      </w:r>
      <w:r w:rsidR="00E85166" w:rsidRPr="00FE05AE">
        <w:rPr>
          <w:rFonts w:ascii="Inter" w:hAnsi="Inter"/>
        </w:rPr>
        <w:t>synchronous query pipeline, orchestrated by the API Gateway, that runs when a user asks a question.</w:t>
      </w:r>
    </w:p>
    <w:p w14:paraId="602C47F8" w14:textId="77777777" w:rsidR="00FE05AE" w:rsidRDefault="00FE05AE" w:rsidP="00FE05AE">
      <w:pPr>
        <w:jc w:val="both"/>
        <w:rPr>
          <w:rFonts w:ascii="Inter" w:hAnsi="Inter"/>
        </w:rPr>
      </w:pPr>
    </w:p>
    <w:p w14:paraId="18385341" w14:textId="77777777" w:rsidR="00FE05AE" w:rsidRDefault="00FE05AE" w:rsidP="00FE05AE">
      <w:pPr>
        <w:jc w:val="both"/>
        <w:rPr>
          <w:rFonts w:ascii="Inter" w:hAnsi="Inter"/>
        </w:rPr>
      </w:pPr>
    </w:p>
    <w:p w14:paraId="4DC838AA" w14:textId="77777777" w:rsidR="00FE05AE" w:rsidRDefault="00FE05AE" w:rsidP="00FE05AE">
      <w:pPr>
        <w:jc w:val="both"/>
        <w:rPr>
          <w:rFonts w:ascii="Inter" w:hAnsi="Inter"/>
        </w:rPr>
      </w:pPr>
    </w:p>
    <w:p w14:paraId="550D5152" w14:textId="77777777" w:rsidR="00FE05AE" w:rsidRDefault="00FE05AE" w:rsidP="00FE05AE">
      <w:pPr>
        <w:jc w:val="both"/>
        <w:rPr>
          <w:rFonts w:ascii="Inter" w:hAnsi="Inter"/>
        </w:rPr>
      </w:pPr>
    </w:p>
    <w:p w14:paraId="3B2471DE" w14:textId="77777777" w:rsidR="00FE05AE" w:rsidRDefault="00FE05AE" w:rsidP="00FE05AE">
      <w:pPr>
        <w:jc w:val="both"/>
        <w:rPr>
          <w:rFonts w:ascii="Inter" w:hAnsi="Inter"/>
        </w:rPr>
      </w:pPr>
    </w:p>
    <w:p w14:paraId="7639504A" w14:textId="77777777" w:rsidR="00FE05AE" w:rsidRDefault="00FE05AE" w:rsidP="00FE05AE">
      <w:pPr>
        <w:jc w:val="both"/>
        <w:rPr>
          <w:rFonts w:ascii="Inter" w:hAnsi="Inter"/>
        </w:rPr>
      </w:pPr>
    </w:p>
    <w:p w14:paraId="59AC12BA" w14:textId="77777777" w:rsidR="00FE05AE" w:rsidRDefault="00FE05AE" w:rsidP="00FE05AE">
      <w:pPr>
        <w:jc w:val="both"/>
        <w:rPr>
          <w:rFonts w:ascii="Inter" w:hAnsi="Inter"/>
        </w:rPr>
      </w:pPr>
    </w:p>
    <w:p w14:paraId="6603AAD2" w14:textId="77777777" w:rsidR="00FE05AE" w:rsidRDefault="00FE05AE" w:rsidP="00FE05AE">
      <w:pPr>
        <w:jc w:val="both"/>
        <w:rPr>
          <w:rFonts w:ascii="Inter" w:hAnsi="Inter"/>
        </w:rPr>
      </w:pPr>
    </w:p>
    <w:p w14:paraId="34018D68" w14:textId="77777777" w:rsidR="00FE05AE" w:rsidRDefault="00FE05AE" w:rsidP="00FE05AE">
      <w:pPr>
        <w:jc w:val="both"/>
        <w:rPr>
          <w:rFonts w:ascii="Inter" w:hAnsi="Inter"/>
        </w:rPr>
      </w:pPr>
    </w:p>
    <w:p w14:paraId="5B4F0168" w14:textId="77777777" w:rsidR="00FE05AE" w:rsidRDefault="00FE05AE" w:rsidP="00FE05AE">
      <w:pPr>
        <w:jc w:val="both"/>
        <w:rPr>
          <w:rFonts w:ascii="Inter" w:hAnsi="Inter"/>
        </w:rPr>
      </w:pPr>
    </w:p>
    <w:p w14:paraId="70B4E18F" w14:textId="77777777" w:rsidR="00FE05AE" w:rsidRDefault="00FE05AE" w:rsidP="00FE05AE">
      <w:pPr>
        <w:jc w:val="both"/>
        <w:rPr>
          <w:rFonts w:ascii="Inter" w:hAnsi="Inter"/>
        </w:rPr>
      </w:pPr>
    </w:p>
    <w:p w14:paraId="6CF3FBE7" w14:textId="663E2ED2" w:rsidR="004F7A01" w:rsidRDefault="00FE05AE" w:rsidP="00FE05AE">
      <w:pPr>
        <w:jc w:val="both"/>
        <w:rPr>
          <w:rFonts w:ascii="Inter" w:hAnsi="Inter"/>
        </w:rPr>
      </w:pPr>
      <w:r>
        <w:rPr>
          <w:rFonts w:ascii="Inter" w:hAnsi="Inter"/>
        </w:rPr>
        <w:br/>
      </w:r>
    </w:p>
    <w:p w14:paraId="580CEE7B" w14:textId="4AEF723B" w:rsidR="00F36899" w:rsidRDefault="00F36899" w:rsidP="00F36899">
      <w:pPr>
        <w:pStyle w:val="Heading2"/>
      </w:pPr>
      <w:bookmarkStart w:id="3" w:name="_Toc238748766"/>
      <w:r w:rsidRPr="00F86150">
        <w:lastRenderedPageBreak/>
        <w:t xml:space="preserve">1. </w:t>
      </w:r>
      <w:r>
        <w:t>Upload and Index (async)</w:t>
      </w:r>
      <w:bookmarkEnd w:id="3"/>
    </w:p>
    <w:p w14:paraId="6E3F3BA3" w14:textId="140C490E" w:rsidR="00F36899" w:rsidRPr="00E85166" w:rsidRDefault="00F36899" w:rsidP="00F36899">
      <w:pPr>
        <w:jc w:val="both"/>
        <w:rPr>
          <w:rFonts w:ascii="Inter" w:hAnsi="Inter"/>
        </w:rPr>
      </w:pPr>
      <w:r w:rsidRPr="00F36899">
        <w:rPr>
          <w:rFonts w:ascii="Inter" w:hAnsi="Inter"/>
        </w:rPr>
        <w:t xml:space="preserve">When a document is uploaded, the API Gateway hands it to the Document Service, which stores it and queues a background job rather than processing it </w:t>
      </w:r>
      <w:proofErr w:type="gramStart"/>
      <w:r w:rsidRPr="00F36899">
        <w:rPr>
          <w:rFonts w:ascii="Inter" w:hAnsi="Inter"/>
        </w:rPr>
        <w:t>inline</w:t>
      </w:r>
      <w:proofErr w:type="gramEnd"/>
      <w:r w:rsidRPr="00F36899">
        <w:rPr>
          <w:rFonts w:ascii="Inter" w:hAnsi="Inter"/>
        </w:rPr>
        <w:t xml:space="preserve">. The Processing Service consumes that job and calls the AI Service and Search Service independently, generating </w:t>
      </w:r>
      <w:proofErr w:type="gramStart"/>
      <w:r w:rsidRPr="00F36899">
        <w:rPr>
          <w:rFonts w:ascii="Inter" w:hAnsi="Inter"/>
        </w:rPr>
        <w:t>embeddings</w:t>
      </w:r>
      <w:proofErr w:type="gramEnd"/>
      <w:r w:rsidRPr="00F36899">
        <w:rPr>
          <w:rFonts w:ascii="Inter" w:hAnsi="Inter"/>
        </w:rPr>
        <w:t xml:space="preserve"> and indexing them so the document becomes searchable.</w:t>
      </w:r>
    </w:p>
    <w:p w14:paraId="327CDD1F" w14:textId="2D1941F1" w:rsidR="00E85166" w:rsidRDefault="00D83EE5" w:rsidP="004F7A01">
      <w:pPr>
        <w:jc w:val="center"/>
        <w:rPr>
          <w:rFonts w:ascii="Inter" w:hAnsi="Inter"/>
        </w:rPr>
      </w:pPr>
      <w:r>
        <w:rPr>
          <w:noProof/>
        </w:rPr>
        <w:drawing>
          <wp:inline distT="0" distB="0" distL="0" distR="0" wp14:anchorId="3D03821C" wp14:editId="64AFFF83">
            <wp:extent cx="5646757" cy="2657475"/>
            <wp:effectExtent l="19050" t="19050" r="11430" b="9525"/>
            <wp:docPr id="92957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78713" name=""/>
                    <pic:cNvPicPr/>
                  </pic:nvPicPr>
                  <pic:blipFill>
                    <a:blip r:embed="rId10"/>
                    <a:stretch>
                      <a:fillRect/>
                    </a:stretch>
                  </pic:blipFill>
                  <pic:spPr>
                    <a:xfrm>
                      <a:off x="0" y="0"/>
                      <a:ext cx="5660406" cy="2663898"/>
                    </a:xfrm>
                    <a:prstGeom prst="rect">
                      <a:avLst/>
                    </a:prstGeom>
                    <a:ln w="19050">
                      <a:solidFill>
                        <a:schemeClr val="bg2"/>
                      </a:solidFill>
                      <a:prstDash val="sysDash"/>
                    </a:ln>
                  </pic:spPr>
                </pic:pic>
              </a:graphicData>
            </a:graphic>
          </wp:inline>
        </w:drawing>
      </w:r>
    </w:p>
    <w:p w14:paraId="56CD8E10" w14:textId="7CC7F8A2" w:rsidR="00F36899" w:rsidRDefault="00F36899" w:rsidP="00F36899">
      <w:pPr>
        <w:pStyle w:val="Heading2"/>
      </w:pPr>
      <w:bookmarkStart w:id="4" w:name="_Toc238748767"/>
      <w:r>
        <w:t>2</w:t>
      </w:r>
      <w:r w:rsidRPr="00F86150">
        <w:t xml:space="preserve">. </w:t>
      </w:r>
      <w:r>
        <w:t>Query and Answer (sync)</w:t>
      </w:r>
      <w:bookmarkEnd w:id="4"/>
    </w:p>
    <w:p w14:paraId="04A40D7A" w14:textId="77777777" w:rsidR="004F7A01" w:rsidRDefault="004F7A01" w:rsidP="004F7A01">
      <w:pPr>
        <w:rPr>
          <w:rFonts w:ascii="Inter" w:hAnsi="Inter"/>
        </w:rPr>
      </w:pPr>
      <w:r w:rsidRPr="004F7A01">
        <w:rPr>
          <w:rFonts w:ascii="Inter" w:hAnsi="Inter"/>
        </w:rPr>
        <w:t>When a user asks a question, the API Gateway orchestrates the response directly: it first queries the Search Service for the most relevant indexed chunks, then passes those chunks to the AI Service to generate a cited answer, which it returns to the client. Search and AI never call each other; the Gateway sequences both</w:t>
      </w:r>
      <w:r>
        <w:rPr>
          <w:rFonts w:ascii="Inter" w:hAnsi="Inter"/>
        </w:rPr>
        <w:t>.</w:t>
      </w:r>
    </w:p>
    <w:p w14:paraId="3BE08881" w14:textId="527243E8" w:rsidR="00E85166" w:rsidRDefault="00F36899" w:rsidP="004F7A01">
      <w:pPr>
        <w:jc w:val="center"/>
        <w:rPr>
          <w:rFonts w:ascii="Inter" w:hAnsi="Inter"/>
        </w:rPr>
      </w:pPr>
      <w:r>
        <w:rPr>
          <w:noProof/>
        </w:rPr>
        <w:drawing>
          <wp:inline distT="0" distB="0" distL="0" distR="0" wp14:anchorId="49C617C1" wp14:editId="080F1EFE">
            <wp:extent cx="5581650" cy="2310779"/>
            <wp:effectExtent l="19050" t="19050" r="19050" b="13335"/>
            <wp:docPr id="26917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76361" name=""/>
                    <pic:cNvPicPr/>
                  </pic:nvPicPr>
                  <pic:blipFill>
                    <a:blip r:embed="rId11"/>
                    <a:stretch>
                      <a:fillRect/>
                    </a:stretch>
                  </pic:blipFill>
                  <pic:spPr>
                    <a:xfrm>
                      <a:off x="0" y="0"/>
                      <a:ext cx="5588544" cy="2313633"/>
                    </a:xfrm>
                    <a:prstGeom prst="rect">
                      <a:avLst/>
                    </a:prstGeom>
                    <a:ln w="19050">
                      <a:solidFill>
                        <a:schemeClr val="bg2"/>
                      </a:solidFill>
                      <a:prstDash val="sysDash"/>
                    </a:ln>
                  </pic:spPr>
                </pic:pic>
              </a:graphicData>
            </a:graphic>
          </wp:inline>
        </w:drawing>
      </w:r>
    </w:p>
    <w:p w14:paraId="2316FBB5" w14:textId="69B0896F" w:rsidR="004F7A01" w:rsidRDefault="004F7A01" w:rsidP="004F7A01">
      <w:pPr>
        <w:pStyle w:val="Heading2"/>
      </w:pPr>
      <w:bookmarkStart w:id="5" w:name="_Toc238748768"/>
      <w:r>
        <w:lastRenderedPageBreak/>
        <w:t>3</w:t>
      </w:r>
      <w:r w:rsidRPr="00F86150">
        <w:t xml:space="preserve">. </w:t>
      </w:r>
      <w:r>
        <w:t>Architecture Diagram</w:t>
      </w:r>
      <w:bookmarkEnd w:id="5"/>
    </w:p>
    <w:p w14:paraId="06DA769D" w14:textId="06052182" w:rsidR="00447C1C" w:rsidRDefault="00447C1C" w:rsidP="00447C1C">
      <w:pPr>
        <w:jc w:val="both"/>
        <w:rPr>
          <w:rFonts w:ascii="Inter" w:hAnsi="Inter"/>
        </w:rPr>
      </w:pPr>
      <w:r w:rsidRPr="00447C1C">
        <w:rPr>
          <w:rFonts w:ascii="Inter" w:hAnsi="Inter"/>
        </w:rPr>
        <w:t>Th</w:t>
      </w:r>
      <w:r>
        <w:rPr>
          <w:rFonts w:ascii="Inter" w:hAnsi="Inter"/>
        </w:rPr>
        <w:t>e</w:t>
      </w:r>
      <w:r w:rsidRPr="00447C1C">
        <w:rPr>
          <w:rFonts w:ascii="Inter" w:hAnsi="Inter"/>
        </w:rPr>
        <w:t xml:space="preserve"> </w:t>
      </w:r>
      <w:r>
        <w:rPr>
          <w:rFonts w:ascii="Inter" w:hAnsi="Inter"/>
        </w:rPr>
        <w:t xml:space="preserve">following </w:t>
      </w:r>
      <w:r w:rsidRPr="00447C1C">
        <w:rPr>
          <w:rFonts w:ascii="Inter" w:hAnsi="Inter"/>
        </w:rPr>
        <w:t xml:space="preserve">architecture </w:t>
      </w:r>
      <w:r>
        <w:rPr>
          <w:rFonts w:ascii="Inter" w:hAnsi="Inter"/>
        </w:rPr>
        <w:t xml:space="preserve">diagram </w:t>
      </w:r>
      <w:r w:rsidRPr="00447C1C">
        <w:rPr>
          <w:rFonts w:ascii="Inter" w:hAnsi="Inter"/>
        </w:rPr>
        <w:t>shows the full cloud-native deployment of DocuMind on Oracle Cloud Infrastructure, end to end: how a user request enters through the internet gateway and load balancer, flows into an OKE Kubernetes cluster running the five microservices with autoscaling, how those services reach a private database and Redis queue, and how supporting regional services (Vault, OCIR, IAM, Object Storage, Generative AI, monitoring) tie in around them. It also lays out the network security boundaries (VCN, public/private subnets, NSGs), and the CI/CD pipeline that builds, scans, and deploys everything into that infrastructure.</w:t>
      </w:r>
    </w:p>
    <w:p w14:paraId="59DB1ADE" w14:textId="77777777" w:rsidR="00447C1C" w:rsidRPr="00447C1C" w:rsidRDefault="00447C1C" w:rsidP="00447C1C">
      <w:pPr>
        <w:jc w:val="both"/>
        <w:rPr>
          <w:rFonts w:ascii="Inter" w:hAnsi="Inter"/>
        </w:rPr>
      </w:pPr>
    </w:p>
    <w:p w14:paraId="1C661116" w14:textId="38186576" w:rsidR="004F7A01" w:rsidRPr="004F7A01" w:rsidRDefault="004F7A01" w:rsidP="004F7A01">
      <w:r>
        <w:rPr>
          <w:noProof/>
        </w:rPr>
        <w:drawing>
          <wp:inline distT="0" distB="0" distL="0" distR="0" wp14:anchorId="32B7C573" wp14:editId="01483F4E">
            <wp:extent cx="6181725" cy="4928734"/>
            <wp:effectExtent l="0" t="0" r="0" b="5715"/>
            <wp:docPr id="2722522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4660"/>
                    <a:stretch>
                      <a:fillRect/>
                    </a:stretch>
                  </pic:blipFill>
                  <pic:spPr bwMode="auto">
                    <a:xfrm>
                      <a:off x="0" y="0"/>
                      <a:ext cx="6198955" cy="4942471"/>
                    </a:xfrm>
                    <a:prstGeom prst="rect">
                      <a:avLst/>
                    </a:prstGeom>
                    <a:noFill/>
                    <a:ln>
                      <a:noFill/>
                    </a:ln>
                    <a:extLst>
                      <a:ext uri="{53640926-AAD7-44D8-BBD7-CCE9431645EC}">
                        <a14:shadowObscured xmlns:a14="http://schemas.microsoft.com/office/drawing/2010/main"/>
                      </a:ext>
                    </a:extLst>
                  </pic:spPr>
                </pic:pic>
              </a:graphicData>
            </a:graphic>
          </wp:inline>
        </w:drawing>
      </w:r>
    </w:p>
    <w:p w14:paraId="443F25DA" w14:textId="775E221C" w:rsidR="00986DA2" w:rsidRPr="00986DA2" w:rsidRDefault="00986DA2" w:rsidP="00986DA2">
      <w:pPr>
        <w:pStyle w:val="Heading1"/>
      </w:pPr>
      <w:bookmarkStart w:id="6" w:name="_Toc238748777"/>
      <w:r w:rsidRPr="00986DA2">
        <w:lastRenderedPageBreak/>
        <w:t>API Gateway</w:t>
      </w:r>
      <w:bookmarkEnd w:id="6"/>
    </w:p>
    <w:p w14:paraId="459BFC07" w14:textId="77777777" w:rsidR="00986DA2" w:rsidRPr="00986DA2" w:rsidRDefault="00986DA2" w:rsidP="00986DA2">
      <w:pPr>
        <w:jc w:val="both"/>
        <w:rPr>
          <w:rFonts w:ascii="Inter" w:hAnsi="Inter"/>
        </w:rPr>
      </w:pPr>
      <w:r w:rsidRPr="00986DA2">
        <w:rPr>
          <w:rFonts w:ascii="Inter" w:hAnsi="Inter"/>
        </w:rPr>
        <w:t xml:space="preserve">This chapter documents the </w:t>
      </w:r>
      <w:proofErr w:type="spellStart"/>
      <w:r w:rsidRPr="00986DA2">
        <w:rPr>
          <w:rFonts w:ascii="Inter" w:hAnsi="Inter"/>
        </w:rPr>
        <w:t>api</w:t>
      </w:r>
      <w:proofErr w:type="spellEnd"/>
      <w:r w:rsidRPr="00986DA2">
        <w:rPr>
          <w:rFonts w:ascii="Inter" w:hAnsi="Inter"/>
        </w:rPr>
        <w:t>-gateway microservice: the single authenticated entry point for the platform. It terminates every client JWT, derives trusted identity from it, and is the only service a client talks to directly. It holds no business logic of its own; its job is authentication, routing, and orchestration, not analysis.</w:t>
      </w:r>
    </w:p>
    <w:p w14:paraId="0C207E99" w14:textId="77777777" w:rsidR="00986DA2" w:rsidRPr="00986DA2" w:rsidRDefault="00986DA2" w:rsidP="00986DA2">
      <w:pPr>
        <w:pStyle w:val="Heading2"/>
      </w:pPr>
      <w:bookmarkStart w:id="7" w:name="_Toc238748778"/>
      <w:r w:rsidRPr="00986DA2">
        <w:t>1. Role and Scope</w:t>
      </w:r>
      <w:bookmarkEnd w:id="7"/>
    </w:p>
    <w:p w14:paraId="55A57631" w14:textId="77777777" w:rsidR="00986DA2" w:rsidRPr="00986DA2" w:rsidRDefault="00986DA2" w:rsidP="00986DA2">
      <w:pPr>
        <w:jc w:val="both"/>
        <w:rPr>
          <w:rFonts w:ascii="Inter" w:hAnsi="Inter"/>
        </w:rPr>
      </w:pPr>
      <w:r w:rsidRPr="00986DA2">
        <w:rPr>
          <w:rFonts w:ascii="Inter" w:hAnsi="Inter"/>
        </w:rPr>
        <w:t>Every request from a client passes through the gateway first, and no other service is reachable from outside the cluster. The gateway performs three jobs and only three: it verifies who is calling, it decides where the request should go, and, in exactly one case, it sequences two downstream calls into a single response. It does not classify, extract, score risk, chunk a document, or generate an embedding. Those responsibilities are deliberately kept out of the gateway so that a change to how a document is analyzed never requires touching the one component every request depends on.</w:t>
      </w:r>
    </w:p>
    <w:p w14:paraId="47B421FF" w14:textId="77777777" w:rsidR="00986DA2" w:rsidRPr="00986DA2" w:rsidRDefault="00986DA2" w:rsidP="00986DA2">
      <w:pPr>
        <w:pStyle w:val="Heading2"/>
      </w:pPr>
      <w:bookmarkStart w:id="8" w:name="_Toc238748779"/>
      <w:r w:rsidRPr="00986DA2">
        <w:t>2. Service Surface</w:t>
      </w:r>
      <w:bookmarkEnd w:id="8"/>
    </w:p>
    <w:tbl>
      <w:tblPr>
        <w:tblStyle w:val="PlainTable2"/>
        <w:tblW w:w="0" w:type="auto"/>
        <w:tblLook w:val="04A0" w:firstRow="1" w:lastRow="0" w:firstColumn="1" w:lastColumn="0" w:noHBand="0" w:noVBand="1"/>
      </w:tblPr>
      <w:tblGrid>
        <w:gridCol w:w="1990"/>
        <w:gridCol w:w="4328"/>
        <w:gridCol w:w="3042"/>
      </w:tblGrid>
      <w:tr w:rsidR="00986DA2" w:rsidRPr="00986DA2" w14:paraId="1B0E2D12" w14:textId="77777777" w:rsidTr="00986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891890" w14:textId="77777777" w:rsidR="00986DA2" w:rsidRPr="00986DA2" w:rsidRDefault="00986DA2" w:rsidP="00986DA2">
            <w:pPr>
              <w:spacing w:after="160" w:line="278" w:lineRule="auto"/>
              <w:jc w:val="both"/>
              <w:rPr>
                <w:rFonts w:ascii="Inter" w:hAnsi="Inter"/>
              </w:rPr>
            </w:pPr>
            <w:r w:rsidRPr="00986DA2">
              <w:rPr>
                <w:rFonts w:ascii="Inter" w:hAnsi="Inter"/>
              </w:rPr>
              <w:t>Endpoint group</w:t>
            </w:r>
          </w:p>
        </w:tc>
        <w:tc>
          <w:tcPr>
            <w:tcW w:w="0" w:type="auto"/>
            <w:hideMark/>
          </w:tcPr>
          <w:p w14:paraId="7A803FD9" w14:textId="77777777" w:rsidR="00986DA2" w:rsidRPr="00986DA2" w:rsidRDefault="00986DA2" w:rsidP="00986DA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Inter" w:hAnsi="Inter"/>
              </w:rPr>
            </w:pPr>
            <w:r w:rsidRPr="00986DA2">
              <w:rPr>
                <w:rFonts w:ascii="Inter" w:hAnsi="Inter"/>
              </w:rPr>
              <w:t>Purpose</w:t>
            </w:r>
          </w:p>
        </w:tc>
        <w:tc>
          <w:tcPr>
            <w:tcW w:w="0" w:type="auto"/>
            <w:hideMark/>
          </w:tcPr>
          <w:p w14:paraId="251E6B7C" w14:textId="77777777" w:rsidR="00986DA2" w:rsidRPr="00986DA2" w:rsidRDefault="00986DA2" w:rsidP="00986DA2">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Inter" w:hAnsi="Inter"/>
              </w:rPr>
            </w:pPr>
            <w:r w:rsidRPr="00986DA2">
              <w:rPr>
                <w:rFonts w:ascii="Inter" w:hAnsi="Inter"/>
              </w:rPr>
              <w:t>Downstream service</w:t>
            </w:r>
          </w:p>
        </w:tc>
      </w:tr>
      <w:tr w:rsidR="00986DA2" w:rsidRPr="00986DA2" w14:paraId="1707BE68" w14:textId="77777777" w:rsidTr="00986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3C7C9" w14:textId="77777777" w:rsidR="00986DA2" w:rsidRPr="00986DA2" w:rsidRDefault="00986DA2" w:rsidP="00986DA2">
            <w:pPr>
              <w:spacing w:after="160" w:line="278" w:lineRule="auto"/>
              <w:jc w:val="both"/>
              <w:rPr>
                <w:rFonts w:ascii="Inter" w:hAnsi="Inter"/>
              </w:rPr>
            </w:pPr>
            <w:r w:rsidRPr="00986DA2">
              <w:rPr>
                <w:rFonts w:ascii="Inter" w:hAnsi="Inter"/>
              </w:rPr>
              <w:t>auth</w:t>
            </w:r>
          </w:p>
        </w:tc>
        <w:tc>
          <w:tcPr>
            <w:tcW w:w="0" w:type="auto"/>
            <w:hideMark/>
          </w:tcPr>
          <w:p w14:paraId="02741EFF" w14:textId="77777777" w:rsidR="00986DA2" w:rsidRPr="00986DA2" w:rsidRDefault="00986DA2" w:rsidP="00986DA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986DA2">
              <w:rPr>
                <w:rFonts w:ascii="Inter" w:hAnsi="Inter"/>
              </w:rPr>
              <w:t>Login and registration</w:t>
            </w:r>
          </w:p>
        </w:tc>
        <w:tc>
          <w:tcPr>
            <w:tcW w:w="0" w:type="auto"/>
            <w:hideMark/>
          </w:tcPr>
          <w:p w14:paraId="3BD5E039" w14:textId="77777777" w:rsidR="00986DA2" w:rsidRPr="00986DA2" w:rsidRDefault="00986DA2" w:rsidP="00986DA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986DA2">
              <w:rPr>
                <w:rFonts w:ascii="Inter" w:hAnsi="Inter"/>
              </w:rPr>
              <w:t>Internal, in-memory</w:t>
            </w:r>
          </w:p>
        </w:tc>
      </w:tr>
      <w:tr w:rsidR="00986DA2" w:rsidRPr="00986DA2" w14:paraId="5A3F4AFC" w14:textId="77777777" w:rsidTr="00986DA2">
        <w:tc>
          <w:tcPr>
            <w:cnfStyle w:val="001000000000" w:firstRow="0" w:lastRow="0" w:firstColumn="1" w:lastColumn="0" w:oddVBand="0" w:evenVBand="0" w:oddHBand="0" w:evenHBand="0" w:firstRowFirstColumn="0" w:firstRowLastColumn="0" w:lastRowFirstColumn="0" w:lastRowLastColumn="0"/>
            <w:tcW w:w="0" w:type="auto"/>
            <w:hideMark/>
          </w:tcPr>
          <w:p w14:paraId="1F206224" w14:textId="77777777" w:rsidR="00986DA2" w:rsidRPr="00986DA2" w:rsidRDefault="00986DA2" w:rsidP="00986DA2">
            <w:pPr>
              <w:spacing w:after="160" w:line="278" w:lineRule="auto"/>
              <w:jc w:val="both"/>
              <w:rPr>
                <w:rFonts w:ascii="Inter" w:hAnsi="Inter"/>
              </w:rPr>
            </w:pPr>
            <w:r w:rsidRPr="00986DA2">
              <w:rPr>
                <w:rFonts w:ascii="Inter" w:hAnsi="Inter"/>
              </w:rPr>
              <w:t>documents</w:t>
            </w:r>
          </w:p>
        </w:tc>
        <w:tc>
          <w:tcPr>
            <w:tcW w:w="0" w:type="auto"/>
            <w:hideMark/>
          </w:tcPr>
          <w:p w14:paraId="3861C80F" w14:textId="77777777" w:rsidR="00986DA2" w:rsidRPr="00986DA2" w:rsidRDefault="00986DA2" w:rsidP="00986DA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986DA2">
              <w:rPr>
                <w:rFonts w:ascii="Inter" w:hAnsi="Inter"/>
              </w:rPr>
              <w:t>Proxies document upload, listing, status, deletion</w:t>
            </w:r>
          </w:p>
        </w:tc>
        <w:tc>
          <w:tcPr>
            <w:tcW w:w="0" w:type="auto"/>
            <w:hideMark/>
          </w:tcPr>
          <w:p w14:paraId="1A44BE25" w14:textId="77777777" w:rsidR="00986DA2" w:rsidRPr="00986DA2" w:rsidRDefault="00986DA2" w:rsidP="00986DA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986DA2">
              <w:rPr>
                <w:rFonts w:ascii="Inter" w:hAnsi="Inter"/>
              </w:rPr>
              <w:t>document-service</w:t>
            </w:r>
          </w:p>
        </w:tc>
      </w:tr>
      <w:tr w:rsidR="00986DA2" w:rsidRPr="00986DA2" w14:paraId="767A4470" w14:textId="77777777" w:rsidTr="00986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C9291" w14:textId="77777777" w:rsidR="00986DA2" w:rsidRPr="00986DA2" w:rsidRDefault="00986DA2" w:rsidP="00986DA2">
            <w:pPr>
              <w:spacing w:after="160" w:line="278" w:lineRule="auto"/>
              <w:jc w:val="both"/>
              <w:rPr>
                <w:rFonts w:ascii="Inter" w:hAnsi="Inter"/>
              </w:rPr>
            </w:pPr>
            <w:r w:rsidRPr="00986DA2">
              <w:rPr>
                <w:rFonts w:ascii="Inter" w:hAnsi="Inter"/>
              </w:rPr>
              <w:t>search</w:t>
            </w:r>
          </w:p>
        </w:tc>
        <w:tc>
          <w:tcPr>
            <w:tcW w:w="0" w:type="auto"/>
            <w:hideMark/>
          </w:tcPr>
          <w:p w14:paraId="4DFFA987" w14:textId="77777777" w:rsidR="00986DA2" w:rsidRPr="00986DA2" w:rsidRDefault="00986DA2" w:rsidP="00986DA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986DA2">
              <w:rPr>
                <w:rFonts w:ascii="Inter" w:hAnsi="Inter"/>
              </w:rPr>
              <w:t>Proxies indexing and query calls</w:t>
            </w:r>
          </w:p>
        </w:tc>
        <w:tc>
          <w:tcPr>
            <w:tcW w:w="0" w:type="auto"/>
            <w:hideMark/>
          </w:tcPr>
          <w:p w14:paraId="64178C9D" w14:textId="77777777" w:rsidR="00986DA2" w:rsidRPr="00986DA2" w:rsidRDefault="00986DA2" w:rsidP="00986DA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986DA2">
              <w:rPr>
                <w:rFonts w:ascii="Inter" w:hAnsi="Inter"/>
              </w:rPr>
              <w:t>search-service</w:t>
            </w:r>
          </w:p>
        </w:tc>
      </w:tr>
      <w:tr w:rsidR="00986DA2" w:rsidRPr="00986DA2" w14:paraId="205983BC" w14:textId="77777777" w:rsidTr="00986DA2">
        <w:tc>
          <w:tcPr>
            <w:cnfStyle w:val="001000000000" w:firstRow="0" w:lastRow="0" w:firstColumn="1" w:lastColumn="0" w:oddVBand="0" w:evenVBand="0" w:oddHBand="0" w:evenHBand="0" w:firstRowFirstColumn="0" w:firstRowLastColumn="0" w:lastRowFirstColumn="0" w:lastRowLastColumn="0"/>
            <w:tcW w:w="0" w:type="auto"/>
            <w:hideMark/>
          </w:tcPr>
          <w:p w14:paraId="4BA081FC" w14:textId="146113FE" w:rsidR="00986DA2" w:rsidRPr="00986DA2" w:rsidRDefault="00986DA2" w:rsidP="00986DA2">
            <w:pPr>
              <w:spacing w:after="160" w:line="278" w:lineRule="auto"/>
              <w:jc w:val="both"/>
              <w:rPr>
                <w:rFonts w:ascii="Inter" w:hAnsi="Inter"/>
              </w:rPr>
            </w:pPr>
            <w:r w:rsidRPr="00986DA2">
              <w:rPr>
                <w:rFonts w:ascii="Inter" w:hAnsi="Inter"/>
              </w:rPr>
              <w:t>/</w:t>
            </w:r>
            <w:proofErr w:type="gramStart"/>
            <w:r w:rsidRPr="00986DA2">
              <w:rPr>
                <w:rFonts w:ascii="Inter" w:hAnsi="Inter"/>
              </w:rPr>
              <w:t>embed</w:t>
            </w:r>
            <w:proofErr w:type="gramEnd"/>
            <w:r w:rsidRPr="00986DA2">
              <w:rPr>
                <w:rFonts w:ascii="Inter" w:hAnsi="Inter"/>
              </w:rPr>
              <w:t>,</w:t>
            </w:r>
            <w:r>
              <w:rPr>
                <w:rFonts w:ascii="Inter" w:hAnsi="Inter"/>
              </w:rPr>
              <w:br/>
            </w:r>
            <w:r w:rsidRPr="00986DA2">
              <w:rPr>
                <w:rFonts w:ascii="Inter" w:hAnsi="Inter"/>
              </w:rPr>
              <w:t>/classify</w:t>
            </w:r>
            <w:r>
              <w:rPr>
                <w:rFonts w:ascii="Inter" w:hAnsi="Inter"/>
              </w:rPr>
              <w:t>,</w:t>
            </w:r>
            <w:r>
              <w:rPr>
                <w:rFonts w:ascii="Inter" w:hAnsi="Inter"/>
              </w:rPr>
              <w:br/>
            </w:r>
            <w:r w:rsidRPr="00986DA2">
              <w:rPr>
                <w:rFonts w:ascii="Inter" w:hAnsi="Inter"/>
              </w:rPr>
              <w:t>/extract, </w:t>
            </w:r>
            <w:r>
              <w:rPr>
                <w:rFonts w:ascii="Inter" w:hAnsi="Inter"/>
              </w:rPr>
              <w:br/>
            </w:r>
            <w:r w:rsidRPr="00986DA2">
              <w:rPr>
                <w:rFonts w:ascii="Inter" w:hAnsi="Inter"/>
              </w:rPr>
              <w:t>/analysis/risk, </w:t>
            </w:r>
            <w:r>
              <w:rPr>
                <w:rFonts w:ascii="Inter" w:hAnsi="Inter"/>
              </w:rPr>
              <w:br/>
            </w:r>
            <w:r w:rsidRPr="00986DA2">
              <w:rPr>
                <w:rFonts w:ascii="Inter" w:hAnsi="Inter"/>
              </w:rPr>
              <w:t>/summarize, </w:t>
            </w:r>
            <w:r>
              <w:rPr>
                <w:rFonts w:ascii="Inter" w:hAnsi="Inter"/>
              </w:rPr>
              <w:br/>
            </w:r>
            <w:r w:rsidRPr="00986DA2">
              <w:rPr>
                <w:rFonts w:ascii="Inter" w:hAnsi="Inter"/>
              </w:rPr>
              <w:t>/</w:t>
            </w:r>
            <w:proofErr w:type="spellStart"/>
            <w:r w:rsidRPr="00986DA2">
              <w:rPr>
                <w:rFonts w:ascii="Inter" w:hAnsi="Inter"/>
              </w:rPr>
              <w:t>pii</w:t>
            </w:r>
            <w:proofErr w:type="spellEnd"/>
            <w:r w:rsidRPr="00986DA2">
              <w:rPr>
                <w:rFonts w:ascii="Inter" w:hAnsi="Inter"/>
              </w:rPr>
              <w:t>, </w:t>
            </w:r>
            <w:r>
              <w:rPr>
                <w:rFonts w:ascii="Inter" w:hAnsi="Inter"/>
              </w:rPr>
              <w:br/>
            </w:r>
            <w:r w:rsidRPr="00986DA2">
              <w:rPr>
                <w:rFonts w:ascii="Inter" w:hAnsi="Inter"/>
              </w:rPr>
              <w:t>/answer</w:t>
            </w:r>
          </w:p>
        </w:tc>
        <w:tc>
          <w:tcPr>
            <w:tcW w:w="0" w:type="auto"/>
            <w:hideMark/>
          </w:tcPr>
          <w:p w14:paraId="67A77FC7" w14:textId="77777777" w:rsidR="00986DA2" w:rsidRPr="00986DA2" w:rsidRDefault="00986DA2" w:rsidP="00986DA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986DA2">
              <w:rPr>
                <w:rFonts w:ascii="Inter" w:hAnsi="Inter"/>
              </w:rPr>
              <w:t>Verbatim proxy to individual AI capabilities</w:t>
            </w:r>
          </w:p>
        </w:tc>
        <w:tc>
          <w:tcPr>
            <w:tcW w:w="0" w:type="auto"/>
            <w:hideMark/>
          </w:tcPr>
          <w:p w14:paraId="1FDDF054" w14:textId="77777777" w:rsidR="00986DA2" w:rsidRPr="00986DA2" w:rsidRDefault="00986DA2" w:rsidP="00986DA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986DA2">
              <w:rPr>
                <w:rFonts w:ascii="Inter" w:hAnsi="Inter"/>
              </w:rPr>
              <w:t>ai-service</w:t>
            </w:r>
          </w:p>
        </w:tc>
      </w:tr>
      <w:tr w:rsidR="00986DA2" w:rsidRPr="00986DA2" w14:paraId="75E37708" w14:textId="77777777" w:rsidTr="00986D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1F8623" w14:textId="77777777" w:rsidR="00986DA2" w:rsidRPr="00986DA2" w:rsidRDefault="00986DA2" w:rsidP="00986DA2">
            <w:pPr>
              <w:spacing w:after="160" w:line="278" w:lineRule="auto"/>
              <w:jc w:val="both"/>
              <w:rPr>
                <w:rFonts w:ascii="Inter" w:hAnsi="Inter"/>
              </w:rPr>
            </w:pPr>
            <w:r w:rsidRPr="00986DA2">
              <w:rPr>
                <w:rFonts w:ascii="Inter" w:hAnsi="Inter"/>
              </w:rPr>
              <w:t>POST /</w:t>
            </w:r>
            <w:proofErr w:type="spellStart"/>
            <w:r w:rsidRPr="00986DA2">
              <w:rPr>
                <w:rFonts w:ascii="Inter" w:hAnsi="Inter"/>
              </w:rPr>
              <w:t>qa</w:t>
            </w:r>
            <w:proofErr w:type="spellEnd"/>
          </w:p>
        </w:tc>
        <w:tc>
          <w:tcPr>
            <w:tcW w:w="0" w:type="auto"/>
            <w:hideMark/>
          </w:tcPr>
          <w:p w14:paraId="4569A117" w14:textId="77777777" w:rsidR="00986DA2" w:rsidRPr="00986DA2" w:rsidRDefault="00986DA2" w:rsidP="00986DA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986DA2">
              <w:rPr>
                <w:rFonts w:ascii="Inter" w:hAnsi="Inter"/>
              </w:rPr>
              <w:t>Gateway-orchestrated question answering</w:t>
            </w:r>
          </w:p>
        </w:tc>
        <w:tc>
          <w:tcPr>
            <w:tcW w:w="0" w:type="auto"/>
            <w:hideMark/>
          </w:tcPr>
          <w:p w14:paraId="0055C7ED" w14:textId="77777777" w:rsidR="00986DA2" w:rsidRPr="00986DA2" w:rsidRDefault="00986DA2" w:rsidP="00986DA2">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986DA2">
              <w:rPr>
                <w:rFonts w:ascii="Inter" w:hAnsi="Inter"/>
              </w:rPr>
              <w:t>search-service, then ai-service</w:t>
            </w:r>
          </w:p>
        </w:tc>
      </w:tr>
      <w:tr w:rsidR="00986DA2" w:rsidRPr="00986DA2" w14:paraId="0488E9E5" w14:textId="77777777" w:rsidTr="00986DA2">
        <w:tc>
          <w:tcPr>
            <w:cnfStyle w:val="001000000000" w:firstRow="0" w:lastRow="0" w:firstColumn="1" w:lastColumn="0" w:oddVBand="0" w:evenVBand="0" w:oddHBand="0" w:evenHBand="0" w:firstRowFirstColumn="0" w:firstRowLastColumn="0" w:lastRowFirstColumn="0" w:lastRowLastColumn="0"/>
            <w:tcW w:w="0" w:type="auto"/>
            <w:hideMark/>
          </w:tcPr>
          <w:p w14:paraId="325A66FE" w14:textId="77777777" w:rsidR="00986DA2" w:rsidRPr="00986DA2" w:rsidRDefault="00986DA2" w:rsidP="00986DA2">
            <w:pPr>
              <w:spacing w:after="160" w:line="278" w:lineRule="auto"/>
              <w:jc w:val="both"/>
              <w:rPr>
                <w:rFonts w:ascii="Inter" w:hAnsi="Inter"/>
              </w:rPr>
            </w:pPr>
            <w:r w:rsidRPr="00986DA2">
              <w:rPr>
                <w:rFonts w:ascii="Inter" w:hAnsi="Inter"/>
              </w:rPr>
              <w:t>health</w:t>
            </w:r>
          </w:p>
        </w:tc>
        <w:tc>
          <w:tcPr>
            <w:tcW w:w="0" w:type="auto"/>
            <w:hideMark/>
          </w:tcPr>
          <w:p w14:paraId="512DF484" w14:textId="77777777" w:rsidR="00986DA2" w:rsidRPr="00986DA2" w:rsidRDefault="00986DA2" w:rsidP="00986DA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986DA2">
              <w:rPr>
                <w:rFonts w:ascii="Inter" w:hAnsi="Inter"/>
              </w:rPr>
              <w:t>Liveness and readiness</w:t>
            </w:r>
          </w:p>
        </w:tc>
        <w:tc>
          <w:tcPr>
            <w:tcW w:w="0" w:type="auto"/>
            <w:hideMark/>
          </w:tcPr>
          <w:p w14:paraId="6B0A486A" w14:textId="77777777" w:rsidR="00986DA2" w:rsidRPr="00986DA2" w:rsidRDefault="00986DA2" w:rsidP="00986DA2">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986DA2">
              <w:rPr>
                <w:rFonts w:ascii="Inter" w:hAnsi="Inter"/>
              </w:rPr>
              <w:t>Internal</w:t>
            </w:r>
          </w:p>
        </w:tc>
      </w:tr>
    </w:tbl>
    <w:p w14:paraId="71AA0788" w14:textId="77777777" w:rsidR="00986DA2" w:rsidRPr="00986DA2" w:rsidRDefault="00986DA2" w:rsidP="00986DA2">
      <w:pPr>
        <w:pStyle w:val="Heading2"/>
      </w:pPr>
      <w:bookmarkStart w:id="9" w:name="_Toc238748780"/>
      <w:r w:rsidRPr="00986DA2">
        <w:lastRenderedPageBreak/>
        <w:t>3. Authentication</w:t>
      </w:r>
      <w:bookmarkEnd w:id="9"/>
    </w:p>
    <w:p w14:paraId="22EFD23C" w14:textId="77777777" w:rsidR="00986DA2" w:rsidRPr="00986DA2" w:rsidRDefault="00986DA2" w:rsidP="00986DA2">
      <w:pPr>
        <w:jc w:val="both"/>
        <w:rPr>
          <w:rFonts w:ascii="Inter" w:hAnsi="Inter"/>
        </w:rPr>
      </w:pPr>
      <w:r w:rsidRPr="00986DA2">
        <w:rPr>
          <w:rFonts w:ascii="Inter" w:hAnsi="Inter"/>
        </w:rPr>
        <w:t xml:space="preserve">The gateway </w:t>
      </w:r>
      <w:proofErr w:type="gramStart"/>
      <w:r w:rsidRPr="00986DA2">
        <w:rPr>
          <w:rFonts w:ascii="Inter" w:hAnsi="Inter"/>
        </w:rPr>
        <w:t>issues and</w:t>
      </w:r>
      <w:proofErr w:type="gramEnd"/>
      <w:r w:rsidRPr="00986DA2">
        <w:rPr>
          <w:rFonts w:ascii="Inter" w:hAnsi="Inter"/>
        </w:rPr>
        <w:t xml:space="preserve"> </w:t>
      </w:r>
      <w:proofErr w:type="gramStart"/>
      <w:r w:rsidRPr="00986DA2">
        <w:rPr>
          <w:rFonts w:ascii="Inter" w:hAnsi="Inter"/>
        </w:rPr>
        <w:t>verifies</w:t>
      </w:r>
      <w:proofErr w:type="gramEnd"/>
      <w:r w:rsidRPr="00986DA2">
        <w:rPr>
          <w:rFonts w:ascii="Inter" w:hAnsi="Inter"/>
        </w:rPr>
        <w:t xml:space="preserve"> JSON Web Tokens using HS256, with the signing secret read from configuration rather than hardcoded. Each token carries a subject, a role claim, and a </w:t>
      </w:r>
      <w:proofErr w:type="gramStart"/>
      <w:r w:rsidRPr="00986DA2">
        <w:rPr>
          <w:rFonts w:ascii="Inter" w:hAnsi="Inter"/>
        </w:rPr>
        <w:t>24 hour</w:t>
      </w:r>
      <w:proofErr w:type="gramEnd"/>
      <w:r w:rsidRPr="00986DA2">
        <w:rPr>
          <w:rFonts w:ascii="Inter" w:hAnsi="Inter"/>
        </w:rPr>
        <w:t xml:space="preserve"> expiry; there is no issuer or audience claim, since the gateway is currently the only party that both issues and consumes its own tokens. </w:t>
      </w:r>
      <w:proofErr w:type="gramStart"/>
      <w:r w:rsidRPr="00986DA2">
        <w:rPr>
          <w:rFonts w:ascii="Inter" w:hAnsi="Inter"/>
        </w:rPr>
        <w:t>A dependency</w:t>
      </w:r>
      <w:proofErr w:type="gramEnd"/>
      <w:r w:rsidRPr="00986DA2">
        <w:rPr>
          <w:rFonts w:ascii="Inter" w:hAnsi="Inter"/>
        </w:rPr>
        <w:t xml:space="preserve"> enforces authentication on every protected route by reading the bearer token from the request, decoding it, and rejecting the request if it is missing, expired, or invalid.</w:t>
      </w:r>
    </w:p>
    <w:p w14:paraId="65611BF0" w14:textId="77777777" w:rsidR="00986DA2" w:rsidRPr="00986DA2" w:rsidRDefault="00986DA2" w:rsidP="00986DA2">
      <w:pPr>
        <w:jc w:val="both"/>
        <w:rPr>
          <w:rFonts w:ascii="Inter" w:hAnsi="Inter"/>
        </w:rPr>
      </w:pPr>
      <w:r w:rsidRPr="00986DA2">
        <w:rPr>
          <w:rFonts w:ascii="Inter" w:hAnsi="Inter"/>
        </w:rPr>
        <w:t xml:space="preserve">The user store backing login is in-memory, seeded with a single administrator account whose password is stored </w:t>
      </w:r>
      <w:proofErr w:type="spellStart"/>
      <w:r w:rsidRPr="00986DA2">
        <w:rPr>
          <w:rFonts w:ascii="Inter" w:hAnsi="Inter"/>
        </w:rPr>
        <w:t>bcrypt</w:t>
      </w:r>
      <w:proofErr w:type="spellEnd"/>
      <w:r w:rsidRPr="00986DA2">
        <w:rPr>
          <w:rFonts w:ascii="Inter" w:hAnsi="Inter"/>
        </w:rPr>
        <w:t xml:space="preserve">-hashed rather than in plaintext. This is an interim implementation rather than a production design: restarting the gateway resets the user list to that one seeded account, and there is no persistence layer behind it yet. This is recorded here as the current state of the system rather than glossed over, since it directly affects how the platform should be read during a demo versus how it should be read as </w:t>
      </w:r>
      <w:proofErr w:type="gramStart"/>
      <w:r w:rsidRPr="00986DA2">
        <w:rPr>
          <w:rFonts w:ascii="Inter" w:hAnsi="Inter"/>
        </w:rPr>
        <w:t>production-ready</w:t>
      </w:r>
      <w:proofErr w:type="gramEnd"/>
      <w:r w:rsidRPr="00986DA2">
        <w:rPr>
          <w:rFonts w:ascii="Inter" w:hAnsi="Inter"/>
        </w:rPr>
        <w:t>.</w:t>
      </w:r>
    </w:p>
    <w:p w14:paraId="5979C5B7" w14:textId="77777777" w:rsidR="00986DA2" w:rsidRPr="00986DA2" w:rsidRDefault="00986DA2" w:rsidP="00986DA2">
      <w:pPr>
        <w:pStyle w:val="Heading2"/>
      </w:pPr>
      <w:bookmarkStart w:id="10" w:name="_Toc238748781"/>
      <w:r w:rsidRPr="00986DA2">
        <w:t>4. Request Proxying and Identity Propagation</w:t>
      </w:r>
      <w:bookmarkEnd w:id="10"/>
    </w:p>
    <w:p w14:paraId="2FA2DD2A" w14:textId="77777777" w:rsidR="00986DA2" w:rsidRPr="00986DA2" w:rsidRDefault="00986DA2" w:rsidP="00986DA2">
      <w:pPr>
        <w:jc w:val="both"/>
        <w:rPr>
          <w:rFonts w:ascii="Inter" w:hAnsi="Inter"/>
        </w:rPr>
      </w:pPr>
      <w:r w:rsidRPr="00986DA2">
        <w:rPr>
          <w:rFonts w:ascii="Inter" w:hAnsi="Inter"/>
        </w:rPr>
        <w:t>Individual AI capabilities are exposed by proxying verbatim to the AI Service: embedding, classification, extraction, risk analysis, summarization, PII detection, and answer generation each have a corresponding gateway route that forwards the request body unchanged and returns the downstream response unchanged. This keeps the gateway from needing to know anything about the shape of an AI request or response; if the AI Service's contract changes, the gateway does not need to change with it.</w:t>
      </w:r>
    </w:p>
    <w:p w14:paraId="160B6C60" w14:textId="77777777" w:rsidR="00986DA2" w:rsidRPr="00986DA2" w:rsidRDefault="00986DA2" w:rsidP="00986DA2">
      <w:pPr>
        <w:jc w:val="both"/>
        <w:rPr>
          <w:rFonts w:ascii="Inter" w:hAnsi="Inter"/>
        </w:rPr>
      </w:pPr>
      <w:r w:rsidRPr="00986DA2">
        <w:rPr>
          <w:rFonts w:ascii="Inter" w:hAnsi="Inter"/>
        </w:rPr>
        <w:t>The proxy layer is built on a single pooled HTTP client shared across requests rather than opening a new connection per call, which keeps latency down under load. Before a request leaves the gateway, any identity headers a client attempts to set on their own request are stripped, and the gateway injects its own derived X-User-Email and X-User-Role headers instead. This exists specifically to prevent a caller from spoofing another user's identity by simply setting a header themselves; every downstream service trusts these headers precisely because only the gateway is permitted to set them. The request identifier used for tracing is propagated the same way, so a single request can be followed across every service it touches.</w:t>
      </w:r>
    </w:p>
    <w:p w14:paraId="4F4969BA" w14:textId="77777777" w:rsidR="00986DA2" w:rsidRPr="00986DA2" w:rsidRDefault="00986DA2" w:rsidP="00986DA2">
      <w:pPr>
        <w:pStyle w:val="Heading2"/>
      </w:pPr>
      <w:bookmarkStart w:id="11" w:name="_Toc238748782"/>
      <w:r w:rsidRPr="00986DA2">
        <w:lastRenderedPageBreak/>
        <w:t>5. Question and Answer Orchestration</w:t>
      </w:r>
      <w:bookmarkEnd w:id="11"/>
    </w:p>
    <w:p w14:paraId="4E69F004" w14:textId="77777777" w:rsidR="00986DA2" w:rsidRPr="00986DA2" w:rsidRDefault="00986DA2" w:rsidP="00986DA2">
      <w:pPr>
        <w:jc w:val="both"/>
        <w:rPr>
          <w:rFonts w:ascii="Inter" w:hAnsi="Inter"/>
        </w:rPr>
      </w:pPr>
      <w:r w:rsidRPr="00986DA2">
        <w:rPr>
          <w:rFonts w:ascii="Inter" w:hAnsi="Inter"/>
        </w:rPr>
        <w:t>The one route where the gateway does more than proxy is /</w:t>
      </w:r>
      <w:proofErr w:type="spellStart"/>
      <w:r w:rsidRPr="00986DA2">
        <w:rPr>
          <w:rFonts w:ascii="Inter" w:hAnsi="Inter"/>
        </w:rPr>
        <w:t>qa</w:t>
      </w:r>
      <w:proofErr w:type="spellEnd"/>
      <w:r w:rsidRPr="00986DA2">
        <w:rPr>
          <w:rFonts w:ascii="Inter" w:hAnsi="Inter"/>
        </w:rPr>
        <w:t>. Rather than forwarding a question to a single downstream service, the gateway calls the Search Service first to retrieve the top matching chunks for the question, reshapes that response into the format the AI Service expects, and then calls the AI Service to generate a cited answer from those chunks. The Search Service and AI Service never call each other directly in this flow; the gateway is the sole orchestrator of the sequence, and it is the only place in the platform where the output of one AI-adjacent service is deliberately fed into another before a client sees a result.</w:t>
      </w:r>
    </w:p>
    <w:p w14:paraId="5129B56D" w14:textId="77777777" w:rsidR="00986DA2" w:rsidRDefault="00986DA2" w:rsidP="00986DA2">
      <w:pPr>
        <w:jc w:val="both"/>
        <w:rPr>
          <w:rFonts w:ascii="Inter" w:hAnsi="Inter"/>
        </w:rPr>
      </w:pPr>
      <w:r w:rsidRPr="00986DA2">
        <w:rPr>
          <w:rFonts w:ascii="Inter" w:hAnsi="Inter"/>
        </w:rPr>
        <w:t>This placement was a deliberate choice rather than a default: keeping the orchestration at the gateway, rather than inside either Search Service or AI Service, keeps both of those services simpler and independently callable. A client that only needs retrieval can call search directly; a client that already has the relevant text can call /answer directly without going through search at all. Only the combined question-answering experience needs both, and only the gateway needs to know that.</w:t>
      </w:r>
    </w:p>
    <w:p w14:paraId="3F7C7BD0" w14:textId="77777777" w:rsidR="001B23F5" w:rsidRDefault="001B23F5" w:rsidP="00986DA2">
      <w:pPr>
        <w:jc w:val="both"/>
        <w:rPr>
          <w:rFonts w:ascii="Inter" w:hAnsi="Inter"/>
        </w:rPr>
      </w:pPr>
    </w:p>
    <w:p w14:paraId="38A4B52F" w14:textId="1F082DDA" w:rsidR="001B23F5" w:rsidRDefault="001B23F5" w:rsidP="00986DA2">
      <w:pPr>
        <w:jc w:val="both"/>
        <w:rPr>
          <w:rFonts w:ascii="Inter" w:hAnsi="Inter"/>
        </w:rPr>
      </w:pPr>
      <w:r>
        <w:rPr>
          <w:noProof/>
        </w:rPr>
        <w:drawing>
          <wp:inline distT="0" distB="0" distL="0" distR="0" wp14:anchorId="17D3D2DF" wp14:editId="5CC19EEA">
            <wp:extent cx="5943600" cy="3216275"/>
            <wp:effectExtent l="19050" t="19050" r="19050" b="22225"/>
            <wp:docPr id="1128930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930395" name=""/>
                    <pic:cNvPicPr/>
                  </pic:nvPicPr>
                  <pic:blipFill>
                    <a:blip r:embed="rId13"/>
                    <a:stretch>
                      <a:fillRect/>
                    </a:stretch>
                  </pic:blipFill>
                  <pic:spPr>
                    <a:xfrm>
                      <a:off x="0" y="0"/>
                      <a:ext cx="5943600" cy="3216275"/>
                    </a:xfrm>
                    <a:prstGeom prst="rect">
                      <a:avLst/>
                    </a:prstGeom>
                    <a:ln w="19050">
                      <a:solidFill>
                        <a:schemeClr val="bg2"/>
                      </a:solidFill>
                      <a:prstDash val="sysDash"/>
                    </a:ln>
                  </pic:spPr>
                </pic:pic>
              </a:graphicData>
            </a:graphic>
          </wp:inline>
        </w:drawing>
      </w:r>
    </w:p>
    <w:p w14:paraId="5F64C971" w14:textId="77777777" w:rsidR="00986DA2" w:rsidRDefault="00986DA2" w:rsidP="00986DA2">
      <w:pPr>
        <w:jc w:val="both"/>
        <w:rPr>
          <w:rFonts w:ascii="Inter" w:hAnsi="Inter"/>
        </w:rPr>
      </w:pPr>
    </w:p>
    <w:p w14:paraId="174E6256" w14:textId="77777777" w:rsidR="00986DA2" w:rsidRDefault="00986DA2" w:rsidP="00986DA2">
      <w:pPr>
        <w:jc w:val="both"/>
        <w:rPr>
          <w:rFonts w:ascii="Inter" w:hAnsi="Inter"/>
        </w:rPr>
      </w:pPr>
    </w:p>
    <w:p w14:paraId="200EDD6F" w14:textId="77777777" w:rsidR="001B23F5" w:rsidRPr="001B23F5" w:rsidRDefault="001B23F5" w:rsidP="001B23F5">
      <w:pPr>
        <w:pStyle w:val="Heading1"/>
      </w:pPr>
      <w:bookmarkStart w:id="12" w:name="_Toc238748783"/>
      <w:r w:rsidRPr="001B23F5">
        <w:lastRenderedPageBreak/>
        <w:t>Document Service</w:t>
      </w:r>
      <w:bookmarkEnd w:id="12"/>
    </w:p>
    <w:p w14:paraId="7551A82A" w14:textId="77777777" w:rsidR="001B23F5" w:rsidRDefault="001B23F5" w:rsidP="001B23F5">
      <w:pPr>
        <w:jc w:val="both"/>
        <w:rPr>
          <w:rFonts w:ascii="Inter" w:hAnsi="Inter"/>
        </w:rPr>
      </w:pPr>
      <w:r w:rsidRPr="001B23F5">
        <w:rPr>
          <w:rFonts w:ascii="Inter" w:hAnsi="Inter"/>
        </w:rPr>
        <w:t xml:space="preserve">This chapter documents the document-service microservice: the owner of document ingestion. It validates and persists every uploaded file, tracks its lifecycle, and hands off further work by publishing to a queue. It performs no analysis of a document's </w:t>
      </w:r>
      <w:proofErr w:type="gramStart"/>
      <w:r w:rsidRPr="001B23F5">
        <w:rPr>
          <w:rFonts w:ascii="Inter" w:hAnsi="Inter"/>
        </w:rPr>
        <w:t>contents</w:t>
      </w:r>
      <w:proofErr w:type="gramEnd"/>
      <w:r w:rsidRPr="001B23F5">
        <w:rPr>
          <w:rFonts w:ascii="Inter" w:hAnsi="Inter"/>
        </w:rPr>
        <w:t xml:space="preserve"> itself; that responsibility belongs entirely to the processing service and the services it </w:t>
      </w:r>
      <w:proofErr w:type="gramStart"/>
      <w:r w:rsidRPr="001B23F5">
        <w:rPr>
          <w:rFonts w:ascii="Inter" w:hAnsi="Inter"/>
        </w:rPr>
        <w:t>calls</w:t>
      </w:r>
      <w:proofErr w:type="gramEnd"/>
      <w:r w:rsidRPr="001B23F5">
        <w:rPr>
          <w:rFonts w:ascii="Inter" w:hAnsi="Inter"/>
        </w:rPr>
        <w:t>.</w:t>
      </w:r>
    </w:p>
    <w:p w14:paraId="65629955" w14:textId="77777777" w:rsidR="001B23F5" w:rsidRPr="001B23F5" w:rsidRDefault="001B23F5" w:rsidP="001B23F5">
      <w:pPr>
        <w:jc w:val="both"/>
        <w:rPr>
          <w:rFonts w:ascii="Inter" w:hAnsi="Inter"/>
        </w:rPr>
      </w:pPr>
    </w:p>
    <w:p w14:paraId="58AD3FFA" w14:textId="77777777" w:rsidR="001B23F5" w:rsidRPr="001B23F5" w:rsidRDefault="001B23F5" w:rsidP="001B23F5">
      <w:pPr>
        <w:pStyle w:val="Heading2"/>
      </w:pPr>
      <w:bookmarkStart w:id="13" w:name="_Toc238748784"/>
      <w:r w:rsidRPr="001B23F5">
        <w:t>1. Role and Scope</w:t>
      </w:r>
      <w:bookmarkEnd w:id="13"/>
    </w:p>
    <w:p w14:paraId="0072C301" w14:textId="12A13ED4" w:rsidR="001B23F5" w:rsidRDefault="001B23F5" w:rsidP="001B23F5">
      <w:pPr>
        <w:jc w:val="both"/>
        <w:rPr>
          <w:rFonts w:ascii="Inter" w:hAnsi="Inter"/>
        </w:rPr>
      </w:pPr>
      <w:r w:rsidRPr="001B23F5">
        <w:rPr>
          <w:rFonts w:ascii="Inter" w:hAnsi="Inter"/>
        </w:rPr>
        <w:t xml:space="preserve">The document service is the first stop for an uploaded file after the gateway, and its responsibility ends where analysis begins. It answers three questions and three only: is this file valid, where is it stored, and what is its </w:t>
      </w:r>
      <w:proofErr w:type="gramStart"/>
      <w:r w:rsidRPr="001B23F5">
        <w:rPr>
          <w:rFonts w:ascii="Inter" w:hAnsi="Inter"/>
        </w:rPr>
        <w:t>current status</w:t>
      </w:r>
      <w:proofErr w:type="gramEnd"/>
      <w:r w:rsidRPr="001B23F5">
        <w:rPr>
          <w:rFonts w:ascii="Inter" w:hAnsi="Inter"/>
        </w:rPr>
        <w:t>. It does not read a document's text, does not classify it, and does not decide what should happen to it beyond publishing that it has arrived.</w:t>
      </w:r>
    </w:p>
    <w:p w14:paraId="49DA3379" w14:textId="77777777" w:rsidR="001B23F5" w:rsidRPr="001B23F5" w:rsidRDefault="001B23F5" w:rsidP="001B23F5">
      <w:pPr>
        <w:jc w:val="both"/>
        <w:rPr>
          <w:rFonts w:ascii="Inter" w:hAnsi="Inter"/>
        </w:rPr>
      </w:pPr>
    </w:p>
    <w:p w14:paraId="001286D3" w14:textId="77777777" w:rsidR="001B23F5" w:rsidRPr="001B23F5" w:rsidRDefault="001B23F5" w:rsidP="001B23F5">
      <w:pPr>
        <w:pStyle w:val="Heading2"/>
      </w:pPr>
      <w:bookmarkStart w:id="14" w:name="_Toc238748785"/>
      <w:r w:rsidRPr="001B23F5">
        <w:t>2. Service Surface</w:t>
      </w:r>
      <w:bookmarkEnd w:id="14"/>
    </w:p>
    <w:tbl>
      <w:tblPr>
        <w:tblStyle w:val="PlainTable2"/>
        <w:tblW w:w="0" w:type="auto"/>
        <w:tblLook w:val="04A0" w:firstRow="1" w:lastRow="0" w:firstColumn="1" w:lastColumn="0" w:noHBand="0" w:noVBand="1"/>
      </w:tblPr>
      <w:tblGrid>
        <w:gridCol w:w="2997"/>
        <w:gridCol w:w="1119"/>
        <w:gridCol w:w="5244"/>
      </w:tblGrid>
      <w:tr w:rsidR="001B23F5" w:rsidRPr="001B23F5" w14:paraId="563C51FA" w14:textId="77777777" w:rsidTr="001B23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B0213" w14:textId="77777777" w:rsidR="001B23F5" w:rsidRPr="001B23F5" w:rsidRDefault="001B23F5" w:rsidP="001B23F5">
            <w:pPr>
              <w:spacing w:after="160" w:line="278" w:lineRule="auto"/>
              <w:jc w:val="both"/>
              <w:rPr>
                <w:rFonts w:ascii="Inter" w:hAnsi="Inter"/>
              </w:rPr>
            </w:pPr>
            <w:r w:rsidRPr="001B23F5">
              <w:rPr>
                <w:rFonts w:ascii="Inter" w:hAnsi="Inter"/>
              </w:rPr>
              <w:t>Endpoint</w:t>
            </w:r>
          </w:p>
        </w:tc>
        <w:tc>
          <w:tcPr>
            <w:tcW w:w="0" w:type="auto"/>
            <w:hideMark/>
          </w:tcPr>
          <w:p w14:paraId="441B804D" w14:textId="77777777" w:rsidR="001B23F5" w:rsidRPr="001B23F5" w:rsidRDefault="001B23F5" w:rsidP="001B23F5">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Inter" w:hAnsi="Inter"/>
              </w:rPr>
            </w:pPr>
            <w:r w:rsidRPr="001B23F5">
              <w:rPr>
                <w:rFonts w:ascii="Inter" w:hAnsi="Inter"/>
              </w:rPr>
              <w:t>Method</w:t>
            </w:r>
          </w:p>
        </w:tc>
        <w:tc>
          <w:tcPr>
            <w:tcW w:w="0" w:type="auto"/>
            <w:hideMark/>
          </w:tcPr>
          <w:p w14:paraId="6E15D293" w14:textId="77777777" w:rsidR="001B23F5" w:rsidRPr="001B23F5" w:rsidRDefault="001B23F5" w:rsidP="001B23F5">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Inter" w:hAnsi="Inter"/>
              </w:rPr>
            </w:pPr>
            <w:r w:rsidRPr="001B23F5">
              <w:rPr>
                <w:rFonts w:ascii="Inter" w:hAnsi="Inter"/>
              </w:rPr>
              <w:t>Purpose</w:t>
            </w:r>
          </w:p>
        </w:tc>
      </w:tr>
      <w:tr w:rsidR="001B23F5" w:rsidRPr="001B23F5" w14:paraId="766C8015" w14:textId="77777777" w:rsidTr="001B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1D855" w14:textId="77777777" w:rsidR="001B23F5" w:rsidRPr="001B23F5" w:rsidRDefault="001B23F5" w:rsidP="001B23F5">
            <w:pPr>
              <w:spacing w:after="160" w:line="278" w:lineRule="auto"/>
              <w:jc w:val="both"/>
              <w:rPr>
                <w:rFonts w:ascii="Inter" w:hAnsi="Inter"/>
              </w:rPr>
            </w:pPr>
            <w:r w:rsidRPr="001B23F5">
              <w:rPr>
                <w:rFonts w:ascii="Inter" w:hAnsi="Inter"/>
              </w:rPr>
              <w:t>/</w:t>
            </w:r>
            <w:proofErr w:type="gramStart"/>
            <w:r w:rsidRPr="001B23F5">
              <w:rPr>
                <w:rFonts w:ascii="Inter" w:hAnsi="Inter"/>
              </w:rPr>
              <w:t>documents</w:t>
            </w:r>
            <w:proofErr w:type="gramEnd"/>
          </w:p>
        </w:tc>
        <w:tc>
          <w:tcPr>
            <w:tcW w:w="0" w:type="auto"/>
            <w:hideMark/>
          </w:tcPr>
          <w:p w14:paraId="24752007" w14:textId="77777777" w:rsidR="001B23F5" w:rsidRPr="001B23F5" w:rsidRDefault="001B23F5" w:rsidP="001B23F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1B23F5">
              <w:rPr>
                <w:rFonts w:ascii="Inter" w:hAnsi="Inter"/>
              </w:rPr>
              <w:t>POST</w:t>
            </w:r>
          </w:p>
        </w:tc>
        <w:tc>
          <w:tcPr>
            <w:tcW w:w="0" w:type="auto"/>
            <w:hideMark/>
          </w:tcPr>
          <w:p w14:paraId="3C5A7CA4" w14:textId="77777777" w:rsidR="001B23F5" w:rsidRPr="001B23F5" w:rsidRDefault="001B23F5" w:rsidP="001B23F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1B23F5">
              <w:rPr>
                <w:rFonts w:ascii="Inter" w:hAnsi="Inter"/>
              </w:rPr>
              <w:t>Accepts an upload, validates it, stores it, publishes a processing job</w:t>
            </w:r>
          </w:p>
        </w:tc>
      </w:tr>
      <w:tr w:rsidR="001B23F5" w:rsidRPr="001B23F5" w14:paraId="1ACEC5F0" w14:textId="77777777" w:rsidTr="001B23F5">
        <w:tc>
          <w:tcPr>
            <w:cnfStyle w:val="001000000000" w:firstRow="0" w:lastRow="0" w:firstColumn="1" w:lastColumn="0" w:oddVBand="0" w:evenVBand="0" w:oddHBand="0" w:evenHBand="0" w:firstRowFirstColumn="0" w:firstRowLastColumn="0" w:lastRowFirstColumn="0" w:lastRowLastColumn="0"/>
            <w:tcW w:w="0" w:type="auto"/>
            <w:hideMark/>
          </w:tcPr>
          <w:p w14:paraId="3B7AA409" w14:textId="77777777" w:rsidR="001B23F5" w:rsidRPr="001B23F5" w:rsidRDefault="001B23F5" w:rsidP="001B23F5">
            <w:pPr>
              <w:spacing w:after="160" w:line="278" w:lineRule="auto"/>
              <w:jc w:val="both"/>
              <w:rPr>
                <w:rFonts w:ascii="Inter" w:hAnsi="Inter"/>
              </w:rPr>
            </w:pPr>
            <w:r w:rsidRPr="001B23F5">
              <w:rPr>
                <w:rFonts w:ascii="Inter" w:hAnsi="Inter"/>
              </w:rPr>
              <w:t>/</w:t>
            </w:r>
            <w:proofErr w:type="gramStart"/>
            <w:r w:rsidRPr="001B23F5">
              <w:rPr>
                <w:rFonts w:ascii="Inter" w:hAnsi="Inter"/>
              </w:rPr>
              <w:t>documents</w:t>
            </w:r>
            <w:proofErr w:type="gramEnd"/>
          </w:p>
        </w:tc>
        <w:tc>
          <w:tcPr>
            <w:tcW w:w="0" w:type="auto"/>
            <w:hideMark/>
          </w:tcPr>
          <w:p w14:paraId="6AF3B13A" w14:textId="77777777" w:rsidR="001B23F5" w:rsidRPr="001B23F5" w:rsidRDefault="001B23F5" w:rsidP="001B23F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1B23F5">
              <w:rPr>
                <w:rFonts w:ascii="Inter" w:hAnsi="Inter"/>
              </w:rPr>
              <w:t>GET</w:t>
            </w:r>
          </w:p>
        </w:tc>
        <w:tc>
          <w:tcPr>
            <w:tcW w:w="0" w:type="auto"/>
            <w:hideMark/>
          </w:tcPr>
          <w:p w14:paraId="21E2F49C" w14:textId="77777777" w:rsidR="001B23F5" w:rsidRPr="001B23F5" w:rsidRDefault="001B23F5" w:rsidP="001B23F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1B23F5">
              <w:rPr>
                <w:rFonts w:ascii="Inter" w:hAnsi="Inter"/>
              </w:rPr>
              <w:t>Paginated listing of stored documents</w:t>
            </w:r>
          </w:p>
        </w:tc>
      </w:tr>
      <w:tr w:rsidR="001B23F5" w:rsidRPr="001B23F5" w14:paraId="1A8ABB9E" w14:textId="77777777" w:rsidTr="001B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C43AF" w14:textId="77777777" w:rsidR="001B23F5" w:rsidRPr="001B23F5" w:rsidRDefault="001B23F5" w:rsidP="001B23F5">
            <w:pPr>
              <w:spacing w:after="160" w:line="278" w:lineRule="auto"/>
              <w:jc w:val="both"/>
              <w:rPr>
                <w:rFonts w:ascii="Inter" w:hAnsi="Inter"/>
              </w:rPr>
            </w:pPr>
            <w:r w:rsidRPr="001B23F5">
              <w:rPr>
                <w:rFonts w:ascii="Inter" w:hAnsi="Inter"/>
              </w:rPr>
              <w:t>/</w:t>
            </w:r>
            <w:proofErr w:type="gramStart"/>
            <w:r w:rsidRPr="001B23F5">
              <w:rPr>
                <w:rFonts w:ascii="Inter" w:hAnsi="Inter"/>
              </w:rPr>
              <w:t>documents/{</w:t>
            </w:r>
            <w:proofErr w:type="gramEnd"/>
            <w:r w:rsidRPr="001B23F5">
              <w:rPr>
                <w:rFonts w:ascii="Inter" w:hAnsi="Inter"/>
              </w:rPr>
              <w:t>id}</w:t>
            </w:r>
          </w:p>
        </w:tc>
        <w:tc>
          <w:tcPr>
            <w:tcW w:w="0" w:type="auto"/>
            <w:hideMark/>
          </w:tcPr>
          <w:p w14:paraId="650D4C97" w14:textId="77777777" w:rsidR="001B23F5" w:rsidRPr="001B23F5" w:rsidRDefault="001B23F5" w:rsidP="001B23F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1B23F5">
              <w:rPr>
                <w:rFonts w:ascii="Inter" w:hAnsi="Inter"/>
              </w:rPr>
              <w:t>GET</w:t>
            </w:r>
          </w:p>
        </w:tc>
        <w:tc>
          <w:tcPr>
            <w:tcW w:w="0" w:type="auto"/>
            <w:hideMark/>
          </w:tcPr>
          <w:p w14:paraId="4A4029A7" w14:textId="77777777" w:rsidR="001B23F5" w:rsidRPr="001B23F5" w:rsidRDefault="001B23F5" w:rsidP="001B23F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1B23F5">
              <w:rPr>
                <w:rFonts w:ascii="Inter" w:hAnsi="Inter"/>
              </w:rPr>
              <w:t>Retrieve a single document's record</w:t>
            </w:r>
          </w:p>
        </w:tc>
      </w:tr>
      <w:tr w:rsidR="001B23F5" w:rsidRPr="001B23F5" w14:paraId="5767CF1F" w14:textId="77777777" w:rsidTr="001B23F5">
        <w:tc>
          <w:tcPr>
            <w:cnfStyle w:val="001000000000" w:firstRow="0" w:lastRow="0" w:firstColumn="1" w:lastColumn="0" w:oddVBand="0" w:evenVBand="0" w:oddHBand="0" w:evenHBand="0" w:firstRowFirstColumn="0" w:firstRowLastColumn="0" w:lastRowFirstColumn="0" w:lastRowLastColumn="0"/>
            <w:tcW w:w="0" w:type="auto"/>
            <w:hideMark/>
          </w:tcPr>
          <w:p w14:paraId="574C6EF8" w14:textId="77777777" w:rsidR="001B23F5" w:rsidRPr="001B23F5" w:rsidRDefault="001B23F5" w:rsidP="001B23F5">
            <w:pPr>
              <w:spacing w:after="160" w:line="278" w:lineRule="auto"/>
              <w:jc w:val="both"/>
              <w:rPr>
                <w:rFonts w:ascii="Inter" w:hAnsi="Inter"/>
              </w:rPr>
            </w:pPr>
            <w:r w:rsidRPr="001B23F5">
              <w:rPr>
                <w:rFonts w:ascii="Inter" w:hAnsi="Inter"/>
              </w:rPr>
              <w:t>/</w:t>
            </w:r>
            <w:proofErr w:type="gramStart"/>
            <w:r w:rsidRPr="001B23F5">
              <w:rPr>
                <w:rFonts w:ascii="Inter" w:hAnsi="Inter"/>
              </w:rPr>
              <w:t>documents/{id}/</w:t>
            </w:r>
            <w:proofErr w:type="gramEnd"/>
            <w:r w:rsidRPr="001B23F5">
              <w:rPr>
                <w:rFonts w:ascii="Inter" w:hAnsi="Inter"/>
              </w:rPr>
              <w:t>status</w:t>
            </w:r>
          </w:p>
        </w:tc>
        <w:tc>
          <w:tcPr>
            <w:tcW w:w="0" w:type="auto"/>
            <w:hideMark/>
          </w:tcPr>
          <w:p w14:paraId="2A4A0061" w14:textId="77777777" w:rsidR="001B23F5" w:rsidRPr="001B23F5" w:rsidRDefault="001B23F5" w:rsidP="001B23F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1B23F5">
              <w:rPr>
                <w:rFonts w:ascii="Inter" w:hAnsi="Inter"/>
              </w:rPr>
              <w:t>GET</w:t>
            </w:r>
          </w:p>
        </w:tc>
        <w:tc>
          <w:tcPr>
            <w:tcW w:w="0" w:type="auto"/>
            <w:hideMark/>
          </w:tcPr>
          <w:p w14:paraId="73FD4C5F" w14:textId="77777777" w:rsidR="001B23F5" w:rsidRPr="001B23F5" w:rsidRDefault="001B23F5" w:rsidP="001B23F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1B23F5">
              <w:rPr>
                <w:rFonts w:ascii="Inter" w:hAnsi="Inter"/>
              </w:rPr>
              <w:t>Retrieve a document's current lifecycle status</w:t>
            </w:r>
          </w:p>
        </w:tc>
      </w:tr>
      <w:tr w:rsidR="001B23F5" w:rsidRPr="001B23F5" w14:paraId="118E7E13" w14:textId="77777777" w:rsidTr="001B23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1C6C8" w14:textId="77777777" w:rsidR="001B23F5" w:rsidRPr="001B23F5" w:rsidRDefault="001B23F5" w:rsidP="001B23F5">
            <w:pPr>
              <w:spacing w:after="160" w:line="278" w:lineRule="auto"/>
              <w:jc w:val="both"/>
              <w:rPr>
                <w:rFonts w:ascii="Inter" w:hAnsi="Inter"/>
              </w:rPr>
            </w:pPr>
            <w:r w:rsidRPr="001B23F5">
              <w:rPr>
                <w:rFonts w:ascii="Inter" w:hAnsi="Inter"/>
              </w:rPr>
              <w:t>/</w:t>
            </w:r>
            <w:proofErr w:type="gramStart"/>
            <w:r w:rsidRPr="001B23F5">
              <w:rPr>
                <w:rFonts w:ascii="Inter" w:hAnsi="Inter"/>
              </w:rPr>
              <w:t>documents</w:t>
            </w:r>
            <w:proofErr w:type="gramEnd"/>
          </w:p>
        </w:tc>
        <w:tc>
          <w:tcPr>
            <w:tcW w:w="0" w:type="auto"/>
            <w:hideMark/>
          </w:tcPr>
          <w:p w14:paraId="41B3BD6C" w14:textId="77777777" w:rsidR="001B23F5" w:rsidRPr="001B23F5" w:rsidRDefault="001B23F5" w:rsidP="001B23F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1B23F5">
              <w:rPr>
                <w:rFonts w:ascii="Inter" w:hAnsi="Inter"/>
              </w:rPr>
              <w:t>DELETE</w:t>
            </w:r>
          </w:p>
        </w:tc>
        <w:tc>
          <w:tcPr>
            <w:tcW w:w="0" w:type="auto"/>
            <w:hideMark/>
          </w:tcPr>
          <w:p w14:paraId="2776BF1D" w14:textId="77777777" w:rsidR="001B23F5" w:rsidRPr="001B23F5" w:rsidRDefault="001B23F5" w:rsidP="001B23F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1B23F5">
              <w:rPr>
                <w:rFonts w:ascii="Inter" w:hAnsi="Inter"/>
              </w:rPr>
              <w:t>Bulk delete by a list of document identifiers</w:t>
            </w:r>
          </w:p>
        </w:tc>
      </w:tr>
      <w:tr w:rsidR="001B23F5" w:rsidRPr="001B23F5" w14:paraId="22703E51" w14:textId="77777777" w:rsidTr="001B23F5">
        <w:tc>
          <w:tcPr>
            <w:cnfStyle w:val="001000000000" w:firstRow="0" w:lastRow="0" w:firstColumn="1" w:lastColumn="0" w:oddVBand="0" w:evenVBand="0" w:oddHBand="0" w:evenHBand="0" w:firstRowFirstColumn="0" w:firstRowLastColumn="0" w:lastRowFirstColumn="0" w:lastRowLastColumn="0"/>
            <w:tcW w:w="0" w:type="auto"/>
            <w:hideMark/>
          </w:tcPr>
          <w:p w14:paraId="22875DC5" w14:textId="77777777" w:rsidR="001B23F5" w:rsidRPr="001B23F5" w:rsidRDefault="001B23F5" w:rsidP="001B23F5">
            <w:pPr>
              <w:spacing w:after="160" w:line="278" w:lineRule="auto"/>
              <w:jc w:val="both"/>
              <w:rPr>
                <w:rFonts w:ascii="Inter" w:hAnsi="Inter"/>
              </w:rPr>
            </w:pPr>
            <w:r w:rsidRPr="001B23F5">
              <w:rPr>
                <w:rFonts w:ascii="Inter" w:hAnsi="Inter"/>
              </w:rPr>
              <w:t>/documents/reprocess</w:t>
            </w:r>
          </w:p>
        </w:tc>
        <w:tc>
          <w:tcPr>
            <w:tcW w:w="0" w:type="auto"/>
            <w:hideMark/>
          </w:tcPr>
          <w:p w14:paraId="3E251141" w14:textId="77777777" w:rsidR="001B23F5" w:rsidRPr="001B23F5" w:rsidRDefault="001B23F5" w:rsidP="001B23F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1B23F5">
              <w:rPr>
                <w:rFonts w:ascii="Inter" w:hAnsi="Inter"/>
              </w:rPr>
              <w:t>POST</w:t>
            </w:r>
          </w:p>
        </w:tc>
        <w:tc>
          <w:tcPr>
            <w:tcW w:w="0" w:type="auto"/>
            <w:hideMark/>
          </w:tcPr>
          <w:p w14:paraId="2F13B76B" w14:textId="77777777" w:rsidR="001B23F5" w:rsidRPr="001B23F5" w:rsidRDefault="001B23F5" w:rsidP="001B23F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1B23F5">
              <w:rPr>
                <w:rFonts w:ascii="Inter" w:hAnsi="Inter"/>
              </w:rPr>
              <w:t>Bulk re-queue previously uploaded documents</w:t>
            </w:r>
          </w:p>
        </w:tc>
      </w:tr>
    </w:tbl>
    <w:p w14:paraId="471376FA" w14:textId="52F59168" w:rsidR="001B23F5" w:rsidRPr="001B23F5" w:rsidRDefault="001B23F5" w:rsidP="001B23F5">
      <w:pPr>
        <w:jc w:val="both"/>
        <w:rPr>
          <w:rFonts w:ascii="Inter" w:hAnsi="Inter"/>
        </w:rPr>
      </w:pPr>
      <w:r>
        <w:rPr>
          <w:rFonts w:ascii="Inter" w:hAnsi="Inter"/>
        </w:rPr>
        <w:br/>
      </w:r>
      <w:r w:rsidRPr="001B23F5">
        <w:rPr>
          <w:rFonts w:ascii="Inter" w:hAnsi="Inter"/>
        </w:rPr>
        <w:t xml:space="preserve">Upload is intentionally asynchronous at the API boundary: the endpoint returns as soon as the file is validated and stored, without waiting for classification, extraction, embedding, or indexing to complete. A client polls the status endpoint, or is notified separately, to learn when processing has </w:t>
      </w:r>
      <w:proofErr w:type="gramStart"/>
      <w:r w:rsidRPr="001B23F5">
        <w:rPr>
          <w:rFonts w:ascii="Inter" w:hAnsi="Inter"/>
        </w:rPr>
        <w:t>actually finished</w:t>
      </w:r>
      <w:proofErr w:type="gramEnd"/>
      <w:r w:rsidRPr="001B23F5">
        <w:rPr>
          <w:rFonts w:ascii="Inter" w:hAnsi="Inter"/>
        </w:rPr>
        <w:t>.</w:t>
      </w:r>
    </w:p>
    <w:p w14:paraId="50C82E95" w14:textId="77777777" w:rsidR="001B23F5" w:rsidRPr="001B23F5" w:rsidRDefault="001B23F5" w:rsidP="001B23F5">
      <w:pPr>
        <w:pStyle w:val="Heading2"/>
      </w:pPr>
      <w:bookmarkStart w:id="15" w:name="_Toc238748786"/>
      <w:r w:rsidRPr="001B23F5">
        <w:lastRenderedPageBreak/>
        <w:t>3. Upload Validation and Storage</w:t>
      </w:r>
      <w:bookmarkEnd w:id="15"/>
    </w:p>
    <w:p w14:paraId="2AAFFB33" w14:textId="77777777" w:rsidR="001B23F5" w:rsidRPr="001B23F5" w:rsidRDefault="001B23F5" w:rsidP="001B23F5">
      <w:pPr>
        <w:jc w:val="both"/>
        <w:rPr>
          <w:rFonts w:ascii="Inter" w:hAnsi="Inter"/>
        </w:rPr>
      </w:pPr>
      <w:r w:rsidRPr="001B23F5">
        <w:rPr>
          <w:rFonts w:ascii="Inter" w:hAnsi="Inter"/>
        </w:rPr>
        <w:t>An uploaded file is written to a temporary location first and only made visible under its final name once the write succeeds in full, so that a reader can never observe a partially written file. Before a file is accepted, its path is checked to reject any attempt at path traversal, its leading bytes are checked against the expected PDF signature rather than trusting the client-supplied content type, and a fixed size limit is enforced. A file that fails any of these checks is rejected before it is ever written to storage, not cleaned up afterward.</w:t>
      </w:r>
    </w:p>
    <w:p w14:paraId="3C448AAD" w14:textId="77777777" w:rsidR="001B23F5" w:rsidRDefault="001B23F5" w:rsidP="001B23F5">
      <w:pPr>
        <w:jc w:val="both"/>
        <w:rPr>
          <w:rFonts w:ascii="Inter" w:hAnsi="Inter"/>
        </w:rPr>
      </w:pPr>
      <w:r w:rsidRPr="001B23F5">
        <w:rPr>
          <w:rFonts w:ascii="Inter" w:hAnsi="Inter"/>
        </w:rPr>
        <w:t>The service is designed to support more than one storage backend, selected by configuration; a local filesystem backend is the one currently backing every deployment path exercised in this project. An object-storage backend is declared in configuration as a supported option, and treating it as fully implemented and verified would overstate the current state of the service; it is recorded here as declared rather than confirmed, so the report does not claim more than what has actually been exercised.</w:t>
      </w:r>
    </w:p>
    <w:p w14:paraId="7C7D314B" w14:textId="77777777" w:rsidR="001B23F5" w:rsidRPr="001B23F5" w:rsidRDefault="001B23F5" w:rsidP="001B23F5">
      <w:pPr>
        <w:jc w:val="both"/>
        <w:rPr>
          <w:rFonts w:ascii="Inter" w:hAnsi="Inter"/>
        </w:rPr>
      </w:pPr>
    </w:p>
    <w:p w14:paraId="2C88DCB3" w14:textId="77777777" w:rsidR="001B23F5" w:rsidRPr="001B23F5" w:rsidRDefault="001B23F5" w:rsidP="001B23F5">
      <w:pPr>
        <w:pStyle w:val="Heading2"/>
      </w:pPr>
      <w:bookmarkStart w:id="16" w:name="_Toc238748787"/>
      <w:r w:rsidRPr="001B23F5">
        <w:t>4. Handoff to Processing</w:t>
      </w:r>
      <w:bookmarkEnd w:id="16"/>
    </w:p>
    <w:p w14:paraId="32338F9E" w14:textId="77777777" w:rsidR="001B23F5" w:rsidRDefault="001B23F5" w:rsidP="001B23F5">
      <w:pPr>
        <w:jc w:val="both"/>
        <w:rPr>
          <w:rFonts w:ascii="Inter" w:hAnsi="Inter"/>
        </w:rPr>
      </w:pPr>
      <w:r w:rsidRPr="001B23F5">
        <w:rPr>
          <w:rFonts w:ascii="Inter" w:hAnsi="Inter"/>
        </w:rPr>
        <w:t xml:space="preserve">Once a file is stored, the service publishes an event to a Redis stream, carrying the document identifier, its storage location, filename, content type, size, and upload timestamp. </w:t>
      </w:r>
    </w:p>
    <w:p w14:paraId="0B431813" w14:textId="07454B09" w:rsidR="001B23F5" w:rsidRDefault="001B23F5" w:rsidP="001B23F5">
      <w:pPr>
        <w:jc w:val="both"/>
        <w:rPr>
          <w:rFonts w:ascii="Inter" w:hAnsi="Inter"/>
        </w:rPr>
      </w:pPr>
      <w:r w:rsidRPr="00FF64CE">
        <w:rPr>
          <w:rFonts w:ascii="Inter" w:hAnsi="Inter"/>
          <w:noProof/>
        </w:rPr>
        <mc:AlternateContent>
          <mc:Choice Requires="wps">
            <w:drawing>
              <wp:inline distT="0" distB="0" distL="0" distR="0" wp14:anchorId="085C42C2" wp14:editId="2D882B79">
                <wp:extent cx="5943600" cy="252730"/>
                <wp:effectExtent l="0" t="0" r="19050" b="13970"/>
                <wp:docPr id="14214145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52730"/>
                        </a:xfrm>
                        <a:prstGeom prst="rect">
                          <a:avLst/>
                        </a:prstGeom>
                        <a:solidFill>
                          <a:schemeClr val="bg2"/>
                        </a:solidFill>
                        <a:ln w="12700">
                          <a:solidFill>
                            <a:srgbClr val="081784"/>
                          </a:solidFill>
                          <a:prstDash val="dash"/>
                          <a:miter lim="800000"/>
                          <a:headEnd/>
                          <a:tailEnd/>
                        </a:ln>
                      </wps:spPr>
                      <wps:txbx>
                        <w:txbxContent>
                          <w:p w14:paraId="1EF71030"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w:t>
                            </w:r>
                          </w:p>
                          <w:p w14:paraId="0734D2AA"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 xml:space="preserve">  "</w:t>
                            </w:r>
                            <w:proofErr w:type="spellStart"/>
                            <w:proofErr w:type="gramStart"/>
                            <w:r w:rsidRPr="001B23F5">
                              <w:rPr>
                                <w:rFonts w:ascii="Consolas" w:hAnsi="Consolas"/>
                                <w:sz w:val="20"/>
                                <w:szCs w:val="20"/>
                              </w:rPr>
                              <w:t>event</w:t>
                            </w:r>
                            <w:proofErr w:type="gramEnd"/>
                            <w:r w:rsidRPr="001B23F5">
                              <w:rPr>
                                <w:rFonts w:ascii="Consolas" w:hAnsi="Consolas"/>
                                <w:sz w:val="20"/>
                                <w:szCs w:val="20"/>
                              </w:rPr>
                              <w:t>_version</w:t>
                            </w:r>
                            <w:proofErr w:type="spellEnd"/>
                            <w:r w:rsidRPr="001B23F5">
                              <w:rPr>
                                <w:rFonts w:ascii="Consolas" w:hAnsi="Consolas"/>
                                <w:sz w:val="20"/>
                                <w:szCs w:val="20"/>
                              </w:rPr>
                              <w:t>": 1,</w:t>
                            </w:r>
                          </w:p>
                          <w:p w14:paraId="10827357"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 xml:space="preserve">  "</w:t>
                            </w:r>
                            <w:proofErr w:type="spellStart"/>
                            <w:proofErr w:type="gramStart"/>
                            <w:r w:rsidRPr="001B23F5">
                              <w:rPr>
                                <w:rFonts w:ascii="Consolas" w:hAnsi="Consolas"/>
                                <w:sz w:val="20"/>
                                <w:szCs w:val="20"/>
                              </w:rPr>
                              <w:t>document</w:t>
                            </w:r>
                            <w:proofErr w:type="gramEnd"/>
                            <w:r w:rsidRPr="001B23F5">
                              <w:rPr>
                                <w:rFonts w:ascii="Consolas" w:hAnsi="Consolas"/>
                                <w:sz w:val="20"/>
                                <w:szCs w:val="20"/>
                              </w:rPr>
                              <w:t>_id</w:t>
                            </w:r>
                            <w:proofErr w:type="spellEnd"/>
                            <w:r w:rsidRPr="001B23F5">
                              <w:rPr>
                                <w:rFonts w:ascii="Consolas" w:hAnsi="Consolas"/>
                                <w:sz w:val="20"/>
                                <w:szCs w:val="20"/>
                              </w:rPr>
                              <w:t>": "d3f1...",</w:t>
                            </w:r>
                          </w:p>
                          <w:p w14:paraId="778F9131"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 xml:space="preserve">  "</w:t>
                            </w:r>
                            <w:proofErr w:type="spellStart"/>
                            <w:proofErr w:type="gramStart"/>
                            <w:r w:rsidRPr="001B23F5">
                              <w:rPr>
                                <w:rFonts w:ascii="Consolas" w:hAnsi="Consolas"/>
                                <w:sz w:val="20"/>
                                <w:szCs w:val="20"/>
                              </w:rPr>
                              <w:t>storage</w:t>
                            </w:r>
                            <w:proofErr w:type="gramEnd"/>
                            <w:r w:rsidRPr="001B23F5">
                              <w:rPr>
                                <w:rFonts w:ascii="Consolas" w:hAnsi="Consolas"/>
                                <w:sz w:val="20"/>
                                <w:szCs w:val="20"/>
                              </w:rPr>
                              <w:t>_key</w:t>
                            </w:r>
                            <w:proofErr w:type="spellEnd"/>
                            <w:r w:rsidRPr="001B23F5">
                              <w:rPr>
                                <w:rFonts w:ascii="Consolas" w:hAnsi="Consolas"/>
                                <w:sz w:val="20"/>
                                <w:szCs w:val="20"/>
                              </w:rPr>
                              <w:t>": "documents/d3f1....pdf",</w:t>
                            </w:r>
                          </w:p>
                          <w:p w14:paraId="59C1F4AB"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 xml:space="preserve">  "filename": "contract.pdf",</w:t>
                            </w:r>
                          </w:p>
                          <w:p w14:paraId="00D4254F"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 xml:space="preserve">  "</w:t>
                            </w:r>
                            <w:proofErr w:type="spellStart"/>
                            <w:proofErr w:type="gramStart"/>
                            <w:r w:rsidRPr="001B23F5">
                              <w:rPr>
                                <w:rFonts w:ascii="Consolas" w:hAnsi="Consolas"/>
                                <w:sz w:val="20"/>
                                <w:szCs w:val="20"/>
                              </w:rPr>
                              <w:t>content</w:t>
                            </w:r>
                            <w:proofErr w:type="gramEnd"/>
                            <w:r w:rsidRPr="001B23F5">
                              <w:rPr>
                                <w:rFonts w:ascii="Consolas" w:hAnsi="Consolas"/>
                                <w:sz w:val="20"/>
                                <w:szCs w:val="20"/>
                              </w:rPr>
                              <w:t>_type</w:t>
                            </w:r>
                            <w:proofErr w:type="spellEnd"/>
                            <w:r w:rsidRPr="001B23F5">
                              <w:rPr>
                                <w:rFonts w:ascii="Consolas" w:hAnsi="Consolas"/>
                                <w:sz w:val="20"/>
                                <w:szCs w:val="20"/>
                              </w:rPr>
                              <w:t>": "application/pdf",</w:t>
                            </w:r>
                          </w:p>
                          <w:p w14:paraId="65A7EB5D"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 xml:space="preserve">  "</w:t>
                            </w:r>
                            <w:proofErr w:type="spellStart"/>
                            <w:proofErr w:type="gramStart"/>
                            <w:r w:rsidRPr="001B23F5">
                              <w:rPr>
                                <w:rFonts w:ascii="Consolas" w:hAnsi="Consolas"/>
                                <w:sz w:val="20"/>
                                <w:szCs w:val="20"/>
                              </w:rPr>
                              <w:t>size</w:t>
                            </w:r>
                            <w:proofErr w:type="gramEnd"/>
                            <w:r w:rsidRPr="001B23F5">
                              <w:rPr>
                                <w:rFonts w:ascii="Consolas" w:hAnsi="Consolas"/>
                                <w:sz w:val="20"/>
                                <w:szCs w:val="20"/>
                              </w:rPr>
                              <w:t>_bytes</w:t>
                            </w:r>
                            <w:proofErr w:type="spellEnd"/>
                            <w:r w:rsidRPr="001B23F5">
                              <w:rPr>
                                <w:rFonts w:ascii="Consolas" w:hAnsi="Consolas"/>
                                <w:sz w:val="20"/>
                                <w:szCs w:val="20"/>
                              </w:rPr>
                              <w:t>": 482113,</w:t>
                            </w:r>
                          </w:p>
                          <w:p w14:paraId="75FD3A4E"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 xml:space="preserve">  "</w:t>
                            </w:r>
                            <w:proofErr w:type="spellStart"/>
                            <w:proofErr w:type="gramStart"/>
                            <w:r w:rsidRPr="001B23F5">
                              <w:rPr>
                                <w:rFonts w:ascii="Consolas" w:hAnsi="Consolas"/>
                                <w:sz w:val="20"/>
                                <w:szCs w:val="20"/>
                              </w:rPr>
                              <w:t>uploaded</w:t>
                            </w:r>
                            <w:proofErr w:type="gramEnd"/>
                            <w:r w:rsidRPr="001B23F5">
                              <w:rPr>
                                <w:rFonts w:ascii="Consolas" w:hAnsi="Consolas"/>
                                <w:sz w:val="20"/>
                                <w:szCs w:val="20"/>
                              </w:rPr>
                              <w:t>_at</w:t>
                            </w:r>
                            <w:proofErr w:type="spellEnd"/>
                            <w:r w:rsidRPr="001B23F5">
                              <w:rPr>
                                <w:rFonts w:ascii="Consolas" w:hAnsi="Consolas"/>
                                <w:sz w:val="20"/>
                                <w:szCs w:val="20"/>
                              </w:rPr>
                              <w:t>": "2026-08-27T10:15:00Z"</w:t>
                            </w:r>
                          </w:p>
                          <w:p w14:paraId="27FF46A1" w14:textId="0EB2C0BE" w:rsidR="001B23F5" w:rsidRPr="009679E3" w:rsidRDefault="001B23F5" w:rsidP="001B23F5">
                            <w:pPr>
                              <w:spacing w:after="0" w:line="240" w:lineRule="auto"/>
                              <w:rPr>
                                <w:rFonts w:ascii="Consolas" w:hAnsi="Consolas"/>
                                <w:sz w:val="20"/>
                                <w:szCs w:val="20"/>
                              </w:rPr>
                            </w:pPr>
                            <w:r w:rsidRPr="001B23F5">
                              <w:rPr>
                                <w:rFonts w:ascii="Consolas" w:hAnsi="Consolas"/>
                                <w:sz w:val="20"/>
                                <w:szCs w:val="20"/>
                              </w:rPr>
                              <w:t>}</w:t>
                            </w:r>
                          </w:p>
                        </w:txbxContent>
                      </wps:txbx>
                      <wps:bodyPr rot="0" vert="horz" wrap="square" lIns="91440" tIns="45720" rIns="91440" bIns="45720" anchor="t" anchorCtr="0">
                        <a:spAutoFit/>
                      </wps:bodyPr>
                    </wps:wsp>
                  </a:graphicData>
                </a:graphic>
              </wp:inline>
            </w:drawing>
          </mc:Choice>
          <mc:Fallback>
            <w:pict>
              <v:shapetype w14:anchorId="085C42C2" id="_x0000_t202" coordsize="21600,21600" o:spt="202" path="m,l,21600r21600,l21600,xe">
                <v:stroke joinstyle="miter"/>
                <v:path gradientshapeok="t" o:connecttype="rect"/>
              </v:shapetype>
              <v:shape id="Text Box 2" o:spid="_x0000_s1026" type="#_x0000_t202" style="width:468pt;height:1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" fillcolor="#e7e6e6 [3214]" strokecolor="#081784" strokeweight="1pt">
                <v:stroke dashstyle="dash"/>
                <v:textbox style="mso-fit-shape-to-text:t">
                  <w:txbxContent>
                    <w:p w14:paraId="1EF71030"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w:t>
                      </w:r>
                    </w:p>
                    <w:p w14:paraId="0734D2AA"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 xml:space="preserve">  "</w:t>
                      </w:r>
                      <w:proofErr w:type="spellStart"/>
                      <w:proofErr w:type="gramStart"/>
                      <w:r w:rsidRPr="001B23F5">
                        <w:rPr>
                          <w:rFonts w:ascii="Consolas" w:hAnsi="Consolas"/>
                          <w:sz w:val="20"/>
                          <w:szCs w:val="20"/>
                        </w:rPr>
                        <w:t>event</w:t>
                      </w:r>
                      <w:proofErr w:type="gramEnd"/>
                      <w:r w:rsidRPr="001B23F5">
                        <w:rPr>
                          <w:rFonts w:ascii="Consolas" w:hAnsi="Consolas"/>
                          <w:sz w:val="20"/>
                          <w:szCs w:val="20"/>
                        </w:rPr>
                        <w:t>_version</w:t>
                      </w:r>
                      <w:proofErr w:type="spellEnd"/>
                      <w:r w:rsidRPr="001B23F5">
                        <w:rPr>
                          <w:rFonts w:ascii="Consolas" w:hAnsi="Consolas"/>
                          <w:sz w:val="20"/>
                          <w:szCs w:val="20"/>
                        </w:rPr>
                        <w:t>": 1,</w:t>
                      </w:r>
                    </w:p>
                    <w:p w14:paraId="10827357"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 xml:space="preserve">  "</w:t>
                      </w:r>
                      <w:proofErr w:type="spellStart"/>
                      <w:proofErr w:type="gramStart"/>
                      <w:r w:rsidRPr="001B23F5">
                        <w:rPr>
                          <w:rFonts w:ascii="Consolas" w:hAnsi="Consolas"/>
                          <w:sz w:val="20"/>
                          <w:szCs w:val="20"/>
                        </w:rPr>
                        <w:t>document</w:t>
                      </w:r>
                      <w:proofErr w:type="gramEnd"/>
                      <w:r w:rsidRPr="001B23F5">
                        <w:rPr>
                          <w:rFonts w:ascii="Consolas" w:hAnsi="Consolas"/>
                          <w:sz w:val="20"/>
                          <w:szCs w:val="20"/>
                        </w:rPr>
                        <w:t>_id</w:t>
                      </w:r>
                      <w:proofErr w:type="spellEnd"/>
                      <w:r w:rsidRPr="001B23F5">
                        <w:rPr>
                          <w:rFonts w:ascii="Consolas" w:hAnsi="Consolas"/>
                          <w:sz w:val="20"/>
                          <w:szCs w:val="20"/>
                        </w:rPr>
                        <w:t>": "d3f1...",</w:t>
                      </w:r>
                    </w:p>
                    <w:p w14:paraId="778F9131"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 xml:space="preserve">  "</w:t>
                      </w:r>
                      <w:proofErr w:type="spellStart"/>
                      <w:proofErr w:type="gramStart"/>
                      <w:r w:rsidRPr="001B23F5">
                        <w:rPr>
                          <w:rFonts w:ascii="Consolas" w:hAnsi="Consolas"/>
                          <w:sz w:val="20"/>
                          <w:szCs w:val="20"/>
                        </w:rPr>
                        <w:t>storage</w:t>
                      </w:r>
                      <w:proofErr w:type="gramEnd"/>
                      <w:r w:rsidRPr="001B23F5">
                        <w:rPr>
                          <w:rFonts w:ascii="Consolas" w:hAnsi="Consolas"/>
                          <w:sz w:val="20"/>
                          <w:szCs w:val="20"/>
                        </w:rPr>
                        <w:t>_key</w:t>
                      </w:r>
                      <w:proofErr w:type="spellEnd"/>
                      <w:r w:rsidRPr="001B23F5">
                        <w:rPr>
                          <w:rFonts w:ascii="Consolas" w:hAnsi="Consolas"/>
                          <w:sz w:val="20"/>
                          <w:szCs w:val="20"/>
                        </w:rPr>
                        <w:t>": "documents/d3f1....pdf",</w:t>
                      </w:r>
                    </w:p>
                    <w:p w14:paraId="59C1F4AB"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 xml:space="preserve">  "filename": "contract.pdf",</w:t>
                      </w:r>
                    </w:p>
                    <w:p w14:paraId="00D4254F"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 xml:space="preserve">  "</w:t>
                      </w:r>
                      <w:proofErr w:type="spellStart"/>
                      <w:proofErr w:type="gramStart"/>
                      <w:r w:rsidRPr="001B23F5">
                        <w:rPr>
                          <w:rFonts w:ascii="Consolas" w:hAnsi="Consolas"/>
                          <w:sz w:val="20"/>
                          <w:szCs w:val="20"/>
                        </w:rPr>
                        <w:t>content</w:t>
                      </w:r>
                      <w:proofErr w:type="gramEnd"/>
                      <w:r w:rsidRPr="001B23F5">
                        <w:rPr>
                          <w:rFonts w:ascii="Consolas" w:hAnsi="Consolas"/>
                          <w:sz w:val="20"/>
                          <w:szCs w:val="20"/>
                        </w:rPr>
                        <w:t>_type</w:t>
                      </w:r>
                      <w:proofErr w:type="spellEnd"/>
                      <w:r w:rsidRPr="001B23F5">
                        <w:rPr>
                          <w:rFonts w:ascii="Consolas" w:hAnsi="Consolas"/>
                          <w:sz w:val="20"/>
                          <w:szCs w:val="20"/>
                        </w:rPr>
                        <w:t>": "application/pdf",</w:t>
                      </w:r>
                    </w:p>
                    <w:p w14:paraId="65A7EB5D"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 xml:space="preserve">  "</w:t>
                      </w:r>
                      <w:proofErr w:type="spellStart"/>
                      <w:proofErr w:type="gramStart"/>
                      <w:r w:rsidRPr="001B23F5">
                        <w:rPr>
                          <w:rFonts w:ascii="Consolas" w:hAnsi="Consolas"/>
                          <w:sz w:val="20"/>
                          <w:szCs w:val="20"/>
                        </w:rPr>
                        <w:t>size</w:t>
                      </w:r>
                      <w:proofErr w:type="gramEnd"/>
                      <w:r w:rsidRPr="001B23F5">
                        <w:rPr>
                          <w:rFonts w:ascii="Consolas" w:hAnsi="Consolas"/>
                          <w:sz w:val="20"/>
                          <w:szCs w:val="20"/>
                        </w:rPr>
                        <w:t>_bytes</w:t>
                      </w:r>
                      <w:proofErr w:type="spellEnd"/>
                      <w:r w:rsidRPr="001B23F5">
                        <w:rPr>
                          <w:rFonts w:ascii="Consolas" w:hAnsi="Consolas"/>
                          <w:sz w:val="20"/>
                          <w:szCs w:val="20"/>
                        </w:rPr>
                        <w:t>": 482113,</w:t>
                      </w:r>
                    </w:p>
                    <w:p w14:paraId="75FD3A4E" w14:textId="77777777" w:rsidR="001B23F5" w:rsidRPr="001B23F5" w:rsidRDefault="001B23F5" w:rsidP="001B23F5">
                      <w:pPr>
                        <w:spacing w:after="0" w:line="240" w:lineRule="auto"/>
                        <w:rPr>
                          <w:rFonts w:ascii="Consolas" w:hAnsi="Consolas"/>
                          <w:sz w:val="20"/>
                          <w:szCs w:val="20"/>
                        </w:rPr>
                      </w:pPr>
                      <w:r w:rsidRPr="001B23F5">
                        <w:rPr>
                          <w:rFonts w:ascii="Consolas" w:hAnsi="Consolas"/>
                          <w:sz w:val="20"/>
                          <w:szCs w:val="20"/>
                        </w:rPr>
                        <w:t xml:space="preserve">  "</w:t>
                      </w:r>
                      <w:proofErr w:type="spellStart"/>
                      <w:proofErr w:type="gramStart"/>
                      <w:r w:rsidRPr="001B23F5">
                        <w:rPr>
                          <w:rFonts w:ascii="Consolas" w:hAnsi="Consolas"/>
                          <w:sz w:val="20"/>
                          <w:szCs w:val="20"/>
                        </w:rPr>
                        <w:t>uploaded</w:t>
                      </w:r>
                      <w:proofErr w:type="gramEnd"/>
                      <w:r w:rsidRPr="001B23F5">
                        <w:rPr>
                          <w:rFonts w:ascii="Consolas" w:hAnsi="Consolas"/>
                          <w:sz w:val="20"/>
                          <w:szCs w:val="20"/>
                        </w:rPr>
                        <w:t>_at</w:t>
                      </w:r>
                      <w:proofErr w:type="spellEnd"/>
                      <w:r w:rsidRPr="001B23F5">
                        <w:rPr>
                          <w:rFonts w:ascii="Consolas" w:hAnsi="Consolas"/>
                          <w:sz w:val="20"/>
                          <w:szCs w:val="20"/>
                        </w:rPr>
                        <w:t>": "2026-08-27T10:15:00Z"</w:t>
                      </w:r>
                    </w:p>
                    <w:p w14:paraId="27FF46A1" w14:textId="0EB2C0BE" w:rsidR="001B23F5" w:rsidRPr="009679E3" w:rsidRDefault="001B23F5" w:rsidP="001B23F5">
                      <w:pPr>
                        <w:spacing w:after="0" w:line="240" w:lineRule="auto"/>
                        <w:rPr>
                          <w:rFonts w:ascii="Consolas" w:hAnsi="Consolas"/>
                          <w:sz w:val="20"/>
                          <w:szCs w:val="20"/>
                        </w:rPr>
                      </w:pPr>
                      <w:r w:rsidRPr="001B23F5">
                        <w:rPr>
                          <w:rFonts w:ascii="Consolas" w:hAnsi="Consolas"/>
                          <w:sz w:val="20"/>
                          <w:szCs w:val="20"/>
                        </w:rPr>
                        <w:t>}</w:t>
                      </w:r>
                    </w:p>
                  </w:txbxContent>
                </v:textbox>
                <w10:anchorlock/>
              </v:shape>
            </w:pict>
          </mc:Fallback>
        </mc:AlternateContent>
      </w:r>
    </w:p>
    <w:p w14:paraId="19878E4E" w14:textId="7F195E49" w:rsidR="001B23F5" w:rsidRPr="001B23F5" w:rsidRDefault="001B23F5" w:rsidP="001B23F5">
      <w:pPr>
        <w:jc w:val="both"/>
        <w:rPr>
          <w:rFonts w:ascii="Inter" w:hAnsi="Inter"/>
        </w:rPr>
      </w:pPr>
      <w:r w:rsidRPr="001B23F5">
        <w:rPr>
          <w:rFonts w:ascii="Inter" w:hAnsi="Inter"/>
        </w:rPr>
        <w:t xml:space="preserve">This </w:t>
      </w:r>
      <w:proofErr w:type="gramStart"/>
      <w:r w:rsidRPr="001B23F5">
        <w:rPr>
          <w:rFonts w:ascii="Inter" w:hAnsi="Inter"/>
        </w:rPr>
        <w:t>publish</w:t>
      </w:r>
      <w:proofErr w:type="gramEnd"/>
      <w:r w:rsidRPr="001B23F5">
        <w:rPr>
          <w:rFonts w:ascii="Inter" w:hAnsi="Inter"/>
        </w:rPr>
        <w:t xml:space="preserve"> is the only connection between the document service and the processing service; there is no direct HTTP call between them in either direction. Decoupling the two services through a queue rather than a direct call means a slow or temporarily unavailable processing service cannot block an upload, and multiple processing workers can consume from the same stream without the document service needing to know how many exist.</w:t>
      </w:r>
    </w:p>
    <w:p w14:paraId="4CABD45B" w14:textId="1C48E8D4" w:rsidR="00C02CA4" w:rsidRDefault="001B23F5" w:rsidP="00C02CA4">
      <w:pPr>
        <w:jc w:val="both"/>
        <w:rPr>
          <w:rFonts w:ascii="Inter" w:hAnsi="Inter"/>
        </w:rPr>
      </w:pPr>
      <w:r w:rsidRPr="001B23F5">
        <w:rPr>
          <w:rFonts w:ascii="Inter" w:hAnsi="Inter"/>
        </w:rPr>
        <w:lastRenderedPageBreak/>
        <w:t xml:space="preserve">If the </w:t>
      </w:r>
      <w:proofErr w:type="gramStart"/>
      <w:r w:rsidRPr="001B23F5">
        <w:rPr>
          <w:rFonts w:ascii="Inter" w:hAnsi="Inter"/>
        </w:rPr>
        <w:t>publish</w:t>
      </w:r>
      <w:proofErr w:type="gramEnd"/>
      <w:r w:rsidRPr="001B23F5">
        <w:rPr>
          <w:rFonts w:ascii="Inter" w:hAnsi="Inter"/>
        </w:rPr>
        <w:t xml:space="preserve"> itself fails, the document is not left in an ambiguous "uploaded but maybe queued" state: it is explicitly marked failed, and a </w:t>
      </w:r>
      <w:proofErr w:type="spellStart"/>
      <w:r w:rsidRPr="001B23F5">
        <w:rPr>
          <w:rFonts w:ascii="Inter" w:hAnsi="Inter"/>
        </w:rPr>
        <w:t>retryable</w:t>
      </w:r>
      <w:proofErr w:type="spellEnd"/>
      <w:r w:rsidRPr="001B23F5">
        <w:rPr>
          <w:rFonts w:ascii="Inter" w:hAnsi="Inter"/>
        </w:rPr>
        <w:t xml:space="preserve"> error is returned to the </w:t>
      </w:r>
      <w:proofErr w:type="gramStart"/>
      <w:r w:rsidRPr="001B23F5">
        <w:rPr>
          <w:rFonts w:ascii="Inter" w:hAnsi="Inter"/>
        </w:rPr>
        <w:t>caller</w:t>
      </w:r>
      <w:proofErr w:type="gramEnd"/>
      <w:r w:rsidRPr="001B23F5">
        <w:rPr>
          <w:rFonts w:ascii="Inter" w:hAnsi="Inter"/>
        </w:rPr>
        <w:t xml:space="preserve"> so the failure is visible immediately rather than discovered later when a status check never advances.</w:t>
      </w:r>
    </w:p>
    <w:p w14:paraId="2E8C9E4F" w14:textId="77777777" w:rsidR="00C02CA4" w:rsidRDefault="00C02CA4" w:rsidP="00C02CA4">
      <w:pPr>
        <w:jc w:val="both"/>
        <w:rPr>
          <w:rFonts w:ascii="Inter" w:hAnsi="Inter"/>
        </w:rPr>
      </w:pPr>
    </w:p>
    <w:p w14:paraId="04DCEC4A" w14:textId="63A21962" w:rsidR="001B23F5" w:rsidRPr="001B23F5" w:rsidRDefault="00C02CA4" w:rsidP="00C02CA4">
      <w:pPr>
        <w:jc w:val="center"/>
        <w:rPr>
          <w:rFonts w:ascii="Inter" w:hAnsi="Inter"/>
        </w:rPr>
      </w:pPr>
      <w:r>
        <w:rPr>
          <w:noProof/>
        </w:rPr>
        <w:drawing>
          <wp:inline distT="0" distB="0" distL="0" distR="0" wp14:anchorId="6276DDE0" wp14:editId="1066379B">
            <wp:extent cx="2739399" cy="3502072"/>
            <wp:effectExtent l="19050" t="19050" r="22860" b="22225"/>
            <wp:docPr id="99990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07462" name=""/>
                    <pic:cNvPicPr/>
                  </pic:nvPicPr>
                  <pic:blipFill>
                    <a:blip r:embed="rId14"/>
                    <a:stretch>
                      <a:fillRect/>
                    </a:stretch>
                  </pic:blipFill>
                  <pic:spPr>
                    <a:xfrm>
                      <a:off x="0" y="0"/>
                      <a:ext cx="2739399" cy="3502072"/>
                    </a:xfrm>
                    <a:prstGeom prst="rect">
                      <a:avLst/>
                    </a:prstGeom>
                    <a:ln w="19050">
                      <a:solidFill>
                        <a:schemeClr val="bg2"/>
                      </a:solidFill>
                      <a:prstDash val="sysDash"/>
                    </a:ln>
                  </pic:spPr>
                </pic:pic>
              </a:graphicData>
            </a:graphic>
          </wp:inline>
        </w:drawing>
      </w:r>
      <w:r>
        <w:rPr>
          <w:rFonts w:ascii="Inter" w:hAnsi="Inter"/>
        </w:rPr>
        <w:br/>
      </w:r>
    </w:p>
    <w:p w14:paraId="24012699" w14:textId="77777777" w:rsidR="001B23F5" w:rsidRPr="001B23F5" w:rsidRDefault="001B23F5" w:rsidP="001B23F5">
      <w:pPr>
        <w:pStyle w:val="Heading2"/>
      </w:pPr>
      <w:bookmarkStart w:id="17" w:name="_Toc238748788"/>
      <w:r w:rsidRPr="001B23F5">
        <w:t>5. Reprocessing</w:t>
      </w:r>
      <w:bookmarkEnd w:id="17"/>
    </w:p>
    <w:p w14:paraId="5B327B59" w14:textId="77777777" w:rsidR="001B23F5" w:rsidRPr="001B23F5" w:rsidRDefault="001B23F5" w:rsidP="001B23F5">
      <w:pPr>
        <w:jc w:val="both"/>
        <w:rPr>
          <w:rFonts w:ascii="Inter" w:hAnsi="Inter"/>
        </w:rPr>
      </w:pPr>
      <w:r w:rsidRPr="001B23F5">
        <w:rPr>
          <w:rFonts w:ascii="Inter" w:hAnsi="Inter"/>
        </w:rPr>
        <w:t>A document can be reset to a queued state and the identical event contract republished, without requiring a new file upload. This exists so that a document affected by a defect in a downstream analysis step, rather than a defect in the document itself, can be re-run through the pipeline once the underlying issue is fixed, instead of asking a user to upload the same file again.</w:t>
      </w:r>
    </w:p>
    <w:p w14:paraId="7A71E4D4" w14:textId="77777777" w:rsidR="001B23F5" w:rsidRDefault="001B23F5" w:rsidP="001B23F5">
      <w:pPr>
        <w:jc w:val="both"/>
        <w:rPr>
          <w:rFonts w:ascii="Inter" w:hAnsi="Inter"/>
        </w:rPr>
      </w:pPr>
      <w:r w:rsidRPr="001B23F5">
        <w:rPr>
          <w:rFonts w:ascii="Inter" w:hAnsi="Inter"/>
        </w:rPr>
        <w:t>The document service does not verify the caller's identity itself; there is no JWT dependency on its routes. It trusts that the gateway has already authenticated the request before it arrives, which is consistent with the platform's overall boundary that only the gateway is exposed to clients directly, but it does mean the document service, taken in isolation and called directly rather than through the gateway, would not enforce authentication on its own.</w:t>
      </w:r>
    </w:p>
    <w:p w14:paraId="2920FA68" w14:textId="77777777" w:rsidR="001B23F5" w:rsidRPr="001B23F5" w:rsidRDefault="001B23F5" w:rsidP="001B23F5">
      <w:pPr>
        <w:pStyle w:val="Heading1"/>
      </w:pPr>
      <w:bookmarkStart w:id="18" w:name="_Toc238748789"/>
      <w:r w:rsidRPr="001B23F5">
        <w:lastRenderedPageBreak/>
        <w:t>Processing Service</w:t>
      </w:r>
      <w:bookmarkEnd w:id="18"/>
    </w:p>
    <w:p w14:paraId="7133315C" w14:textId="77777777" w:rsidR="001B23F5" w:rsidRPr="001B23F5" w:rsidRDefault="001B23F5" w:rsidP="001B23F5">
      <w:pPr>
        <w:jc w:val="both"/>
        <w:rPr>
          <w:rFonts w:ascii="Inter" w:hAnsi="Inter"/>
        </w:rPr>
      </w:pPr>
      <w:r w:rsidRPr="001B23F5">
        <w:rPr>
          <w:rFonts w:ascii="Inter" w:hAnsi="Inter"/>
        </w:rPr>
        <w:t xml:space="preserve">This chapter documents the processing-service microservice: the background worker that drives a document through the analysis pipeline. It has no public API for a client to call; it is triggered entirely by messages </w:t>
      </w:r>
      <w:proofErr w:type="gramStart"/>
      <w:r w:rsidRPr="001B23F5">
        <w:rPr>
          <w:rFonts w:ascii="Inter" w:hAnsi="Inter"/>
        </w:rPr>
        <w:t>on</w:t>
      </w:r>
      <w:proofErr w:type="gramEnd"/>
      <w:r w:rsidRPr="001B23F5">
        <w:rPr>
          <w:rFonts w:ascii="Inter" w:hAnsi="Inter"/>
        </w:rPr>
        <w:t xml:space="preserve"> a queue, and it calls out to the AI Service and Search Service to do the actual work rather than performing any analysis itself.</w:t>
      </w:r>
    </w:p>
    <w:p w14:paraId="53F97E7F" w14:textId="77777777" w:rsidR="001B23F5" w:rsidRPr="001B23F5" w:rsidRDefault="001B23F5" w:rsidP="001B23F5">
      <w:pPr>
        <w:pStyle w:val="Heading2"/>
      </w:pPr>
      <w:bookmarkStart w:id="19" w:name="_Toc238748790"/>
      <w:r w:rsidRPr="001B23F5">
        <w:t>1. Role and Scope</w:t>
      </w:r>
      <w:bookmarkEnd w:id="19"/>
    </w:p>
    <w:p w14:paraId="2576B384" w14:textId="77777777" w:rsidR="001B23F5" w:rsidRPr="001B23F5" w:rsidRDefault="001B23F5" w:rsidP="001B23F5">
      <w:pPr>
        <w:jc w:val="both"/>
        <w:rPr>
          <w:rFonts w:ascii="Inter" w:hAnsi="Inter"/>
        </w:rPr>
      </w:pPr>
      <w:r w:rsidRPr="001B23F5">
        <w:rPr>
          <w:rFonts w:ascii="Inter" w:hAnsi="Inter"/>
        </w:rPr>
        <w:t>The processing service owns orchestration, not intelligence. It decides what needs to happen to a document and in what order, and it calls the AI Service and Search Service to make each step happen. No prompt, no model call, and no scoring rule lives in this service; if a result looks wrong, the defect is in the service that produced it, not in the worker that requested it.</w:t>
      </w:r>
    </w:p>
    <w:p w14:paraId="55D19F93" w14:textId="77777777" w:rsidR="001B23F5" w:rsidRPr="001B23F5" w:rsidRDefault="001B23F5" w:rsidP="001B23F5">
      <w:pPr>
        <w:pStyle w:val="Heading2"/>
      </w:pPr>
      <w:bookmarkStart w:id="20" w:name="_Toc238748791"/>
      <w:r w:rsidRPr="001B23F5">
        <w:t>2. Entry Point and Health</w:t>
      </w:r>
      <w:bookmarkEnd w:id="20"/>
    </w:p>
    <w:p w14:paraId="65E3B553" w14:textId="77777777" w:rsidR="001B23F5" w:rsidRPr="001B23F5" w:rsidRDefault="001B23F5" w:rsidP="001B23F5">
      <w:pPr>
        <w:jc w:val="both"/>
        <w:rPr>
          <w:rFonts w:ascii="Inter" w:hAnsi="Inter"/>
        </w:rPr>
      </w:pPr>
      <w:r w:rsidRPr="001B23F5">
        <w:rPr>
          <w:rFonts w:ascii="Inter" w:hAnsi="Inter"/>
        </w:rPr>
        <w:t>The service exposes only a liveness and readiness endpoint over HTTP; there is no route a client or another service calls directly to submit work. Every unit of work arrives as a message already sitting on a queue, which means the processing service's throughput scales by adding worker instances that all read from the same stream, rather than by scaling an API.</w:t>
      </w:r>
    </w:p>
    <w:p w14:paraId="6BB012B5" w14:textId="77777777" w:rsidR="001B23F5" w:rsidRPr="001B23F5" w:rsidRDefault="001B23F5" w:rsidP="001B23F5">
      <w:pPr>
        <w:pStyle w:val="Heading2"/>
      </w:pPr>
      <w:bookmarkStart w:id="21" w:name="_Toc238748792"/>
      <w:r w:rsidRPr="001B23F5">
        <w:t>3. Consuming the Queue</w:t>
      </w:r>
      <w:bookmarkEnd w:id="21"/>
    </w:p>
    <w:p w14:paraId="5CCA96A0" w14:textId="77777777" w:rsidR="001B23F5" w:rsidRPr="001B23F5" w:rsidRDefault="001B23F5" w:rsidP="001B23F5">
      <w:pPr>
        <w:jc w:val="both"/>
        <w:rPr>
          <w:rFonts w:ascii="Inter" w:hAnsi="Inter"/>
        </w:rPr>
      </w:pPr>
      <w:r w:rsidRPr="001B23F5">
        <w:rPr>
          <w:rFonts w:ascii="Inter" w:hAnsi="Inter"/>
        </w:rPr>
        <w:t>The service consumes the same Redis stream the document service publishes to, using a consumer group so that work can be shared across multiple worker instances without two workers processing the same document twice. A message that goes unacknowledged for longer than a configured idle threshold is reclaimed from whichever worker was holding it and made available again, so a worker that crashes mid-job does not silently strand that job forever.</w:t>
      </w:r>
    </w:p>
    <w:p w14:paraId="63014F1D" w14:textId="77777777" w:rsidR="001B23F5" w:rsidRDefault="001B23F5" w:rsidP="001B23F5">
      <w:pPr>
        <w:jc w:val="both"/>
        <w:rPr>
          <w:rFonts w:ascii="Inter" w:hAnsi="Inter"/>
        </w:rPr>
      </w:pPr>
      <w:r w:rsidRPr="001B23F5">
        <w:rPr>
          <w:rFonts w:ascii="Inter" w:hAnsi="Inter"/>
        </w:rPr>
        <w:t>A message is only acknowledged once its outcome has been committed to the database, never on receipt. This ordering matters: if acknowledgment happened on receipt, a crash between receiving a message and finishing the work would lose that job permanently, since the queue would have no record that it was never completed. A message that fails repeatedly beyond a configured attempt limit is moved to a separate dead-letter stream with a bounded size, rather than being retried indefinitely or dropped silently.</w:t>
      </w:r>
    </w:p>
    <w:p w14:paraId="1D612BB0" w14:textId="77777777" w:rsidR="001B23F5" w:rsidRPr="001B23F5" w:rsidRDefault="001B23F5" w:rsidP="001B23F5">
      <w:pPr>
        <w:jc w:val="both"/>
        <w:rPr>
          <w:rFonts w:ascii="Inter" w:hAnsi="Inter"/>
        </w:rPr>
      </w:pPr>
    </w:p>
    <w:p w14:paraId="44450751" w14:textId="77777777" w:rsidR="001B23F5" w:rsidRPr="001B23F5" w:rsidRDefault="001B23F5" w:rsidP="001B23F5">
      <w:pPr>
        <w:pStyle w:val="Heading2"/>
      </w:pPr>
      <w:bookmarkStart w:id="22" w:name="_Toc238748793"/>
      <w:r w:rsidRPr="001B23F5">
        <w:lastRenderedPageBreak/>
        <w:t>4. Pipeline Order</w:t>
      </w:r>
      <w:bookmarkEnd w:id="22"/>
    </w:p>
    <w:tbl>
      <w:tblPr>
        <w:tblStyle w:val="PlainTable2"/>
        <w:tblW w:w="0" w:type="auto"/>
        <w:jc w:val="center"/>
        <w:tblLook w:val="04A0" w:firstRow="1" w:lastRow="0" w:firstColumn="1" w:lastColumn="0" w:noHBand="0" w:noVBand="1"/>
      </w:tblPr>
      <w:tblGrid>
        <w:gridCol w:w="2115"/>
        <w:gridCol w:w="1503"/>
        <w:gridCol w:w="3889"/>
      </w:tblGrid>
      <w:tr w:rsidR="001B23F5" w:rsidRPr="001B23F5" w14:paraId="2B7A4C4E" w14:textId="77777777" w:rsidTr="00C02CA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7368AF7" w14:textId="77777777" w:rsidR="001B23F5" w:rsidRPr="001B23F5" w:rsidRDefault="001B23F5" w:rsidP="001B23F5">
            <w:pPr>
              <w:spacing w:after="160" w:line="278" w:lineRule="auto"/>
              <w:jc w:val="both"/>
              <w:rPr>
                <w:rFonts w:ascii="Inter" w:hAnsi="Inter"/>
              </w:rPr>
            </w:pPr>
            <w:r w:rsidRPr="001B23F5">
              <w:rPr>
                <w:rFonts w:ascii="Inter" w:hAnsi="Inter"/>
              </w:rPr>
              <w:t>Stage</w:t>
            </w:r>
          </w:p>
        </w:tc>
        <w:tc>
          <w:tcPr>
            <w:tcW w:w="0" w:type="auto"/>
            <w:hideMark/>
          </w:tcPr>
          <w:p w14:paraId="727DE5B7" w14:textId="77777777" w:rsidR="001B23F5" w:rsidRPr="001B23F5" w:rsidRDefault="001B23F5" w:rsidP="001B23F5">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Inter" w:hAnsi="Inter"/>
              </w:rPr>
            </w:pPr>
            <w:r w:rsidRPr="001B23F5">
              <w:rPr>
                <w:rFonts w:ascii="Inter" w:hAnsi="Inter"/>
              </w:rPr>
              <w:t>Category</w:t>
            </w:r>
          </w:p>
        </w:tc>
        <w:tc>
          <w:tcPr>
            <w:tcW w:w="0" w:type="auto"/>
            <w:hideMark/>
          </w:tcPr>
          <w:p w14:paraId="62E2A254" w14:textId="77777777" w:rsidR="001B23F5" w:rsidRPr="001B23F5" w:rsidRDefault="001B23F5" w:rsidP="001B23F5">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Inter" w:hAnsi="Inter"/>
              </w:rPr>
            </w:pPr>
            <w:r w:rsidRPr="001B23F5">
              <w:rPr>
                <w:rFonts w:ascii="Inter" w:hAnsi="Inter"/>
              </w:rPr>
              <w:t xml:space="preserve">Failure </w:t>
            </w:r>
            <w:proofErr w:type="spellStart"/>
            <w:r w:rsidRPr="001B23F5">
              <w:rPr>
                <w:rFonts w:ascii="Inter" w:hAnsi="Inter"/>
              </w:rPr>
              <w:t>behaviour</w:t>
            </w:r>
            <w:proofErr w:type="spellEnd"/>
          </w:p>
        </w:tc>
      </w:tr>
      <w:tr w:rsidR="001B23F5" w:rsidRPr="001B23F5" w14:paraId="004B7F97" w14:textId="77777777" w:rsidTr="00C02C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DCE135F" w14:textId="77777777" w:rsidR="001B23F5" w:rsidRPr="001B23F5" w:rsidRDefault="001B23F5" w:rsidP="001B23F5">
            <w:pPr>
              <w:spacing w:after="160" w:line="278" w:lineRule="auto"/>
              <w:jc w:val="both"/>
              <w:rPr>
                <w:rFonts w:ascii="Inter" w:hAnsi="Inter"/>
              </w:rPr>
            </w:pPr>
            <w:r w:rsidRPr="001B23F5">
              <w:rPr>
                <w:rFonts w:ascii="Inter" w:hAnsi="Inter"/>
              </w:rPr>
              <w:t>Fetch document</w:t>
            </w:r>
          </w:p>
        </w:tc>
        <w:tc>
          <w:tcPr>
            <w:tcW w:w="0" w:type="auto"/>
            <w:hideMark/>
          </w:tcPr>
          <w:p w14:paraId="35C9DE7B" w14:textId="77777777" w:rsidR="001B23F5" w:rsidRPr="001B23F5" w:rsidRDefault="001B23F5" w:rsidP="001B23F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1B23F5">
              <w:rPr>
                <w:rFonts w:ascii="Inter" w:hAnsi="Inter"/>
              </w:rPr>
              <w:t>Spine</w:t>
            </w:r>
          </w:p>
        </w:tc>
        <w:tc>
          <w:tcPr>
            <w:tcW w:w="0" w:type="auto"/>
            <w:hideMark/>
          </w:tcPr>
          <w:p w14:paraId="1C68ECA7" w14:textId="77777777" w:rsidR="001B23F5" w:rsidRPr="001B23F5" w:rsidRDefault="001B23F5" w:rsidP="001B23F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1B23F5">
              <w:rPr>
                <w:rFonts w:ascii="Inter" w:hAnsi="Inter"/>
              </w:rPr>
              <w:t>Fails the entire job</w:t>
            </w:r>
          </w:p>
        </w:tc>
      </w:tr>
      <w:tr w:rsidR="001B23F5" w:rsidRPr="001B23F5" w14:paraId="4EED6D83" w14:textId="77777777" w:rsidTr="00C02CA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B6A6AD1" w14:textId="77777777" w:rsidR="001B23F5" w:rsidRPr="001B23F5" w:rsidRDefault="001B23F5" w:rsidP="001B23F5">
            <w:pPr>
              <w:spacing w:after="160" w:line="278" w:lineRule="auto"/>
              <w:jc w:val="both"/>
              <w:rPr>
                <w:rFonts w:ascii="Inter" w:hAnsi="Inter"/>
              </w:rPr>
            </w:pPr>
            <w:r w:rsidRPr="001B23F5">
              <w:rPr>
                <w:rFonts w:ascii="Inter" w:hAnsi="Inter"/>
              </w:rPr>
              <w:t>Extract text</w:t>
            </w:r>
          </w:p>
        </w:tc>
        <w:tc>
          <w:tcPr>
            <w:tcW w:w="0" w:type="auto"/>
            <w:hideMark/>
          </w:tcPr>
          <w:p w14:paraId="6C90BF26" w14:textId="77777777" w:rsidR="001B23F5" w:rsidRPr="001B23F5" w:rsidRDefault="001B23F5" w:rsidP="001B23F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1B23F5">
              <w:rPr>
                <w:rFonts w:ascii="Inter" w:hAnsi="Inter"/>
              </w:rPr>
              <w:t>Spine</w:t>
            </w:r>
          </w:p>
        </w:tc>
        <w:tc>
          <w:tcPr>
            <w:tcW w:w="0" w:type="auto"/>
            <w:hideMark/>
          </w:tcPr>
          <w:p w14:paraId="0801FA56" w14:textId="77777777" w:rsidR="001B23F5" w:rsidRPr="001B23F5" w:rsidRDefault="001B23F5" w:rsidP="001B23F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1B23F5">
              <w:rPr>
                <w:rFonts w:ascii="Inter" w:hAnsi="Inter"/>
              </w:rPr>
              <w:t>Fails the entire job</w:t>
            </w:r>
          </w:p>
        </w:tc>
      </w:tr>
      <w:tr w:rsidR="001B23F5" w:rsidRPr="001B23F5" w14:paraId="707EAC88" w14:textId="77777777" w:rsidTr="00C02C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8F243E" w14:textId="77777777" w:rsidR="001B23F5" w:rsidRPr="001B23F5" w:rsidRDefault="001B23F5" w:rsidP="001B23F5">
            <w:pPr>
              <w:spacing w:after="160" w:line="278" w:lineRule="auto"/>
              <w:jc w:val="both"/>
              <w:rPr>
                <w:rFonts w:ascii="Inter" w:hAnsi="Inter"/>
              </w:rPr>
            </w:pPr>
            <w:r w:rsidRPr="001B23F5">
              <w:rPr>
                <w:rFonts w:ascii="Inter" w:hAnsi="Inter"/>
              </w:rPr>
              <w:t>Classify</w:t>
            </w:r>
          </w:p>
        </w:tc>
        <w:tc>
          <w:tcPr>
            <w:tcW w:w="0" w:type="auto"/>
            <w:hideMark/>
          </w:tcPr>
          <w:p w14:paraId="5F6E1658" w14:textId="77777777" w:rsidR="001B23F5" w:rsidRPr="001B23F5" w:rsidRDefault="001B23F5" w:rsidP="001B23F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1B23F5">
              <w:rPr>
                <w:rFonts w:ascii="Inter" w:hAnsi="Inter"/>
              </w:rPr>
              <w:t>Enrichment</w:t>
            </w:r>
          </w:p>
        </w:tc>
        <w:tc>
          <w:tcPr>
            <w:tcW w:w="0" w:type="auto"/>
            <w:hideMark/>
          </w:tcPr>
          <w:p w14:paraId="1D5C142C" w14:textId="77777777" w:rsidR="001B23F5" w:rsidRPr="001B23F5" w:rsidRDefault="001B23F5" w:rsidP="001B23F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1B23F5">
              <w:rPr>
                <w:rFonts w:ascii="Inter" w:hAnsi="Inter"/>
              </w:rPr>
              <w:t>Recorded and skipped on failure</w:t>
            </w:r>
          </w:p>
        </w:tc>
      </w:tr>
      <w:tr w:rsidR="001B23F5" w:rsidRPr="001B23F5" w14:paraId="057326FD" w14:textId="77777777" w:rsidTr="00C02CA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6ADC15C" w14:textId="77777777" w:rsidR="001B23F5" w:rsidRPr="001B23F5" w:rsidRDefault="001B23F5" w:rsidP="001B23F5">
            <w:pPr>
              <w:spacing w:after="160" w:line="278" w:lineRule="auto"/>
              <w:jc w:val="both"/>
              <w:rPr>
                <w:rFonts w:ascii="Inter" w:hAnsi="Inter"/>
              </w:rPr>
            </w:pPr>
            <w:r w:rsidRPr="001B23F5">
              <w:rPr>
                <w:rFonts w:ascii="Inter" w:hAnsi="Inter"/>
              </w:rPr>
              <w:t>Extract fields</w:t>
            </w:r>
          </w:p>
        </w:tc>
        <w:tc>
          <w:tcPr>
            <w:tcW w:w="0" w:type="auto"/>
            <w:hideMark/>
          </w:tcPr>
          <w:p w14:paraId="12DFCC41" w14:textId="77777777" w:rsidR="001B23F5" w:rsidRPr="001B23F5" w:rsidRDefault="001B23F5" w:rsidP="001B23F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1B23F5">
              <w:rPr>
                <w:rFonts w:ascii="Inter" w:hAnsi="Inter"/>
              </w:rPr>
              <w:t>Enrichment</w:t>
            </w:r>
          </w:p>
        </w:tc>
        <w:tc>
          <w:tcPr>
            <w:tcW w:w="0" w:type="auto"/>
            <w:hideMark/>
          </w:tcPr>
          <w:p w14:paraId="2EAB8752" w14:textId="77777777" w:rsidR="001B23F5" w:rsidRPr="001B23F5" w:rsidRDefault="001B23F5" w:rsidP="001B23F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1B23F5">
              <w:rPr>
                <w:rFonts w:ascii="Inter" w:hAnsi="Inter"/>
              </w:rPr>
              <w:t>Recorded and skipped on failure</w:t>
            </w:r>
          </w:p>
        </w:tc>
      </w:tr>
      <w:tr w:rsidR="001B23F5" w:rsidRPr="001B23F5" w14:paraId="03AA5781" w14:textId="77777777" w:rsidTr="00C02C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DAB755A" w14:textId="77777777" w:rsidR="001B23F5" w:rsidRPr="001B23F5" w:rsidRDefault="001B23F5" w:rsidP="001B23F5">
            <w:pPr>
              <w:spacing w:after="160" w:line="278" w:lineRule="auto"/>
              <w:jc w:val="both"/>
              <w:rPr>
                <w:rFonts w:ascii="Inter" w:hAnsi="Inter"/>
              </w:rPr>
            </w:pPr>
            <w:r w:rsidRPr="001B23F5">
              <w:rPr>
                <w:rFonts w:ascii="Inter" w:hAnsi="Inter"/>
              </w:rPr>
              <w:t>Summarize</w:t>
            </w:r>
          </w:p>
        </w:tc>
        <w:tc>
          <w:tcPr>
            <w:tcW w:w="0" w:type="auto"/>
            <w:hideMark/>
          </w:tcPr>
          <w:p w14:paraId="25C1D570" w14:textId="77777777" w:rsidR="001B23F5" w:rsidRPr="001B23F5" w:rsidRDefault="001B23F5" w:rsidP="001B23F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1B23F5">
              <w:rPr>
                <w:rFonts w:ascii="Inter" w:hAnsi="Inter"/>
              </w:rPr>
              <w:t>Enrichment</w:t>
            </w:r>
          </w:p>
        </w:tc>
        <w:tc>
          <w:tcPr>
            <w:tcW w:w="0" w:type="auto"/>
            <w:hideMark/>
          </w:tcPr>
          <w:p w14:paraId="1825F811" w14:textId="77777777" w:rsidR="001B23F5" w:rsidRPr="001B23F5" w:rsidRDefault="001B23F5" w:rsidP="001B23F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1B23F5">
              <w:rPr>
                <w:rFonts w:ascii="Inter" w:hAnsi="Inter"/>
              </w:rPr>
              <w:t>Recorded and skipped on failure</w:t>
            </w:r>
          </w:p>
        </w:tc>
      </w:tr>
      <w:tr w:rsidR="001B23F5" w:rsidRPr="001B23F5" w14:paraId="0AC8604E" w14:textId="77777777" w:rsidTr="00C02CA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8EBB399" w14:textId="77777777" w:rsidR="001B23F5" w:rsidRPr="001B23F5" w:rsidRDefault="001B23F5" w:rsidP="001B23F5">
            <w:pPr>
              <w:spacing w:after="160" w:line="278" w:lineRule="auto"/>
              <w:jc w:val="both"/>
              <w:rPr>
                <w:rFonts w:ascii="Inter" w:hAnsi="Inter"/>
              </w:rPr>
            </w:pPr>
            <w:r w:rsidRPr="001B23F5">
              <w:rPr>
                <w:rFonts w:ascii="Inter" w:hAnsi="Inter"/>
              </w:rPr>
              <w:t>Risk analysis</w:t>
            </w:r>
          </w:p>
        </w:tc>
        <w:tc>
          <w:tcPr>
            <w:tcW w:w="0" w:type="auto"/>
            <w:hideMark/>
          </w:tcPr>
          <w:p w14:paraId="4555D637" w14:textId="77777777" w:rsidR="001B23F5" w:rsidRPr="001B23F5" w:rsidRDefault="001B23F5" w:rsidP="001B23F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1B23F5">
              <w:rPr>
                <w:rFonts w:ascii="Inter" w:hAnsi="Inter"/>
              </w:rPr>
              <w:t>Enrichment</w:t>
            </w:r>
          </w:p>
        </w:tc>
        <w:tc>
          <w:tcPr>
            <w:tcW w:w="0" w:type="auto"/>
            <w:hideMark/>
          </w:tcPr>
          <w:p w14:paraId="0907C976" w14:textId="77777777" w:rsidR="001B23F5" w:rsidRPr="001B23F5" w:rsidRDefault="001B23F5" w:rsidP="001B23F5">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Inter" w:hAnsi="Inter"/>
              </w:rPr>
            </w:pPr>
            <w:r w:rsidRPr="001B23F5">
              <w:rPr>
                <w:rFonts w:ascii="Inter" w:hAnsi="Inter"/>
              </w:rPr>
              <w:t>Recorded and skipped on failure</w:t>
            </w:r>
          </w:p>
        </w:tc>
      </w:tr>
      <w:tr w:rsidR="001B23F5" w:rsidRPr="001B23F5" w14:paraId="777600DA" w14:textId="77777777" w:rsidTr="00C02CA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2338CC" w14:textId="77777777" w:rsidR="001B23F5" w:rsidRPr="001B23F5" w:rsidRDefault="001B23F5" w:rsidP="001B23F5">
            <w:pPr>
              <w:spacing w:after="160" w:line="278" w:lineRule="auto"/>
              <w:jc w:val="both"/>
              <w:rPr>
                <w:rFonts w:ascii="Inter" w:hAnsi="Inter"/>
              </w:rPr>
            </w:pPr>
            <w:r w:rsidRPr="001B23F5">
              <w:rPr>
                <w:rFonts w:ascii="Inter" w:hAnsi="Inter"/>
              </w:rPr>
              <w:t>Index</w:t>
            </w:r>
          </w:p>
        </w:tc>
        <w:tc>
          <w:tcPr>
            <w:tcW w:w="0" w:type="auto"/>
            <w:hideMark/>
          </w:tcPr>
          <w:p w14:paraId="1646C740" w14:textId="77777777" w:rsidR="001B23F5" w:rsidRPr="001B23F5" w:rsidRDefault="001B23F5" w:rsidP="001B23F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1B23F5">
              <w:rPr>
                <w:rFonts w:ascii="Inter" w:hAnsi="Inter"/>
              </w:rPr>
              <w:t>Spine</w:t>
            </w:r>
          </w:p>
        </w:tc>
        <w:tc>
          <w:tcPr>
            <w:tcW w:w="0" w:type="auto"/>
            <w:hideMark/>
          </w:tcPr>
          <w:p w14:paraId="34568D43" w14:textId="77777777" w:rsidR="001B23F5" w:rsidRPr="001B23F5" w:rsidRDefault="001B23F5" w:rsidP="001B23F5">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Inter" w:hAnsi="Inter"/>
              </w:rPr>
            </w:pPr>
            <w:r w:rsidRPr="001B23F5">
              <w:rPr>
                <w:rFonts w:ascii="Inter" w:hAnsi="Inter"/>
              </w:rPr>
              <w:t>Fails the entire job</w:t>
            </w:r>
          </w:p>
        </w:tc>
      </w:tr>
    </w:tbl>
    <w:p w14:paraId="5839E565" w14:textId="40224728" w:rsidR="00C02CA4" w:rsidRDefault="001B23F5" w:rsidP="00C02CA4">
      <w:pPr>
        <w:jc w:val="both"/>
        <w:rPr>
          <w:rFonts w:ascii="Inter" w:hAnsi="Inter"/>
        </w:rPr>
      </w:pPr>
      <w:r>
        <w:rPr>
          <w:rFonts w:ascii="Inter" w:hAnsi="Inter"/>
        </w:rPr>
        <w:br/>
      </w:r>
      <w:r w:rsidRPr="001B23F5">
        <w:rPr>
          <w:rFonts w:ascii="Inter" w:hAnsi="Inter"/>
        </w:rPr>
        <w:t>Classification runs first, since its result steers how the remaining enrichment stages are interpreted. Extraction, summarization, and risk analysis then run concurrently rather than sequentially, since none of the three depends on another's output, which shortens the total time a document spends in the pipeline. The distinction between spine and enrichment stages exists so that a failure in one optional analysis step, for example a summarization call that times out, does not discard the classification and extraction results that already succeeded; a document only fails outright if a step it cannot function without, like fetching or indexing, fails.</w:t>
      </w:r>
    </w:p>
    <w:p w14:paraId="6D69B2E2" w14:textId="77777777" w:rsidR="00C02CA4" w:rsidRDefault="00C02CA4" w:rsidP="00C02CA4">
      <w:pPr>
        <w:jc w:val="both"/>
        <w:rPr>
          <w:rFonts w:ascii="Inter" w:hAnsi="Inter"/>
        </w:rPr>
      </w:pPr>
    </w:p>
    <w:p w14:paraId="5ED12B43" w14:textId="28921051" w:rsidR="00C02CA4" w:rsidRDefault="00C02CA4" w:rsidP="00C02CA4">
      <w:pPr>
        <w:jc w:val="both"/>
        <w:rPr>
          <w:rFonts w:ascii="Inter" w:hAnsi="Inter"/>
        </w:rPr>
      </w:pPr>
      <w:r>
        <w:rPr>
          <w:rFonts w:ascii="Inter" w:hAnsi="Inter"/>
        </w:rPr>
        <w:t>The following mermaid diagram shows a simple illustration of the process.</w:t>
      </w:r>
    </w:p>
    <w:p w14:paraId="108D34CE" w14:textId="045477A6" w:rsidR="001B23F5" w:rsidRPr="001B23F5" w:rsidRDefault="00C02CA4" w:rsidP="001B23F5">
      <w:pPr>
        <w:jc w:val="both"/>
        <w:rPr>
          <w:rFonts w:ascii="Inter" w:hAnsi="Inter"/>
        </w:rPr>
      </w:pPr>
      <w:r>
        <w:rPr>
          <w:noProof/>
        </w:rPr>
        <w:drawing>
          <wp:inline distT="0" distB="0" distL="0" distR="0" wp14:anchorId="377EC052" wp14:editId="442CD571">
            <wp:extent cx="5943600" cy="1787525"/>
            <wp:effectExtent l="19050" t="19050" r="19050" b="22225"/>
            <wp:docPr id="599921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21821" name=""/>
                    <pic:cNvPicPr/>
                  </pic:nvPicPr>
                  <pic:blipFill>
                    <a:blip r:embed="rId15"/>
                    <a:stretch>
                      <a:fillRect/>
                    </a:stretch>
                  </pic:blipFill>
                  <pic:spPr>
                    <a:xfrm>
                      <a:off x="0" y="0"/>
                      <a:ext cx="5943600" cy="1787525"/>
                    </a:xfrm>
                    <a:prstGeom prst="rect">
                      <a:avLst/>
                    </a:prstGeom>
                    <a:ln w="19050">
                      <a:solidFill>
                        <a:schemeClr val="bg2"/>
                      </a:solidFill>
                      <a:prstDash val="sysDash"/>
                    </a:ln>
                  </pic:spPr>
                </pic:pic>
              </a:graphicData>
            </a:graphic>
          </wp:inline>
        </w:drawing>
      </w:r>
    </w:p>
    <w:p w14:paraId="2C761152" w14:textId="77777777" w:rsidR="001B23F5" w:rsidRPr="001B23F5" w:rsidRDefault="001B23F5" w:rsidP="001B23F5">
      <w:pPr>
        <w:pStyle w:val="Heading2"/>
      </w:pPr>
      <w:bookmarkStart w:id="23" w:name="_Toc238748794"/>
      <w:r w:rsidRPr="001B23F5">
        <w:lastRenderedPageBreak/>
        <w:t>5. Calling Downstream Services</w:t>
      </w:r>
      <w:bookmarkEnd w:id="23"/>
    </w:p>
    <w:p w14:paraId="488350DA" w14:textId="77777777" w:rsidR="001B23F5" w:rsidRDefault="001B23F5" w:rsidP="001B23F5">
      <w:pPr>
        <w:jc w:val="both"/>
        <w:rPr>
          <w:rFonts w:ascii="Inter" w:hAnsi="Inter"/>
        </w:rPr>
      </w:pPr>
      <w:r w:rsidRPr="001B23F5">
        <w:rPr>
          <w:rFonts w:ascii="Inter" w:hAnsi="Inter"/>
        </w:rPr>
        <w:t xml:space="preserve">Calls to the AI Service and Search Service go through a shared client rather than ad hoc HTTP calls scattered through the pipeline code. That client maintains a bounded connection pool per dependency, a circuit breaker per dependency so a struggling service is not hammered with repeated requests once it has already started </w:t>
      </w:r>
      <w:proofErr w:type="gramStart"/>
      <w:r w:rsidRPr="001B23F5">
        <w:rPr>
          <w:rFonts w:ascii="Inter" w:hAnsi="Inter"/>
        </w:rPr>
        <w:t>failing, and</w:t>
      </w:r>
      <w:proofErr w:type="gramEnd"/>
      <w:r w:rsidRPr="001B23F5">
        <w:rPr>
          <w:rFonts w:ascii="Inter" w:hAnsi="Inter"/>
        </w:rPr>
        <w:t xml:space="preserve"> bounded retries with backoff. An overall deadline caps the entire retry chain, not just a single attempt, so a dependency that is slow rather than fully down cannot stall a worker indefinitely while still technically "retrying." Retries are limited to failures that are safe to retry, such as rate limiting or a server error; a client error is treated as final and is not retried.</w:t>
      </w:r>
    </w:p>
    <w:p w14:paraId="23ECB8FC" w14:textId="77777777" w:rsidR="001B23F5" w:rsidRPr="001B23F5" w:rsidRDefault="001B23F5" w:rsidP="001B23F5">
      <w:pPr>
        <w:jc w:val="both"/>
        <w:rPr>
          <w:rFonts w:ascii="Inter" w:hAnsi="Inter"/>
        </w:rPr>
      </w:pPr>
    </w:p>
    <w:p w14:paraId="70C1A1C5" w14:textId="77777777" w:rsidR="001B23F5" w:rsidRPr="001B23F5" w:rsidRDefault="001B23F5" w:rsidP="001B23F5">
      <w:pPr>
        <w:pStyle w:val="Heading2"/>
      </w:pPr>
      <w:bookmarkStart w:id="24" w:name="_Toc238748795"/>
      <w:r w:rsidRPr="001B23F5">
        <w:t>6. Storage Backend</w:t>
      </w:r>
      <w:bookmarkEnd w:id="24"/>
    </w:p>
    <w:p w14:paraId="4F67F5F5" w14:textId="77777777" w:rsidR="001B23F5" w:rsidRDefault="001B23F5" w:rsidP="001B23F5">
      <w:pPr>
        <w:jc w:val="both"/>
        <w:rPr>
          <w:rFonts w:ascii="Inter" w:hAnsi="Inter"/>
        </w:rPr>
      </w:pPr>
      <w:r w:rsidRPr="001B23F5">
        <w:rPr>
          <w:rFonts w:ascii="Inter" w:hAnsi="Inter"/>
        </w:rPr>
        <w:t>The service supports both a local filesystem backend and OCI Object Storage, selected by configuration. The OCI backend supports three authentication modes depending on where the service is running: workload identity in production, instance principal authentication as an alternative cluster-level credential, and a local configuration file for development outside the cluster. Unlike the document service, the OCI Object Storage backend here is a real, implemented backend rather than a declared-but-unconfirmed option, since the processing service is the component that reads a document's content directly during the fetch stage of the pipeline.</w:t>
      </w:r>
    </w:p>
    <w:p w14:paraId="6742F08C" w14:textId="77777777" w:rsidR="001B23F5" w:rsidRPr="001B23F5" w:rsidRDefault="001B23F5" w:rsidP="001B23F5">
      <w:pPr>
        <w:jc w:val="both"/>
        <w:rPr>
          <w:rFonts w:ascii="Inter" w:hAnsi="Inter"/>
        </w:rPr>
      </w:pPr>
    </w:p>
    <w:p w14:paraId="6253875A" w14:textId="77777777" w:rsidR="001B23F5" w:rsidRPr="001B23F5" w:rsidRDefault="001B23F5" w:rsidP="001B23F5">
      <w:pPr>
        <w:pStyle w:val="Heading2"/>
      </w:pPr>
      <w:bookmarkStart w:id="25" w:name="_Toc238748796"/>
      <w:r w:rsidRPr="001B23F5">
        <w:t>7. Current Implementation Notes</w:t>
      </w:r>
      <w:bookmarkEnd w:id="25"/>
    </w:p>
    <w:p w14:paraId="397C6F3F" w14:textId="77777777" w:rsidR="001B23F5" w:rsidRPr="001B23F5" w:rsidRDefault="001B23F5" w:rsidP="001B23F5">
      <w:pPr>
        <w:jc w:val="both"/>
        <w:rPr>
          <w:rFonts w:ascii="Inter" w:hAnsi="Inter"/>
        </w:rPr>
      </w:pPr>
      <w:r w:rsidRPr="001B23F5">
        <w:rPr>
          <w:rFonts w:ascii="Inter" w:hAnsi="Inter"/>
        </w:rPr>
        <w:t>The processing service has no HTTP API for clients and no direct exposure to end users; every interaction with it happens through the queue, which is a deliberate consequence of its role rather than a limitation. Authentication to downstream services is conditional: a bearer token is only attached to a call to the AI Service or Search Service if one is configured; where authentication is disabled downstream for local development, no header is sent, and the two configurations are expected to match rather than silently diverge.</w:t>
      </w:r>
    </w:p>
    <w:p w14:paraId="47BA60C8" w14:textId="77777777" w:rsidR="001B23F5" w:rsidRPr="001B23F5" w:rsidRDefault="001B23F5" w:rsidP="001B23F5">
      <w:pPr>
        <w:jc w:val="both"/>
        <w:rPr>
          <w:rFonts w:ascii="Inter" w:hAnsi="Inter"/>
        </w:rPr>
      </w:pPr>
    </w:p>
    <w:p w14:paraId="7554D4A3" w14:textId="77777777" w:rsidR="001B23F5" w:rsidRDefault="001B23F5" w:rsidP="00986DA2">
      <w:pPr>
        <w:jc w:val="both"/>
        <w:rPr>
          <w:rFonts w:ascii="Inter" w:hAnsi="Inter"/>
        </w:rPr>
      </w:pPr>
    </w:p>
    <w:p w14:paraId="14FED3DB" w14:textId="77777777" w:rsidR="001B23F5" w:rsidRDefault="001B23F5" w:rsidP="00986DA2">
      <w:pPr>
        <w:jc w:val="both"/>
        <w:rPr>
          <w:rFonts w:ascii="Inter" w:hAnsi="Inter"/>
        </w:rPr>
      </w:pPr>
    </w:p>
    <w:p w14:paraId="068BB2D0" w14:textId="1167B3DA" w:rsidR="00986DA2" w:rsidRPr="00986DA2" w:rsidRDefault="00986DA2" w:rsidP="00986DA2">
      <w:pPr>
        <w:pStyle w:val="Heading1"/>
      </w:pPr>
      <w:bookmarkStart w:id="26" w:name="_Toc238748797"/>
      <w:r>
        <w:lastRenderedPageBreak/>
        <w:t>Search Service</w:t>
      </w:r>
      <w:bookmarkEnd w:id="26"/>
    </w:p>
    <w:p w14:paraId="4C8E2EDD" w14:textId="7D784659" w:rsidR="007A0FC4" w:rsidRDefault="007A0FC4" w:rsidP="007A0FC4">
      <w:pPr>
        <w:jc w:val="both"/>
        <w:rPr>
          <w:rFonts w:ascii="Inter" w:hAnsi="Inter"/>
        </w:rPr>
      </w:pPr>
      <w:r>
        <w:rPr>
          <w:rFonts w:ascii="Inter" w:hAnsi="Inter"/>
        </w:rPr>
        <w:t xml:space="preserve">This chapter documents the </w:t>
      </w:r>
      <w:r>
        <w:rPr>
          <w:rFonts w:ascii="Inter" w:hAnsi="Inter"/>
          <w:b/>
        </w:rPr>
        <w:t>search-service</w:t>
      </w:r>
      <w:r>
        <w:rPr>
          <w:rFonts w:ascii="Inter" w:hAnsi="Inter"/>
        </w:rPr>
        <w:t xml:space="preserve"> microservice: the component that executes s</w:t>
      </w:r>
      <w:r w:rsidRPr="007A0FC4">
        <w:rPr>
          <w:rFonts w:ascii="Inter" w:hAnsi="Inter"/>
        </w:rPr>
        <w:t xml:space="preserve">emantic search/RAG retrieval layer for DocuMind AI. Chunks document text, embeds it, stores vectors, and serves </w:t>
      </w:r>
      <w:proofErr w:type="gramStart"/>
      <w:r w:rsidRPr="007A0FC4">
        <w:rPr>
          <w:rFonts w:ascii="Inter" w:hAnsi="Inter"/>
        </w:rPr>
        <w:t>top-K</w:t>
      </w:r>
      <w:proofErr w:type="gramEnd"/>
      <w:r w:rsidRPr="007A0FC4">
        <w:rPr>
          <w:rFonts w:ascii="Inter" w:hAnsi="Inter"/>
        </w:rPr>
        <w:t xml:space="preserve"> similarity search so the AI Service can generate cited answers.</w:t>
      </w:r>
    </w:p>
    <w:p w14:paraId="0AA8F819" w14:textId="65E409E5" w:rsidR="007A0FC4" w:rsidRDefault="007A0FC4" w:rsidP="007A0FC4">
      <w:pPr>
        <w:pStyle w:val="Heading2"/>
      </w:pPr>
      <w:bookmarkStart w:id="27" w:name="_heading=h.q5ox7zwsarwa" w:colFirst="0" w:colLast="0"/>
      <w:bookmarkStart w:id="28" w:name="_Toc238748798"/>
      <w:bookmarkEnd w:id="27"/>
      <w:r>
        <w:t>1. Role and Scope</w:t>
      </w:r>
      <w:bookmarkEnd w:id="28"/>
    </w:p>
    <w:p w14:paraId="0F427E0C" w14:textId="56BA85E5" w:rsidR="007A0FC4" w:rsidRDefault="00FF4E0F" w:rsidP="007A0FC4">
      <w:pPr>
        <w:jc w:val="both"/>
        <w:rPr>
          <w:rFonts w:ascii="Inter" w:eastAsia="Inter" w:hAnsi="Inter" w:cs="Inter"/>
        </w:rPr>
      </w:pPr>
      <w:r>
        <w:rPr>
          <w:rFonts w:ascii="Inter" w:eastAsia="Inter" w:hAnsi="Inter" w:cs="Inter"/>
        </w:rPr>
        <w:t>T</w:t>
      </w:r>
      <w:r w:rsidR="007A0FC4">
        <w:rPr>
          <w:rFonts w:ascii="Inter" w:eastAsia="Inter" w:hAnsi="Inter" w:cs="Inter"/>
        </w:rPr>
        <w:t>h</w:t>
      </w:r>
      <w:r>
        <w:rPr>
          <w:rFonts w:ascii="Inter" w:eastAsia="Inter" w:hAnsi="Inter" w:cs="Inter"/>
        </w:rPr>
        <w:t xml:space="preserve">is service is responsible for </w:t>
      </w:r>
      <w:proofErr w:type="gramStart"/>
      <w:r>
        <w:rPr>
          <w:rFonts w:ascii="Inter" w:eastAsia="Inter" w:hAnsi="Inter" w:cs="Inter"/>
        </w:rPr>
        <w:t>the</w:t>
      </w:r>
      <w:r w:rsidR="007A0FC4">
        <w:rPr>
          <w:rFonts w:ascii="Inter" w:eastAsia="Inter" w:hAnsi="Inter" w:cs="Inter"/>
        </w:rPr>
        <w:t xml:space="preserve"> turning</w:t>
      </w:r>
      <w:proofErr w:type="gramEnd"/>
      <w:r w:rsidR="007A0FC4">
        <w:rPr>
          <w:rFonts w:ascii="Inter" w:eastAsia="Inter" w:hAnsi="Inter" w:cs="Inter"/>
        </w:rPr>
        <w:t xml:space="preserve"> document content into searchable chunks and vectors, storing them, and retrieving the most relevant chunks when a query is received. The following sections describe what </w:t>
      </w:r>
      <w:r>
        <w:rPr>
          <w:rFonts w:ascii="Inter" w:eastAsia="Inter" w:hAnsi="Inter" w:cs="Inter"/>
        </w:rPr>
        <w:t>was</w:t>
      </w:r>
      <w:r w:rsidR="007A0FC4">
        <w:rPr>
          <w:rFonts w:ascii="Inter" w:eastAsia="Inter" w:hAnsi="Inter" w:cs="Inter"/>
        </w:rPr>
        <w:t xml:space="preserve"> implemented, why each piece was needed, a retrieval problem </w:t>
      </w:r>
      <w:r>
        <w:rPr>
          <w:rFonts w:ascii="Inter" w:eastAsia="Inter" w:hAnsi="Inter" w:cs="Inter"/>
        </w:rPr>
        <w:t>that was</w:t>
      </w:r>
      <w:r w:rsidR="007A0FC4">
        <w:rPr>
          <w:rFonts w:ascii="Inter" w:eastAsia="Inter" w:hAnsi="Inter" w:cs="Inter"/>
        </w:rPr>
        <w:t xml:space="preserve"> investigated and fixed, and how</w:t>
      </w:r>
      <w:r>
        <w:rPr>
          <w:rFonts w:ascii="Inter" w:eastAsia="Inter" w:hAnsi="Inter" w:cs="Inter"/>
        </w:rPr>
        <w:t xml:space="preserve"> the fix was</w:t>
      </w:r>
      <w:r w:rsidR="007A0FC4">
        <w:rPr>
          <w:rFonts w:ascii="Inter" w:eastAsia="Inter" w:hAnsi="Inter" w:cs="Inter"/>
        </w:rPr>
        <w:t xml:space="preserve"> verifie</w:t>
      </w:r>
      <w:r>
        <w:rPr>
          <w:rFonts w:ascii="Inter" w:eastAsia="Inter" w:hAnsi="Inter" w:cs="Inter"/>
        </w:rPr>
        <w:t>d</w:t>
      </w:r>
      <w:r w:rsidR="007A0FC4">
        <w:rPr>
          <w:rFonts w:ascii="Inter" w:eastAsia="Inter" w:hAnsi="Inter" w:cs="Inter"/>
        </w:rPr>
        <w:t>.</w:t>
      </w:r>
    </w:p>
    <w:p w14:paraId="04EA5739" w14:textId="77777777" w:rsidR="007A0FC4" w:rsidRDefault="007A0FC4" w:rsidP="007A0FC4">
      <w:pPr>
        <w:pStyle w:val="Heading2"/>
      </w:pPr>
      <w:bookmarkStart w:id="29" w:name="_heading=h.xs6812aossc9" w:colFirst="0" w:colLast="0"/>
      <w:bookmarkStart w:id="30" w:name="_Toc238748799"/>
      <w:bookmarkEnd w:id="29"/>
      <w:r>
        <w:t>2. Search Service Overview and API</w:t>
      </w:r>
      <w:bookmarkEnd w:id="30"/>
    </w:p>
    <w:p w14:paraId="2D20D669" w14:textId="2C44443B" w:rsidR="007A0FC4" w:rsidRDefault="007A0FC4" w:rsidP="007A0FC4">
      <w:pPr>
        <w:jc w:val="both"/>
        <w:rPr>
          <w:rFonts w:ascii="Inter" w:eastAsia="Inter" w:hAnsi="Inter" w:cs="Inter"/>
        </w:rPr>
      </w:pPr>
      <w:r>
        <w:rPr>
          <w:rFonts w:ascii="Inter" w:eastAsia="Inter" w:hAnsi="Inter" w:cs="Inter"/>
        </w:rPr>
        <w:t xml:space="preserve">The Search Service is a </w:t>
      </w:r>
      <w:proofErr w:type="spellStart"/>
      <w:r>
        <w:rPr>
          <w:rFonts w:ascii="Inter" w:eastAsia="Inter" w:hAnsi="Inter" w:cs="Inter"/>
        </w:rPr>
        <w:t>FastAPI</w:t>
      </w:r>
      <w:proofErr w:type="spellEnd"/>
      <w:r>
        <w:rPr>
          <w:rFonts w:ascii="Inter" w:eastAsia="Inter" w:hAnsi="Inter" w:cs="Inter"/>
        </w:rPr>
        <w:t xml:space="preserve"> microservice</w:t>
      </w:r>
      <w:r w:rsidR="00FF4E0F">
        <w:rPr>
          <w:rFonts w:ascii="Inter" w:eastAsia="Inter" w:hAnsi="Inter" w:cs="Inter"/>
        </w:rPr>
        <w:t xml:space="preserve"> </w:t>
      </w:r>
      <w:r>
        <w:rPr>
          <w:rFonts w:ascii="Inter" w:eastAsia="Inter" w:hAnsi="Inter" w:cs="Inter"/>
        </w:rPr>
        <w:t>responsible for indexing document content and retrieving relevant document chunks using vector similarity search. It exposes the following endpoints:</w:t>
      </w:r>
    </w:p>
    <w:p w14:paraId="235030B8" w14:textId="77777777" w:rsidR="00FF4E0F" w:rsidRDefault="00FF4E0F" w:rsidP="007A0FC4">
      <w:pPr>
        <w:jc w:val="both"/>
        <w:rPr>
          <w:rFonts w:ascii="Inter" w:eastAsia="Inter" w:hAnsi="Inter" w:cs="Inter"/>
        </w:rPr>
      </w:pPr>
    </w:p>
    <w:tbl>
      <w:tblPr>
        <w:tblW w:w="9360" w:type="dxa"/>
        <w:jc w:val="center"/>
        <w:tblBorders>
          <w:top w:val="single" w:sz="4" w:space="0" w:color="7F7F7F"/>
          <w:bottom w:val="single" w:sz="4" w:space="0" w:color="7F7F7F"/>
        </w:tblBorders>
        <w:tblLayout w:type="fixed"/>
        <w:tblLook w:val="04A0" w:firstRow="1" w:lastRow="0" w:firstColumn="1" w:lastColumn="0" w:noHBand="0" w:noVBand="1"/>
      </w:tblPr>
      <w:tblGrid>
        <w:gridCol w:w="3200"/>
        <w:gridCol w:w="6160"/>
      </w:tblGrid>
      <w:tr w:rsidR="007A0FC4" w14:paraId="1D339A05" w14:textId="77777777" w:rsidTr="0016122C">
        <w:trPr>
          <w:jc w:val="center"/>
        </w:trPr>
        <w:tc>
          <w:tcPr>
            <w:tcW w:w="3200" w:type="dxa"/>
          </w:tcPr>
          <w:p w14:paraId="5FCE5688" w14:textId="77777777" w:rsidR="007A0FC4" w:rsidRDefault="007A0FC4" w:rsidP="0016122C">
            <w:pPr>
              <w:jc w:val="both"/>
              <w:rPr>
                <w:rFonts w:ascii="Inter" w:eastAsia="Inter" w:hAnsi="Inter" w:cs="Inter"/>
                <w:b/>
                <w:bCs/>
              </w:rPr>
            </w:pPr>
            <w:r>
              <w:rPr>
                <w:rFonts w:ascii="Inter" w:eastAsia="Inter" w:hAnsi="Inter" w:cs="Inter"/>
                <w:b/>
                <w:bCs/>
              </w:rPr>
              <w:t>Endpoint</w:t>
            </w:r>
          </w:p>
        </w:tc>
        <w:tc>
          <w:tcPr>
            <w:tcW w:w="6160" w:type="dxa"/>
          </w:tcPr>
          <w:p w14:paraId="09DA77D3" w14:textId="77777777" w:rsidR="007A0FC4" w:rsidRDefault="007A0FC4" w:rsidP="0016122C">
            <w:pPr>
              <w:jc w:val="both"/>
              <w:rPr>
                <w:rFonts w:ascii="Inter" w:eastAsia="Inter" w:hAnsi="Inter" w:cs="Inter"/>
                <w:b/>
                <w:bCs/>
              </w:rPr>
            </w:pPr>
            <w:r>
              <w:rPr>
                <w:rFonts w:ascii="Inter" w:eastAsia="Inter" w:hAnsi="Inter" w:cs="Inter"/>
                <w:b/>
                <w:bCs/>
              </w:rPr>
              <w:t>Purpose</w:t>
            </w:r>
          </w:p>
        </w:tc>
      </w:tr>
      <w:tr w:rsidR="007A0FC4" w14:paraId="43E9A81F" w14:textId="77777777" w:rsidTr="0016122C">
        <w:trPr>
          <w:jc w:val="center"/>
        </w:trPr>
        <w:tc>
          <w:tcPr>
            <w:tcW w:w="3200" w:type="dxa"/>
          </w:tcPr>
          <w:p w14:paraId="5FA8666A" w14:textId="77777777" w:rsidR="007A0FC4" w:rsidRDefault="007A0FC4" w:rsidP="0016122C">
            <w:pPr>
              <w:jc w:val="both"/>
              <w:rPr>
                <w:rFonts w:ascii="Inter" w:eastAsia="Inter" w:hAnsi="Inter" w:cs="Inter"/>
              </w:rPr>
            </w:pPr>
            <w:r>
              <w:rPr>
                <w:rFonts w:ascii="Inter" w:eastAsia="Inter" w:hAnsi="Inter" w:cs="Inter"/>
              </w:rPr>
              <w:t>POST /index</w:t>
            </w:r>
          </w:p>
        </w:tc>
        <w:tc>
          <w:tcPr>
            <w:tcW w:w="6160" w:type="dxa"/>
          </w:tcPr>
          <w:p w14:paraId="5A6DDDFA" w14:textId="77777777" w:rsidR="007A0FC4" w:rsidRDefault="007A0FC4" w:rsidP="0016122C">
            <w:pPr>
              <w:jc w:val="both"/>
              <w:rPr>
                <w:rFonts w:ascii="Inter" w:eastAsia="Inter" w:hAnsi="Inter" w:cs="Inter"/>
              </w:rPr>
            </w:pPr>
            <w:r>
              <w:rPr>
                <w:rFonts w:ascii="Inter" w:eastAsia="Inter" w:hAnsi="Inter" w:cs="Inter"/>
              </w:rPr>
              <w:t>Receives document content and indexes it for later retrieval.</w:t>
            </w:r>
          </w:p>
        </w:tc>
      </w:tr>
      <w:tr w:rsidR="007A0FC4" w14:paraId="389CBB2F" w14:textId="77777777" w:rsidTr="0016122C">
        <w:trPr>
          <w:jc w:val="center"/>
        </w:trPr>
        <w:tc>
          <w:tcPr>
            <w:tcW w:w="3200" w:type="dxa"/>
          </w:tcPr>
          <w:p w14:paraId="75E3811A" w14:textId="77777777" w:rsidR="007A0FC4" w:rsidRDefault="007A0FC4" w:rsidP="0016122C">
            <w:pPr>
              <w:jc w:val="both"/>
              <w:rPr>
                <w:rFonts w:ascii="Inter" w:eastAsia="Inter" w:hAnsi="Inter" w:cs="Inter"/>
              </w:rPr>
            </w:pPr>
            <w:r>
              <w:rPr>
                <w:rFonts w:ascii="Inter" w:eastAsia="Inter" w:hAnsi="Inter" w:cs="Inter"/>
              </w:rPr>
              <w:t>POST /query</w:t>
            </w:r>
          </w:p>
        </w:tc>
        <w:tc>
          <w:tcPr>
            <w:tcW w:w="6160" w:type="dxa"/>
          </w:tcPr>
          <w:p w14:paraId="33DCCC77" w14:textId="77777777" w:rsidR="007A0FC4" w:rsidRDefault="007A0FC4" w:rsidP="0016122C">
            <w:pPr>
              <w:jc w:val="both"/>
              <w:rPr>
                <w:rFonts w:ascii="Inter" w:eastAsia="Inter" w:hAnsi="Inter" w:cs="Inter"/>
              </w:rPr>
            </w:pPr>
            <w:r>
              <w:rPr>
                <w:rFonts w:ascii="Inter" w:eastAsia="Inter" w:hAnsi="Inter" w:cs="Inter"/>
              </w:rPr>
              <w:t>Receives a question and performs semantic retrieval over the indexed chunks.</w:t>
            </w:r>
          </w:p>
        </w:tc>
      </w:tr>
      <w:tr w:rsidR="007A0FC4" w14:paraId="6C86D80A" w14:textId="77777777" w:rsidTr="0016122C">
        <w:trPr>
          <w:jc w:val="center"/>
        </w:trPr>
        <w:tc>
          <w:tcPr>
            <w:tcW w:w="3200" w:type="dxa"/>
          </w:tcPr>
          <w:p w14:paraId="6FC5DEA0" w14:textId="77777777" w:rsidR="007A0FC4" w:rsidRDefault="007A0FC4" w:rsidP="0016122C">
            <w:pPr>
              <w:jc w:val="both"/>
              <w:rPr>
                <w:rFonts w:ascii="Inter" w:eastAsia="Inter" w:hAnsi="Inter" w:cs="Inter"/>
              </w:rPr>
            </w:pPr>
            <w:r>
              <w:rPr>
                <w:rFonts w:ascii="Inter" w:eastAsia="Inter" w:hAnsi="Inter" w:cs="Inter"/>
              </w:rPr>
              <w:t>GET /search</w:t>
            </w:r>
          </w:p>
        </w:tc>
        <w:tc>
          <w:tcPr>
            <w:tcW w:w="6160" w:type="dxa"/>
          </w:tcPr>
          <w:p w14:paraId="14FA9730" w14:textId="77777777" w:rsidR="007A0FC4" w:rsidRDefault="007A0FC4" w:rsidP="0016122C">
            <w:pPr>
              <w:jc w:val="both"/>
              <w:rPr>
                <w:rFonts w:ascii="Inter" w:eastAsia="Inter" w:hAnsi="Inter" w:cs="Inter"/>
              </w:rPr>
            </w:pPr>
            <w:r>
              <w:rPr>
                <w:rFonts w:ascii="Inter" w:eastAsia="Inter" w:hAnsi="Inter" w:cs="Inter"/>
              </w:rPr>
              <w:t>Provides a convenient query interface for search and testing.</w:t>
            </w:r>
          </w:p>
        </w:tc>
      </w:tr>
      <w:tr w:rsidR="007A0FC4" w14:paraId="0698AC77" w14:textId="77777777" w:rsidTr="0016122C">
        <w:trPr>
          <w:jc w:val="center"/>
        </w:trPr>
        <w:tc>
          <w:tcPr>
            <w:tcW w:w="3200" w:type="dxa"/>
          </w:tcPr>
          <w:p w14:paraId="0C1ADC0A" w14:textId="77777777" w:rsidR="007A0FC4" w:rsidRDefault="007A0FC4" w:rsidP="0016122C">
            <w:pPr>
              <w:jc w:val="both"/>
              <w:rPr>
                <w:rFonts w:ascii="Inter" w:eastAsia="Inter" w:hAnsi="Inter" w:cs="Inter"/>
              </w:rPr>
            </w:pPr>
            <w:r>
              <w:rPr>
                <w:rFonts w:ascii="Inter" w:eastAsia="Inter" w:hAnsi="Inter" w:cs="Inter"/>
              </w:rPr>
              <w:t>GET /liveness</w:t>
            </w:r>
          </w:p>
        </w:tc>
        <w:tc>
          <w:tcPr>
            <w:tcW w:w="6160" w:type="dxa"/>
          </w:tcPr>
          <w:p w14:paraId="7D782E64" w14:textId="77777777" w:rsidR="007A0FC4" w:rsidRDefault="007A0FC4" w:rsidP="0016122C">
            <w:pPr>
              <w:jc w:val="both"/>
              <w:rPr>
                <w:rFonts w:ascii="Inter" w:eastAsia="Inter" w:hAnsi="Inter" w:cs="Inter"/>
              </w:rPr>
            </w:pPr>
            <w:proofErr w:type="gramStart"/>
            <w:r>
              <w:rPr>
                <w:rFonts w:ascii="Inter" w:eastAsia="Inter" w:hAnsi="Inter" w:cs="Inter"/>
              </w:rPr>
              <w:t>Checks</w:t>
            </w:r>
            <w:proofErr w:type="gramEnd"/>
            <w:r>
              <w:rPr>
                <w:rFonts w:ascii="Inter" w:eastAsia="Inter" w:hAnsi="Inter" w:cs="Inter"/>
              </w:rPr>
              <w:t xml:space="preserve"> whether the service process is alive.</w:t>
            </w:r>
          </w:p>
        </w:tc>
      </w:tr>
      <w:tr w:rsidR="007A0FC4" w14:paraId="1A226B9E" w14:textId="77777777" w:rsidTr="0016122C">
        <w:trPr>
          <w:jc w:val="center"/>
        </w:trPr>
        <w:tc>
          <w:tcPr>
            <w:tcW w:w="3200" w:type="dxa"/>
          </w:tcPr>
          <w:p w14:paraId="2A1D07B4" w14:textId="77777777" w:rsidR="007A0FC4" w:rsidRDefault="007A0FC4" w:rsidP="0016122C">
            <w:pPr>
              <w:jc w:val="both"/>
              <w:rPr>
                <w:rFonts w:ascii="Inter" w:eastAsia="Inter" w:hAnsi="Inter" w:cs="Inter"/>
              </w:rPr>
            </w:pPr>
            <w:r>
              <w:rPr>
                <w:rFonts w:ascii="Inter" w:eastAsia="Inter" w:hAnsi="Inter" w:cs="Inter"/>
              </w:rPr>
              <w:t>GET /readiness</w:t>
            </w:r>
          </w:p>
        </w:tc>
        <w:tc>
          <w:tcPr>
            <w:tcW w:w="6160" w:type="dxa"/>
          </w:tcPr>
          <w:p w14:paraId="36BD6041" w14:textId="77777777" w:rsidR="007A0FC4" w:rsidRDefault="007A0FC4" w:rsidP="0016122C">
            <w:pPr>
              <w:jc w:val="both"/>
              <w:rPr>
                <w:rFonts w:ascii="Inter" w:eastAsia="Inter" w:hAnsi="Inter" w:cs="Inter"/>
              </w:rPr>
            </w:pPr>
            <w:proofErr w:type="gramStart"/>
            <w:r>
              <w:rPr>
                <w:rFonts w:ascii="Inter" w:eastAsia="Inter" w:hAnsi="Inter" w:cs="Inter"/>
              </w:rPr>
              <w:t>Checks</w:t>
            </w:r>
            <w:proofErr w:type="gramEnd"/>
            <w:r>
              <w:rPr>
                <w:rFonts w:ascii="Inter" w:eastAsia="Inter" w:hAnsi="Inter" w:cs="Inter"/>
              </w:rPr>
              <w:t xml:space="preserve"> whether the service is ready and its embedding/vector-store dependencies can initialize.</w:t>
            </w:r>
          </w:p>
        </w:tc>
      </w:tr>
    </w:tbl>
    <w:p w14:paraId="3587433F" w14:textId="77777777" w:rsidR="007A0FC4" w:rsidRDefault="007A0FC4" w:rsidP="007A0FC4">
      <w:pPr>
        <w:rPr>
          <w:rFonts w:ascii="Inter" w:eastAsia="Inter" w:hAnsi="Inter" w:cs="Inter"/>
        </w:rPr>
      </w:pPr>
    </w:p>
    <w:p w14:paraId="212BA03B" w14:textId="77777777" w:rsidR="007A0FC4" w:rsidRDefault="007A0FC4" w:rsidP="007A0FC4">
      <w:pPr>
        <w:jc w:val="both"/>
        <w:rPr>
          <w:rFonts w:ascii="Inter" w:eastAsia="Inter" w:hAnsi="Inter" w:cs="Inter"/>
        </w:rPr>
      </w:pPr>
      <w:r>
        <w:rPr>
          <w:rFonts w:ascii="Inter" w:eastAsia="Inter" w:hAnsi="Inter" w:cs="Inter"/>
        </w:rPr>
        <w:t>The service also validates JWT tokens for its protected endpoints; this is described in more detail in Section 12.</w:t>
      </w:r>
    </w:p>
    <w:p w14:paraId="21AEB0D5" w14:textId="77777777" w:rsidR="007A0FC4" w:rsidRDefault="007A0FC4" w:rsidP="007A0FC4">
      <w:pPr>
        <w:pStyle w:val="Heading2"/>
      </w:pPr>
      <w:bookmarkStart w:id="31" w:name="_heading=h.6u5m6sgu99o" w:colFirst="0" w:colLast="0"/>
      <w:bookmarkStart w:id="32" w:name="_Toc238748800"/>
      <w:bookmarkEnd w:id="31"/>
      <w:r>
        <w:lastRenderedPageBreak/>
        <w:t>3. Indexing and Retrieval Pipeline</w:t>
      </w:r>
      <w:bookmarkEnd w:id="32"/>
    </w:p>
    <w:p w14:paraId="36F1FD90" w14:textId="77777777" w:rsidR="00FF4E0F" w:rsidRDefault="00FF4E0F" w:rsidP="00FF4E0F">
      <w:pPr>
        <w:jc w:val="both"/>
        <w:rPr>
          <w:rFonts w:ascii="Inter" w:eastAsia="Inter" w:hAnsi="Inter" w:cs="Inter"/>
        </w:rPr>
      </w:pPr>
      <w:r>
        <w:rPr>
          <w:rFonts w:ascii="Inter" w:eastAsia="Inter" w:hAnsi="Inter" w:cs="Inter"/>
        </w:rPr>
        <w:t>Within the service,</w:t>
      </w:r>
      <w:r w:rsidR="007A0FC4">
        <w:rPr>
          <w:rFonts w:ascii="Inter" w:eastAsia="Inter" w:hAnsi="Inter" w:cs="Inter"/>
        </w:rPr>
        <w:t xml:space="preserve"> the indexing and retrieval flow </w:t>
      </w:r>
      <w:r>
        <w:rPr>
          <w:rFonts w:ascii="Inter" w:eastAsia="Inter" w:hAnsi="Inter" w:cs="Inter"/>
        </w:rPr>
        <w:t xml:space="preserve">were implemented </w:t>
      </w:r>
      <w:r w:rsidR="007A0FC4">
        <w:rPr>
          <w:rFonts w:ascii="Inter" w:eastAsia="Inter" w:hAnsi="Inter" w:cs="Inter"/>
        </w:rPr>
        <w:t xml:space="preserve">as two complementary pipelines rather than a single search-everything operation. </w:t>
      </w:r>
    </w:p>
    <w:p w14:paraId="1E196E3A" w14:textId="77777777" w:rsidR="00FF4E0F" w:rsidRDefault="007A0FC4" w:rsidP="00FF4E0F">
      <w:pPr>
        <w:jc w:val="both"/>
        <w:rPr>
          <w:rFonts w:ascii="Inter" w:eastAsia="Inter" w:hAnsi="Inter" w:cs="Inter"/>
        </w:rPr>
      </w:pPr>
      <w:r>
        <w:rPr>
          <w:rFonts w:ascii="Inter" w:eastAsia="Inter" w:hAnsi="Inter" w:cs="Inter"/>
        </w:rPr>
        <w:t xml:space="preserve">On the indexing side, document content is chunked, each chunk is turned into a </w:t>
      </w:r>
      <w:r w:rsidR="00FF4E0F">
        <w:rPr>
          <w:rFonts w:ascii="Inter" w:eastAsia="Inter" w:hAnsi="Inter" w:cs="Inter"/>
        </w:rPr>
        <w:br/>
      </w:r>
      <w:r>
        <w:rPr>
          <w:rFonts w:ascii="Inter" w:eastAsia="Inter" w:hAnsi="Inter" w:cs="Inter"/>
        </w:rPr>
        <w:t xml:space="preserve">384-dimensional embedding, and the chunk together with its embedding is stored in PostgreSQL using the </w:t>
      </w:r>
      <w:proofErr w:type="spellStart"/>
      <w:r>
        <w:rPr>
          <w:rFonts w:ascii="Inter" w:eastAsia="Inter" w:hAnsi="Inter" w:cs="Inter"/>
        </w:rPr>
        <w:t>pgvector</w:t>
      </w:r>
      <w:proofErr w:type="spellEnd"/>
      <w:r>
        <w:rPr>
          <w:rFonts w:ascii="Inter" w:eastAsia="Inter" w:hAnsi="Inter" w:cs="Inter"/>
        </w:rPr>
        <w:t xml:space="preserve"> extension. </w:t>
      </w:r>
    </w:p>
    <w:p w14:paraId="1B08E638" w14:textId="77777777" w:rsidR="00FF4E0F" w:rsidRDefault="007A0FC4" w:rsidP="00FF4E0F">
      <w:pPr>
        <w:jc w:val="both"/>
        <w:rPr>
          <w:rFonts w:ascii="Inter" w:eastAsia="Inter" w:hAnsi="Inter" w:cs="Inter"/>
        </w:rPr>
      </w:pPr>
      <w:r>
        <w:rPr>
          <w:rFonts w:ascii="Inter" w:eastAsia="Inter" w:hAnsi="Inter" w:cs="Inter"/>
        </w:rPr>
        <w:t xml:space="preserve">On the query side, an incoming question is converted into a query embedding, that embedding is compared against the stored chunk embeddings using vector similarity search, and the </w:t>
      </w:r>
      <w:proofErr w:type="gramStart"/>
      <w:r>
        <w:rPr>
          <w:rFonts w:ascii="Inter" w:eastAsia="Inter" w:hAnsi="Inter" w:cs="Inter"/>
        </w:rPr>
        <w:t>top-K</w:t>
      </w:r>
      <w:proofErr w:type="gramEnd"/>
      <w:r>
        <w:rPr>
          <w:rFonts w:ascii="Inter" w:eastAsia="Inter" w:hAnsi="Inter" w:cs="Inter"/>
        </w:rPr>
        <w:t xml:space="preserve"> most relevant chunks are returned to the consuming layer, such as the RAG/AI service. </w:t>
      </w:r>
    </w:p>
    <w:p w14:paraId="52233C08" w14:textId="7898E39B" w:rsidR="00FF4E0F" w:rsidRDefault="00FF4E0F" w:rsidP="00FF4E0F">
      <w:pPr>
        <w:jc w:val="both"/>
        <w:rPr>
          <w:rFonts w:ascii="Inter" w:eastAsia="Inter" w:hAnsi="Inter" w:cs="Inter"/>
        </w:rPr>
      </w:pPr>
      <w:r>
        <w:rPr>
          <w:rFonts w:ascii="Inter" w:eastAsia="Inter" w:hAnsi="Inter" w:cs="Inter"/>
        </w:rPr>
        <w:t>T</w:t>
      </w:r>
      <w:r w:rsidR="007A0FC4">
        <w:rPr>
          <w:rFonts w:ascii="Inter" w:eastAsia="Inter" w:hAnsi="Inter" w:cs="Inter"/>
        </w:rPr>
        <w:t xml:space="preserve">he value of this pipeline is that it turns free-form document text into something a downstream AI layer can </w:t>
      </w:r>
      <w:proofErr w:type="gramStart"/>
      <w:r w:rsidR="007A0FC4">
        <w:rPr>
          <w:rFonts w:ascii="Inter" w:eastAsia="Inter" w:hAnsi="Inter" w:cs="Inter"/>
        </w:rPr>
        <w:t>actually query</w:t>
      </w:r>
      <w:proofErr w:type="gramEnd"/>
      <w:r w:rsidR="007A0FC4">
        <w:rPr>
          <w:rFonts w:ascii="Inter" w:eastAsia="Inter" w:hAnsi="Inter" w:cs="Inter"/>
        </w:rPr>
        <w:t xml:space="preserve"> semantically, chunk by chunk, instead of only matching exact keywords.</w:t>
      </w:r>
    </w:p>
    <w:p w14:paraId="4EB250FE" w14:textId="77777777" w:rsidR="00FF4E0F" w:rsidRDefault="00FF4E0F" w:rsidP="00FF4E0F">
      <w:pPr>
        <w:jc w:val="both"/>
        <w:rPr>
          <w:rFonts w:ascii="Inter" w:eastAsia="Inter" w:hAnsi="Inter" w:cs="Inter"/>
        </w:rPr>
      </w:pPr>
    </w:p>
    <w:p w14:paraId="43C908DF" w14:textId="29DA0068" w:rsidR="00FF4E0F" w:rsidRDefault="00FF4E0F" w:rsidP="00FF4E0F">
      <w:pPr>
        <w:bidi/>
        <w:jc w:val="both"/>
        <w:rPr>
          <w:rFonts w:ascii="Inter" w:eastAsia="Inter" w:hAnsi="Inter" w:cs="Inter"/>
        </w:rPr>
      </w:pPr>
      <w:r>
        <w:rPr>
          <w:rFonts w:ascii="Inter" w:eastAsia="Inter" w:hAnsi="Inter" w:cs="Inter"/>
          <w:noProof/>
        </w:rPr>
        <w:drawing>
          <wp:inline distT="0" distB="0" distL="0" distR="0" wp14:anchorId="7651C7AA" wp14:editId="3A65B97F">
            <wp:extent cx="5886450" cy="3486150"/>
            <wp:effectExtent l="19050" t="19050" r="19050" b="19050"/>
            <wp:docPr id="200897710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886590" cy="3486233"/>
                    </a:xfrm>
                    <a:prstGeom prst="rect">
                      <a:avLst/>
                    </a:prstGeom>
                    <a:ln w="19050">
                      <a:solidFill>
                        <a:srgbClr val="E7E6E6"/>
                      </a:solidFill>
                      <a:prstDash val="dash"/>
                    </a:ln>
                  </pic:spPr>
                </pic:pic>
              </a:graphicData>
            </a:graphic>
          </wp:inline>
        </w:drawing>
      </w:r>
      <w:r>
        <w:rPr>
          <w:rFonts w:ascii="Inter" w:eastAsia="Inter" w:hAnsi="Inter" w:cs="Inter"/>
        </w:rPr>
        <w:br/>
      </w:r>
    </w:p>
    <w:p w14:paraId="1BF40C13" w14:textId="77777777" w:rsidR="007A0FC4" w:rsidRDefault="007A0FC4" w:rsidP="007A0FC4">
      <w:pPr>
        <w:pStyle w:val="Heading2"/>
      </w:pPr>
      <w:bookmarkStart w:id="33" w:name="_heading=h.mt59ry73ny8e" w:colFirst="0" w:colLast="0"/>
      <w:bookmarkStart w:id="34" w:name="_Toc238748801"/>
      <w:bookmarkEnd w:id="33"/>
      <w:r>
        <w:lastRenderedPageBreak/>
        <w:t>4. Document Chunking</w:t>
      </w:r>
      <w:bookmarkEnd w:id="34"/>
    </w:p>
    <w:p w14:paraId="7C7FF051" w14:textId="09C71734" w:rsidR="007A0FC4" w:rsidRDefault="007A0FC4" w:rsidP="007A0FC4">
      <w:pPr>
        <w:jc w:val="both"/>
        <w:rPr>
          <w:rFonts w:ascii="Inter" w:eastAsia="Inter" w:hAnsi="Inter" w:cs="Inter"/>
        </w:rPr>
      </w:pPr>
      <w:r>
        <w:rPr>
          <w:rFonts w:ascii="Inter" w:eastAsia="Inter" w:hAnsi="Inter" w:cs="Inter"/>
        </w:rPr>
        <w:t>The Search Service works with document chunks rather than treating an entire document as a single searchable unit. Large documents are divided into smaller pieces, and each chunk can be independently represented by its own embedding. This matters for two reasons: first, similarity search can then identify the specific part of a document that is actually relevant to a query, instead of returning an entire document indiscriminately; second, the retrieved chunks are a better fit for downstream RAG/AI processing, since the AI layer receives focused, relevant context rather than an oversized block of text</w:t>
      </w:r>
      <w:r w:rsidR="00FF4E0F">
        <w:rPr>
          <w:rFonts w:ascii="Inter" w:eastAsia="Inter" w:hAnsi="Inter" w:cs="Inter"/>
        </w:rPr>
        <w:t>.</w:t>
      </w:r>
    </w:p>
    <w:p w14:paraId="732D8379" w14:textId="77777777" w:rsidR="00FF4E0F" w:rsidRDefault="00FF4E0F" w:rsidP="007A0FC4">
      <w:pPr>
        <w:jc w:val="both"/>
        <w:rPr>
          <w:rFonts w:ascii="Inter" w:eastAsia="Inter" w:hAnsi="Inter" w:cs="Inter"/>
        </w:rPr>
      </w:pPr>
    </w:p>
    <w:p w14:paraId="53335533" w14:textId="77777777" w:rsidR="007A0FC4" w:rsidRDefault="007A0FC4" w:rsidP="007A0FC4">
      <w:pPr>
        <w:pStyle w:val="Heading2"/>
      </w:pPr>
      <w:bookmarkStart w:id="35" w:name="_heading=h.5pudf6lcvbrd" w:colFirst="0" w:colLast="0"/>
      <w:bookmarkStart w:id="36" w:name="_Toc238748802"/>
      <w:bookmarkEnd w:id="35"/>
      <w:r>
        <w:t>5. Embeddings and Vector Representation</w:t>
      </w:r>
      <w:bookmarkEnd w:id="36"/>
    </w:p>
    <w:p w14:paraId="73587671" w14:textId="77777777" w:rsidR="007A0FC4" w:rsidRDefault="007A0FC4" w:rsidP="007A0FC4">
      <w:pPr>
        <w:jc w:val="both"/>
        <w:rPr>
          <w:rFonts w:ascii="Inter" w:eastAsia="Inter" w:hAnsi="Inter" w:cs="Inter"/>
        </w:rPr>
      </w:pPr>
      <w:r>
        <w:rPr>
          <w:rFonts w:ascii="Inter" w:eastAsia="Inter" w:hAnsi="Inter" w:cs="Inter"/>
        </w:rPr>
        <w:t xml:space="preserve">The Search Service represents text as numerical vectors, i.e. embeddings, so that semantically similar content can be found even when the wording differs. The current vector dimension </w:t>
      </w:r>
      <w:proofErr w:type="gramStart"/>
      <w:r>
        <w:rPr>
          <w:rFonts w:ascii="Inter" w:eastAsia="Inter" w:hAnsi="Inter" w:cs="Inter"/>
        </w:rPr>
        <w:t>used</w:t>
      </w:r>
      <w:proofErr w:type="gramEnd"/>
      <w:r>
        <w:rPr>
          <w:rFonts w:ascii="Inter" w:eastAsia="Inter" w:hAnsi="Inter" w:cs="Inter"/>
        </w:rPr>
        <w:t xml:space="preserve"> throughout the service and the database is 384, stored as </w:t>
      </w:r>
      <w:proofErr w:type="gramStart"/>
      <w:r>
        <w:rPr>
          <w:rFonts w:ascii="Inter" w:eastAsia="Inter" w:hAnsi="Inter" w:cs="Inter"/>
        </w:rPr>
        <w:t>VECTOR(</w:t>
      </w:r>
      <w:proofErr w:type="gramEnd"/>
      <w:r>
        <w:rPr>
          <w:rFonts w:ascii="Inter" w:eastAsia="Inter" w:hAnsi="Inter" w:cs="Inter"/>
        </w:rPr>
        <w:t>384). The flow is: text is converted into a numerical vector representation, that vector is stored in PostgreSQL, and at query time the incoming question is converted into a vector in the same space so that similarity between vectors can be used to retrieve relevant chunks.</w:t>
      </w:r>
    </w:p>
    <w:p w14:paraId="23C4C2FD" w14:textId="74944174" w:rsidR="007A0FC4" w:rsidRDefault="007A0FC4" w:rsidP="007A0FC4">
      <w:pPr>
        <w:jc w:val="both"/>
        <w:rPr>
          <w:rFonts w:ascii="Inter" w:eastAsia="Inter" w:hAnsi="Inter" w:cs="Inter"/>
        </w:rPr>
      </w:pPr>
      <w:r>
        <w:rPr>
          <w:rFonts w:ascii="Inter" w:eastAsia="Inter" w:hAnsi="Inter" w:cs="Inter"/>
        </w:rPr>
        <w:t xml:space="preserve">The </w:t>
      </w:r>
      <w:r w:rsidR="00FF4E0F">
        <w:rPr>
          <w:rFonts w:ascii="Inter" w:eastAsia="Inter" w:hAnsi="Inter" w:cs="Inter"/>
        </w:rPr>
        <w:t>service</w:t>
      </w:r>
      <w:r>
        <w:rPr>
          <w:rFonts w:ascii="Inter" w:eastAsia="Inter" w:hAnsi="Inter" w:cs="Inter"/>
        </w:rPr>
        <w:t xml:space="preserve"> supports configurable embedding backends. For local plumbing and integration testing, mock embeddings were used. </w:t>
      </w:r>
      <w:r w:rsidR="00FF4E0F">
        <w:rPr>
          <w:rFonts w:ascii="Inter" w:eastAsia="Inter" w:hAnsi="Inter" w:cs="Inter"/>
        </w:rPr>
        <w:t xml:space="preserve">To </w:t>
      </w:r>
      <w:r>
        <w:rPr>
          <w:rFonts w:ascii="Inter" w:eastAsia="Inter" w:hAnsi="Inter" w:cs="Inter"/>
        </w:rPr>
        <w:t xml:space="preserve">be explicit about what that does and does not demonstrate: mock embeddings </w:t>
      </w:r>
      <w:r w:rsidR="00FF4E0F">
        <w:rPr>
          <w:rFonts w:ascii="Inter" w:eastAsia="Inter" w:hAnsi="Inter" w:cs="Inter"/>
        </w:rPr>
        <w:t>allow</w:t>
      </w:r>
      <w:r>
        <w:rPr>
          <w:rFonts w:ascii="Inter" w:eastAsia="Inter" w:hAnsi="Inter" w:cs="Inter"/>
        </w:rPr>
        <w:t xml:space="preserve"> </w:t>
      </w:r>
      <w:r w:rsidR="00FF4E0F">
        <w:rPr>
          <w:rFonts w:ascii="Inter" w:eastAsia="Inter" w:hAnsi="Inter" w:cs="Inter"/>
        </w:rPr>
        <w:t xml:space="preserve">verifying </w:t>
      </w:r>
      <w:r>
        <w:rPr>
          <w:rFonts w:ascii="Inter" w:eastAsia="Inter" w:hAnsi="Inter" w:cs="Inter"/>
        </w:rPr>
        <w:t>that indexing, storage, retrieval, and service integration all worked correctly end to end</w:t>
      </w:r>
      <w:r w:rsidR="00FF4E0F">
        <w:rPr>
          <w:rFonts w:ascii="Inter" w:eastAsia="Inter" w:hAnsi="Inter" w:cs="Inter"/>
        </w:rPr>
        <w:t>,</w:t>
      </w:r>
      <w:r>
        <w:rPr>
          <w:rFonts w:ascii="Inter" w:eastAsia="Inter" w:hAnsi="Inter" w:cs="Inter"/>
        </w:rPr>
        <w:t xml:space="preserve"> they are not evidence of semantic search quality, and </w:t>
      </w:r>
      <w:r w:rsidR="00FF4E0F">
        <w:rPr>
          <w:rFonts w:ascii="Inter" w:eastAsia="Inter" w:hAnsi="Inter" w:cs="Inter"/>
        </w:rPr>
        <w:t>we are not</w:t>
      </w:r>
      <w:r>
        <w:rPr>
          <w:rFonts w:ascii="Inter" w:eastAsia="Inter" w:hAnsi="Inter" w:cs="Inter"/>
        </w:rPr>
        <w:t xml:space="preserve"> presenting them as an AI-quality benchmark.</w:t>
      </w:r>
    </w:p>
    <w:p w14:paraId="5A03AA17" w14:textId="77777777" w:rsidR="00FF4E0F" w:rsidRDefault="00FF4E0F" w:rsidP="007A0FC4">
      <w:pPr>
        <w:jc w:val="both"/>
        <w:rPr>
          <w:rFonts w:ascii="Inter" w:eastAsia="Inter" w:hAnsi="Inter" w:cs="Inter"/>
        </w:rPr>
      </w:pPr>
    </w:p>
    <w:p w14:paraId="4E793A27" w14:textId="77777777" w:rsidR="007A0FC4" w:rsidRDefault="007A0FC4" w:rsidP="007A0FC4">
      <w:pPr>
        <w:pStyle w:val="Heading2"/>
      </w:pPr>
      <w:bookmarkStart w:id="37" w:name="_heading=h.1truvytbbfr7" w:colFirst="0" w:colLast="0"/>
      <w:bookmarkStart w:id="38" w:name="_Toc238748803"/>
      <w:bookmarkEnd w:id="37"/>
      <w:r>
        <w:t xml:space="preserve">6. PostgreSQL and </w:t>
      </w:r>
      <w:proofErr w:type="spellStart"/>
      <w:r>
        <w:t>pgvector</w:t>
      </w:r>
      <w:proofErr w:type="spellEnd"/>
      <w:r>
        <w:t xml:space="preserve"> Storage</w:t>
      </w:r>
      <w:bookmarkEnd w:id="38"/>
    </w:p>
    <w:p w14:paraId="1BB8C6A2" w14:textId="77777777" w:rsidR="007A0FC4" w:rsidRDefault="007A0FC4" w:rsidP="007A0FC4">
      <w:pPr>
        <w:jc w:val="both"/>
        <w:rPr>
          <w:rFonts w:ascii="Inter" w:eastAsia="Inter" w:hAnsi="Inter" w:cs="Inter"/>
        </w:rPr>
      </w:pPr>
      <w:r>
        <w:rPr>
          <w:rFonts w:ascii="Inter" w:eastAsia="Inter" w:hAnsi="Inter" w:cs="Inter"/>
        </w:rPr>
        <w:t xml:space="preserve">The Search Service uses PostgreSQL with the </w:t>
      </w:r>
      <w:proofErr w:type="spellStart"/>
      <w:r>
        <w:rPr>
          <w:rFonts w:ascii="Inter" w:eastAsia="Inter" w:hAnsi="Inter" w:cs="Inter"/>
        </w:rPr>
        <w:t>pgvector</w:t>
      </w:r>
      <w:proofErr w:type="spellEnd"/>
      <w:r>
        <w:rPr>
          <w:rFonts w:ascii="Inter" w:eastAsia="Inter" w:hAnsi="Inter" w:cs="Inter"/>
        </w:rPr>
        <w:t xml:space="preserve"> extension to store document and chunk information together, including document ID, chunk ID, chunk index, page, text, embedding, and timestamps. The embedding column uses </w:t>
      </w:r>
      <w:proofErr w:type="gramStart"/>
      <w:r>
        <w:rPr>
          <w:rFonts w:ascii="Inter" w:eastAsia="Inter" w:hAnsi="Inter" w:cs="Inter"/>
        </w:rPr>
        <w:t>VECTOR(</w:t>
      </w:r>
      <w:proofErr w:type="gramEnd"/>
      <w:r>
        <w:rPr>
          <w:rFonts w:ascii="Inter" w:eastAsia="Inter" w:hAnsi="Inter" w:cs="Inter"/>
        </w:rPr>
        <w:t>384). I used this design because it keeps document metadata and vector representations in the same place and lets the service perform vector similarity retrieval directly from PostgreSQL, without needing a separate vector database.</w:t>
      </w:r>
    </w:p>
    <w:p w14:paraId="1AA8EDE0" w14:textId="77777777" w:rsidR="007A0FC4" w:rsidRDefault="007A0FC4" w:rsidP="007A0FC4">
      <w:pPr>
        <w:pStyle w:val="Heading2"/>
      </w:pPr>
      <w:bookmarkStart w:id="39" w:name="_heading=h.dnl2qav7oslm" w:colFirst="0" w:colLast="0"/>
      <w:bookmarkStart w:id="40" w:name="_Toc238748804"/>
      <w:bookmarkEnd w:id="39"/>
      <w:r>
        <w:lastRenderedPageBreak/>
        <w:t>7. Problem Discovered: Incomplete Vector Search Results</w:t>
      </w:r>
      <w:bookmarkEnd w:id="40"/>
    </w:p>
    <w:p w14:paraId="5DBA669E" w14:textId="499E8939" w:rsidR="007A0FC4" w:rsidRDefault="00FF4E0F" w:rsidP="00FF4E0F">
      <w:pPr>
        <w:jc w:val="both"/>
        <w:rPr>
          <w:rFonts w:ascii="Inter" w:eastAsia="Inter" w:hAnsi="Inter" w:cs="Inter"/>
        </w:rPr>
      </w:pPr>
      <w:r>
        <w:rPr>
          <w:rFonts w:ascii="Inter" w:eastAsia="Inter" w:hAnsi="Inter" w:cs="Inter"/>
        </w:rPr>
        <w:t>A major contribution was the identifying</w:t>
      </w:r>
      <w:r w:rsidR="007A0FC4">
        <w:rPr>
          <w:rFonts w:ascii="Inter" w:eastAsia="Inter" w:hAnsi="Inter" w:cs="Inter"/>
        </w:rPr>
        <w:t xml:space="preserve"> and fixing </w:t>
      </w:r>
      <w:r>
        <w:rPr>
          <w:rFonts w:ascii="Inter" w:eastAsia="Inter" w:hAnsi="Inter" w:cs="Inter"/>
        </w:rPr>
        <w:t>of a particular</w:t>
      </w:r>
      <w:r w:rsidR="007A0FC4">
        <w:rPr>
          <w:rFonts w:ascii="Inter" w:eastAsia="Inter" w:hAnsi="Inter" w:cs="Inter"/>
        </w:rPr>
        <w:t xml:space="preserve"> retrieval problem.</w:t>
      </w:r>
      <w:r>
        <w:rPr>
          <w:rFonts w:ascii="Inter" w:eastAsia="Inter" w:hAnsi="Inter" w:cs="Inter"/>
        </w:rPr>
        <w:br/>
      </w:r>
      <w:r w:rsidR="007A0FC4">
        <w:rPr>
          <w:rFonts w:ascii="Inter" w:eastAsia="Inter" w:hAnsi="Inter" w:cs="Inter"/>
        </w:rPr>
        <w:t xml:space="preserve">The PostgreSQL vector search initially used an </w:t>
      </w:r>
      <w:proofErr w:type="spellStart"/>
      <w:r w:rsidR="007A0FC4">
        <w:rPr>
          <w:rFonts w:ascii="Inter" w:eastAsia="Inter" w:hAnsi="Inter" w:cs="Inter"/>
        </w:rPr>
        <w:t>IVFFlat</w:t>
      </w:r>
      <w:proofErr w:type="spellEnd"/>
      <w:r w:rsidR="007A0FC4">
        <w:rPr>
          <w:rFonts w:ascii="Inter" w:eastAsia="Inter" w:hAnsi="Inter" w:cs="Inter"/>
        </w:rPr>
        <w:t xml:space="preserve"> index</w:t>
      </w:r>
      <w:r>
        <w:rPr>
          <w:rFonts w:ascii="Inter" w:eastAsia="Inter" w:hAnsi="Inter" w:cs="Inter"/>
        </w:rPr>
        <w:t xml:space="preserve"> </w:t>
      </w:r>
      <w:r w:rsidR="007A0FC4">
        <w:rPr>
          <w:rFonts w:ascii="Inter" w:eastAsia="Inter" w:hAnsi="Inter" w:cs="Inter"/>
        </w:rPr>
        <w:t xml:space="preserve">configured with </w:t>
      </w:r>
      <w:r>
        <w:rPr>
          <w:rFonts w:ascii="Inter" w:eastAsia="Inter" w:hAnsi="Inter" w:cs="Inter"/>
        </w:rPr>
        <w:br/>
      </w:r>
      <w:r w:rsidR="007A0FC4">
        <w:rPr>
          <w:rFonts w:ascii="Inter" w:eastAsia="Inter" w:hAnsi="Inter" w:cs="Inter"/>
        </w:rPr>
        <w:t>lists = 100</w:t>
      </w:r>
      <w:r>
        <w:rPr>
          <w:rFonts w:ascii="Inter" w:eastAsia="Inter" w:hAnsi="Inter" w:cs="Inter"/>
        </w:rPr>
        <w:t xml:space="preserve"> (</w:t>
      </w:r>
      <w:proofErr w:type="spellStart"/>
      <w:r>
        <w:rPr>
          <w:rFonts w:ascii="Inter" w:eastAsia="Inter" w:hAnsi="Inter" w:cs="Inter"/>
        </w:rPr>
        <w:t>idx_document_chunks_embedding</w:t>
      </w:r>
      <w:proofErr w:type="spellEnd"/>
      <w:r>
        <w:rPr>
          <w:rFonts w:ascii="Inter" w:eastAsia="Inter" w:hAnsi="Inter" w:cs="Inter"/>
        </w:rPr>
        <w:t>)</w:t>
      </w:r>
      <w:r w:rsidR="007A0FC4">
        <w:rPr>
          <w:rFonts w:ascii="Inter" w:eastAsia="Inter" w:hAnsi="Inter" w:cs="Inter"/>
        </w:rPr>
        <w:t xml:space="preserve">. </w:t>
      </w:r>
      <w:proofErr w:type="spellStart"/>
      <w:r w:rsidR="007A0FC4">
        <w:rPr>
          <w:rFonts w:ascii="Inter" w:eastAsia="Inter" w:hAnsi="Inter" w:cs="Inter"/>
        </w:rPr>
        <w:t>IVFFlat</w:t>
      </w:r>
      <w:proofErr w:type="spellEnd"/>
      <w:r w:rsidR="007A0FC4">
        <w:rPr>
          <w:rFonts w:ascii="Inter" w:eastAsia="Inter" w:hAnsi="Inter" w:cs="Inter"/>
        </w:rPr>
        <w:t xml:space="preserve"> is an approximate nearest-neighbor index, and with the default setting of </w:t>
      </w:r>
      <w:proofErr w:type="spellStart"/>
      <w:proofErr w:type="gramStart"/>
      <w:r w:rsidR="007A0FC4">
        <w:rPr>
          <w:rFonts w:ascii="Inter" w:eastAsia="Inter" w:hAnsi="Inter" w:cs="Inter"/>
        </w:rPr>
        <w:t>ivfflat.probes</w:t>
      </w:r>
      <w:proofErr w:type="spellEnd"/>
      <w:proofErr w:type="gramEnd"/>
      <w:r w:rsidR="007A0FC4">
        <w:rPr>
          <w:rFonts w:ascii="Inter" w:eastAsia="Inter" w:hAnsi="Inter" w:cs="Inter"/>
        </w:rPr>
        <w:t xml:space="preserve"> = 1, a query only scans a limited number of lists. Because the corpus being tested was small, the list containing the relevant vector was not always the list being scanned.</w:t>
      </w:r>
    </w:p>
    <w:p w14:paraId="52FF96BC" w14:textId="77777777" w:rsidR="007A0FC4" w:rsidRDefault="007A0FC4" w:rsidP="007A0FC4">
      <w:pPr>
        <w:jc w:val="both"/>
        <w:rPr>
          <w:rFonts w:ascii="Inter" w:eastAsia="Inter" w:hAnsi="Inter" w:cs="Inter"/>
        </w:rPr>
      </w:pPr>
      <w:r>
        <w:rPr>
          <w:rFonts w:ascii="Inter" w:eastAsia="Inter" w:hAnsi="Inter" w:cs="Inter"/>
        </w:rPr>
        <w:t>The critical point is that the data itself was never the problem: indexing succeeded and the rows were stored correctly in PostgreSQL. Despite that, a vector search could return an empty result, [], even though a relevant chunk existed in the database. This mattered for the overall system because if vector retrieval returns no relevant chunks, the downstream RAG/AI layer receives no useful context and can behave as if the document contains no relevant information at all, even though it does.</w:t>
      </w:r>
    </w:p>
    <w:p w14:paraId="3246943F" w14:textId="77777777" w:rsidR="007A0FC4" w:rsidRDefault="007A0FC4" w:rsidP="007A0FC4">
      <w:pPr>
        <w:pStyle w:val="Heading2"/>
      </w:pPr>
      <w:bookmarkStart w:id="41" w:name="_heading=h.bnh0hxacp8bf" w:colFirst="0" w:colLast="0"/>
      <w:bookmarkStart w:id="42" w:name="_Toc238748805"/>
      <w:bookmarkEnd w:id="41"/>
      <w:r>
        <w:t>8. Diagnosing the Root Cause</w:t>
      </w:r>
      <w:bookmarkEnd w:id="42"/>
    </w:p>
    <w:p w14:paraId="58B20895" w14:textId="2C350EA5" w:rsidR="007A0FC4" w:rsidRDefault="00FF4E0F" w:rsidP="007A0FC4">
      <w:pPr>
        <w:jc w:val="both"/>
        <w:rPr>
          <w:rFonts w:ascii="Inter" w:eastAsia="Inter" w:hAnsi="Inter" w:cs="Inter"/>
        </w:rPr>
      </w:pPr>
      <w:r>
        <w:rPr>
          <w:rFonts w:ascii="Inter" w:eastAsia="Inter" w:hAnsi="Inter" w:cs="Inter"/>
        </w:rPr>
        <w:t xml:space="preserve">We avoided simply removing </w:t>
      </w:r>
      <w:r w:rsidR="007A0FC4">
        <w:rPr>
          <w:rFonts w:ascii="Inter" w:eastAsia="Inter" w:hAnsi="Inter" w:cs="Inter"/>
        </w:rPr>
        <w:t xml:space="preserve">the index without understanding why it was failing. To diagnose the issue, </w:t>
      </w:r>
      <w:proofErr w:type="gramStart"/>
      <w:r>
        <w:rPr>
          <w:rFonts w:ascii="Inter" w:eastAsia="Inter" w:hAnsi="Inter" w:cs="Inter"/>
        </w:rPr>
        <w:t>We</w:t>
      </w:r>
      <w:proofErr w:type="gramEnd"/>
      <w:r>
        <w:rPr>
          <w:rFonts w:ascii="Inter" w:eastAsia="Inter" w:hAnsi="Inter" w:cs="Inter"/>
        </w:rPr>
        <w:t xml:space="preserve"> tested</w:t>
      </w:r>
      <w:r w:rsidR="007A0FC4">
        <w:rPr>
          <w:rFonts w:ascii="Inter" w:eastAsia="Inter" w:hAnsi="Inter" w:cs="Inter"/>
        </w:rPr>
        <w:t xml:space="preserve"> same query embedding against the same stored data while varying the search configuration:</w:t>
      </w:r>
    </w:p>
    <w:p w14:paraId="5C3FCABE" w14:textId="77777777" w:rsidR="00FF4E0F" w:rsidRDefault="00FF4E0F" w:rsidP="007A0FC4">
      <w:pPr>
        <w:jc w:val="both"/>
        <w:rPr>
          <w:rFonts w:ascii="Inter" w:eastAsia="Inter" w:hAnsi="Inter" w:cs="Inter"/>
        </w:rPr>
      </w:pPr>
    </w:p>
    <w:tbl>
      <w:tblPr>
        <w:tblW w:w="9360" w:type="dxa"/>
        <w:jc w:val="center"/>
        <w:tblBorders>
          <w:top w:val="single" w:sz="4" w:space="0" w:color="7F7F7F"/>
          <w:bottom w:val="single" w:sz="4" w:space="0" w:color="7F7F7F"/>
        </w:tblBorders>
        <w:tblLayout w:type="fixed"/>
        <w:tblLook w:val="04A0" w:firstRow="1" w:lastRow="0" w:firstColumn="1" w:lastColumn="0" w:noHBand="0" w:noVBand="1"/>
      </w:tblPr>
      <w:tblGrid>
        <w:gridCol w:w="4680"/>
        <w:gridCol w:w="4680"/>
      </w:tblGrid>
      <w:tr w:rsidR="007A0FC4" w14:paraId="7A05249A" w14:textId="77777777" w:rsidTr="0016122C">
        <w:trPr>
          <w:jc w:val="center"/>
        </w:trPr>
        <w:tc>
          <w:tcPr>
            <w:tcW w:w="4680" w:type="dxa"/>
          </w:tcPr>
          <w:p w14:paraId="410011D9" w14:textId="77777777" w:rsidR="007A0FC4" w:rsidRDefault="007A0FC4" w:rsidP="0016122C">
            <w:pPr>
              <w:jc w:val="both"/>
              <w:rPr>
                <w:rFonts w:ascii="Inter" w:eastAsia="Inter" w:hAnsi="Inter" w:cs="Inter"/>
                <w:b/>
                <w:bCs/>
              </w:rPr>
            </w:pPr>
            <w:r>
              <w:rPr>
                <w:rFonts w:ascii="Inter" w:eastAsia="Inter" w:hAnsi="Inter" w:cs="Inter"/>
                <w:b/>
                <w:bCs/>
              </w:rPr>
              <w:t>Configuration</w:t>
            </w:r>
          </w:p>
        </w:tc>
        <w:tc>
          <w:tcPr>
            <w:tcW w:w="4680" w:type="dxa"/>
          </w:tcPr>
          <w:p w14:paraId="3AB983E1" w14:textId="77777777" w:rsidR="007A0FC4" w:rsidRDefault="007A0FC4" w:rsidP="0016122C">
            <w:pPr>
              <w:jc w:val="both"/>
              <w:rPr>
                <w:rFonts w:ascii="Inter" w:eastAsia="Inter" w:hAnsi="Inter" w:cs="Inter"/>
                <w:b/>
                <w:bCs/>
              </w:rPr>
            </w:pPr>
            <w:r>
              <w:rPr>
                <w:rFonts w:ascii="Inter" w:eastAsia="Inter" w:hAnsi="Inter" w:cs="Inter"/>
                <w:b/>
                <w:bCs/>
              </w:rPr>
              <w:t>Observed Result</w:t>
            </w:r>
          </w:p>
        </w:tc>
      </w:tr>
      <w:tr w:rsidR="007A0FC4" w14:paraId="732CEB9D" w14:textId="77777777" w:rsidTr="0016122C">
        <w:trPr>
          <w:jc w:val="center"/>
        </w:trPr>
        <w:tc>
          <w:tcPr>
            <w:tcW w:w="4680" w:type="dxa"/>
          </w:tcPr>
          <w:p w14:paraId="325A2E4B" w14:textId="77777777" w:rsidR="007A0FC4" w:rsidRDefault="007A0FC4" w:rsidP="0016122C">
            <w:pPr>
              <w:jc w:val="both"/>
              <w:rPr>
                <w:rFonts w:ascii="Inter" w:eastAsia="Inter" w:hAnsi="Inter" w:cs="Inter"/>
              </w:rPr>
            </w:pPr>
            <w:r>
              <w:rPr>
                <w:rFonts w:ascii="Inter" w:eastAsia="Inter" w:hAnsi="Inter" w:cs="Inter"/>
              </w:rPr>
              <w:t>Default: probes = 1</w:t>
            </w:r>
          </w:p>
        </w:tc>
        <w:tc>
          <w:tcPr>
            <w:tcW w:w="4680" w:type="dxa"/>
          </w:tcPr>
          <w:p w14:paraId="48AEC0F2" w14:textId="77777777" w:rsidR="007A0FC4" w:rsidRDefault="007A0FC4" w:rsidP="0016122C">
            <w:pPr>
              <w:jc w:val="both"/>
              <w:rPr>
                <w:rFonts w:ascii="Inter" w:eastAsia="Inter" w:hAnsi="Inter" w:cs="Inter"/>
              </w:rPr>
            </w:pPr>
            <w:r>
              <w:rPr>
                <w:rFonts w:ascii="Inter" w:eastAsia="Inter" w:hAnsi="Inter" w:cs="Inter"/>
              </w:rPr>
              <w:t>Search returned [] (no results)</w:t>
            </w:r>
          </w:p>
        </w:tc>
      </w:tr>
      <w:tr w:rsidR="007A0FC4" w14:paraId="57882DC0" w14:textId="77777777" w:rsidTr="0016122C">
        <w:trPr>
          <w:jc w:val="center"/>
        </w:trPr>
        <w:tc>
          <w:tcPr>
            <w:tcW w:w="4680" w:type="dxa"/>
          </w:tcPr>
          <w:p w14:paraId="1D57CEDD" w14:textId="77777777" w:rsidR="007A0FC4" w:rsidRDefault="007A0FC4" w:rsidP="0016122C">
            <w:pPr>
              <w:jc w:val="both"/>
              <w:rPr>
                <w:rFonts w:ascii="Inter" w:eastAsia="Inter" w:hAnsi="Inter" w:cs="Inter"/>
              </w:rPr>
            </w:pPr>
            <w:r>
              <w:rPr>
                <w:rFonts w:ascii="Inter" w:eastAsia="Inter" w:hAnsi="Inter" w:cs="Inter"/>
              </w:rPr>
              <w:t>Higher setting: probes = 100</w:t>
            </w:r>
          </w:p>
        </w:tc>
        <w:tc>
          <w:tcPr>
            <w:tcW w:w="4680" w:type="dxa"/>
          </w:tcPr>
          <w:p w14:paraId="4CA7AC42" w14:textId="77777777" w:rsidR="007A0FC4" w:rsidRDefault="007A0FC4" w:rsidP="0016122C">
            <w:pPr>
              <w:jc w:val="both"/>
              <w:rPr>
                <w:rFonts w:ascii="Inter" w:eastAsia="Inter" w:hAnsi="Inter" w:cs="Inter"/>
              </w:rPr>
            </w:pPr>
            <w:r>
              <w:rPr>
                <w:rFonts w:ascii="Inter" w:eastAsia="Inter" w:hAnsi="Inter" w:cs="Inter"/>
              </w:rPr>
              <w:t>The relevant chunk was returned</w:t>
            </w:r>
          </w:p>
        </w:tc>
      </w:tr>
    </w:tbl>
    <w:p w14:paraId="1E500D6C" w14:textId="77777777" w:rsidR="007A0FC4" w:rsidRDefault="007A0FC4" w:rsidP="007A0FC4">
      <w:pPr>
        <w:rPr>
          <w:rFonts w:ascii="Inter" w:eastAsia="Inter" w:hAnsi="Inter" w:cs="Inter"/>
        </w:rPr>
      </w:pPr>
    </w:p>
    <w:p w14:paraId="001FA694" w14:textId="13F5FC2F" w:rsidR="007A0FC4" w:rsidRDefault="007A0FC4" w:rsidP="007A0FC4">
      <w:pPr>
        <w:jc w:val="both"/>
        <w:rPr>
          <w:rFonts w:ascii="Inter" w:eastAsia="Inter" w:hAnsi="Inter" w:cs="Inter"/>
        </w:rPr>
      </w:pPr>
      <w:r>
        <w:rPr>
          <w:rFonts w:ascii="Inter" w:eastAsia="Inter" w:hAnsi="Inter" w:cs="Inter"/>
        </w:rPr>
        <w:t xml:space="preserve">This comparison was the key evidence in the investigation. It demonstrated, in order, that the document had been indexed, that the vector existed in PostgreSQL, that the query embedding itself was valid, and that the retrieval failure was caused specifically by the approximate </w:t>
      </w:r>
      <w:proofErr w:type="spellStart"/>
      <w:r>
        <w:rPr>
          <w:rFonts w:ascii="Inter" w:eastAsia="Inter" w:hAnsi="Inter" w:cs="Inter"/>
        </w:rPr>
        <w:t>IVFFlat</w:t>
      </w:r>
      <w:proofErr w:type="spellEnd"/>
      <w:r>
        <w:rPr>
          <w:rFonts w:ascii="Inter" w:eastAsia="Inter" w:hAnsi="Inter" w:cs="Inter"/>
        </w:rPr>
        <w:t xml:space="preserve"> search configuration</w:t>
      </w:r>
      <w:r w:rsidR="00FF4E0F">
        <w:rPr>
          <w:rFonts w:ascii="Inter" w:eastAsia="Inter" w:hAnsi="Inter" w:cs="Inter"/>
        </w:rPr>
        <w:t>,</w:t>
      </w:r>
      <w:r>
        <w:rPr>
          <w:rFonts w:ascii="Inter" w:eastAsia="Inter" w:hAnsi="Inter" w:cs="Inter"/>
        </w:rPr>
        <w:t xml:space="preserve"> not by missing or corrupted data</w:t>
      </w:r>
      <w:r w:rsidR="00FF4E0F">
        <w:rPr>
          <w:rFonts w:ascii="Inter" w:eastAsia="Inter" w:hAnsi="Inter" w:cs="Inter"/>
        </w:rPr>
        <w:t>.</w:t>
      </w:r>
    </w:p>
    <w:p w14:paraId="2DBBD1D9" w14:textId="77777777" w:rsidR="00FF4E0F" w:rsidRDefault="00FF4E0F" w:rsidP="007A0FC4">
      <w:pPr>
        <w:jc w:val="both"/>
        <w:rPr>
          <w:rFonts w:ascii="Inter" w:eastAsia="Inter" w:hAnsi="Inter" w:cs="Inter"/>
        </w:rPr>
      </w:pPr>
    </w:p>
    <w:p w14:paraId="59463409" w14:textId="1F6F5930" w:rsidR="007A0FC4" w:rsidRDefault="007A0FC4" w:rsidP="007A0FC4">
      <w:pPr>
        <w:pStyle w:val="Heading2"/>
      </w:pPr>
      <w:bookmarkStart w:id="43" w:name="_heading=h.qyfjhl9fvgg6" w:colFirst="0" w:colLast="0"/>
      <w:bookmarkStart w:id="44" w:name="_Toc238748806"/>
      <w:bookmarkEnd w:id="43"/>
      <w:r>
        <w:lastRenderedPageBreak/>
        <w:t>9. The Fix</w:t>
      </w:r>
      <w:bookmarkEnd w:id="44"/>
    </w:p>
    <w:p w14:paraId="754726EB" w14:textId="60C0F8C3" w:rsidR="007A0FC4" w:rsidRDefault="007A0FC4" w:rsidP="007A0FC4">
      <w:pPr>
        <w:jc w:val="both"/>
        <w:rPr>
          <w:rFonts w:ascii="Inter" w:eastAsia="Inter" w:hAnsi="Inter" w:cs="Inter"/>
        </w:rPr>
      </w:pPr>
      <w:r>
        <w:rPr>
          <w:rFonts w:ascii="Inter" w:eastAsia="Inter" w:hAnsi="Inter" w:cs="Inter"/>
        </w:rPr>
        <w:t xml:space="preserve">After confirming the root cause, </w:t>
      </w:r>
      <w:r w:rsidR="00FF4E0F">
        <w:rPr>
          <w:rFonts w:ascii="Inter" w:eastAsia="Inter" w:hAnsi="Inter" w:cs="Inter"/>
        </w:rPr>
        <w:t xml:space="preserve">the database configuration was </w:t>
      </w:r>
      <w:r>
        <w:rPr>
          <w:rFonts w:ascii="Inter" w:eastAsia="Inter" w:hAnsi="Inter" w:cs="Inter"/>
        </w:rPr>
        <w:t xml:space="preserve">changed rather than the embedding or AI layers. </w:t>
      </w:r>
      <w:r w:rsidR="00CB606E">
        <w:rPr>
          <w:rFonts w:ascii="Inter" w:eastAsia="Inter" w:hAnsi="Inter" w:cs="Inter"/>
        </w:rPr>
        <w:t>We</w:t>
      </w:r>
      <w:r>
        <w:rPr>
          <w:rFonts w:ascii="Inter" w:eastAsia="Inter" w:hAnsi="Inter" w:cs="Inter"/>
        </w:rPr>
        <w:t xml:space="preserve"> removed the </w:t>
      </w:r>
      <w:proofErr w:type="spellStart"/>
      <w:r>
        <w:rPr>
          <w:rFonts w:ascii="Inter" w:eastAsia="Inter" w:hAnsi="Inter" w:cs="Inter"/>
        </w:rPr>
        <w:t>IVFFlat</w:t>
      </w:r>
      <w:proofErr w:type="spellEnd"/>
      <w:r>
        <w:rPr>
          <w:rFonts w:ascii="Inter" w:eastAsia="Inter" w:hAnsi="Inter" w:cs="Inter"/>
        </w:rPr>
        <w:t xml:space="preserve"> index creation from database/</w:t>
      </w:r>
      <w:proofErr w:type="spellStart"/>
      <w:r>
        <w:rPr>
          <w:rFonts w:ascii="Inter" w:eastAsia="Inter" w:hAnsi="Inter" w:cs="Inter"/>
        </w:rPr>
        <w:t>schema.sql</w:t>
      </w:r>
      <w:proofErr w:type="spellEnd"/>
      <w:r>
        <w:rPr>
          <w:rFonts w:ascii="Inter" w:eastAsia="Inter" w:hAnsi="Inter" w:cs="Inter"/>
        </w:rPr>
        <w:t xml:space="preserve">, and added a migration, 002_drop_ivfflat_index.sql, to remove the existing </w:t>
      </w:r>
      <w:proofErr w:type="spellStart"/>
      <w:r>
        <w:rPr>
          <w:rFonts w:ascii="Inter" w:eastAsia="Inter" w:hAnsi="Inter" w:cs="Inter"/>
        </w:rPr>
        <w:t>IVFFlat</w:t>
      </w:r>
      <w:proofErr w:type="spellEnd"/>
      <w:r>
        <w:rPr>
          <w:rFonts w:ascii="Inter" w:eastAsia="Inter" w:hAnsi="Inter" w:cs="Inter"/>
        </w:rPr>
        <w:t xml:space="preserve"> index from any database that already had it created.</w:t>
      </w:r>
    </w:p>
    <w:p w14:paraId="16CA8C09" w14:textId="661446C6" w:rsidR="007A0FC4" w:rsidRDefault="007A0FC4" w:rsidP="00CB606E">
      <w:pPr>
        <w:rPr>
          <w:rFonts w:ascii="Inter" w:eastAsia="Inter" w:hAnsi="Inter" w:cs="Inter"/>
        </w:rPr>
      </w:pPr>
      <w:r>
        <w:rPr>
          <w:rFonts w:ascii="Inter" w:eastAsia="Inter" w:hAnsi="Inter" w:cs="Inter"/>
          <w:noProof/>
        </w:rPr>
        <mc:AlternateContent>
          <mc:Choice Requires="wps">
            <w:drawing>
              <wp:inline distT="0" distB="0" distL="0" distR="0" wp14:anchorId="42E60E4B" wp14:editId="610DA1AA">
                <wp:extent cx="5943600" cy="1047750"/>
                <wp:effectExtent l="0" t="0" r="19050" b="19050"/>
                <wp:docPr id="2008977096" name="Rectangle 2008977096"/>
                <wp:cNvGraphicFramePr/>
                <a:graphic xmlns:a="http://schemas.openxmlformats.org/drawingml/2006/main">
                  <a:graphicData uri="http://schemas.microsoft.com/office/word/2010/wordprocessingShape">
                    <wps:wsp>
                      <wps:cNvSpPr/>
                      <wps:spPr>
                        <a:xfrm>
                          <a:off x="0" y="0"/>
                          <a:ext cx="5943600" cy="1047750"/>
                        </a:xfrm>
                        <a:prstGeom prst="rect">
                          <a:avLst/>
                        </a:prstGeom>
                        <a:solidFill>
                          <a:schemeClr val="lt2"/>
                        </a:solidFill>
                        <a:ln w="12700" cap="flat" cmpd="sng">
                          <a:solidFill>
                            <a:srgbClr val="081784"/>
                          </a:solidFill>
                          <a:prstDash val="dash"/>
                          <a:miter lim="8000"/>
                          <a:headEnd type="none" w="sm" len="sm"/>
                          <a:tailEnd type="none" w="sm" len="sm"/>
                        </a:ln>
                      </wps:spPr>
                      <wps:txbx>
                        <w:txbxContent>
                          <w:p w14:paraId="1768DF67" w14:textId="77777777" w:rsidR="007A0FC4" w:rsidRDefault="007A0FC4" w:rsidP="007A0FC4">
                            <w:pPr>
                              <w:spacing w:after="0" w:line="240" w:lineRule="auto"/>
                              <w:textDirection w:val="btLr"/>
                            </w:pPr>
                            <w:r>
                              <w:rPr>
                                <w:rFonts w:ascii="Consolas" w:eastAsia="Consolas" w:hAnsi="Consolas" w:cs="Consolas"/>
                                <w:color w:val="000000"/>
                                <w:sz w:val="20"/>
                              </w:rPr>
                              <w:t>database/</w:t>
                            </w:r>
                            <w:proofErr w:type="spellStart"/>
                            <w:r>
                              <w:rPr>
                                <w:rFonts w:ascii="Consolas" w:eastAsia="Consolas" w:hAnsi="Consolas" w:cs="Consolas"/>
                                <w:color w:val="000000"/>
                                <w:sz w:val="20"/>
                              </w:rPr>
                              <w:t>schema.sql</w:t>
                            </w:r>
                            <w:proofErr w:type="spellEnd"/>
                          </w:p>
                          <w:p w14:paraId="2D4F3B79" w14:textId="72D1F15F" w:rsidR="007A0FC4" w:rsidRDefault="007A0FC4" w:rsidP="007A0FC4">
                            <w:pPr>
                              <w:spacing w:after="0" w:line="240" w:lineRule="auto"/>
                              <w:textDirection w:val="btLr"/>
                            </w:pPr>
                            <w:r>
                              <w:rPr>
                                <w:rFonts w:ascii="Consolas" w:eastAsia="Consolas" w:hAnsi="Consolas" w:cs="Consolas"/>
                                <w:color w:val="000000"/>
                                <w:sz w:val="20"/>
                              </w:rPr>
                              <w:t xml:space="preserve">  -removed: CREATE INDEX </w:t>
                            </w:r>
                            <w:proofErr w:type="spellStart"/>
                            <w:r>
                              <w:rPr>
                                <w:rFonts w:ascii="Consolas" w:eastAsia="Consolas" w:hAnsi="Consolas" w:cs="Consolas"/>
                                <w:color w:val="000000"/>
                                <w:sz w:val="20"/>
                              </w:rPr>
                              <w:t>idx_document_chunks_embedding</w:t>
                            </w:r>
                            <w:proofErr w:type="spellEnd"/>
                            <w:r w:rsidR="00FC351C">
                              <w:rPr>
                                <w:rFonts w:ascii="Consolas" w:eastAsia="Consolas" w:hAnsi="Consolas" w:cs="Consolas"/>
                                <w:color w:val="000000"/>
                                <w:sz w:val="20"/>
                              </w:rPr>
                              <w:t xml:space="preserve"> </w:t>
                            </w:r>
                            <w:r>
                              <w:rPr>
                                <w:rFonts w:ascii="Consolas" w:eastAsia="Consolas" w:hAnsi="Consolas" w:cs="Consolas"/>
                                <w:color w:val="000000"/>
                                <w:sz w:val="20"/>
                              </w:rPr>
                              <w:t xml:space="preserve">USING </w:t>
                            </w:r>
                            <w:proofErr w:type="spellStart"/>
                            <w:r>
                              <w:rPr>
                                <w:rFonts w:ascii="Consolas" w:eastAsia="Consolas" w:hAnsi="Consolas" w:cs="Consolas"/>
                                <w:color w:val="000000"/>
                                <w:sz w:val="20"/>
                              </w:rPr>
                              <w:t>ivfflat</w:t>
                            </w:r>
                            <w:proofErr w:type="spellEnd"/>
                            <w:r>
                              <w:rPr>
                                <w:rFonts w:ascii="Consolas" w:eastAsia="Consolas" w:hAnsi="Consolas" w:cs="Consolas"/>
                                <w:color w:val="000000"/>
                                <w:sz w:val="20"/>
                              </w:rPr>
                              <w:t xml:space="preserve"> (lists = 100)</w:t>
                            </w:r>
                          </w:p>
                          <w:p w14:paraId="53A96E9E" w14:textId="77777777" w:rsidR="007A0FC4" w:rsidRDefault="007A0FC4" w:rsidP="007A0FC4">
                            <w:pPr>
                              <w:spacing w:after="0" w:line="240" w:lineRule="auto"/>
                              <w:textDirection w:val="btLr"/>
                            </w:pPr>
                          </w:p>
                          <w:p w14:paraId="26057F30" w14:textId="77777777" w:rsidR="007A0FC4" w:rsidRDefault="007A0FC4" w:rsidP="007A0FC4">
                            <w:pPr>
                              <w:spacing w:after="0" w:line="240" w:lineRule="auto"/>
                              <w:textDirection w:val="btLr"/>
                            </w:pPr>
                            <w:r>
                              <w:rPr>
                                <w:rFonts w:ascii="Consolas" w:eastAsia="Consolas" w:hAnsi="Consolas" w:cs="Consolas"/>
                                <w:color w:val="000000"/>
                                <w:sz w:val="20"/>
                              </w:rPr>
                              <w:t>database/migrations/002_drop_ivfflat_index.sql</w:t>
                            </w:r>
                          </w:p>
                          <w:p w14:paraId="3BED1B78" w14:textId="7B25C344" w:rsidR="007A0FC4" w:rsidRDefault="007A0FC4" w:rsidP="007A0FC4">
                            <w:pPr>
                              <w:spacing w:after="0" w:line="240" w:lineRule="auto"/>
                              <w:textDirection w:val="btLr"/>
                            </w:pPr>
                            <w:r>
                              <w:rPr>
                                <w:rFonts w:ascii="Consolas" w:eastAsia="Consolas" w:hAnsi="Consolas" w:cs="Consolas"/>
                                <w:color w:val="000000"/>
                                <w:sz w:val="20"/>
                              </w:rPr>
                              <w:t xml:space="preserve">  -drops </w:t>
                            </w:r>
                            <w:proofErr w:type="spellStart"/>
                            <w:r>
                              <w:rPr>
                                <w:rFonts w:ascii="Consolas" w:eastAsia="Consolas" w:hAnsi="Consolas" w:cs="Consolas"/>
                                <w:color w:val="000000"/>
                                <w:sz w:val="20"/>
                              </w:rPr>
                              <w:t>idx_document_chunks_embedding</w:t>
                            </w:r>
                            <w:proofErr w:type="spellEnd"/>
                            <w:r>
                              <w:rPr>
                                <w:rFonts w:ascii="Consolas" w:eastAsia="Consolas" w:hAnsi="Consolas" w:cs="Consolas"/>
                                <w:color w:val="000000"/>
                                <w:sz w:val="20"/>
                              </w:rPr>
                              <w:t xml:space="preserve"> on databases created before the fix</w:t>
                            </w:r>
                          </w:p>
                        </w:txbxContent>
                      </wps:txbx>
                      <wps:bodyPr spcFirstLastPara="1" wrap="square" lIns="91425" tIns="45700" rIns="91425" bIns="45700" anchor="t" anchorCtr="0">
                        <a:noAutofit/>
                      </wps:bodyPr>
                    </wps:wsp>
                  </a:graphicData>
                </a:graphic>
              </wp:inline>
            </w:drawing>
          </mc:Choice>
          <mc:Fallback>
            <w:pict>
              <v:rect w14:anchorId="42E60E4B" id="Rectangle 2008977096" o:spid="_x0000_s1027" style="width:468pt;height: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" fillcolor="#e7e6e6 [3203]" strokecolor="#081784" strokeweight="1pt">
                <v:stroke dashstyle="dash" startarrowwidth="narrow" startarrowlength="short" endarrowwidth="narrow" endarrowlength="short" miterlimit="5243f"/>
                <v:textbox inset="2.53958mm,1.2694mm,2.53958mm,1.2694mm">
                  <w:txbxContent>
                    <w:p w14:paraId="1768DF67" w14:textId="77777777" w:rsidR="007A0FC4" w:rsidRDefault="007A0FC4" w:rsidP="007A0FC4">
                      <w:pPr>
                        <w:spacing w:after="0" w:line="240" w:lineRule="auto"/>
                        <w:textDirection w:val="btLr"/>
                      </w:pPr>
                      <w:r>
                        <w:rPr>
                          <w:rFonts w:ascii="Consolas" w:eastAsia="Consolas" w:hAnsi="Consolas" w:cs="Consolas"/>
                          <w:color w:val="000000"/>
                          <w:sz w:val="20"/>
                        </w:rPr>
                        <w:t>database/</w:t>
                      </w:r>
                      <w:proofErr w:type="spellStart"/>
                      <w:r>
                        <w:rPr>
                          <w:rFonts w:ascii="Consolas" w:eastAsia="Consolas" w:hAnsi="Consolas" w:cs="Consolas"/>
                          <w:color w:val="000000"/>
                          <w:sz w:val="20"/>
                        </w:rPr>
                        <w:t>schema.sql</w:t>
                      </w:r>
                      <w:proofErr w:type="spellEnd"/>
                    </w:p>
                    <w:p w14:paraId="2D4F3B79" w14:textId="72D1F15F" w:rsidR="007A0FC4" w:rsidRDefault="007A0FC4" w:rsidP="007A0FC4">
                      <w:pPr>
                        <w:spacing w:after="0" w:line="240" w:lineRule="auto"/>
                        <w:textDirection w:val="btLr"/>
                      </w:pPr>
                      <w:r>
                        <w:rPr>
                          <w:rFonts w:ascii="Consolas" w:eastAsia="Consolas" w:hAnsi="Consolas" w:cs="Consolas"/>
                          <w:color w:val="000000"/>
                          <w:sz w:val="20"/>
                        </w:rPr>
                        <w:t xml:space="preserve">  -removed: CREATE INDEX </w:t>
                      </w:r>
                      <w:proofErr w:type="spellStart"/>
                      <w:r>
                        <w:rPr>
                          <w:rFonts w:ascii="Consolas" w:eastAsia="Consolas" w:hAnsi="Consolas" w:cs="Consolas"/>
                          <w:color w:val="000000"/>
                          <w:sz w:val="20"/>
                        </w:rPr>
                        <w:t>idx_document_chunks_embedding</w:t>
                      </w:r>
                      <w:proofErr w:type="spellEnd"/>
                      <w:r w:rsidR="00FC351C">
                        <w:rPr>
                          <w:rFonts w:ascii="Consolas" w:eastAsia="Consolas" w:hAnsi="Consolas" w:cs="Consolas"/>
                          <w:color w:val="000000"/>
                          <w:sz w:val="20"/>
                        </w:rPr>
                        <w:t xml:space="preserve"> </w:t>
                      </w:r>
                      <w:r>
                        <w:rPr>
                          <w:rFonts w:ascii="Consolas" w:eastAsia="Consolas" w:hAnsi="Consolas" w:cs="Consolas"/>
                          <w:color w:val="000000"/>
                          <w:sz w:val="20"/>
                        </w:rPr>
                        <w:t xml:space="preserve">USING </w:t>
                      </w:r>
                      <w:proofErr w:type="spellStart"/>
                      <w:r>
                        <w:rPr>
                          <w:rFonts w:ascii="Consolas" w:eastAsia="Consolas" w:hAnsi="Consolas" w:cs="Consolas"/>
                          <w:color w:val="000000"/>
                          <w:sz w:val="20"/>
                        </w:rPr>
                        <w:t>ivfflat</w:t>
                      </w:r>
                      <w:proofErr w:type="spellEnd"/>
                      <w:r>
                        <w:rPr>
                          <w:rFonts w:ascii="Consolas" w:eastAsia="Consolas" w:hAnsi="Consolas" w:cs="Consolas"/>
                          <w:color w:val="000000"/>
                          <w:sz w:val="20"/>
                        </w:rPr>
                        <w:t xml:space="preserve"> (lists = 100)</w:t>
                      </w:r>
                    </w:p>
                    <w:p w14:paraId="53A96E9E" w14:textId="77777777" w:rsidR="007A0FC4" w:rsidRDefault="007A0FC4" w:rsidP="007A0FC4">
                      <w:pPr>
                        <w:spacing w:after="0" w:line="240" w:lineRule="auto"/>
                        <w:textDirection w:val="btLr"/>
                      </w:pPr>
                    </w:p>
                    <w:p w14:paraId="26057F30" w14:textId="77777777" w:rsidR="007A0FC4" w:rsidRDefault="007A0FC4" w:rsidP="007A0FC4">
                      <w:pPr>
                        <w:spacing w:after="0" w:line="240" w:lineRule="auto"/>
                        <w:textDirection w:val="btLr"/>
                      </w:pPr>
                      <w:r>
                        <w:rPr>
                          <w:rFonts w:ascii="Consolas" w:eastAsia="Consolas" w:hAnsi="Consolas" w:cs="Consolas"/>
                          <w:color w:val="000000"/>
                          <w:sz w:val="20"/>
                        </w:rPr>
                        <w:t>database/migrations/002_drop_ivfflat_index.sql</w:t>
                      </w:r>
                    </w:p>
                    <w:p w14:paraId="3BED1B78" w14:textId="7B25C344" w:rsidR="007A0FC4" w:rsidRDefault="007A0FC4" w:rsidP="007A0FC4">
                      <w:pPr>
                        <w:spacing w:after="0" w:line="240" w:lineRule="auto"/>
                        <w:textDirection w:val="btLr"/>
                      </w:pPr>
                      <w:r>
                        <w:rPr>
                          <w:rFonts w:ascii="Consolas" w:eastAsia="Consolas" w:hAnsi="Consolas" w:cs="Consolas"/>
                          <w:color w:val="000000"/>
                          <w:sz w:val="20"/>
                        </w:rPr>
                        <w:t xml:space="preserve">  -drops </w:t>
                      </w:r>
                      <w:proofErr w:type="spellStart"/>
                      <w:r>
                        <w:rPr>
                          <w:rFonts w:ascii="Consolas" w:eastAsia="Consolas" w:hAnsi="Consolas" w:cs="Consolas"/>
                          <w:color w:val="000000"/>
                          <w:sz w:val="20"/>
                        </w:rPr>
                        <w:t>idx_document_chunks_embedding</w:t>
                      </w:r>
                      <w:proofErr w:type="spellEnd"/>
                      <w:r>
                        <w:rPr>
                          <w:rFonts w:ascii="Consolas" w:eastAsia="Consolas" w:hAnsi="Consolas" w:cs="Consolas"/>
                          <w:color w:val="000000"/>
                          <w:sz w:val="20"/>
                        </w:rPr>
                        <w:t xml:space="preserve"> on databases created before the fix</w:t>
                      </w:r>
                    </w:p>
                  </w:txbxContent>
                </v:textbox>
                <w10:anchorlock/>
              </v:rect>
            </w:pict>
          </mc:Fallback>
        </mc:AlternateContent>
      </w:r>
    </w:p>
    <w:p w14:paraId="736AF4CE" w14:textId="77777777" w:rsidR="007A0FC4" w:rsidRDefault="007A0FC4" w:rsidP="007A0FC4">
      <w:pPr>
        <w:jc w:val="both"/>
        <w:rPr>
          <w:rFonts w:ascii="Inter" w:eastAsia="Inter" w:hAnsi="Inter" w:cs="Inter"/>
        </w:rPr>
      </w:pPr>
      <w:r>
        <w:rPr>
          <w:rFonts w:ascii="Inter" w:eastAsia="Inter" w:hAnsi="Inter" w:cs="Inter"/>
        </w:rPr>
        <w:t xml:space="preserve">The design decision behind this fix is that, for the current small corpus, exact/sequential vector search is more reliable than an approximate index that was not correctly tuned for that data size. This is not a claim that </w:t>
      </w:r>
      <w:proofErr w:type="spellStart"/>
      <w:r>
        <w:rPr>
          <w:rFonts w:ascii="Inter" w:eastAsia="Inter" w:hAnsi="Inter" w:cs="Inter"/>
        </w:rPr>
        <w:t>IVFFlat</w:t>
      </w:r>
      <w:proofErr w:type="spellEnd"/>
      <w:r>
        <w:rPr>
          <w:rFonts w:ascii="Inter" w:eastAsia="Inter" w:hAnsi="Inter" w:cs="Inter"/>
        </w:rPr>
        <w:t xml:space="preserve"> is inherently a bad choice: approximate indexing can become valuable again once the dataset grows large enough that exact search becomes too slow, provided the index parameters (such as lists and probes) are chosen appropriately for that larger dataset.</w:t>
      </w:r>
    </w:p>
    <w:p w14:paraId="693E843C" w14:textId="7F37F48D" w:rsidR="007A0FC4" w:rsidRDefault="007A0FC4" w:rsidP="007A0FC4">
      <w:pPr>
        <w:pStyle w:val="Heading2"/>
      </w:pPr>
      <w:bookmarkStart w:id="45" w:name="_heading=h.ormjwbgqkibz" w:colFirst="0" w:colLast="0"/>
      <w:bookmarkStart w:id="46" w:name="_Toc238748807"/>
      <w:bookmarkEnd w:id="45"/>
      <w:r>
        <w:t xml:space="preserve">10. </w:t>
      </w:r>
      <w:r w:rsidR="00CB606E">
        <w:t xml:space="preserve">What </w:t>
      </w:r>
      <w:proofErr w:type="gramStart"/>
      <w:r w:rsidR="00CB606E">
        <w:t>wasn’t</w:t>
      </w:r>
      <w:proofErr w:type="gramEnd"/>
      <w:r w:rsidR="00CB606E">
        <w:t xml:space="preserve"> changed</w:t>
      </w:r>
      <w:bookmarkEnd w:id="46"/>
    </w:p>
    <w:p w14:paraId="1E63E650" w14:textId="6EE1C8C9" w:rsidR="007A0FC4" w:rsidRDefault="007A0FC4" w:rsidP="007A0FC4">
      <w:pPr>
        <w:jc w:val="both"/>
        <w:rPr>
          <w:rFonts w:ascii="Inter" w:eastAsia="Inter" w:hAnsi="Inter" w:cs="Inter"/>
        </w:rPr>
      </w:pPr>
      <w:r>
        <w:rPr>
          <w:rFonts w:ascii="Inter" w:eastAsia="Inter" w:hAnsi="Inter" w:cs="Inter"/>
        </w:rPr>
        <w:t xml:space="preserve">The fix was intentionally narrow in scope. </w:t>
      </w:r>
      <w:r w:rsidR="00CB606E">
        <w:rPr>
          <w:rFonts w:ascii="Inter" w:eastAsia="Inter" w:hAnsi="Inter" w:cs="Inter"/>
        </w:rPr>
        <w:t xml:space="preserve">We </w:t>
      </w:r>
      <w:r>
        <w:rPr>
          <w:rFonts w:ascii="Inter" w:eastAsia="Inter" w:hAnsi="Inter" w:cs="Inter"/>
        </w:rPr>
        <w:t xml:space="preserve">did not change </w:t>
      </w:r>
      <w:proofErr w:type="gramStart"/>
      <w:r>
        <w:rPr>
          <w:rFonts w:ascii="Inter" w:eastAsia="Inter" w:hAnsi="Inter" w:cs="Inter"/>
        </w:rPr>
        <w:t>VECTOR(</w:t>
      </w:r>
      <w:proofErr w:type="gramEnd"/>
      <w:r>
        <w:rPr>
          <w:rFonts w:ascii="Inter" w:eastAsia="Inter" w:hAnsi="Inter" w:cs="Inter"/>
        </w:rPr>
        <w:t>384), embeddings.py, the embedding contract, the /embed contract, the AI Service, or the local/memory embedding backends. The fix targeted the vector retrieval and index configuration specifically, rather than the embedding system or the AI layer, because the diagnosis had already shown that those components were working correctly.</w:t>
      </w:r>
    </w:p>
    <w:p w14:paraId="79874FD8" w14:textId="77777777" w:rsidR="007A0FC4" w:rsidRDefault="007A0FC4" w:rsidP="007A0FC4">
      <w:pPr>
        <w:pStyle w:val="Heading2"/>
      </w:pPr>
      <w:bookmarkStart w:id="47" w:name="_heading=h.xyqszoekhryd" w:colFirst="0" w:colLast="0"/>
      <w:bookmarkStart w:id="48" w:name="_Toc238748808"/>
      <w:bookmarkEnd w:id="47"/>
      <w:r>
        <w:t>11. Testing and Verification</w:t>
      </w:r>
      <w:bookmarkEnd w:id="48"/>
    </w:p>
    <w:p w14:paraId="570F07EE" w14:textId="66E0C0ED" w:rsidR="007A0FC4" w:rsidRDefault="007A0FC4" w:rsidP="007A0FC4">
      <w:pPr>
        <w:jc w:val="both"/>
        <w:rPr>
          <w:rFonts w:ascii="Inter" w:eastAsia="Inter" w:hAnsi="Inter" w:cs="Inter"/>
        </w:rPr>
      </w:pPr>
      <w:r>
        <w:rPr>
          <w:rFonts w:ascii="Inter" w:eastAsia="Inter" w:hAnsi="Inter" w:cs="Inter"/>
        </w:rPr>
        <w:t xml:space="preserve">Before the fix, </w:t>
      </w:r>
      <w:proofErr w:type="spellStart"/>
      <w:r>
        <w:rPr>
          <w:rFonts w:ascii="Inter" w:eastAsia="Inter" w:hAnsi="Inter" w:cs="Inter"/>
        </w:rPr>
        <w:t>IVFFlat</w:t>
      </w:r>
      <w:proofErr w:type="spellEnd"/>
      <w:r>
        <w:rPr>
          <w:rFonts w:ascii="Inter" w:eastAsia="Inter" w:hAnsi="Inter" w:cs="Inter"/>
        </w:rPr>
        <w:t xml:space="preserve"> with lists = 100 and the default probes = 1 could return [] on a query even though relevant data existed. After removing the </w:t>
      </w:r>
      <w:proofErr w:type="spellStart"/>
      <w:r>
        <w:rPr>
          <w:rFonts w:ascii="Inter" w:eastAsia="Inter" w:hAnsi="Inter" w:cs="Inter"/>
        </w:rPr>
        <w:t>IVFFlat</w:t>
      </w:r>
      <w:proofErr w:type="spellEnd"/>
      <w:r>
        <w:rPr>
          <w:rFonts w:ascii="Inter" w:eastAsia="Inter" w:hAnsi="Inter" w:cs="Inter"/>
        </w:rPr>
        <w:t xml:space="preserve"> index, the same kind of query used exact/sequential vector search and returned results consistently. The PostgreSQL vector-store end-to-end verification confirmed that documents could be indexed, chunks were stored, similarity queries could be executed, and results were returned correctly after the fix. Search Service unit tests also passed.</w:t>
      </w:r>
    </w:p>
    <w:p w14:paraId="5C4A8301" w14:textId="77777777" w:rsidR="007A0FC4" w:rsidRDefault="007A0FC4" w:rsidP="007A0FC4">
      <w:pPr>
        <w:pStyle w:val="Heading2"/>
      </w:pPr>
      <w:bookmarkStart w:id="49" w:name="_heading=h.hdx0d4bkryy1" w:colFirst="0" w:colLast="0"/>
      <w:bookmarkStart w:id="50" w:name="_Toc238748809"/>
      <w:bookmarkEnd w:id="49"/>
      <w:r>
        <w:lastRenderedPageBreak/>
        <w:t>12. JWT Authentication</w:t>
      </w:r>
      <w:bookmarkEnd w:id="50"/>
    </w:p>
    <w:p w14:paraId="3190A37E" w14:textId="77777777" w:rsidR="007A0FC4" w:rsidRDefault="007A0FC4" w:rsidP="007A0FC4">
      <w:pPr>
        <w:jc w:val="both"/>
        <w:rPr>
          <w:rFonts w:ascii="Inter" w:eastAsia="Inter" w:hAnsi="Inter" w:cs="Inter"/>
        </w:rPr>
      </w:pPr>
      <w:r>
        <w:rPr>
          <w:rFonts w:ascii="Inter" w:eastAsia="Inter" w:hAnsi="Inter" w:cs="Inter"/>
        </w:rPr>
        <w:t>The Search Service includes JWT authentication middleware for its protected endpoints. The health endpoints, /liveness and /readiness, are public. All other endpoints require a Bearer token unless authentication is explicitly disabled for local development or testing. For local integration testing, the Search Service and the API Gateway share the same development JWT secret, dev-secret-change-me, so that tokens issued by the Gateway can be validated by the Search Service. This is strictly a development/local value and should not be treated as, or mistaken for, a production secret.</w:t>
      </w:r>
    </w:p>
    <w:p w14:paraId="20D52EAF" w14:textId="77777777" w:rsidR="00CB606E" w:rsidRDefault="00CB606E" w:rsidP="007A0FC4">
      <w:pPr>
        <w:jc w:val="both"/>
        <w:rPr>
          <w:rFonts w:ascii="Inter" w:eastAsia="Inter" w:hAnsi="Inter" w:cs="Inter"/>
        </w:rPr>
      </w:pPr>
    </w:p>
    <w:p w14:paraId="14DCE25B" w14:textId="77777777" w:rsidR="007A0FC4" w:rsidRDefault="007A0FC4" w:rsidP="007A0FC4">
      <w:pPr>
        <w:pStyle w:val="Heading2"/>
      </w:pPr>
      <w:bookmarkStart w:id="51" w:name="_heading=h.yav5g8ksq8kd" w:colFirst="0" w:colLast="0"/>
      <w:bookmarkStart w:id="52" w:name="_Toc238748810"/>
      <w:bookmarkEnd w:id="51"/>
      <w:r>
        <w:t>13. Observability Integration</w:t>
      </w:r>
      <w:bookmarkEnd w:id="52"/>
    </w:p>
    <w:p w14:paraId="3FE56D2E" w14:textId="586B5EC4" w:rsidR="00CB606E" w:rsidRDefault="00CB606E" w:rsidP="007A0FC4">
      <w:pPr>
        <w:jc w:val="both"/>
        <w:rPr>
          <w:rFonts w:ascii="Inter" w:eastAsia="Inter" w:hAnsi="Inter" w:cs="Inter"/>
        </w:rPr>
      </w:pPr>
      <w:r>
        <w:rPr>
          <w:rFonts w:ascii="Inter" w:eastAsia="Inter" w:hAnsi="Inter" w:cs="Inter"/>
        </w:rPr>
        <w:t xml:space="preserve">The Search Service was integrated </w:t>
      </w:r>
      <w:r w:rsidR="007A0FC4">
        <w:rPr>
          <w:rFonts w:ascii="Inter" w:eastAsia="Inter" w:hAnsi="Inter" w:cs="Inter"/>
        </w:rPr>
        <w:t>into the project's shared observability setup, under /monitoring/</w:t>
      </w:r>
      <w:proofErr w:type="spellStart"/>
      <w:r w:rsidR="007A0FC4">
        <w:rPr>
          <w:rFonts w:ascii="Inter" w:eastAsia="Inter" w:hAnsi="Inter" w:cs="Inter"/>
        </w:rPr>
        <w:t>app_instrumentation</w:t>
      </w:r>
      <w:proofErr w:type="spellEnd"/>
      <w:r w:rsidR="007A0FC4">
        <w:rPr>
          <w:rFonts w:ascii="Inter" w:eastAsia="Inter" w:hAnsi="Inter" w:cs="Inter"/>
        </w:rPr>
        <w:t xml:space="preserve">/. This integration includes </w:t>
      </w:r>
      <w:proofErr w:type="spellStart"/>
      <w:r w:rsidR="007A0FC4">
        <w:rPr>
          <w:rFonts w:ascii="Inter" w:eastAsia="Inter" w:hAnsi="Inter" w:cs="Inter"/>
        </w:rPr>
        <w:t>OpenTelemetry</w:t>
      </w:r>
      <w:proofErr w:type="spellEnd"/>
      <w:r w:rsidR="007A0FC4">
        <w:rPr>
          <w:rFonts w:ascii="Inter" w:eastAsia="Inter" w:hAnsi="Inter" w:cs="Inter"/>
        </w:rPr>
        <w:t xml:space="preserve"> tracing, Prometheus metrics, structured JSON logging, request/trace ID correlation, </w:t>
      </w:r>
      <w:proofErr w:type="spellStart"/>
      <w:r w:rsidR="007A0FC4">
        <w:rPr>
          <w:rFonts w:ascii="Inter" w:eastAsia="Inter" w:hAnsi="Inter" w:cs="Inter"/>
        </w:rPr>
        <w:t>FastAPI</w:t>
      </w:r>
      <w:proofErr w:type="spellEnd"/>
      <w:r w:rsidR="007A0FC4">
        <w:rPr>
          <w:rFonts w:ascii="Inter" w:eastAsia="Inter" w:hAnsi="Inter" w:cs="Inter"/>
        </w:rPr>
        <w:t xml:space="preserve"> instrumentation, and a /metrics endpoint. The service uses the shared </w:t>
      </w:r>
      <w:proofErr w:type="spellStart"/>
      <w:r w:rsidR="007A0FC4">
        <w:rPr>
          <w:rFonts w:ascii="Inter" w:eastAsia="Inter" w:hAnsi="Inter" w:cs="Inter"/>
        </w:rPr>
        <w:t>configure_</w:t>
      </w:r>
      <w:proofErr w:type="gramStart"/>
      <w:r w:rsidR="007A0FC4">
        <w:rPr>
          <w:rFonts w:ascii="Inter" w:eastAsia="Inter" w:hAnsi="Inter" w:cs="Inter"/>
        </w:rPr>
        <w:t>logging</w:t>
      </w:r>
      <w:proofErr w:type="spellEnd"/>
      <w:r w:rsidR="007A0FC4">
        <w:rPr>
          <w:rFonts w:ascii="Inter" w:eastAsia="Inter" w:hAnsi="Inter" w:cs="Inter"/>
        </w:rPr>
        <w:t>(</w:t>
      </w:r>
      <w:proofErr w:type="gramEnd"/>
      <w:r w:rsidR="007A0FC4">
        <w:rPr>
          <w:rFonts w:ascii="Inter" w:eastAsia="Inter" w:hAnsi="Inter" w:cs="Inter"/>
        </w:rPr>
        <w:t xml:space="preserve">), </w:t>
      </w:r>
      <w:proofErr w:type="spellStart"/>
      <w:r w:rsidR="007A0FC4">
        <w:rPr>
          <w:rFonts w:ascii="Inter" w:eastAsia="Inter" w:hAnsi="Inter" w:cs="Inter"/>
        </w:rPr>
        <w:t>setup_</w:t>
      </w:r>
      <w:proofErr w:type="gramStart"/>
      <w:r w:rsidR="007A0FC4">
        <w:rPr>
          <w:rFonts w:ascii="Inter" w:eastAsia="Inter" w:hAnsi="Inter" w:cs="Inter"/>
        </w:rPr>
        <w:t>tracing</w:t>
      </w:r>
      <w:proofErr w:type="spellEnd"/>
      <w:r w:rsidR="007A0FC4">
        <w:rPr>
          <w:rFonts w:ascii="Inter" w:eastAsia="Inter" w:hAnsi="Inter" w:cs="Inter"/>
        </w:rPr>
        <w:t>(</w:t>
      </w:r>
      <w:proofErr w:type="gramEnd"/>
      <w:r w:rsidR="007A0FC4">
        <w:rPr>
          <w:rFonts w:ascii="Inter" w:eastAsia="Inter" w:hAnsi="Inter" w:cs="Inter"/>
        </w:rPr>
        <w:t xml:space="preserve">), </w:t>
      </w:r>
      <w:proofErr w:type="spellStart"/>
      <w:r w:rsidR="007A0FC4">
        <w:rPr>
          <w:rFonts w:ascii="Inter" w:eastAsia="Inter" w:hAnsi="Inter" w:cs="Inter"/>
        </w:rPr>
        <w:t>setup_</w:t>
      </w:r>
      <w:proofErr w:type="gramStart"/>
      <w:r w:rsidR="007A0FC4">
        <w:rPr>
          <w:rFonts w:ascii="Inter" w:eastAsia="Inter" w:hAnsi="Inter" w:cs="Inter"/>
        </w:rPr>
        <w:t>metrics</w:t>
      </w:r>
      <w:proofErr w:type="spellEnd"/>
      <w:r w:rsidR="007A0FC4">
        <w:rPr>
          <w:rFonts w:ascii="Inter" w:eastAsia="Inter" w:hAnsi="Inter" w:cs="Inter"/>
        </w:rPr>
        <w:t>(</w:t>
      </w:r>
      <w:proofErr w:type="gramEnd"/>
      <w:r w:rsidR="007A0FC4">
        <w:rPr>
          <w:rFonts w:ascii="Inter" w:eastAsia="Inter" w:hAnsi="Inter" w:cs="Inter"/>
        </w:rPr>
        <w:t xml:space="preserve">), and </w:t>
      </w:r>
      <w:proofErr w:type="spellStart"/>
      <w:r w:rsidR="007A0FC4">
        <w:rPr>
          <w:rFonts w:ascii="Inter" w:eastAsia="Inter" w:hAnsi="Inter" w:cs="Inter"/>
        </w:rPr>
        <w:t>RequestIDMiddleware</w:t>
      </w:r>
      <w:proofErr w:type="spellEnd"/>
      <w:r w:rsidR="007A0FC4">
        <w:rPr>
          <w:rFonts w:ascii="Inter" w:eastAsia="Inter" w:hAnsi="Inter" w:cs="Inter"/>
        </w:rPr>
        <w:t xml:space="preserve"> functions. </w:t>
      </w:r>
    </w:p>
    <w:p w14:paraId="70E030DE" w14:textId="5F9A415F" w:rsidR="007A0FC4" w:rsidRDefault="007A0FC4" w:rsidP="00CB606E">
      <w:pPr>
        <w:jc w:val="both"/>
        <w:rPr>
          <w:rFonts w:ascii="Inter" w:eastAsia="Inter" w:hAnsi="Inter" w:cs="Inter"/>
        </w:rPr>
      </w:pPr>
      <w:r>
        <w:rPr>
          <w:rFonts w:ascii="Inter" w:eastAsia="Inter" w:hAnsi="Inter" w:cs="Inter"/>
        </w:rPr>
        <w:t xml:space="preserve">The purpose of this work is to make the Search Service visible in the monitoring stack, so engineers can understand incoming requests, request duration, service behavior, </w:t>
      </w:r>
      <w:proofErr w:type="gramStart"/>
      <w:r>
        <w:rPr>
          <w:rFonts w:ascii="Inter" w:eastAsia="Inter" w:hAnsi="Inter" w:cs="Inter"/>
        </w:rPr>
        <w:t>traces, and</w:t>
      </w:r>
      <w:proofErr w:type="gramEnd"/>
      <w:r>
        <w:rPr>
          <w:rFonts w:ascii="Inter" w:eastAsia="Inter" w:hAnsi="Inter" w:cs="Inter"/>
        </w:rPr>
        <w:t xml:space="preserve"> errors/logs, and can correlate a given request with its corresponding trace. The Kubernetes deployment configuration also integrates the service with the </w:t>
      </w:r>
      <w:proofErr w:type="spellStart"/>
      <w:r>
        <w:rPr>
          <w:rFonts w:ascii="Inter" w:eastAsia="Inter" w:hAnsi="Inter" w:cs="Inter"/>
        </w:rPr>
        <w:t>OpenTelemetry</w:t>
      </w:r>
      <w:proofErr w:type="spellEnd"/>
      <w:r>
        <w:rPr>
          <w:rFonts w:ascii="Inter" w:eastAsia="Inter" w:hAnsi="Inter" w:cs="Inter"/>
        </w:rPr>
        <w:t xml:space="preserve"> Collector and </w:t>
      </w:r>
      <w:proofErr w:type="spellStart"/>
      <w:r>
        <w:rPr>
          <w:rFonts w:ascii="Inter" w:eastAsia="Inter" w:hAnsi="Inter" w:cs="Inter"/>
        </w:rPr>
        <w:t>ServiceMonitor</w:t>
      </w:r>
      <w:proofErr w:type="spellEnd"/>
      <w:r>
        <w:rPr>
          <w:rFonts w:ascii="Inter" w:eastAsia="Inter" w:hAnsi="Inter" w:cs="Inter"/>
        </w:rPr>
        <w:t>-based metrics collection.</w:t>
      </w:r>
    </w:p>
    <w:p w14:paraId="01010699" w14:textId="77777777" w:rsidR="00F1496F" w:rsidRDefault="00F1496F" w:rsidP="00CB606E">
      <w:pPr>
        <w:jc w:val="both"/>
        <w:rPr>
          <w:rFonts w:ascii="Inter" w:eastAsia="Inter" w:hAnsi="Inter" w:cs="Inter"/>
        </w:rPr>
      </w:pPr>
    </w:p>
    <w:p w14:paraId="4724F87C" w14:textId="77777777" w:rsidR="00F1496F" w:rsidRDefault="00F1496F" w:rsidP="00CB606E">
      <w:pPr>
        <w:jc w:val="both"/>
        <w:rPr>
          <w:rFonts w:ascii="Inter" w:eastAsia="Inter" w:hAnsi="Inter" w:cs="Inter"/>
        </w:rPr>
      </w:pPr>
    </w:p>
    <w:p w14:paraId="25052FC7" w14:textId="77777777" w:rsidR="00F1496F" w:rsidRDefault="00F1496F" w:rsidP="00CB606E">
      <w:pPr>
        <w:jc w:val="both"/>
        <w:rPr>
          <w:rFonts w:ascii="Inter" w:eastAsia="Inter" w:hAnsi="Inter" w:cs="Inter"/>
        </w:rPr>
      </w:pPr>
    </w:p>
    <w:p w14:paraId="678D9325" w14:textId="77777777" w:rsidR="00F1496F" w:rsidRDefault="00F1496F" w:rsidP="00CB606E">
      <w:pPr>
        <w:jc w:val="both"/>
        <w:rPr>
          <w:rFonts w:ascii="Inter" w:eastAsia="Inter" w:hAnsi="Inter" w:cs="Inter"/>
        </w:rPr>
      </w:pPr>
    </w:p>
    <w:p w14:paraId="71261FA2" w14:textId="77777777" w:rsidR="00F1496F" w:rsidRDefault="00F1496F" w:rsidP="00CB606E">
      <w:pPr>
        <w:jc w:val="both"/>
        <w:rPr>
          <w:rFonts w:ascii="Inter" w:eastAsia="Inter" w:hAnsi="Inter" w:cs="Inter"/>
        </w:rPr>
      </w:pPr>
    </w:p>
    <w:p w14:paraId="47D55B5B" w14:textId="77777777" w:rsidR="00F1496F" w:rsidRDefault="00F1496F" w:rsidP="00CB606E">
      <w:pPr>
        <w:jc w:val="both"/>
        <w:rPr>
          <w:rFonts w:ascii="Inter" w:eastAsia="Inter" w:hAnsi="Inter" w:cs="Inter"/>
        </w:rPr>
      </w:pPr>
    </w:p>
    <w:p w14:paraId="60BB98EF" w14:textId="77777777" w:rsidR="00F1496F" w:rsidRDefault="00F1496F" w:rsidP="00F1496F">
      <w:pPr>
        <w:pStyle w:val="Heading1"/>
      </w:pPr>
      <w:bookmarkStart w:id="53" w:name="_Toc900101"/>
      <w:bookmarkStart w:id="54" w:name="_Toc238695773"/>
      <w:bookmarkStart w:id="55" w:name="_Toc238748811"/>
      <w:r>
        <w:lastRenderedPageBreak/>
        <w:t>AI Service</w:t>
      </w:r>
      <w:bookmarkEnd w:id="53"/>
      <w:bookmarkEnd w:id="54"/>
      <w:bookmarkEnd w:id="55"/>
    </w:p>
    <w:p w14:paraId="17E6F3D3" w14:textId="77777777" w:rsidR="00F1496F" w:rsidRDefault="00F1496F" w:rsidP="00F1496F">
      <w:pPr>
        <w:jc w:val="both"/>
        <w:rPr>
          <w:rFonts w:ascii="Inter" w:hAnsi="Inter"/>
        </w:rPr>
      </w:pPr>
      <w:r w:rsidRPr="00F1496F">
        <w:rPr>
          <w:rFonts w:ascii="Inter" w:hAnsi="Inter"/>
        </w:rPr>
        <w:t>This chapter documents the ai-service microservice: the sole owner of the platform's model access. It holds the OCI Generative AI credentials and token budget, and is the only service permitted to call the underlying model. Every AI-driven capability in the platform (classification, extraction, risk scoring, embeddings, summarization, PII detection, and cited Q&amp;A) goes through it. It does not chunk, store, or retrieve anything; it turns text in, returns a result, and forgets it.</w:t>
      </w:r>
    </w:p>
    <w:p w14:paraId="1224A7D1" w14:textId="77777777" w:rsidR="00F1496F" w:rsidRDefault="00F1496F" w:rsidP="00F1496F">
      <w:pPr>
        <w:jc w:val="both"/>
        <w:rPr>
          <w:rFonts w:ascii="Inter" w:hAnsi="Inter"/>
        </w:rPr>
      </w:pPr>
    </w:p>
    <w:p w14:paraId="2346BF50" w14:textId="77777777" w:rsidR="00F1496F" w:rsidRDefault="00F1496F" w:rsidP="00F1496F">
      <w:pPr>
        <w:pStyle w:val="Heading2"/>
      </w:pPr>
      <w:bookmarkStart w:id="56" w:name="_Toc900102"/>
      <w:bookmarkStart w:id="57" w:name="_Toc238695774"/>
      <w:bookmarkStart w:id="58" w:name="_Toc238748812"/>
      <w:r>
        <w:t>1. Scope and Ownership</w:t>
      </w:r>
      <w:bookmarkEnd w:id="56"/>
      <w:bookmarkEnd w:id="57"/>
      <w:bookmarkEnd w:id="58"/>
    </w:p>
    <w:p w14:paraId="6C26375A" w14:textId="77777777" w:rsidR="00F1496F" w:rsidRDefault="00F1496F" w:rsidP="00F1496F">
      <w:pPr>
        <w:jc w:val="both"/>
        <w:rPr>
          <w:rFonts w:ascii="Inter" w:hAnsi="Inter"/>
        </w:rPr>
      </w:pPr>
      <w:r>
        <w:rPr>
          <w:rFonts w:ascii="Inter" w:hAnsi="Inter"/>
        </w:rPr>
        <w:t>Two ownership boundaries in the team's role definitions were ambiguous and would have produced a merge conflict. Both were resolved in writing before any integration code was written and recorded in docs/architecture/ai-service-contract.md.</w:t>
      </w:r>
    </w:p>
    <w:tbl>
      <w:tblPr>
        <w:tblStyle w:val="PlainTable2"/>
        <w:tblW w:w="0" w:type="auto"/>
        <w:jc w:val="center"/>
        <w:tblLook w:val="04A0" w:firstRow="1" w:lastRow="0" w:firstColumn="1" w:lastColumn="0" w:noHBand="0" w:noVBand="1"/>
      </w:tblPr>
      <w:tblGrid>
        <w:gridCol w:w="4675"/>
        <w:gridCol w:w="4675"/>
      </w:tblGrid>
      <w:tr w:rsidR="00F1496F" w14:paraId="6D6B2E37" w14:textId="77777777" w:rsidTr="001612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Pr>
          <w:p w14:paraId="112668FD" w14:textId="77777777" w:rsidR="00F1496F" w:rsidRDefault="00F1496F" w:rsidP="0016122C">
            <w:pPr>
              <w:spacing w:after="60" w:line="264" w:lineRule="auto"/>
              <w:rPr>
                <w:rFonts w:ascii="Inter" w:hAnsi="Inter"/>
              </w:rPr>
            </w:pPr>
            <w:r>
              <w:rPr>
                <w:rFonts w:ascii="Inter" w:hAnsi="Inter"/>
              </w:rPr>
              <w:t>Owned by ai-service</w:t>
            </w:r>
          </w:p>
        </w:tc>
        <w:tc>
          <w:tcPr>
            <w:tcW w:w="4675" w:type="dxa"/>
          </w:tcPr>
          <w:p w14:paraId="09967DF7" w14:textId="77777777" w:rsidR="00F1496F" w:rsidRDefault="00F1496F" w:rsidP="0016122C">
            <w:pPr>
              <w:spacing w:after="60" w:line="264" w:lineRule="auto"/>
              <w:cnfStyle w:val="100000000000" w:firstRow="1" w:lastRow="0" w:firstColumn="0" w:lastColumn="0" w:oddVBand="0" w:evenVBand="0" w:oddHBand="0" w:evenHBand="0" w:firstRowFirstColumn="0" w:firstRowLastColumn="0" w:lastRowFirstColumn="0" w:lastRowLastColumn="0"/>
              <w:rPr>
                <w:rFonts w:ascii="Inter" w:hAnsi="Inter"/>
              </w:rPr>
            </w:pPr>
            <w:r>
              <w:rPr>
                <w:rFonts w:ascii="Inter" w:hAnsi="Inter"/>
              </w:rPr>
              <w:t>Deliberately NOT owned</w:t>
            </w:r>
          </w:p>
        </w:tc>
      </w:tr>
      <w:tr w:rsidR="00F1496F" w14:paraId="1ADEBA6D"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Pr>
          <w:p w14:paraId="43D8EABE" w14:textId="77777777" w:rsidR="00F1496F" w:rsidRDefault="00F1496F" w:rsidP="0016122C">
            <w:pPr>
              <w:spacing w:after="60" w:line="264" w:lineRule="auto"/>
              <w:rPr>
                <w:rFonts w:ascii="Inter" w:hAnsi="Inter"/>
              </w:rPr>
            </w:pPr>
            <w:r>
              <w:rPr>
                <w:rFonts w:ascii="Inter" w:hAnsi="Inter"/>
              </w:rPr>
              <w:t>The model client, provider credentials and the token budget</w:t>
            </w:r>
          </w:p>
        </w:tc>
        <w:tc>
          <w:tcPr>
            <w:tcW w:w="4675" w:type="dxa"/>
          </w:tcPr>
          <w:p w14:paraId="73B2511D"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Chunking, vector storage, indexing and retrieval (search-service)</w:t>
            </w:r>
          </w:p>
        </w:tc>
      </w:tr>
      <w:tr w:rsidR="00F1496F" w14:paraId="4BC671D3"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4675" w:type="dxa"/>
          </w:tcPr>
          <w:p w14:paraId="6DA2A8DC" w14:textId="77777777" w:rsidR="00F1496F" w:rsidRDefault="00F1496F" w:rsidP="0016122C">
            <w:pPr>
              <w:spacing w:after="60" w:line="264" w:lineRule="auto"/>
              <w:rPr>
                <w:rFonts w:ascii="Inter" w:hAnsi="Inter"/>
              </w:rPr>
            </w:pPr>
            <w:r>
              <w:rPr>
                <w:rFonts w:ascii="Inter" w:hAnsi="Inter"/>
              </w:rPr>
              <w:t xml:space="preserve">Classification, field extraction, risk scoring, </w:t>
            </w:r>
            <w:proofErr w:type="spellStart"/>
            <w:r>
              <w:rPr>
                <w:rFonts w:ascii="Inter" w:hAnsi="Inter"/>
              </w:rPr>
              <w:t>summarisation</w:t>
            </w:r>
            <w:proofErr w:type="spellEnd"/>
          </w:p>
        </w:tc>
        <w:tc>
          <w:tcPr>
            <w:tcW w:w="4675" w:type="dxa"/>
          </w:tcPr>
          <w:p w14:paraId="1434E1C8"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Text extraction from PDF or Word files (processing-service)</w:t>
            </w:r>
          </w:p>
        </w:tc>
      </w:tr>
      <w:tr w:rsidR="00F1496F" w14:paraId="10CA30CA"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Pr>
          <w:p w14:paraId="17098006" w14:textId="77777777" w:rsidR="00F1496F" w:rsidRDefault="00F1496F" w:rsidP="0016122C">
            <w:pPr>
              <w:spacing w:after="60" w:line="264" w:lineRule="auto"/>
              <w:rPr>
                <w:rFonts w:ascii="Inter" w:hAnsi="Inter"/>
              </w:rPr>
            </w:pPr>
            <w:r>
              <w:rPr>
                <w:rFonts w:ascii="Inter" w:hAnsi="Inter"/>
              </w:rPr>
              <w:t>RAG answer generation and citation resolution</w:t>
            </w:r>
          </w:p>
        </w:tc>
        <w:tc>
          <w:tcPr>
            <w:tcW w:w="4675" w:type="dxa"/>
          </w:tcPr>
          <w:p w14:paraId="62812DE2"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Retrieval quality metrics — hit rate, MRR (search-service)</w:t>
            </w:r>
          </w:p>
        </w:tc>
      </w:tr>
      <w:tr w:rsidR="00F1496F" w14:paraId="43AFFE7C"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4675" w:type="dxa"/>
          </w:tcPr>
          <w:p w14:paraId="37BE6843" w14:textId="77777777" w:rsidR="00F1496F" w:rsidRDefault="00F1496F" w:rsidP="0016122C">
            <w:pPr>
              <w:spacing w:after="60" w:line="264" w:lineRule="auto"/>
              <w:rPr>
                <w:rFonts w:ascii="Inter" w:hAnsi="Inter"/>
              </w:rPr>
            </w:pPr>
            <w:r>
              <w:rPr>
                <w:rFonts w:ascii="Inter" w:hAnsi="Inter"/>
              </w:rPr>
              <w:t>PII detection and redaction at the egress boundary</w:t>
            </w:r>
          </w:p>
        </w:tc>
        <w:tc>
          <w:tcPr>
            <w:tcW w:w="4675" w:type="dxa"/>
          </w:tcPr>
          <w:p w14:paraId="1EB292A1"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Job orchestration, retries and dead-lettering (processing-service)</w:t>
            </w:r>
          </w:p>
        </w:tc>
      </w:tr>
      <w:tr w:rsidR="00F1496F" w14:paraId="2BFA816D"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Pr>
          <w:p w14:paraId="51C2A646" w14:textId="77777777" w:rsidR="00F1496F" w:rsidRDefault="00F1496F" w:rsidP="0016122C">
            <w:pPr>
              <w:spacing w:after="60" w:line="264" w:lineRule="auto"/>
              <w:rPr>
                <w:rFonts w:ascii="Inter" w:hAnsi="Inter"/>
              </w:rPr>
            </w:pPr>
            <w:r>
              <w:rPr>
                <w:rFonts w:ascii="Inter" w:hAnsi="Inter"/>
              </w:rPr>
              <w:t>Generation quality metrics and the evaluation harness</w:t>
            </w:r>
          </w:p>
        </w:tc>
        <w:tc>
          <w:tcPr>
            <w:tcW w:w="4675" w:type="dxa"/>
          </w:tcPr>
          <w:p w14:paraId="3371B35B"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Request routing and JWT validation (</w:t>
            </w:r>
            <w:proofErr w:type="spellStart"/>
            <w:r>
              <w:rPr>
                <w:rFonts w:ascii="Inter" w:hAnsi="Inter"/>
              </w:rPr>
              <w:t>api</w:t>
            </w:r>
            <w:proofErr w:type="spellEnd"/>
            <w:r>
              <w:rPr>
                <w:rFonts w:ascii="Inter" w:hAnsi="Inter"/>
              </w:rPr>
              <w:t>-gateway)</w:t>
            </w:r>
          </w:p>
        </w:tc>
      </w:tr>
    </w:tbl>
    <w:p w14:paraId="4444047F" w14:textId="77777777" w:rsidR="00F1496F" w:rsidRDefault="00F1496F" w:rsidP="00F1496F">
      <w:pPr>
        <w:jc w:val="both"/>
        <w:rPr>
          <w:rFonts w:ascii="Inter" w:hAnsi="Inter"/>
        </w:rPr>
      </w:pPr>
    </w:p>
    <w:p w14:paraId="006D4412" w14:textId="77777777" w:rsidR="00F1496F" w:rsidRDefault="00F1496F" w:rsidP="00F1496F">
      <w:pPr>
        <w:jc w:val="both"/>
        <w:rPr>
          <w:rFonts w:ascii="Inter" w:hAnsi="Inter"/>
        </w:rPr>
      </w:pPr>
      <w:r>
        <w:rPr>
          <w:rFonts w:ascii="Inter" w:hAnsi="Inter"/>
        </w:rPr>
        <w:t xml:space="preserve">The single most important consequence: </w:t>
      </w:r>
      <w:proofErr w:type="gramStart"/>
      <w:r>
        <w:rPr>
          <w:rFonts w:ascii="Inter" w:hAnsi="Inter"/>
          <w:b/>
        </w:rPr>
        <w:t>ai-service</w:t>
      </w:r>
      <w:proofErr w:type="gramEnd"/>
      <w:r>
        <w:rPr>
          <w:rFonts w:ascii="Inter" w:hAnsi="Inter"/>
          <w:b/>
        </w:rPr>
        <w:t xml:space="preserve"> performs no retrieval.</w:t>
      </w:r>
      <w:r>
        <w:rPr>
          <w:rFonts w:ascii="Inter" w:hAnsi="Inter"/>
        </w:rPr>
        <w:t xml:space="preserve"> The caller supplies the passages, and ai-service turns them into a cited answer. This keeps retrieval quality and answer quality separately measurable so that neither can hide behind the other, and it avoids a circular service dependency — search-service already calls ai-service for embeddings, so the reverse direction would close a cycle that self-deadlocks under load when both thread pools are saturated.</w:t>
      </w:r>
    </w:p>
    <w:p w14:paraId="7AD92866" w14:textId="77777777" w:rsidR="00F1496F" w:rsidRDefault="00F1496F" w:rsidP="00F1496F">
      <w:pPr>
        <w:jc w:val="both"/>
        <w:rPr>
          <w:rFonts w:ascii="Inter" w:hAnsi="Inter"/>
        </w:rPr>
      </w:pPr>
    </w:p>
    <w:p w14:paraId="77EFC44B" w14:textId="77777777" w:rsidR="00F1496F" w:rsidRDefault="00F1496F" w:rsidP="00F1496F">
      <w:pPr>
        <w:pStyle w:val="Heading2"/>
      </w:pPr>
      <w:bookmarkStart w:id="59" w:name="_Toc900103"/>
      <w:bookmarkStart w:id="60" w:name="_Toc238695775"/>
      <w:bookmarkStart w:id="61" w:name="_Toc238748813"/>
      <w:r>
        <w:lastRenderedPageBreak/>
        <w:t>2. Service Surface</w:t>
      </w:r>
      <w:bookmarkEnd w:id="59"/>
      <w:bookmarkEnd w:id="60"/>
      <w:bookmarkEnd w:id="61"/>
    </w:p>
    <w:p w14:paraId="444A6490" w14:textId="77777777" w:rsidR="00F1496F" w:rsidRDefault="00F1496F" w:rsidP="00F1496F">
      <w:pPr>
        <w:jc w:val="both"/>
        <w:rPr>
          <w:rFonts w:ascii="Inter" w:hAnsi="Inter"/>
        </w:rPr>
      </w:pPr>
      <w:r>
        <w:rPr>
          <w:rFonts w:ascii="Inter" w:hAnsi="Inter"/>
        </w:rPr>
        <w:t>Nine HTTP endpoints, all at the service root on port 8080. The authoritative schema is served live at GET /</w:t>
      </w:r>
      <w:proofErr w:type="spellStart"/>
      <w:proofErr w:type="gramStart"/>
      <w:r>
        <w:rPr>
          <w:rFonts w:ascii="Inter" w:hAnsi="Inter"/>
        </w:rPr>
        <w:t>openapi.json</w:t>
      </w:r>
      <w:proofErr w:type="spellEnd"/>
      <w:proofErr w:type="gramEnd"/>
      <w:r>
        <w:rPr>
          <w:rFonts w:ascii="Inter" w:hAnsi="Inter"/>
        </w:rPr>
        <w:t>.</w:t>
      </w:r>
    </w:p>
    <w:tbl>
      <w:tblPr>
        <w:tblStyle w:val="PlainTable2"/>
        <w:tblW w:w="0" w:type="auto"/>
        <w:jc w:val="center"/>
        <w:tblLook w:val="04A0" w:firstRow="1" w:lastRow="0" w:firstColumn="1" w:lastColumn="0" w:noHBand="0" w:noVBand="1"/>
      </w:tblPr>
      <w:tblGrid>
        <w:gridCol w:w="2300"/>
        <w:gridCol w:w="4550"/>
        <w:gridCol w:w="2500"/>
      </w:tblGrid>
      <w:tr w:rsidR="00F1496F" w14:paraId="13E18F10" w14:textId="77777777" w:rsidTr="001612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7500B0C4" w14:textId="77777777" w:rsidR="00F1496F" w:rsidRDefault="00F1496F" w:rsidP="0016122C">
            <w:pPr>
              <w:spacing w:after="60" w:line="264" w:lineRule="auto"/>
              <w:rPr>
                <w:rFonts w:ascii="Inter" w:hAnsi="Inter"/>
              </w:rPr>
            </w:pPr>
            <w:r>
              <w:rPr>
                <w:rFonts w:ascii="Inter" w:hAnsi="Inter"/>
              </w:rPr>
              <w:t>Endpoint</w:t>
            </w:r>
          </w:p>
        </w:tc>
        <w:tc>
          <w:tcPr>
            <w:tcW w:w="4550" w:type="dxa"/>
          </w:tcPr>
          <w:p w14:paraId="368A41D8" w14:textId="77777777" w:rsidR="00F1496F" w:rsidRDefault="00F1496F" w:rsidP="0016122C">
            <w:pPr>
              <w:spacing w:after="60" w:line="264" w:lineRule="auto"/>
              <w:cnfStyle w:val="100000000000" w:firstRow="1" w:lastRow="0" w:firstColumn="0" w:lastColumn="0" w:oddVBand="0" w:evenVBand="0" w:oddHBand="0" w:evenHBand="0" w:firstRowFirstColumn="0" w:firstRowLastColumn="0" w:lastRowFirstColumn="0" w:lastRowLastColumn="0"/>
              <w:rPr>
                <w:rFonts w:ascii="Inter" w:hAnsi="Inter"/>
              </w:rPr>
            </w:pPr>
            <w:r>
              <w:rPr>
                <w:rFonts w:ascii="Inter" w:hAnsi="Inter"/>
              </w:rPr>
              <w:t>Purpose</w:t>
            </w:r>
          </w:p>
        </w:tc>
        <w:tc>
          <w:tcPr>
            <w:tcW w:w="2500" w:type="dxa"/>
          </w:tcPr>
          <w:p w14:paraId="710CD202" w14:textId="77777777" w:rsidR="00F1496F" w:rsidRDefault="00F1496F" w:rsidP="0016122C">
            <w:pPr>
              <w:spacing w:after="60" w:line="264" w:lineRule="auto"/>
              <w:cnfStyle w:val="100000000000" w:firstRow="1" w:lastRow="0" w:firstColumn="0" w:lastColumn="0" w:oddVBand="0" w:evenVBand="0" w:oddHBand="0" w:evenHBand="0" w:firstRowFirstColumn="0" w:firstRowLastColumn="0" w:lastRowFirstColumn="0" w:lastRowLastColumn="0"/>
              <w:rPr>
                <w:rFonts w:ascii="Inter" w:hAnsi="Inter"/>
              </w:rPr>
            </w:pPr>
            <w:r>
              <w:rPr>
                <w:rFonts w:ascii="Inter" w:hAnsi="Inter"/>
              </w:rPr>
              <w:t>Primary consumer</w:t>
            </w:r>
          </w:p>
        </w:tc>
      </w:tr>
      <w:tr w:rsidR="00F1496F" w14:paraId="129A93AB"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4F3A27DC" w14:textId="77777777" w:rsidR="00F1496F" w:rsidRDefault="00F1496F" w:rsidP="0016122C">
            <w:pPr>
              <w:spacing w:after="60" w:line="264" w:lineRule="auto"/>
              <w:rPr>
                <w:rFonts w:ascii="Inter" w:hAnsi="Inter"/>
              </w:rPr>
            </w:pPr>
            <w:r>
              <w:rPr>
                <w:rFonts w:ascii="Inter" w:hAnsi="Inter"/>
              </w:rPr>
              <w:t>POST /embed</w:t>
            </w:r>
          </w:p>
        </w:tc>
        <w:tc>
          <w:tcPr>
            <w:tcW w:w="4550" w:type="dxa"/>
          </w:tcPr>
          <w:p w14:paraId="051814F7"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Batch text to vectors</w:t>
            </w:r>
          </w:p>
        </w:tc>
        <w:tc>
          <w:tcPr>
            <w:tcW w:w="2500" w:type="dxa"/>
          </w:tcPr>
          <w:p w14:paraId="07E90CBE"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search-service</w:t>
            </w:r>
          </w:p>
        </w:tc>
      </w:tr>
      <w:tr w:rsidR="00F1496F" w14:paraId="2906992E"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4F1FB4E7" w14:textId="77777777" w:rsidR="00F1496F" w:rsidRDefault="00F1496F" w:rsidP="0016122C">
            <w:pPr>
              <w:spacing w:after="60" w:line="264" w:lineRule="auto"/>
              <w:rPr>
                <w:rFonts w:ascii="Inter" w:hAnsi="Inter"/>
              </w:rPr>
            </w:pPr>
            <w:r>
              <w:rPr>
                <w:rFonts w:ascii="Inter" w:hAnsi="Inter"/>
              </w:rPr>
              <w:t>POST /classify</w:t>
            </w:r>
          </w:p>
        </w:tc>
        <w:tc>
          <w:tcPr>
            <w:tcW w:w="4550" w:type="dxa"/>
          </w:tcPr>
          <w:p w14:paraId="0E6BDB16"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invoice | contract | unknown</w:t>
            </w:r>
          </w:p>
        </w:tc>
        <w:tc>
          <w:tcPr>
            <w:tcW w:w="2500" w:type="dxa"/>
          </w:tcPr>
          <w:p w14:paraId="5AC09450"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processing-service</w:t>
            </w:r>
          </w:p>
        </w:tc>
      </w:tr>
      <w:tr w:rsidR="00F1496F" w14:paraId="26FE1C8B"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7D2F4490" w14:textId="77777777" w:rsidR="00F1496F" w:rsidRDefault="00F1496F" w:rsidP="0016122C">
            <w:pPr>
              <w:spacing w:after="60" w:line="264" w:lineRule="auto"/>
              <w:rPr>
                <w:rFonts w:ascii="Inter" w:hAnsi="Inter"/>
              </w:rPr>
            </w:pPr>
            <w:r>
              <w:rPr>
                <w:rFonts w:ascii="Inter" w:hAnsi="Inter"/>
              </w:rPr>
              <w:t>POST /extract</w:t>
            </w:r>
          </w:p>
        </w:tc>
        <w:tc>
          <w:tcPr>
            <w:tcW w:w="4550" w:type="dxa"/>
          </w:tcPr>
          <w:p w14:paraId="196633C3"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Structured fields with source evidence</w:t>
            </w:r>
          </w:p>
        </w:tc>
        <w:tc>
          <w:tcPr>
            <w:tcW w:w="2500" w:type="dxa"/>
          </w:tcPr>
          <w:p w14:paraId="00DC859A"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processing-service</w:t>
            </w:r>
          </w:p>
        </w:tc>
      </w:tr>
      <w:tr w:rsidR="00F1496F" w14:paraId="20E1E652"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7D99D1CB" w14:textId="77777777" w:rsidR="00F1496F" w:rsidRDefault="00F1496F" w:rsidP="0016122C">
            <w:pPr>
              <w:spacing w:after="60" w:line="264" w:lineRule="auto"/>
              <w:rPr>
                <w:rFonts w:ascii="Inter" w:hAnsi="Inter"/>
              </w:rPr>
            </w:pPr>
            <w:r>
              <w:rPr>
                <w:rFonts w:ascii="Inter" w:hAnsi="Inter"/>
              </w:rPr>
              <w:t>POST /analysis/risk</w:t>
            </w:r>
          </w:p>
        </w:tc>
        <w:tc>
          <w:tcPr>
            <w:tcW w:w="4550" w:type="dxa"/>
          </w:tcPr>
          <w:p w14:paraId="11124129"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Deterministic risk score plus explanation</w:t>
            </w:r>
          </w:p>
        </w:tc>
        <w:tc>
          <w:tcPr>
            <w:tcW w:w="2500" w:type="dxa"/>
          </w:tcPr>
          <w:p w14:paraId="045A8D0D"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processing-service</w:t>
            </w:r>
          </w:p>
        </w:tc>
      </w:tr>
      <w:tr w:rsidR="00F1496F" w14:paraId="1718F864"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154D8CEB" w14:textId="77777777" w:rsidR="00F1496F" w:rsidRDefault="00F1496F" w:rsidP="0016122C">
            <w:pPr>
              <w:spacing w:after="60" w:line="264" w:lineRule="auto"/>
              <w:rPr>
                <w:rFonts w:ascii="Inter" w:hAnsi="Inter"/>
              </w:rPr>
            </w:pPr>
            <w:r>
              <w:rPr>
                <w:rFonts w:ascii="Inter" w:hAnsi="Inter"/>
              </w:rPr>
              <w:t>POST /summarize</w:t>
            </w:r>
          </w:p>
        </w:tc>
        <w:tc>
          <w:tcPr>
            <w:tcW w:w="4550" w:type="dxa"/>
          </w:tcPr>
          <w:p w14:paraId="5B23BE87"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Prose summary and key points</w:t>
            </w:r>
          </w:p>
        </w:tc>
        <w:tc>
          <w:tcPr>
            <w:tcW w:w="2500" w:type="dxa"/>
          </w:tcPr>
          <w:p w14:paraId="055132DD"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processing-service</w:t>
            </w:r>
          </w:p>
        </w:tc>
      </w:tr>
      <w:tr w:rsidR="00F1496F" w14:paraId="009F724C"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33FDDF55" w14:textId="77777777" w:rsidR="00F1496F" w:rsidRDefault="00F1496F" w:rsidP="0016122C">
            <w:pPr>
              <w:spacing w:after="60" w:line="264" w:lineRule="auto"/>
              <w:rPr>
                <w:rFonts w:ascii="Inter" w:hAnsi="Inter"/>
              </w:rPr>
            </w:pPr>
            <w:r>
              <w:rPr>
                <w:rFonts w:ascii="Inter" w:hAnsi="Inter"/>
              </w:rPr>
              <w:t>POST /answer</w:t>
            </w:r>
          </w:p>
        </w:tc>
        <w:tc>
          <w:tcPr>
            <w:tcW w:w="4550" w:type="dxa"/>
          </w:tcPr>
          <w:p w14:paraId="2D6D92E7"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RAG answer with page-level citations</w:t>
            </w:r>
          </w:p>
        </w:tc>
        <w:tc>
          <w:tcPr>
            <w:tcW w:w="2500" w:type="dxa"/>
          </w:tcPr>
          <w:p w14:paraId="5FA96548"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proofErr w:type="spellStart"/>
            <w:r>
              <w:rPr>
                <w:rFonts w:ascii="Inter" w:hAnsi="Inter"/>
              </w:rPr>
              <w:t>api</w:t>
            </w:r>
            <w:proofErr w:type="spellEnd"/>
            <w:r>
              <w:rPr>
                <w:rFonts w:ascii="Inter" w:hAnsi="Inter"/>
              </w:rPr>
              <w:t>-gateway</w:t>
            </w:r>
          </w:p>
        </w:tc>
      </w:tr>
      <w:tr w:rsidR="00F1496F" w14:paraId="665EE93E"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7FF079BD" w14:textId="77777777" w:rsidR="00F1496F" w:rsidRDefault="00F1496F" w:rsidP="0016122C">
            <w:pPr>
              <w:spacing w:after="60" w:line="264" w:lineRule="auto"/>
              <w:rPr>
                <w:rFonts w:ascii="Inter" w:hAnsi="Inter"/>
              </w:rPr>
            </w:pPr>
            <w:r>
              <w:rPr>
                <w:rFonts w:ascii="Inter" w:hAnsi="Inter"/>
              </w:rPr>
              <w:t>POST /</w:t>
            </w:r>
            <w:proofErr w:type="spellStart"/>
            <w:r>
              <w:rPr>
                <w:rFonts w:ascii="Inter" w:hAnsi="Inter"/>
              </w:rPr>
              <w:t>pii</w:t>
            </w:r>
            <w:proofErr w:type="spellEnd"/>
          </w:p>
        </w:tc>
        <w:tc>
          <w:tcPr>
            <w:tcW w:w="4550" w:type="dxa"/>
          </w:tcPr>
          <w:p w14:paraId="477B4757"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PII detection and redaction</w:t>
            </w:r>
          </w:p>
        </w:tc>
        <w:tc>
          <w:tcPr>
            <w:tcW w:w="2500" w:type="dxa"/>
          </w:tcPr>
          <w:p w14:paraId="5F6CA766"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Security / QA</w:t>
            </w:r>
          </w:p>
        </w:tc>
      </w:tr>
      <w:tr w:rsidR="00F1496F" w14:paraId="73049B56"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300" w:type="dxa"/>
          </w:tcPr>
          <w:p w14:paraId="6226CCA8" w14:textId="77777777" w:rsidR="00F1496F" w:rsidRDefault="00F1496F" w:rsidP="0016122C">
            <w:pPr>
              <w:spacing w:after="60" w:line="264" w:lineRule="auto"/>
              <w:rPr>
                <w:rFonts w:ascii="Inter" w:hAnsi="Inter"/>
              </w:rPr>
            </w:pPr>
            <w:r>
              <w:rPr>
                <w:rFonts w:ascii="Inter" w:hAnsi="Inter"/>
              </w:rPr>
              <w:t>GET /liveness, /readiness</w:t>
            </w:r>
          </w:p>
        </w:tc>
        <w:tc>
          <w:tcPr>
            <w:tcW w:w="4550" w:type="dxa"/>
          </w:tcPr>
          <w:p w14:paraId="058640C5"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Kubernetes probes</w:t>
            </w:r>
          </w:p>
        </w:tc>
        <w:tc>
          <w:tcPr>
            <w:tcW w:w="2500" w:type="dxa"/>
          </w:tcPr>
          <w:p w14:paraId="0A6F8316"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Platform</w:t>
            </w:r>
          </w:p>
        </w:tc>
      </w:tr>
      <w:tr w:rsidR="00F1496F" w14:paraId="47BA878B"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0" w:type="dxa"/>
          </w:tcPr>
          <w:p w14:paraId="12C822DD" w14:textId="77777777" w:rsidR="00F1496F" w:rsidRDefault="00F1496F" w:rsidP="0016122C">
            <w:pPr>
              <w:spacing w:after="60" w:line="264" w:lineRule="auto"/>
              <w:rPr>
                <w:rFonts w:ascii="Inter" w:hAnsi="Inter"/>
              </w:rPr>
            </w:pPr>
            <w:r>
              <w:rPr>
                <w:rFonts w:ascii="Inter" w:hAnsi="Inter"/>
              </w:rPr>
              <w:t>GET /metrics</w:t>
            </w:r>
          </w:p>
        </w:tc>
        <w:tc>
          <w:tcPr>
            <w:tcW w:w="4550" w:type="dxa"/>
          </w:tcPr>
          <w:p w14:paraId="22EE2C10"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Prometheus scrape</w:t>
            </w:r>
          </w:p>
        </w:tc>
        <w:tc>
          <w:tcPr>
            <w:tcW w:w="2500" w:type="dxa"/>
          </w:tcPr>
          <w:p w14:paraId="261D28FF"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Observability</w:t>
            </w:r>
          </w:p>
        </w:tc>
      </w:tr>
    </w:tbl>
    <w:p w14:paraId="59EEAF38" w14:textId="77777777" w:rsidR="00F1496F" w:rsidRDefault="00F1496F" w:rsidP="00F1496F">
      <w:pPr>
        <w:rPr>
          <w:rFonts w:ascii="Inter" w:hAnsi="Inter"/>
        </w:rPr>
      </w:pPr>
    </w:p>
    <w:p w14:paraId="34C4DB60" w14:textId="77777777" w:rsidR="00F1496F" w:rsidRDefault="00F1496F" w:rsidP="00F1496F">
      <w:pPr>
        <w:jc w:val="both"/>
        <w:rPr>
          <w:rFonts w:ascii="Inter" w:hAnsi="Inter"/>
        </w:rPr>
      </w:pPr>
      <w:r>
        <w:rPr>
          <w:rFonts w:ascii="Inter" w:hAnsi="Inter"/>
        </w:rPr>
        <w:t>Every provider call travels the same path, enforced in one module so that a route author cannot omit a step they never write:</w:t>
      </w:r>
    </w:p>
    <w:p w14:paraId="7F20B827" w14:textId="77777777" w:rsidR="00F1496F" w:rsidRDefault="00F1496F" w:rsidP="00F1496F">
      <w:pPr>
        <w:jc w:val="both"/>
        <w:rPr>
          <w:rFonts w:ascii="Inter" w:hAnsi="Inter"/>
        </w:rPr>
      </w:pPr>
      <w:r w:rsidRPr="00EA7938">
        <w:rPr>
          <w:rFonts w:ascii="Consolas" w:hAnsi="Consolas"/>
          <w:noProof/>
          <w:sz w:val="20"/>
          <w:szCs w:val="20"/>
        </w:rPr>
        <mc:AlternateContent>
          <mc:Choice Requires="wps">
            <w:drawing>
              <wp:anchor distT="0" distB="0" distL="114300" distR="114300" simplePos="0" relativeHeight="251660288" behindDoc="0" locked="0" layoutInCell="1" allowOverlap="1" wp14:anchorId="1C5955AF" wp14:editId="2A38D28C">
                <wp:simplePos x="0" y="0"/>
                <wp:positionH relativeFrom="margin">
                  <wp:align>left</wp:align>
                </wp:positionH>
                <wp:positionV relativeFrom="paragraph">
                  <wp:posOffset>316865</wp:posOffset>
                </wp:positionV>
                <wp:extent cx="1095375" cy="1028700"/>
                <wp:effectExtent l="0" t="0" r="28575" b="19050"/>
                <wp:wrapNone/>
                <wp:docPr id="16" name="Google Shape;599;p66">
                  <a:extLst xmlns:a="http://schemas.openxmlformats.org/drawingml/2006/main">
                    <a:ext uri="{FF2B5EF4-FFF2-40B4-BE49-F238E27FC236}">
                      <a16:creationId xmlns:a16="http://schemas.microsoft.com/office/drawing/2014/main" id="{CBCF1DD1-E360-5A6C-E94C-B506553D02DA}"/>
                    </a:ext>
                  </a:extLst>
                </wp:docPr>
                <wp:cNvGraphicFramePr/>
                <a:graphic xmlns:a="http://schemas.openxmlformats.org/drawingml/2006/main">
                  <a:graphicData uri="http://schemas.microsoft.com/office/word/2010/wordprocessingShape">
                    <wps:wsp>
                      <wps:cNvSpPr txBox="1"/>
                      <wps:spPr>
                        <a:xfrm>
                          <a:off x="0" y="0"/>
                          <a:ext cx="1095375" cy="1028700"/>
                        </a:xfrm>
                        <a:prstGeom prst="rect">
                          <a:avLst/>
                        </a:prstGeom>
                        <a:noFill/>
                        <a:ln w="9525" cap="flat" cmpd="sng">
                          <a:solidFill>
                            <a:schemeClr val="dk1"/>
                          </a:solidFill>
                          <a:prstDash val="solid"/>
                          <a:round/>
                          <a:headEnd type="none" w="sm" len="sm"/>
                          <a:tailEnd type="none" w="sm" len="sm"/>
                        </a:ln>
                      </wps:spPr>
                      <wps:txbx>
                        <w:txbxContent>
                          <w:p w14:paraId="4E81DB79" w14:textId="77777777" w:rsidR="00F1496F" w:rsidRDefault="00F1496F" w:rsidP="00F1496F">
                            <w:pPr>
                              <w:spacing w:after="0"/>
                              <w:jc w:val="center"/>
                              <w:rPr>
                                <w:rFonts w:ascii="Alexandria Medium" w:eastAsia="Alexandria Medium" w:hAnsi="Alexandria Medium" w:cs="Alexandria Medium"/>
                                <w:color w:val="000000" w:themeColor="dark1"/>
                                <w:kern w:val="0"/>
                                <w:sz w:val="28"/>
                                <w:szCs w:val="28"/>
                                <w14:ligatures w14:val="none"/>
                              </w:rPr>
                            </w:pPr>
                            <w:r>
                              <w:rPr>
                                <w:rFonts w:ascii="Alexandria Medium" w:eastAsia="Alexandria Medium" w:hAnsi="Alexandria Medium" w:cs="Alexandria Medium"/>
                                <w:color w:val="000000" w:themeColor="dark1"/>
                                <w:sz w:val="28"/>
                                <w:szCs w:val="28"/>
                              </w:rPr>
                              <w:t>Redact</w:t>
                            </w:r>
                          </w:p>
                          <w:p w14:paraId="66CD80AE" w14:textId="77777777" w:rsidR="00F1496F" w:rsidRPr="00EA7938" w:rsidRDefault="00F1496F" w:rsidP="00F1496F">
                            <w:pPr>
                              <w:spacing w:after="0"/>
                              <w:jc w:val="center"/>
                              <w:rPr>
                                <w:rFonts w:ascii="Albert Sans" w:eastAsia="Arial" w:hAnsi="Albert Sans" w:cs="Arial"/>
                                <w:i/>
                                <w:iCs/>
                                <w:color w:val="081784"/>
                                <w:sz w:val="20"/>
                                <w:szCs w:val="20"/>
                              </w:rPr>
                            </w:pPr>
                            <w:r w:rsidRPr="00EA7938">
                              <w:rPr>
                                <w:rFonts w:ascii="Albert Sans" w:eastAsia="Arial" w:hAnsi="Albert Sans" w:cs="Arial"/>
                                <w:i/>
                                <w:iCs/>
                                <w:color w:val="081784"/>
                                <w:sz w:val="20"/>
                                <w:szCs w:val="20"/>
                              </w:rPr>
                              <w:t>Strip PII</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1C5955AF" id="Google Shape;599;p66" o:spid="_x0000_s1028" type="#_x0000_t202" style="position:absolute;left:0;text-align:left;margin-left:0;margin-top:24.95pt;width:86.25pt;height:81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" filled="f" strokecolor="black [3200]">
                <v:stroke startarrowwidth="narrow" startarrowlength="short" endarrowwidth="narrow" endarrowlength="short" joinstyle="round"/>
                <v:textbox inset="2.53958mm,2.53958mm,2.53958mm,2.53958mm">
                  <w:txbxContent>
                    <w:p w14:paraId="4E81DB79" w14:textId="77777777" w:rsidR="00F1496F" w:rsidRDefault="00F1496F" w:rsidP="00F1496F">
                      <w:pPr>
                        <w:spacing w:after="0"/>
                        <w:jc w:val="center"/>
                        <w:rPr>
                          <w:rFonts w:ascii="Alexandria Medium" w:eastAsia="Alexandria Medium" w:hAnsi="Alexandria Medium" w:cs="Alexandria Medium"/>
                          <w:color w:val="000000" w:themeColor="dark1"/>
                          <w:kern w:val="0"/>
                          <w:sz w:val="28"/>
                          <w:szCs w:val="28"/>
                          <w14:ligatures w14:val="none"/>
                        </w:rPr>
                      </w:pPr>
                      <w:r>
                        <w:rPr>
                          <w:rFonts w:ascii="Alexandria Medium" w:eastAsia="Alexandria Medium" w:hAnsi="Alexandria Medium" w:cs="Alexandria Medium"/>
                          <w:color w:val="000000" w:themeColor="dark1"/>
                          <w:sz w:val="28"/>
                          <w:szCs w:val="28"/>
                        </w:rPr>
                        <w:t>Redact</w:t>
                      </w:r>
                    </w:p>
                    <w:p w14:paraId="66CD80AE" w14:textId="77777777" w:rsidR="00F1496F" w:rsidRPr="00EA7938" w:rsidRDefault="00F1496F" w:rsidP="00F1496F">
                      <w:pPr>
                        <w:spacing w:after="0"/>
                        <w:jc w:val="center"/>
                        <w:rPr>
                          <w:rFonts w:ascii="Albert Sans" w:eastAsia="Arial" w:hAnsi="Albert Sans" w:cs="Arial"/>
                          <w:i/>
                          <w:iCs/>
                          <w:color w:val="081784"/>
                          <w:sz w:val="20"/>
                          <w:szCs w:val="20"/>
                        </w:rPr>
                      </w:pPr>
                      <w:r w:rsidRPr="00EA7938">
                        <w:rPr>
                          <w:rFonts w:ascii="Albert Sans" w:eastAsia="Arial" w:hAnsi="Albert Sans" w:cs="Arial"/>
                          <w:i/>
                          <w:iCs/>
                          <w:color w:val="081784"/>
                          <w:sz w:val="20"/>
                          <w:szCs w:val="20"/>
                        </w:rPr>
                        <w:t>Strip PII</w:t>
                      </w:r>
                    </w:p>
                  </w:txbxContent>
                </v:textbox>
                <w10:wrap anchorx="margin"/>
              </v:shape>
            </w:pict>
          </mc:Fallback>
        </mc:AlternateContent>
      </w:r>
    </w:p>
    <w:p w14:paraId="2545BEE9" w14:textId="77777777" w:rsidR="00F1496F" w:rsidRDefault="00F1496F" w:rsidP="00F1496F">
      <w:pPr>
        <w:spacing w:after="0" w:line="240" w:lineRule="auto"/>
        <w:rPr>
          <w:rFonts w:ascii="Consolas" w:hAnsi="Consolas"/>
          <w:sz w:val="20"/>
          <w:szCs w:val="20"/>
        </w:rPr>
      </w:pPr>
      <w:r w:rsidRPr="00EA7938">
        <w:rPr>
          <w:rFonts w:ascii="Consolas" w:hAnsi="Consolas"/>
          <w:noProof/>
          <w:sz w:val="20"/>
          <w:szCs w:val="20"/>
        </w:rPr>
        <mc:AlternateContent>
          <mc:Choice Requires="wps">
            <w:drawing>
              <wp:anchor distT="0" distB="0" distL="114300" distR="114300" simplePos="0" relativeHeight="251665408" behindDoc="0" locked="0" layoutInCell="1" allowOverlap="1" wp14:anchorId="60F212A2" wp14:editId="41C1BF85">
                <wp:simplePos x="0" y="0"/>
                <wp:positionH relativeFrom="column">
                  <wp:posOffset>5143500</wp:posOffset>
                </wp:positionH>
                <wp:positionV relativeFrom="paragraph">
                  <wp:posOffset>12065</wp:posOffset>
                </wp:positionV>
                <wp:extent cx="1130300" cy="1028700"/>
                <wp:effectExtent l="0" t="0" r="12700" b="19050"/>
                <wp:wrapNone/>
                <wp:docPr id="25709618" name="Google Shape;599;p66"/>
                <wp:cNvGraphicFramePr/>
                <a:graphic xmlns:a="http://schemas.openxmlformats.org/drawingml/2006/main">
                  <a:graphicData uri="http://schemas.microsoft.com/office/word/2010/wordprocessingShape">
                    <wps:wsp>
                      <wps:cNvSpPr txBox="1"/>
                      <wps:spPr>
                        <a:xfrm>
                          <a:off x="0" y="0"/>
                          <a:ext cx="1130300" cy="1028700"/>
                        </a:xfrm>
                        <a:prstGeom prst="rect">
                          <a:avLst/>
                        </a:prstGeom>
                        <a:noFill/>
                        <a:ln w="9525" cap="flat" cmpd="sng">
                          <a:solidFill>
                            <a:schemeClr val="dk1"/>
                          </a:solidFill>
                          <a:prstDash val="solid"/>
                          <a:round/>
                          <a:headEnd type="none" w="sm" len="sm"/>
                          <a:tailEnd type="none" w="sm" len="sm"/>
                        </a:ln>
                      </wps:spPr>
                      <wps:txbx>
                        <w:txbxContent>
                          <w:p w14:paraId="74CE773D" w14:textId="77777777" w:rsidR="00F1496F" w:rsidRDefault="00F1496F" w:rsidP="00F1496F">
                            <w:pPr>
                              <w:spacing w:after="0"/>
                              <w:jc w:val="center"/>
                              <w:rPr>
                                <w:rFonts w:ascii="Alexandria Medium" w:eastAsia="Alexandria Medium" w:hAnsi="Alexandria Medium" w:cs="Alexandria Medium"/>
                                <w:color w:val="000000" w:themeColor="dark1"/>
                                <w:kern w:val="0"/>
                                <w:sz w:val="28"/>
                                <w:szCs w:val="28"/>
                                <w14:ligatures w14:val="none"/>
                              </w:rPr>
                            </w:pPr>
                            <w:r>
                              <w:rPr>
                                <w:rFonts w:ascii="Alexandria Medium" w:eastAsia="Alexandria Medium" w:hAnsi="Alexandria Medium" w:cs="Alexandria Medium"/>
                                <w:color w:val="000000" w:themeColor="dark1"/>
                                <w:sz w:val="28"/>
                                <w:szCs w:val="28"/>
                              </w:rPr>
                              <w:t>Account</w:t>
                            </w:r>
                          </w:p>
                          <w:p w14:paraId="2FC14BCF" w14:textId="77777777" w:rsidR="00F1496F" w:rsidRPr="00EA7938" w:rsidRDefault="00F1496F" w:rsidP="00F1496F">
                            <w:pPr>
                              <w:spacing w:after="0"/>
                              <w:jc w:val="center"/>
                              <w:rPr>
                                <w:rFonts w:ascii="Albert Sans" w:eastAsia="Alexandria Medium" w:hAnsi="Albert Sans" w:cs="Arial"/>
                                <w:i/>
                                <w:iCs/>
                                <w:color w:val="081784"/>
                                <w:sz w:val="20"/>
                                <w:szCs w:val="20"/>
                              </w:rPr>
                            </w:pPr>
                            <w:r w:rsidRPr="00EA7938">
                              <w:rPr>
                                <w:rFonts w:ascii="Albert Sans" w:eastAsia="Alexandria Medium" w:hAnsi="Albert Sans" w:cs="Arial"/>
                                <w:i/>
                                <w:iCs/>
                                <w:color w:val="081784"/>
                                <w:sz w:val="20"/>
                                <w:szCs w:val="20"/>
                              </w:rPr>
                              <w:t>Token count, latency histogram, logs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60F212A2" id="_x0000_s1029" type="#_x0000_t202" style="position:absolute;margin-left:405pt;margin-top:.95pt;width:89pt;height:8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" filled="f" strokecolor="black [3200]">
                <v:stroke startarrowwidth="narrow" startarrowlength="short" endarrowwidth="narrow" endarrowlength="short" joinstyle="round"/>
                <v:textbox inset="2.53958mm,2.53958mm,2.53958mm,2.53958mm">
                  <w:txbxContent>
                    <w:p w14:paraId="74CE773D" w14:textId="77777777" w:rsidR="00F1496F" w:rsidRDefault="00F1496F" w:rsidP="00F1496F">
                      <w:pPr>
                        <w:spacing w:after="0"/>
                        <w:jc w:val="center"/>
                        <w:rPr>
                          <w:rFonts w:ascii="Alexandria Medium" w:eastAsia="Alexandria Medium" w:hAnsi="Alexandria Medium" w:cs="Alexandria Medium"/>
                          <w:color w:val="000000" w:themeColor="dark1"/>
                          <w:kern w:val="0"/>
                          <w:sz w:val="28"/>
                          <w:szCs w:val="28"/>
                          <w14:ligatures w14:val="none"/>
                        </w:rPr>
                      </w:pPr>
                      <w:r>
                        <w:rPr>
                          <w:rFonts w:ascii="Alexandria Medium" w:eastAsia="Alexandria Medium" w:hAnsi="Alexandria Medium" w:cs="Alexandria Medium"/>
                          <w:color w:val="000000" w:themeColor="dark1"/>
                          <w:sz w:val="28"/>
                          <w:szCs w:val="28"/>
                        </w:rPr>
                        <w:t>Account</w:t>
                      </w:r>
                    </w:p>
                    <w:p w14:paraId="2FC14BCF" w14:textId="77777777" w:rsidR="00F1496F" w:rsidRPr="00EA7938" w:rsidRDefault="00F1496F" w:rsidP="00F1496F">
                      <w:pPr>
                        <w:spacing w:after="0"/>
                        <w:jc w:val="center"/>
                        <w:rPr>
                          <w:rFonts w:ascii="Albert Sans" w:eastAsia="Alexandria Medium" w:hAnsi="Albert Sans" w:cs="Arial"/>
                          <w:i/>
                          <w:iCs/>
                          <w:color w:val="081784"/>
                          <w:sz w:val="20"/>
                          <w:szCs w:val="20"/>
                        </w:rPr>
                      </w:pPr>
                      <w:r w:rsidRPr="00EA7938">
                        <w:rPr>
                          <w:rFonts w:ascii="Albert Sans" w:eastAsia="Alexandria Medium" w:hAnsi="Albert Sans" w:cs="Arial"/>
                          <w:i/>
                          <w:iCs/>
                          <w:color w:val="081784"/>
                          <w:sz w:val="20"/>
                          <w:szCs w:val="20"/>
                        </w:rPr>
                        <w:t>Token count, latency histogram, logs</w:t>
                      </w:r>
                    </w:p>
                  </w:txbxContent>
                </v:textbox>
              </v:shape>
            </w:pict>
          </mc:Fallback>
        </mc:AlternateContent>
      </w:r>
      <w:r w:rsidRPr="00EA7938">
        <w:rPr>
          <w:rFonts w:ascii="Consolas" w:hAnsi="Consolas"/>
          <w:noProof/>
          <w:sz w:val="20"/>
          <w:szCs w:val="20"/>
        </w:rPr>
        <mc:AlternateContent>
          <mc:Choice Requires="wps">
            <w:drawing>
              <wp:anchor distT="0" distB="0" distL="114300" distR="114300" simplePos="0" relativeHeight="251664384" behindDoc="0" locked="0" layoutInCell="1" allowOverlap="1" wp14:anchorId="40DD3605" wp14:editId="016E3C74">
                <wp:simplePos x="0" y="0"/>
                <wp:positionH relativeFrom="column">
                  <wp:posOffset>3829050</wp:posOffset>
                </wp:positionH>
                <wp:positionV relativeFrom="paragraph">
                  <wp:posOffset>10795</wp:posOffset>
                </wp:positionV>
                <wp:extent cx="1114425" cy="1028700"/>
                <wp:effectExtent l="0" t="0" r="28575" b="19050"/>
                <wp:wrapNone/>
                <wp:docPr id="17" name="Google Shape;599;p66">
                  <a:extLst xmlns:a="http://schemas.openxmlformats.org/drawingml/2006/main">
                    <a:ext uri="{FF2B5EF4-FFF2-40B4-BE49-F238E27FC236}">
                      <a16:creationId xmlns:a16="http://schemas.microsoft.com/office/drawing/2014/main" id="{CC99D3FB-7104-F065-868C-01CB9C98ACCB}"/>
                    </a:ext>
                  </a:extLst>
                </wp:docPr>
                <wp:cNvGraphicFramePr/>
                <a:graphic xmlns:a="http://schemas.openxmlformats.org/drawingml/2006/main">
                  <a:graphicData uri="http://schemas.microsoft.com/office/word/2010/wordprocessingShape">
                    <wps:wsp>
                      <wps:cNvSpPr txBox="1"/>
                      <wps:spPr>
                        <a:xfrm>
                          <a:off x="0" y="0"/>
                          <a:ext cx="1114425" cy="1028700"/>
                        </a:xfrm>
                        <a:prstGeom prst="rect">
                          <a:avLst/>
                        </a:prstGeom>
                        <a:noFill/>
                        <a:ln w="9525" cap="flat" cmpd="sng">
                          <a:solidFill>
                            <a:schemeClr val="dk1"/>
                          </a:solidFill>
                          <a:prstDash val="solid"/>
                          <a:round/>
                          <a:headEnd type="none" w="sm" len="sm"/>
                          <a:tailEnd type="none" w="sm" len="sm"/>
                        </a:ln>
                      </wps:spPr>
                      <wps:txbx>
                        <w:txbxContent>
                          <w:p w14:paraId="2586065D" w14:textId="77777777" w:rsidR="00F1496F" w:rsidRDefault="00F1496F" w:rsidP="00F1496F">
                            <w:pPr>
                              <w:spacing w:after="0"/>
                              <w:jc w:val="center"/>
                              <w:rPr>
                                <w:rFonts w:ascii="Alexandria Medium" w:eastAsia="Alexandria Medium" w:hAnsi="Alexandria Medium" w:cs="Alexandria Medium"/>
                                <w:color w:val="000000" w:themeColor="dark1"/>
                                <w:kern w:val="0"/>
                                <w:sz w:val="28"/>
                                <w:szCs w:val="28"/>
                                <w14:ligatures w14:val="none"/>
                              </w:rPr>
                            </w:pPr>
                            <w:r>
                              <w:rPr>
                                <w:rFonts w:ascii="Alexandria Medium" w:eastAsia="Alexandria Medium" w:hAnsi="Alexandria Medium" w:cs="Alexandria Medium"/>
                                <w:color w:val="000000" w:themeColor="dark1"/>
                                <w:sz w:val="28"/>
                                <w:szCs w:val="28"/>
                              </w:rPr>
                              <w:t>Call</w:t>
                            </w:r>
                          </w:p>
                          <w:p w14:paraId="21AEE02C" w14:textId="77777777" w:rsidR="00F1496F" w:rsidRPr="00EA7938" w:rsidRDefault="00F1496F" w:rsidP="00F1496F">
                            <w:pPr>
                              <w:spacing w:after="0"/>
                              <w:jc w:val="center"/>
                              <w:rPr>
                                <w:rFonts w:ascii="Albert Sans" w:eastAsia="Alexandria Medium" w:hAnsi="Albert Sans" w:cs="Arial"/>
                                <w:i/>
                                <w:iCs/>
                                <w:color w:val="081784"/>
                                <w:sz w:val="20"/>
                                <w:szCs w:val="20"/>
                              </w:rPr>
                            </w:pPr>
                            <w:r w:rsidRPr="00EA7938">
                              <w:rPr>
                                <w:rFonts w:ascii="Albert Sans" w:eastAsia="Alexandria Medium" w:hAnsi="Albert Sans" w:cs="Arial"/>
                                <w:i/>
                                <w:iCs/>
                                <w:color w:val="081784"/>
                                <w:sz w:val="20"/>
                                <w:szCs w:val="20"/>
                              </w:rPr>
                              <w:t>Provider adapter (mock/</w:t>
                            </w:r>
                            <w:r>
                              <w:rPr>
                                <w:rFonts w:ascii="Albert Sans" w:eastAsia="Alexandria Medium" w:hAnsi="Albert Sans" w:cs="Arial"/>
                                <w:i/>
                                <w:iCs/>
                                <w:color w:val="081784"/>
                                <w:sz w:val="20"/>
                                <w:szCs w:val="20"/>
                              </w:rPr>
                              <w:t>OCI</w:t>
                            </w:r>
                            <w:r w:rsidRPr="00EA7938">
                              <w:rPr>
                                <w:rFonts w:ascii="Albert Sans" w:eastAsia="Alexandria Medium" w:hAnsi="Albert Sans" w:cs="Arial"/>
                                <w:i/>
                                <w:iCs/>
                                <w:color w:val="081784"/>
                                <w:sz w:val="20"/>
                                <w:szCs w:val="20"/>
                              </w:rPr>
                              <w:t>/</w:t>
                            </w:r>
                            <w:proofErr w:type="spellStart"/>
                            <w:r>
                              <w:rPr>
                                <w:rFonts w:ascii="Albert Sans" w:eastAsia="Alexandria Medium" w:hAnsi="Albert Sans" w:cs="Arial"/>
                                <w:i/>
                                <w:iCs/>
                                <w:color w:val="081784"/>
                                <w:sz w:val="20"/>
                                <w:szCs w:val="20"/>
                              </w:rPr>
                              <w:t>Openai</w:t>
                            </w:r>
                            <w:r w:rsidRPr="00EA7938">
                              <w:rPr>
                                <w:rFonts w:ascii="Albert Sans" w:eastAsia="Alexandria Medium" w:hAnsi="Albert Sans" w:cs="Arial"/>
                                <w:i/>
                                <w:iCs/>
                                <w:color w:val="081784"/>
                                <w:sz w:val="20"/>
                                <w:szCs w:val="20"/>
                              </w:rPr>
                              <w:t>compat</w:t>
                            </w:r>
                            <w:proofErr w:type="spellEnd"/>
                            <w:r>
                              <w:rPr>
                                <w:rFonts w:ascii="Albert Sans" w:eastAsia="Alexandria Medium" w:hAnsi="Albert Sans" w:cs="Arial"/>
                                <w:i/>
                                <w:iCs/>
                                <w:color w:val="081784"/>
                                <w:sz w:val="20"/>
                                <w:szCs w:val="20"/>
                              </w:rPr>
                              <w:t>.</w:t>
                            </w:r>
                            <w:r w:rsidRPr="00EA7938">
                              <w:rPr>
                                <w:rFonts w:ascii="Albert Sans" w:eastAsia="Alexandria Medium" w:hAnsi="Albert Sans" w:cs="Arial"/>
                                <w:i/>
                                <w:iCs/>
                                <w:color w:val="081784"/>
                                <w:sz w:val="20"/>
                                <w:szCs w:val="20"/>
                              </w:rPr>
                              <w:t>)</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40DD3605" id="_x0000_s1030" type="#_x0000_t202" style="position:absolute;margin-left:301.5pt;margin-top:.85pt;width:87.75pt;height:81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" filled="f" strokecolor="black [3200]">
                <v:stroke startarrowwidth="narrow" startarrowlength="short" endarrowwidth="narrow" endarrowlength="short" joinstyle="round"/>
                <v:textbox inset="2.53958mm,2.53958mm,2.53958mm,2.53958mm">
                  <w:txbxContent>
                    <w:p w14:paraId="2586065D" w14:textId="77777777" w:rsidR="00F1496F" w:rsidRDefault="00F1496F" w:rsidP="00F1496F">
                      <w:pPr>
                        <w:spacing w:after="0"/>
                        <w:jc w:val="center"/>
                        <w:rPr>
                          <w:rFonts w:ascii="Alexandria Medium" w:eastAsia="Alexandria Medium" w:hAnsi="Alexandria Medium" w:cs="Alexandria Medium"/>
                          <w:color w:val="000000" w:themeColor="dark1"/>
                          <w:kern w:val="0"/>
                          <w:sz w:val="28"/>
                          <w:szCs w:val="28"/>
                          <w14:ligatures w14:val="none"/>
                        </w:rPr>
                      </w:pPr>
                      <w:r>
                        <w:rPr>
                          <w:rFonts w:ascii="Alexandria Medium" w:eastAsia="Alexandria Medium" w:hAnsi="Alexandria Medium" w:cs="Alexandria Medium"/>
                          <w:color w:val="000000" w:themeColor="dark1"/>
                          <w:sz w:val="28"/>
                          <w:szCs w:val="28"/>
                        </w:rPr>
                        <w:t>Call</w:t>
                      </w:r>
                    </w:p>
                    <w:p w14:paraId="21AEE02C" w14:textId="77777777" w:rsidR="00F1496F" w:rsidRPr="00EA7938" w:rsidRDefault="00F1496F" w:rsidP="00F1496F">
                      <w:pPr>
                        <w:spacing w:after="0"/>
                        <w:jc w:val="center"/>
                        <w:rPr>
                          <w:rFonts w:ascii="Albert Sans" w:eastAsia="Alexandria Medium" w:hAnsi="Albert Sans" w:cs="Arial"/>
                          <w:i/>
                          <w:iCs/>
                          <w:color w:val="081784"/>
                          <w:sz w:val="20"/>
                          <w:szCs w:val="20"/>
                        </w:rPr>
                      </w:pPr>
                      <w:r w:rsidRPr="00EA7938">
                        <w:rPr>
                          <w:rFonts w:ascii="Albert Sans" w:eastAsia="Alexandria Medium" w:hAnsi="Albert Sans" w:cs="Arial"/>
                          <w:i/>
                          <w:iCs/>
                          <w:color w:val="081784"/>
                          <w:sz w:val="20"/>
                          <w:szCs w:val="20"/>
                        </w:rPr>
                        <w:t>Provider adapter (mock/</w:t>
                      </w:r>
                      <w:r>
                        <w:rPr>
                          <w:rFonts w:ascii="Albert Sans" w:eastAsia="Alexandria Medium" w:hAnsi="Albert Sans" w:cs="Arial"/>
                          <w:i/>
                          <w:iCs/>
                          <w:color w:val="081784"/>
                          <w:sz w:val="20"/>
                          <w:szCs w:val="20"/>
                        </w:rPr>
                        <w:t>OCI</w:t>
                      </w:r>
                      <w:r w:rsidRPr="00EA7938">
                        <w:rPr>
                          <w:rFonts w:ascii="Albert Sans" w:eastAsia="Alexandria Medium" w:hAnsi="Albert Sans" w:cs="Arial"/>
                          <w:i/>
                          <w:iCs/>
                          <w:color w:val="081784"/>
                          <w:sz w:val="20"/>
                          <w:szCs w:val="20"/>
                        </w:rPr>
                        <w:t>/</w:t>
                      </w:r>
                      <w:proofErr w:type="spellStart"/>
                      <w:r>
                        <w:rPr>
                          <w:rFonts w:ascii="Albert Sans" w:eastAsia="Alexandria Medium" w:hAnsi="Albert Sans" w:cs="Arial"/>
                          <w:i/>
                          <w:iCs/>
                          <w:color w:val="081784"/>
                          <w:sz w:val="20"/>
                          <w:szCs w:val="20"/>
                        </w:rPr>
                        <w:t>Openai</w:t>
                      </w:r>
                      <w:r w:rsidRPr="00EA7938">
                        <w:rPr>
                          <w:rFonts w:ascii="Albert Sans" w:eastAsia="Alexandria Medium" w:hAnsi="Albert Sans" w:cs="Arial"/>
                          <w:i/>
                          <w:iCs/>
                          <w:color w:val="081784"/>
                          <w:sz w:val="20"/>
                          <w:szCs w:val="20"/>
                        </w:rPr>
                        <w:t>compat</w:t>
                      </w:r>
                      <w:proofErr w:type="spellEnd"/>
                      <w:r>
                        <w:rPr>
                          <w:rFonts w:ascii="Albert Sans" w:eastAsia="Alexandria Medium" w:hAnsi="Albert Sans" w:cs="Arial"/>
                          <w:i/>
                          <w:iCs/>
                          <w:color w:val="081784"/>
                          <w:sz w:val="20"/>
                          <w:szCs w:val="20"/>
                        </w:rPr>
                        <w:t>.</w:t>
                      </w:r>
                      <w:r w:rsidRPr="00EA7938">
                        <w:rPr>
                          <w:rFonts w:ascii="Albert Sans" w:eastAsia="Alexandria Medium" w:hAnsi="Albert Sans" w:cs="Arial"/>
                          <w:i/>
                          <w:iCs/>
                          <w:color w:val="081784"/>
                          <w:sz w:val="20"/>
                          <w:szCs w:val="20"/>
                        </w:rPr>
                        <w:t>)</w:t>
                      </w:r>
                    </w:p>
                  </w:txbxContent>
                </v:textbox>
              </v:shape>
            </w:pict>
          </mc:Fallback>
        </mc:AlternateContent>
      </w:r>
      <w:r w:rsidRPr="00EA7938">
        <w:rPr>
          <w:rFonts w:ascii="Consolas" w:hAnsi="Consolas"/>
          <w:noProof/>
          <w:sz w:val="20"/>
          <w:szCs w:val="20"/>
        </w:rPr>
        <mc:AlternateContent>
          <mc:Choice Requires="wps">
            <w:drawing>
              <wp:anchor distT="0" distB="0" distL="114300" distR="114300" simplePos="0" relativeHeight="251663360" behindDoc="0" locked="0" layoutInCell="1" allowOverlap="1" wp14:anchorId="7D11F16C" wp14:editId="3467C0C9">
                <wp:simplePos x="0" y="0"/>
                <wp:positionH relativeFrom="column">
                  <wp:posOffset>2590800</wp:posOffset>
                </wp:positionH>
                <wp:positionV relativeFrom="paragraph">
                  <wp:posOffset>10795</wp:posOffset>
                </wp:positionV>
                <wp:extent cx="1019175" cy="1028700"/>
                <wp:effectExtent l="0" t="0" r="28575" b="19050"/>
                <wp:wrapNone/>
                <wp:docPr id="9" name="Google Shape;599;p66">
                  <a:extLst xmlns:a="http://schemas.openxmlformats.org/drawingml/2006/main">
                    <a:ext uri="{FF2B5EF4-FFF2-40B4-BE49-F238E27FC236}">
                      <a16:creationId xmlns:a16="http://schemas.microsoft.com/office/drawing/2014/main" id="{846269DF-55EC-FBBC-3288-E624FC8F2535}"/>
                    </a:ext>
                  </a:extLst>
                </wp:docPr>
                <wp:cNvGraphicFramePr/>
                <a:graphic xmlns:a="http://schemas.openxmlformats.org/drawingml/2006/main">
                  <a:graphicData uri="http://schemas.microsoft.com/office/word/2010/wordprocessingShape">
                    <wps:wsp>
                      <wps:cNvSpPr txBox="1"/>
                      <wps:spPr>
                        <a:xfrm>
                          <a:off x="0" y="0"/>
                          <a:ext cx="1019175" cy="1028700"/>
                        </a:xfrm>
                        <a:prstGeom prst="rect">
                          <a:avLst/>
                        </a:prstGeom>
                        <a:noFill/>
                        <a:ln w="9525" cap="flat" cmpd="sng">
                          <a:solidFill>
                            <a:schemeClr val="dk1"/>
                          </a:solidFill>
                          <a:prstDash val="solid"/>
                          <a:round/>
                          <a:headEnd type="none" w="sm" len="sm"/>
                          <a:tailEnd type="none" w="sm" len="sm"/>
                        </a:ln>
                      </wps:spPr>
                      <wps:txbx>
                        <w:txbxContent>
                          <w:p w14:paraId="4CDACF46" w14:textId="77777777" w:rsidR="00F1496F" w:rsidRDefault="00F1496F" w:rsidP="00F1496F">
                            <w:pPr>
                              <w:spacing w:after="0"/>
                              <w:jc w:val="center"/>
                              <w:rPr>
                                <w:rFonts w:ascii="Alexandria Medium" w:eastAsia="Alexandria Medium" w:hAnsi="Alexandria Medium" w:cs="Alexandria Medium"/>
                                <w:color w:val="000000" w:themeColor="dark1"/>
                                <w:kern w:val="0"/>
                                <w:sz w:val="28"/>
                                <w:szCs w:val="28"/>
                                <w14:ligatures w14:val="none"/>
                              </w:rPr>
                            </w:pPr>
                            <w:r>
                              <w:rPr>
                                <w:rFonts w:ascii="Alexandria Medium" w:eastAsia="Alexandria Medium" w:hAnsi="Alexandria Medium" w:cs="Alexandria Medium"/>
                                <w:color w:val="000000" w:themeColor="dark1"/>
                                <w:sz w:val="28"/>
                                <w:szCs w:val="28"/>
                              </w:rPr>
                              <w:t>Resilience</w:t>
                            </w:r>
                          </w:p>
                          <w:p w14:paraId="014EA1BA" w14:textId="77777777" w:rsidR="00F1496F" w:rsidRPr="00EA7938" w:rsidRDefault="00F1496F" w:rsidP="00F1496F">
                            <w:pPr>
                              <w:spacing w:after="0"/>
                              <w:jc w:val="center"/>
                              <w:rPr>
                                <w:rFonts w:ascii="Albert Sans" w:eastAsia="Alexandria Medium" w:hAnsi="Albert Sans" w:cs="Arial"/>
                                <w:i/>
                                <w:iCs/>
                                <w:color w:val="081784"/>
                                <w:sz w:val="20"/>
                                <w:szCs w:val="20"/>
                              </w:rPr>
                            </w:pPr>
                            <w:r w:rsidRPr="00EA7938">
                              <w:rPr>
                                <w:rFonts w:ascii="Albert Sans" w:eastAsia="Alexandria Medium" w:hAnsi="Albert Sans" w:cs="Arial"/>
                                <w:i/>
                                <w:iCs/>
                                <w:color w:val="081784"/>
                                <w:sz w:val="20"/>
                                <w:szCs w:val="20"/>
                              </w:rPr>
                              <w:t xml:space="preserve">Timeout, retry, circuit </w:t>
                            </w:r>
                            <w:proofErr w:type="gramStart"/>
                            <w:r w:rsidRPr="00EA7938">
                              <w:rPr>
                                <w:rFonts w:ascii="Albert Sans" w:eastAsia="Alexandria Medium" w:hAnsi="Albert Sans" w:cs="Arial"/>
                                <w:i/>
                                <w:iCs/>
                                <w:color w:val="081784"/>
                                <w:sz w:val="20"/>
                                <w:szCs w:val="20"/>
                              </w:rPr>
                              <w:t>breaker</w:t>
                            </w:r>
                            <w:proofErr w:type="gramEnd"/>
                            <w:r w:rsidRPr="00EA7938">
                              <w:rPr>
                                <w:rFonts w:ascii="Albert Sans" w:eastAsia="Alexandria Medium" w:hAnsi="Albert Sans" w:cs="Arial"/>
                                <w:i/>
                                <w:iCs/>
                                <w:color w:val="081784"/>
                                <w:sz w:val="20"/>
                                <w:szCs w:val="20"/>
                              </w:rPr>
                              <w:t>, deadlines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7D11F16C" id="_x0000_s1031" type="#_x0000_t202" style="position:absolute;margin-left:204pt;margin-top:.85pt;width:80.25pt;height:8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" filled="f" strokecolor="black [3200]">
                <v:stroke startarrowwidth="narrow" startarrowlength="short" endarrowwidth="narrow" endarrowlength="short" joinstyle="round"/>
                <v:textbox inset="2.53958mm,2.53958mm,2.53958mm,2.53958mm">
                  <w:txbxContent>
                    <w:p w14:paraId="4CDACF46" w14:textId="77777777" w:rsidR="00F1496F" w:rsidRDefault="00F1496F" w:rsidP="00F1496F">
                      <w:pPr>
                        <w:spacing w:after="0"/>
                        <w:jc w:val="center"/>
                        <w:rPr>
                          <w:rFonts w:ascii="Alexandria Medium" w:eastAsia="Alexandria Medium" w:hAnsi="Alexandria Medium" w:cs="Alexandria Medium"/>
                          <w:color w:val="000000" w:themeColor="dark1"/>
                          <w:kern w:val="0"/>
                          <w:sz w:val="28"/>
                          <w:szCs w:val="28"/>
                          <w14:ligatures w14:val="none"/>
                        </w:rPr>
                      </w:pPr>
                      <w:r>
                        <w:rPr>
                          <w:rFonts w:ascii="Alexandria Medium" w:eastAsia="Alexandria Medium" w:hAnsi="Alexandria Medium" w:cs="Alexandria Medium"/>
                          <w:color w:val="000000" w:themeColor="dark1"/>
                          <w:sz w:val="28"/>
                          <w:szCs w:val="28"/>
                        </w:rPr>
                        <w:t>Resilience</w:t>
                      </w:r>
                    </w:p>
                    <w:p w14:paraId="014EA1BA" w14:textId="77777777" w:rsidR="00F1496F" w:rsidRPr="00EA7938" w:rsidRDefault="00F1496F" w:rsidP="00F1496F">
                      <w:pPr>
                        <w:spacing w:after="0"/>
                        <w:jc w:val="center"/>
                        <w:rPr>
                          <w:rFonts w:ascii="Albert Sans" w:eastAsia="Alexandria Medium" w:hAnsi="Albert Sans" w:cs="Arial"/>
                          <w:i/>
                          <w:iCs/>
                          <w:color w:val="081784"/>
                          <w:sz w:val="20"/>
                          <w:szCs w:val="20"/>
                        </w:rPr>
                      </w:pPr>
                      <w:r w:rsidRPr="00EA7938">
                        <w:rPr>
                          <w:rFonts w:ascii="Albert Sans" w:eastAsia="Alexandria Medium" w:hAnsi="Albert Sans" w:cs="Arial"/>
                          <w:i/>
                          <w:iCs/>
                          <w:color w:val="081784"/>
                          <w:sz w:val="20"/>
                          <w:szCs w:val="20"/>
                        </w:rPr>
                        <w:t xml:space="preserve">Timeout, retry, circuit </w:t>
                      </w:r>
                      <w:proofErr w:type="gramStart"/>
                      <w:r w:rsidRPr="00EA7938">
                        <w:rPr>
                          <w:rFonts w:ascii="Albert Sans" w:eastAsia="Alexandria Medium" w:hAnsi="Albert Sans" w:cs="Arial"/>
                          <w:i/>
                          <w:iCs/>
                          <w:color w:val="081784"/>
                          <w:sz w:val="20"/>
                          <w:szCs w:val="20"/>
                        </w:rPr>
                        <w:t>breaker</w:t>
                      </w:r>
                      <w:proofErr w:type="gramEnd"/>
                      <w:r w:rsidRPr="00EA7938">
                        <w:rPr>
                          <w:rFonts w:ascii="Albert Sans" w:eastAsia="Alexandria Medium" w:hAnsi="Albert Sans" w:cs="Arial"/>
                          <w:i/>
                          <w:iCs/>
                          <w:color w:val="081784"/>
                          <w:sz w:val="20"/>
                          <w:szCs w:val="20"/>
                        </w:rPr>
                        <w:t>, deadlines</w:t>
                      </w:r>
                    </w:p>
                  </w:txbxContent>
                </v:textbox>
              </v:shape>
            </w:pict>
          </mc:Fallback>
        </mc:AlternateContent>
      </w:r>
      <w:r w:rsidRPr="00EA7938">
        <w:rPr>
          <w:rFonts w:ascii="Consolas" w:hAnsi="Consolas"/>
          <w:noProof/>
          <w:sz w:val="20"/>
          <w:szCs w:val="20"/>
        </w:rPr>
        <mc:AlternateContent>
          <mc:Choice Requires="wps">
            <w:drawing>
              <wp:anchor distT="0" distB="0" distL="114300" distR="114300" simplePos="0" relativeHeight="251662336" behindDoc="0" locked="0" layoutInCell="1" allowOverlap="1" wp14:anchorId="0B5BAA7A" wp14:editId="56A7BA6C">
                <wp:simplePos x="0" y="0"/>
                <wp:positionH relativeFrom="column">
                  <wp:posOffset>1304925</wp:posOffset>
                </wp:positionH>
                <wp:positionV relativeFrom="paragraph">
                  <wp:posOffset>10795</wp:posOffset>
                </wp:positionV>
                <wp:extent cx="1076325" cy="1028700"/>
                <wp:effectExtent l="0" t="0" r="28575" b="19050"/>
                <wp:wrapNone/>
                <wp:docPr id="4" name="Google Shape;599;p66">
                  <a:extLst xmlns:a="http://schemas.openxmlformats.org/drawingml/2006/main">
                    <a:ext uri="{FF2B5EF4-FFF2-40B4-BE49-F238E27FC236}">
                      <a16:creationId xmlns:a16="http://schemas.microsoft.com/office/drawing/2014/main" id="{CA6EC415-2DA9-6F39-CBA4-B731C5254F0A}"/>
                    </a:ext>
                  </a:extLst>
                </wp:docPr>
                <wp:cNvGraphicFramePr/>
                <a:graphic xmlns:a="http://schemas.openxmlformats.org/drawingml/2006/main">
                  <a:graphicData uri="http://schemas.microsoft.com/office/word/2010/wordprocessingShape">
                    <wps:wsp>
                      <wps:cNvSpPr txBox="1"/>
                      <wps:spPr>
                        <a:xfrm>
                          <a:off x="0" y="0"/>
                          <a:ext cx="1076325" cy="1028700"/>
                        </a:xfrm>
                        <a:prstGeom prst="rect">
                          <a:avLst/>
                        </a:prstGeom>
                        <a:noFill/>
                        <a:ln w="9525" cap="flat" cmpd="sng">
                          <a:solidFill>
                            <a:schemeClr val="dk1"/>
                          </a:solidFill>
                          <a:prstDash val="solid"/>
                          <a:round/>
                          <a:headEnd type="none" w="sm" len="sm"/>
                          <a:tailEnd type="none" w="sm" len="sm"/>
                        </a:ln>
                      </wps:spPr>
                      <wps:txbx>
                        <w:txbxContent>
                          <w:p w14:paraId="409F0242" w14:textId="77777777" w:rsidR="00F1496F" w:rsidRDefault="00F1496F" w:rsidP="00F1496F">
                            <w:pPr>
                              <w:spacing w:after="0"/>
                              <w:jc w:val="center"/>
                              <w:rPr>
                                <w:rFonts w:ascii="Alexandria Medium" w:eastAsia="Alexandria Medium" w:hAnsi="Alexandria Medium" w:cs="Alexandria Medium"/>
                                <w:color w:val="000000" w:themeColor="dark1"/>
                                <w:kern w:val="0"/>
                                <w:sz w:val="28"/>
                                <w:szCs w:val="28"/>
                                <w14:ligatures w14:val="none"/>
                              </w:rPr>
                            </w:pPr>
                            <w:r>
                              <w:rPr>
                                <w:rFonts w:ascii="Alexandria Medium" w:eastAsia="Alexandria Medium" w:hAnsi="Alexandria Medium" w:cs="Alexandria Medium"/>
                                <w:color w:val="000000" w:themeColor="dark1"/>
                                <w:sz w:val="28"/>
                                <w:szCs w:val="28"/>
                              </w:rPr>
                              <w:t>Budget</w:t>
                            </w:r>
                          </w:p>
                          <w:p w14:paraId="2F2685D4" w14:textId="77777777" w:rsidR="00F1496F" w:rsidRPr="00EA7938" w:rsidRDefault="00F1496F" w:rsidP="00F1496F">
                            <w:pPr>
                              <w:spacing w:after="0"/>
                              <w:jc w:val="center"/>
                              <w:rPr>
                                <w:rFonts w:ascii="Albert Sans" w:eastAsia="Arial" w:hAnsi="Albert Sans" w:cs="Arial"/>
                                <w:i/>
                                <w:iCs/>
                                <w:color w:val="081784"/>
                                <w:sz w:val="20"/>
                                <w:szCs w:val="20"/>
                              </w:rPr>
                            </w:pPr>
                            <w:r w:rsidRPr="00EA7938">
                              <w:rPr>
                                <w:rFonts w:ascii="Albert Sans" w:eastAsia="Arial" w:hAnsi="Albert Sans" w:cs="Arial"/>
                                <w:i/>
                                <w:iCs/>
                                <w:color w:val="081784"/>
                                <w:sz w:val="20"/>
                                <w:szCs w:val="20"/>
                              </w:rPr>
                              <w:t>Reject oversized payloads</w:t>
                            </w: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0B5BAA7A" id="_x0000_s1032" type="#_x0000_t202" style="position:absolute;margin-left:102.75pt;margin-top:.85pt;width:84.75pt;height: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" filled="f" strokecolor="black [3200]">
                <v:stroke startarrowwidth="narrow" startarrowlength="short" endarrowwidth="narrow" endarrowlength="short" joinstyle="round"/>
                <v:textbox inset="2.53958mm,2.53958mm,2.53958mm,2.53958mm">
                  <w:txbxContent>
                    <w:p w14:paraId="409F0242" w14:textId="77777777" w:rsidR="00F1496F" w:rsidRDefault="00F1496F" w:rsidP="00F1496F">
                      <w:pPr>
                        <w:spacing w:after="0"/>
                        <w:jc w:val="center"/>
                        <w:rPr>
                          <w:rFonts w:ascii="Alexandria Medium" w:eastAsia="Alexandria Medium" w:hAnsi="Alexandria Medium" w:cs="Alexandria Medium"/>
                          <w:color w:val="000000" w:themeColor="dark1"/>
                          <w:kern w:val="0"/>
                          <w:sz w:val="28"/>
                          <w:szCs w:val="28"/>
                          <w14:ligatures w14:val="none"/>
                        </w:rPr>
                      </w:pPr>
                      <w:r>
                        <w:rPr>
                          <w:rFonts w:ascii="Alexandria Medium" w:eastAsia="Alexandria Medium" w:hAnsi="Alexandria Medium" w:cs="Alexandria Medium"/>
                          <w:color w:val="000000" w:themeColor="dark1"/>
                          <w:sz w:val="28"/>
                          <w:szCs w:val="28"/>
                        </w:rPr>
                        <w:t>Budget</w:t>
                      </w:r>
                    </w:p>
                    <w:p w14:paraId="2F2685D4" w14:textId="77777777" w:rsidR="00F1496F" w:rsidRPr="00EA7938" w:rsidRDefault="00F1496F" w:rsidP="00F1496F">
                      <w:pPr>
                        <w:spacing w:after="0"/>
                        <w:jc w:val="center"/>
                        <w:rPr>
                          <w:rFonts w:ascii="Albert Sans" w:eastAsia="Arial" w:hAnsi="Albert Sans" w:cs="Arial"/>
                          <w:i/>
                          <w:iCs/>
                          <w:color w:val="081784"/>
                          <w:sz w:val="20"/>
                          <w:szCs w:val="20"/>
                        </w:rPr>
                      </w:pPr>
                      <w:r w:rsidRPr="00EA7938">
                        <w:rPr>
                          <w:rFonts w:ascii="Albert Sans" w:eastAsia="Arial" w:hAnsi="Albert Sans" w:cs="Arial"/>
                          <w:i/>
                          <w:iCs/>
                          <w:color w:val="081784"/>
                          <w:sz w:val="20"/>
                          <w:szCs w:val="20"/>
                        </w:rPr>
                        <w:t>Reject oversized payloads</w:t>
                      </w:r>
                    </w:p>
                  </w:txbxContent>
                </v:textbox>
              </v:shape>
            </w:pict>
          </mc:Fallback>
        </mc:AlternateContent>
      </w:r>
    </w:p>
    <w:p w14:paraId="7FB9A52A" w14:textId="77777777" w:rsidR="00F1496F" w:rsidRDefault="00F1496F" w:rsidP="00F1496F">
      <w:pPr>
        <w:spacing w:after="0" w:line="240" w:lineRule="auto"/>
        <w:rPr>
          <w:rFonts w:ascii="Consolas" w:hAnsi="Consolas"/>
          <w:sz w:val="20"/>
          <w:szCs w:val="20"/>
        </w:rPr>
      </w:pPr>
    </w:p>
    <w:p w14:paraId="10024920" w14:textId="77777777" w:rsidR="00F1496F" w:rsidRDefault="00F1496F" w:rsidP="00F1496F">
      <w:pPr>
        <w:spacing w:after="0" w:line="240" w:lineRule="auto"/>
        <w:rPr>
          <w:rFonts w:ascii="Consolas" w:hAnsi="Consolas"/>
          <w:sz w:val="20"/>
          <w:szCs w:val="20"/>
        </w:rPr>
      </w:pPr>
      <w:r w:rsidRPr="00EA7938">
        <w:rPr>
          <w:rFonts w:ascii="Consolas" w:hAnsi="Consolas"/>
          <w:noProof/>
          <w:sz w:val="20"/>
          <w:szCs w:val="20"/>
        </w:rPr>
        <mc:AlternateContent>
          <mc:Choice Requires="wps">
            <w:drawing>
              <wp:anchor distT="0" distB="0" distL="114300" distR="114300" simplePos="0" relativeHeight="251668480" behindDoc="0" locked="0" layoutInCell="1" allowOverlap="1" wp14:anchorId="7BA7B299" wp14:editId="6B7B90F7">
                <wp:simplePos x="0" y="0"/>
                <wp:positionH relativeFrom="column">
                  <wp:posOffset>4963160</wp:posOffset>
                </wp:positionH>
                <wp:positionV relativeFrom="paragraph">
                  <wp:posOffset>156210</wp:posOffset>
                </wp:positionV>
                <wp:extent cx="158115" cy="1905"/>
                <wp:effectExtent l="0" t="76200" r="13335" b="93345"/>
                <wp:wrapNone/>
                <wp:docPr id="57" name="Google Shape;237;p39">
                  <a:extLst xmlns:a="http://schemas.openxmlformats.org/drawingml/2006/main">
                    <a:ext uri="{FF2B5EF4-FFF2-40B4-BE49-F238E27FC236}">
                      <a16:creationId xmlns:a16="http://schemas.microsoft.com/office/drawing/2014/main" id="{AD7C118F-052B-80FA-4870-ED52136F5E9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58115" cy="1905"/>
                        </a:xfrm>
                        <a:prstGeom prst="straightConnector1">
                          <a:avLst/>
                        </a:prstGeom>
                        <a:noFill/>
                        <a:ln w="9525" cap="flat" cmpd="sng">
                          <a:solidFill>
                            <a:schemeClr val="dk1"/>
                          </a:solidFill>
                          <a:prstDash val="solid"/>
                          <a:round/>
                          <a:headEnd type="none" w="med" len="med"/>
                          <a:tailEnd type="triangle" w="med" len="med"/>
                        </a:ln>
                      </wps:spPr>
                      <wps:bodyPr/>
                    </wps:wsp>
                  </a:graphicData>
                </a:graphic>
              </wp:anchor>
            </w:drawing>
          </mc:Choice>
          <mc:Fallback>
            <w:pict>
              <v:shapetype w14:anchorId="2367E27E" id="_x0000_t32" coordsize="21600,21600" o:spt="32" o:oned="t" path="m,l21600,21600e" filled="f">
                <v:path arrowok="t" fillok="f" o:connecttype="none"/>
                <o:lock v:ext="edit" shapetype="t"/>
              </v:shapetype>
              <v:shape id="Google Shape;237;p39" o:spid="_x0000_s1026" type="#_x0000_t32" style="position:absolute;margin-left:390.8pt;margin-top:12.3pt;width:12.45pt;height:.15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" strokecolor="black [3200]">
                <v:stroke endarrow="block"/>
                <o:lock v:ext="edit" shapetype="f"/>
              </v:shape>
            </w:pict>
          </mc:Fallback>
        </mc:AlternateContent>
      </w:r>
      <w:r w:rsidRPr="00EA7938">
        <w:rPr>
          <w:rFonts w:ascii="Consolas" w:hAnsi="Consolas"/>
          <w:noProof/>
          <w:sz w:val="20"/>
          <w:szCs w:val="20"/>
        </w:rPr>
        <mc:AlternateContent>
          <mc:Choice Requires="wps">
            <w:drawing>
              <wp:anchor distT="0" distB="0" distL="114300" distR="114300" simplePos="0" relativeHeight="251661312" behindDoc="0" locked="0" layoutInCell="1" allowOverlap="1" wp14:anchorId="7E753775" wp14:editId="71DD7AB6">
                <wp:simplePos x="0" y="0"/>
                <wp:positionH relativeFrom="column">
                  <wp:posOffset>1119505</wp:posOffset>
                </wp:positionH>
                <wp:positionV relativeFrom="paragraph">
                  <wp:posOffset>142875</wp:posOffset>
                </wp:positionV>
                <wp:extent cx="158115" cy="0"/>
                <wp:effectExtent l="0" t="76200" r="13335" b="95250"/>
                <wp:wrapNone/>
                <wp:docPr id="37" name="Google Shape;237;p39">
                  <a:extLst xmlns:a="http://schemas.openxmlformats.org/drawingml/2006/main">
                    <a:ext uri="{FF2B5EF4-FFF2-40B4-BE49-F238E27FC236}">
                      <a16:creationId xmlns:a16="http://schemas.microsoft.com/office/drawing/2014/main" id="{9C692CD4-F318-BE6B-3167-75CF85A1488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8115" cy="0"/>
                        </a:xfrm>
                        <a:prstGeom prst="straightConnector1">
                          <a:avLst/>
                        </a:prstGeom>
                        <a:noFill/>
                        <a:ln w="9525" cap="flat" cmpd="sng">
                          <a:solidFill>
                            <a:schemeClr val="dk1"/>
                          </a:solidFill>
                          <a:prstDash val="solid"/>
                          <a:round/>
                          <a:headEnd type="none" w="med" len="med"/>
                          <a:tailEnd type="triangle" w="med" len="med"/>
                        </a:ln>
                      </wps:spPr>
                      <wps:bodyPr/>
                    </wps:wsp>
                  </a:graphicData>
                </a:graphic>
                <wp14:sizeRelH relativeFrom="margin">
                  <wp14:pctWidth>0</wp14:pctWidth>
                </wp14:sizeRelH>
                <wp14:sizeRelV relativeFrom="margin">
                  <wp14:pctHeight>0</wp14:pctHeight>
                </wp14:sizeRelV>
              </wp:anchor>
            </w:drawing>
          </mc:Choice>
          <mc:Fallback>
            <w:pict>
              <v:shape w14:anchorId="55364C00" id="Google Shape;237;p39" o:spid="_x0000_s1026" type="#_x0000_t32" style="position:absolute;margin-left:88.15pt;margin-top:11.25pt;width:12.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" strokecolor="black [3200]">
                <v:stroke endarrow="block"/>
                <o:lock v:ext="edit" shapetype="f"/>
              </v:shape>
            </w:pict>
          </mc:Fallback>
        </mc:AlternateContent>
      </w:r>
    </w:p>
    <w:p w14:paraId="42BC16AF" w14:textId="77777777" w:rsidR="00F1496F" w:rsidRDefault="00F1496F" w:rsidP="00F1496F">
      <w:pPr>
        <w:spacing w:after="0" w:line="240" w:lineRule="auto"/>
        <w:rPr>
          <w:rFonts w:ascii="Consolas" w:hAnsi="Consolas"/>
          <w:sz w:val="20"/>
          <w:szCs w:val="20"/>
        </w:rPr>
      </w:pPr>
      <w:r w:rsidRPr="00EA7938">
        <w:rPr>
          <w:rFonts w:ascii="Consolas" w:hAnsi="Consolas"/>
          <w:noProof/>
          <w:sz w:val="20"/>
          <w:szCs w:val="20"/>
        </w:rPr>
        <mc:AlternateContent>
          <mc:Choice Requires="wps">
            <w:drawing>
              <wp:anchor distT="0" distB="0" distL="114300" distR="114300" simplePos="0" relativeHeight="251667456" behindDoc="0" locked="0" layoutInCell="1" allowOverlap="1" wp14:anchorId="58B99805" wp14:editId="6309D40D">
                <wp:simplePos x="0" y="0"/>
                <wp:positionH relativeFrom="column">
                  <wp:posOffset>3637280</wp:posOffset>
                </wp:positionH>
                <wp:positionV relativeFrom="paragraph">
                  <wp:posOffset>10160</wp:posOffset>
                </wp:positionV>
                <wp:extent cx="158115" cy="0"/>
                <wp:effectExtent l="0" t="76200" r="13335" b="95250"/>
                <wp:wrapNone/>
                <wp:docPr id="54" name="Google Shape;237;p39">
                  <a:extLst xmlns:a="http://schemas.openxmlformats.org/drawingml/2006/main">
                    <a:ext uri="{FF2B5EF4-FFF2-40B4-BE49-F238E27FC236}">
                      <a16:creationId xmlns:a16="http://schemas.microsoft.com/office/drawing/2014/main" id="{D1C9549C-7EB0-A57C-F24C-A0AACDAB1AAE}"/>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8115" cy="0"/>
                        </a:xfrm>
                        <a:prstGeom prst="straightConnector1">
                          <a:avLst/>
                        </a:prstGeom>
                        <a:noFill/>
                        <a:ln w="9525" cap="flat" cmpd="sng">
                          <a:solidFill>
                            <a:schemeClr val="dk1"/>
                          </a:solidFill>
                          <a:prstDash val="solid"/>
                          <a:round/>
                          <a:headEnd type="none" w="med" len="med"/>
                          <a:tailEnd type="triangle" w="med" len="med"/>
                        </a:ln>
                      </wps:spPr>
                      <wps:bodyPr/>
                    </wps:wsp>
                  </a:graphicData>
                </a:graphic>
              </wp:anchor>
            </w:drawing>
          </mc:Choice>
          <mc:Fallback>
            <w:pict>
              <v:shape w14:anchorId="71ACE7E0" id="Google Shape;237;p39" o:spid="_x0000_s1026" type="#_x0000_t32" style="position:absolute;margin-left:286.4pt;margin-top:.8pt;width:12.45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" strokecolor="black [3200]">
                <v:stroke endarrow="block"/>
                <o:lock v:ext="edit" shapetype="f"/>
              </v:shape>
            </w:pict>
          </mc:Fallback>
        </mc:AlternateContent>
      </w:r>
      <w:r w:rsidRPr="00EA7938">
        <w:rPr>
          <w:rFonts w:ascii="Consolas" w:hAnsi="Consolas"/>
          <w:noProof/>
          <w:sz w:val="20"/>
          <w:szCs w:val="20"/>
        </w:rPr>
        <mc:AlternateContent>
          <mc:Choice Requires="wps">
            <w:drawing>
              <wp:anchor distT="0" distB="0" distL="114300" distR="114300" simplePos="0" relativeHeight="251666432" behindDoc="0" locked="0" layoutInCell="1" allowOverlap="1" wp14:anchorId="0B18E791" wp14:editId="55786E48">
                <wp:simplePos x="0" y="0"/>
                <wp:positionH relativeFrom="column">
                  <wp:posOffset>2407285</wp:posOffset>
                </wp:positionH>
                <wp:positionV relativeFrom="paragraph">
                  <wp:posOffset>10160</wp:posOffset>
                </wp:positionV>
                <wp:extent cx="158115" cy="0"/>
                <wp:effectExtent l="0" t="76200" r="13335" b="95250"/>
                <wp:wrapNone/>
                <wp:docPr id="47" name="Google Shape;237;p39">
                  <a:extLst xmlns:a="http://schemas.openxmlformats.org/drawingml/2006/main">
                    <a:ext uri="{FF2B5EF4-FFF2-40B4-BE49-F238E27FC236}">
                      <a16:creationId xmlns:a16="http://schemas.microsoft.com/office/drawing/2014/main" id="{2A120DA6-AADF-C7F3-BAF4-5B4F3E349EA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8115" cy="0"/>
                        </a:xfrm>
                        <a:prstGeom prst="straightConnector1">
                          <a:avLst/>
                        </a:prstGeom>
                        <a:noFill/>
                        <a:ln w="9525" cap="flat" cmpd="sng">
                          <a:solidFill>
                            <a:schemeClr val="dk1"/>
                          </a:solidFill>
                          <a:prstDash val="solid"/>
                          <a:round/>
                          <a:headEnd type="none" w="med" len="med"/>
                          <a:tailEnd type="triangle" w="med" len="med"/>
                        </a:ln>
                      </wps:spPr>
                      <wps:bodyPr/>
                    </wps:wsp>
                  </a:graphicData>
                </a:graphic>
              </wp:anchor>
            </w:drawing>
          </mc:Choice>
          <mc:Fallback>
            <w:pict>
              <v:shape w14:anchorId="654769D6" id="Google Shape;237;p39" o:spid="_x0000_s1026" type="#_x0000_t32" style="position:absolute;margin-left:189.55pt;margin-top:.8pt;width:12.45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" strokecolor="black [3200]">
                <v:stroke endarrow="block"/>
                <o:lock v:ext="edit" shapetype="f"/>
              </v:shape>
            </w:pict>
          </mc:Fallback>
        </mc:AlternateContent>
      </w:r>
    </w:p>
    <w:p w14:paraId="44BF0B0B" w14:textId="77777777" w:rsidR="00F1496F" w:rsidRDefault="00F1496F" w:rsidP="00F1496F">
      <w:pPr>
        <w:spacing w:after="0" w:line="240" w:lineRule="auto"/>
        <w:rPr>
          <w:rFonts w:ascii="Consolas" w:hAnsi="Consolas"/>
          <w:sz w:val="20"/>
          <w:szCs w:val="20"/>
        </w:rPr>
      </w:pPr>
    </w:p>
    <w:p w14:paraId="70178C2B" w14:textId="77777777" w:rsidR="00F1496F" w:rsidRDefault="00F1496F" w:rsidP="00F1496F">
      <w:pPr>
        <w:spacing w:after="0" w:line="240" w:lineRule="auto"/>
        <w:rPr>
          <w:rFonts w:ascii="Consolas" w:hAnsi="Consolas"/>
          <w:sz w:val="20"/>
          <w:szCs w:val="20"/>
        </w:rPr>
      </w:pPr>
    </w:p>
    <w:p w14:paraId="52695265" w14:textId="77777777" w:rsidR="00F1496F" w:rsidRDefault="00F1496F" w:rsidP="00F1496F">
      <w:pPr>
        <w:spacing w:after="0" w:line="240" w:lineRule="auto"/>
        <w:rPr>
          <w:rFonts w:ascii="Consolas" w:hAnsi="Consolas"/>
          <w:sz w:val="20"/>
          <w:szCs w:val="20"/>
        </w:rPr>
      </w:pPr>
    </w:p>
    <w:p w14:paraId="2D8AC170" w14:textId="77777777" w:rsidR="00F1496F" w:rsidRDefault="00F1496F" w:rsidP="00F1496F">
      <w:pPr>
        <w:rPr>
          <w:rFonts w:ascii="Inter" w:hAnsi="Inter"/>
        </w:rPr>
      </w:pPr>
    </w:p>
    <w:p w14:paraId="3F2BA9DF" w14:textId="77777777" w:rsidR="00F1496F" w:rsidRDefault="00F1496F" w:rsidP="00F1496F">
      <w:pPr>
        <w:jc w:val="both"/>
        <w:rPr>
          <w:rFonts w:ascii="Inter" w:hAnsi="Inter"/>
        </w:rPr>
      </w:pPr>
      <w:r>
        <w:rPr>
          <w:rFonts w:ascii="Inter" w:hAnsi="Inter"/>
        </w:rPr>
        <w:t>A security guarantee is only true if it is impossible to forget. Putting redaction in the shared pipeline rather than in each route is what makes the claim hold.</w:t>
      </w:r>
    </w:p>
    <w:p w14:paraId="0920B518" w14:textId="77777777" w:rsidR="00F1496F" w:rsidRDefault="00F1496F" w:rsidP="00F1496F">
      <w:pPr>
        <w:pStyle w:val="Heading2"/>
      </w:pPr>
      <w:bookmarkStart w:id="62" w:name="_Toc900104"/>
      <w:bookmarkStart w:id="63" w:name="_Toc238695776"/>
      <w:bookmarkStart w:id="64" w:name="_Toc238748814"/>
      <w:r>
        <w:lastRenderedPageBreak/>
        <w:t>3. Provider Abstraction</w:t>
      </w:r>
      <w:bookmarkEnd w:id="62"/>
      <w:bookmarkEnd w:id="63"/>
      <w:bookmarkEnd w:id="64"/>
    </w:p>
    <w:p w14:paraId="46D00E78" w14:textId="77777777" w:rsidR="00F1496F" w:rsidRDefault="00F1496F" w:rsidP="00F1496F">
      <w:pPr>
        <w:jc w:val="both"/>
        <w:rPr>
          <w:rFonts w:ascii="Inter" w:hAnsi="Inter"/>
        </w:rPr>
      </w:pPr>
      <w:r>
        <w:rPr>
          <w:rFonts w:ascii="Inter" w:hAnsi="Inter"/>
        </w:rPr>
        <w:t xml:space="preserve">Three backends implement one interface. Which one is live is an environment variable; no code changes and no </w:t>
      </w:r>
      <w:proofErr w:type="gramStart"/>
      <w:r>
        <w:rPr>
          <w:rFonts w:ascii="Inter" w:hAnsi="Inter"/>
        </w:rPr>
        <w:t>rebuild</w:t>
      </w:r>
      <w:proofErr w:type="gramEnd"/>
      <w:r>
        <w:rPr>
          <w:rFonts w:ascii="Inter" w:hAnsi="Inter"/>
        </w:rPr>
        <w:t>. This is what makes ADR-006's claim that "a provider swap is a config change" true rather than aspirational.</w:t>
      </w:r>
    </w:p>
    <w:tbl>
      <w:tblPr>
        <w:tblStyle w:val="PlainTable2"/>
        <w:tblW w:w="0" w:type="auto"/>
        <w:jc w:val="center"/>
        <w:tblLook w:val="04A0" w:firstRow="1" w:lastRow="0" w:firstColumn="1" w:lastColumn="0" w:noHBand="0" w:noVBand="1"/>
      </w:tblPr>
      <w:tblGrid>
        <w:gridCol w:w="2600"/>
        <w:gridCol w:w="3900"/>
        <w:gridCol w:w="2850"/>
      </w:tblGrid>
      <w:tr w:rsidR="00F1496F" w14:paraId="056C7FCC" w14:textId="77777777" w:rsidTr="001612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36C7E6A3" w14:textId="77777777" w:rsidR="00F1496F" w:rsidRDefault="00F1496F" w:rsidP="0016122C">
            <w:pPr>
              <w:spacing w:after="60" w:line="264" w:lineRule="auto"/>
              <w:rPr>
                <w:rFonts w:ascii="Inter" w:hAnsi="Inter"/>
              </w:rPr>
            </w:pPr>
            <w:r>
              <w:rPr>
                <w:rFonts w:ascii="Inter" w:hAnsi="Inter"/>
              </w:rPr>
              <w:t>Backend</w:t>
            </w:r>
          </w:p>
        </w:tc>
        <w:tc>
          <w:tcPr>
            <w:tcW w:w="3900" w:type="dxa"/>
          </w:tcPr>
          <w:p w14:paraId="2DE7DB46" w14:textId="77777777" w:rsidR="00F1496F" w:rsidRDefault="00F1496F" w:rsidP="0016122C">
            <w:pPr>
              <w:spacing w:after="60" w:line="264" w:lineRule="auto"/>
              <w:cnfStyle w:val="100000000000" w:firstRow="1" w:lastRow="0" w:firstColumn="0" w:lastColumn="0" w:oddVBand="0" w:evenVBand="0" w:oddHBand="0" w:evenHBand="0" w:firstRowFirstColumn="0" w:firstRowLastColumn="0" w:lastRowFirstColumn="0" w:lastRowLastColumn="0"/>
              <w:rPr>
                <w:rFonts w:ascii="Inter" w:hAnsi="Inter"/>
              </w:rPr>
            </w:pPr>
            <w:r>
              <w:rPr>
                <w:rFonts w:ascii="Inter" w:hAnsi="Inter"/>
              </w:rPr>
              <w:t>Authentication</w:t>
            </w:r>
          </w:p>
        </w:tc>
        <w:tc>
          <w:tcPr>
            <w:tcW w:w="2850" w:type="dxa"/>
          </w:tcPr>
          <w:p w14:paraId="32D3E106" w14:textId="77777777" w:rsidR="00F1496F" w:rsidRDefault="00F1496F" w:rsidP="0016122C">
            <w:pPr>
              <w:spacing w:after="60" w:line="264" w:lineRule="auto"/>
              <w:cnfStyle w:val="100000000000" w:firstRow="1" w:lastRow="0" w:firstColumn="0" w:lastColumn="0" w:oddVBand="0" w:evenVBand="0" w:oddHBand="0" w:evenHBand="0" w:firstRowFirstColumn="0" w:firstRowLastColumn="0" w:lastRowFirstColumn="0" w:lastRowLastColumn="0"/>
              <w:rPr>
                <w:rFonts w:ascii="Inter" w:hAnsi="Inter"/>
              </w:rPr>
            </w:pPr>
            <w:r>
              <w:rPr>
                <w:rFonts w:ascii="Inter" w:hAnsi="Inter"/>
              </w:rPr>
              <w:t>Status</w:t>
            </w:r>
          </w:p>
        </w:tc>
      </w:tr>
      <w:tr w:rsidR="00F1496F" w14:paraId="4492836F"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2E6F55B4" w14:textId="77777777" w:rsidR="00F1496F" w:rsidRDefault="00F1496F" w:rsidP="0016122C">
            <w:pPr>
              <w:spacing w:after="60" w:line="264" w:lineRule="auto"/>
              <w:rPr>
                <w:rFonts w:ascii="Inter" w:hAnsi="Inter"/>
              </w:rPr>
            </w:pPr>
            <w:r>
              <w:rPr>
                <w:rFonts w:ascii="Inter" w:hAnsi="Inter"/>
              </w:rPr>
              <w:t>mock</w:t>
            </w:r>
          </w:p>
        </w:tc>
        <w:tc>
          <w:tcPr>
            <w:tcW w:w="3900" w:type="dxa"/>
          </w:tcPr>
          <w:p w14:paraId="0037B4C2"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None — runs entirely in-process</w:t>
            </w:r>
          </w:p>
        </w:tc>
        <w:tc>
          <w:tcPr>
            <w:tcW w:w="2850" w:type="dxa"/>
          </w:tcPr>
          <w:p w14:paraId="741E2C33"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Default. Ships in every image</w:t>
            </w:r>
          </w:p>
        </w:tc>
      </w:tr>
      <w:tr w:rsidR="00F1496F" w14:paraId="7127FA04"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600" w:type="dxa"/>
          </w:tcPr>
          <w:p w14:paraId="43C9188F" w14:textId="77777777" w:rsidR="00F1496F" w:rsidRDefault="00F1496F" w:rsidP="0016122C">
            <w:pPr>
              <w:spacing w:after="60" w:line="264" w:lineRule="auto"/>
              <w:rPr>
                <w:rFonts w:ascii="Inter" w:hAnsi="Inter"/>
              </w:rPr>
            </w:pPr>
            <w:proofErr w:type="spellStart"/>
            <w:r>
              <w:rPr>
                <w:rFonts w:ascii="Inter" w:hAnsi="Inter"/>
              </w:rPr>
              <w:t>oci</w:t>
            </w:r>
            <w:proofErr w:type="spellEnd"/>
            <w:r>
              <w:rPr>
                <w:rFonts w:ascii="Inter" w:hAnsi="Inter"/>
              </w:rPr>
              <w:t xml:space="preserve"> — OCI Generative AI</w:t>
            </w:r>
          </w:p>
        </w:tc>
        <w:tc>
          <w:tcPr>
            <w:tcW w:w="3900" w:type="dxa"/>
          </w:tcPr>
          <w:p w14:paraId="14BFFA9F"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IAM workload identity, no API key</w:t>
            </w:r>
          </w:p>
        </w:tc>
        <w:tc>
          <w:tcPr>
            <w:tcW w:w="2850" w:type="dxa"/>
          </w:tcPr>
          <w:p w14:paraId="23FE62FB"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Implemented, not yet verified live</w:t>
            </w:r>
          </w:p>
        </w:tc>
      </w:tr>
      <w:tr w:rsidR="00F1496F" w14:paraId="5007C234"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600" w:type="dxa"/>
          </w:tcPr>
          <w:p w14:paraId="25AF6C8E" w14:textId="77777777" w:rsidR="00F1496F" w:rsidRDefault="00F1496F" w:rsidP="0016122C">
            <w:pPr>
              <w:spacing w:after="60" w:line="264" w:lineRule="auto"/>
              <w:rPr>
                <w:rFonts w:ascii="Inter" w:hAnsi="Inter"/>
              </w:rPr>
            </w:pPr>
            <w:proofErr w:type="spellStart"/>
            <w:r>
              <w:rPr>
                <w:rFonts w:ascii="Inter" w:hAnsi="Inter"/>
              </w:rPr>
              <w:t>openai_compat</w:t>
            </w:r>
            <w:proofErr w:type="spellEnd"/>
            <w:r>
              <w:rPr>
                <w:rFonts w:ascii="Inter" w:hAnsi="Inter"/>
              </w:rPr>
              <w:t xml:space="preserve"> — Gemini / OpenAI</w:t>
            </w:r>
          </w:p>
        </w:tc>
        <w:tc>
          <w:tcPr>
            <w:tcW w:w="3900" w:type="dxa"/>
          </w:tcPr>
          <w:p w14:paraId="55E45C3A"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API key from a Kubernetes Secret</w:t>
            </w:r>
          </w:p>
        </w:tc>
        <w:tc>
          <w:tcPr>
            <w:tcW w:w="2850" w:type="dxa"/>
          </w:tcPr>
          <w:p w14:paraId="34B2F257"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Implemented and verified against Gemini</w:t>
            </w:r>
          </w:p>
        </w:tc>
      </w:tr>
    </w:tbl>
    <w:p w14:paraId="54B2337C" w14:textId="77777777" w:rsidR="00F1496F" w:rsidRDefault="00F1496F" w:rsidP="00F1496F">
      <w:pPr>
        <w:rPr>
          <w:rFonts w:ascii="Inter" w:hAnsi="Inter"/>
        </w:rPr>
      </w:pPr>
    </w:p>
    <w:p w14:paraId="536DF9C8" w14:textId="77777777" w:rsidR="00F1496F" w:rsidRDefault="00F1496F" w:rsidP="00F1496F">
      <w:pPr>
        <w:pStyle w:val="Heading2"/>
      </w:pPr>
      <w:bookmarkStart w:id="65" w:name="_Toc900105"/>
      <w:bookmarkStart w:id="66" w:name="_Toc238695777"/>
      <w:bookmarkStart w:id="67" w:name="_Toc238748815"/>
      <w:r>
        <w:t>3.1 Why the offline backend is the default</w:t>
      </w:r>
      <w:bookmarkEnd w:id="65"/>
      <w:bookmarkEnd w:id="66"/>
      <w:bookmarkEnd w:id="67"/>
    </w:p>
    <w:p w14:paraId="3D14506A" w14:textId="77777777" w:rsidR="00F1496F" w:rsidRDefault="00F1496F" w:rsidP="00F1496F">
      <w:pPr>
        <w:jc w:val="both"/>
        <w:rPr>
          <w:rFonts w:ascii="Inter" w:hAnsi="Inter"/>
        </w:rPr>
      </w:pPr>
      <w:r>
        <w:rPr>
          <w:rFonts w:ascii="Inter" w:hAnsi="Inter"/>
        </w:rPr>
        <w:t xml:space="preserve">The whole platform had to be buildable while the AI provider decision was still open, and four other roles were blocked behind it. </w:t>
      </w:r>
      <w:proofErr w:type="gramStart"/>
      <w:r>
        <w:rPr>
          <w:rFonts w:ascii="Inter" w:hAnsi="Inter"/>
        </w:rPr>
        <w:t>So</w:t>
      </w:r>
      <w:proofErr w:type="gramEnd"/>
      <w:r>
        <w:rPr>
          <w:rFonts w:ascii="Inter" w:hAnsi="Inter"/>
        </w:rPr>
        <w:t xml:space="preserve"> the default backend is </w:t>
      </w:r>
      <w:r>
        <w:rPr>
          <w:rFonts w:ascii="Inter" w:hAnsi="Inter"/>
          <w:b/>
        </w:rPr>
        <w:t>mock</w:t>
      </w:r>
      <w:r>
        <w:rPr>
          <w:rFonts w:ascii="Inter" w:hAnsi="Inter"/>
        </w:rPr>
        <w:t>, and it is a working implementation rather than a stub: the service starts, serves every endpoint and passes its entire test suite with no credential and no network.</w:t>
      </w:r>
    </w:p>
    <w:p w14:paraId="4F5DB56B" w14:textId="77777777" w:rsidR="00F1496F" w:rsidRDefault="00F1496F" w:rsidP="00F1496F">
      <w:pPr>
        <w:ind w:left="360" w:hanging="180"/>
        <w:jc w:val="both"/>
        <w:rPr>
          <w:rFonts w:ascii="Inter" w:hAnsi="Inter"/>
        </w:rPr>
      </w:pPr>
      <w:r>
        <w:rPr>
          <w:rFonts w:ascii="Inter" w:hAnsi="Inter"/>
        </w:rPr>
        <w:t xml:space="preserve">–  </w:t>
      </w:r>
      <w:r>
        <w:rPr>
          <w:rFonts w:ascii="Inter" w:hAnsi="Inter"/>
          <w:b/>
        </w:rPr>
        <w:t>Embeddings carry real lexical signal.</w:t>
      </w:r>
      <w:r>
        <w:rPr>
          <w:rFonts w:ascii="Inter" w:hAnsi="Inter"/>
        </w:rPr>
        <w:t xml:space="preserve"> Signed feature hashing over word unigrams and bigrams, L2-normalised, so related texts score measurably closer than unrelated ones and retrieval can genuinely be smoke-tested.</w:t>
      </w:r>
    </w:p>
    <w:p w14:paraId="5905AB94" w14:textId="77777777" w:rsidR="00F1496F" w:rsidRDefault="00F1496F" w:rsidP="00F1496F">
      <w:pPr>
        <w:ind w:left="360" w:hanging="180"/>
        <w:jc w:val="both"/>
        <w:rPr>
          <w:rFonts w:ascii="Inter" w:hAnsi="Inter"/>
        </w:rPr>
      </w:pPr>
      <w:r>
        <w:rPr>
          <w:rFonts w:ascii="Inter" w:hAnsi="Inter"/>
        </w:rPr>
        <w:t xml:space="preserve">–  </w:t>
      </w:r>
      <w:r>
        <w:rPr>
          <w:rFonts w:ascii="Inter" w:hAnsi="Inter"/>
          <w:b/>
        </w:rPr>
        <w:t>Answers are extractive and truly grounded.</w:t>
      </w:r>
      <w:r>
        <w:rPr>
          <w:rFonts w:ascii="Inter" w:hAnsi="Inter"/>
        </w:rPr>
        <w:t xml:space="preserve"> The most lexically relevant sentence is selected and the passage it came from is cited, using the same [n] marker format a real model is prompted to emit — so one citation parser serves both paths.</w:t>
      </w:r>
    </w:p>
    <w:p w14:paraId="49942136" w14:textId="77777777" w:rsidR="00F1496F" w:rsidRDefault="00F1496F" w:rsidP="00F1496F">
      <w:pPr>
        <w:ind w:left="360" w:hanging="180"/>
        <w:jc w:val="both"/>
        <w:rPr>
          <w:rFonts w:ascii="Inter" w:hAnsi="Inter"/>
        </w:rPr>
      </w:pPr>
      <w:r>
        <w:rPr>
          <w:rFonts w:ascii="Inter" w:hAnsi="Inter"/>
        </w:rPr>
        <w:t xml:space="preserve">–  </w:t>
      </w:r>
      <w:r>
        <w:rPr>
          <w:rFonts w:ascii="Inter" w:hAnsi="Inter"/>
          <w:b/>
        </w:rPr>
        <w:t>Classification, extraction and risk scoring are identical on every backend.</w:t>
      </w:r>
      <w:r>
        <w:rPr>
          <w:rFonts w:ascii="Inter" w:hAnsi="Inter"/>
        </w:rPr>
        <w:t xml:space="preserve"> They are deterministic engines, so their offline output is their production output.</w:t>
      </w:r>
    </w:p>
    <w:p w14:paraId="52CAE34B" w14:textId="77777777" w:rsidR="00F1496F" w:rsidRDefault="00F1496F" w:rsidP="00F1496F">
      <w:pPr>
        <w:jc w:val="both"/>
        <w:rPr>
          <w:rFonts w:ascii="Inter" w:hAnsi="Inter"/>
        </w:rPr>
      </w:pPr>
      <w:r>
        <w:rPr>
          <w:rFonts w:ascii="Inter" w:hAnsi="Inter"/>
        </w:rPr>
        <w:t>Three further reasons it is retained rather than removed. The load test is impossible without it — the free Gemini tier was measured at 15 requests per minute, while a k6 run issues hundreds per second. Continuous integration has no API key and must not have one. And if connectivity fails during the demo, the system still runs.</w:t>
      </w:r>
    </w:p>
    <w:p w14:paraId="4C7E8372" w14:textId="77777777" w:rsidR="00F1496F" w:rsidRDefault="00F1496F" w:rsidP="00F1496F">
      <w:pPr>
        <w:jc w:val="both"/>
        <w:rPr>
          <w:rFonts w:ascii="Inter" w:hAnsi="Inter"/>
        </w:rPr>
      </w:pPr>
      <w:r>
        <w:rPr>
          <w:rFonts w:ascii="Inter" w:hAnsi="Inter"/>
        </w:rPr>
        <w:lastRenderedPageBreak/>
        <w:t xml:space="preserve">What it is </w:t>
      </w:r>
      <w:r>
        <w:rPr>
          <w:rFonts w:ascii="Inter" w:hAnsi="Inter"/>
          <w:b/>
        </w:rPr>
        <w:t>not</w:t>
      </w:r>
      <w:r>
        <w:rPr>
          <w:rFonts w:ascii="Inter" w:hAnsi="Inter"/>
        </w:rPr>
        <w:t xml:space="preserve"> is a language model, and the evaluation harness enforces that in code: it refuses to write a results file when the backend is </w:t>
      </w:r>
      <w:proofErr w:type="gramStart"/>
      <w:r>
        <w:rPr>
          <w:rFonts w:ascii="Inter" w:hAnsi="Inter"/>
        </w:rPr>
        <w:t>mock</w:t>
      </w:r>
      <w:proofErr w:type="gramEnd"/>
      <w:r>
        <w:rPr>
          <w:rFonts w:ascii="Inter" w:hAnsi="Inter"/>
        </w:rPr>
        <w:t>, because a note in a README does not survive a deadline.</w:t>
      </w:r>
    </w:p>
    <w:p w14:paraId="2C858608" w14:textId="77777777" w:rsidR="00F1496F" w:rsidRDefault="00F1496F" w:rsidP="00F1496F">
      <w:pPr>
        <w:pStyle w:val="Heading2"/>
      </w:pPr>
      <w:bookmarkStart w:id="68" w:name="_Toc900106"/>
      <w:bookmarkStart w:id="69" w:name="_Toc238695778"/>
      <w:bookmarkStart w:id="70" w:name="_Toc238748816"/>
      <w:r>
        <w:t>3.2 OCI Generative AI — region finding</w:t>
      </w:r>
      <w:bookmarkEnd w:id="68"/>
      <w:bookmarkEnd w:id="69"/>
      <w:bookmarkEnd w:id="70"/>
    </w:p>
    <w:p w14:paraId="19739DAD" w14:textId="77777777" w:rsidR="00F1496F" w:rsidRDefault="00F1496F" w:rsidP="00F1496F">
      <w:pPr>
        <w:jc w:val="both"/>
        <w:rPr>
          <w:rFonts w:ascii="Inter" w:hAnsi="Inter"/>
        </w:rPr>
      </w:pPr>
      <w:r>
        <w:rPr>
          <w:rFonts w:ascii="Inter" w:hAnsi="Inter"/>
        </w:rPr>
        <w:t xml:space="preserve">A finding that changed the team's AI plan. The project's home region, </w:t>
      </w:r>
      <w:r>
        <w:rPr>
          <w:rFonts w:ascii="Inter" w:hAnsi="Inter"/>
          <w:b/>
        </w:rPr>
        <w:t>me-jeddah-1, does not host OCI Generative AI at all</w:t>
      </w:r>
      <w:r>
        <w:rPr>
          <w:rFonts w:ascii="Inter" w:hAnsi="Inter"/>
        </w:rPr>
        <w:t xml:space="preserve"> — verified against Oracle's published region list, where it does not appear. The service runs in eleven commercial regions, the nearest being </w:t>
      </w:r>
      <w:r>
        <w:rPr>
          <w:rFonts w:ascii="Inter" w:hAnsi="Inter"/>
          <w:b/>
        </w:rPr>
        <w:t>me-riyadh-1</w:t>
      </w:r>
      <w:r>
        <w:rPr>
          <w:rFonts w:ascii="Inter" w:hAnsi="Inter"/>
        </w:rPr>
        <w:t>.</w:t>
      </w:r>
    </w:p>
    <w:p w14:paraId="0374B53E" w14:textId="77777777" w:rsidR="00F1496F" w:rsidRDefault="00F1496F" w:rsidP="00F1496F">
      <w:pPr>
        <w:jc w:val="both"/>
        <w:rPr>
          <w:rFonts w:ascii="Inter" w:hAnsi="Inter"/>
        </w:rPr>
      </w:pPr>
      <w:r>
        <w:rPr>
          <w:rFonts w:ascii="Inter" w:hAnsi="Inter"/>
        </w:rPr>
        <w:t xml:space="preserve">This is not fatal, and the reason is easy to miss: </w:t>
      </w:r>
      <w:r>
        <w:rPr>
          <w:rFonts w:ascii="Inter" w:hAnsi="Inter"/>
          <w:b/>
        </w:rPr>
        <w:t>compartments in OCI are global, while the SDK client is pointed at a regional endpoint, and the two are independent.</w:t>
      </w:r>
      <w:r>
        <w:rPr>
          <w:rFonts w:ascii="Inter" w:hAnsi="Inter"/>
        </w:rPr>
        <w:t xml:space="preserve"> A compartment in Jeddah can therefore call Generative AI in Riyadh with the dynamic group and IAM policy unchanged and no data leaving the tenancy. The adapter is built for exactly this: OCI_REGION and OCI_COMPARTMENT_ID are separate </w:t>
      </w:r>
      <w:proofErr w:type="gramStart"/>
      <w:r>
        <w:rPr>
          <w:rFonts w:ascii="Inter" w:hAnsi="Inter"/>
        </w:rPr>
        <w:t>settings</w:t>
      </w:r>
      <w:proofErr w:type="gramEnd"/>
      <w:r>
        <w:rPr>
          <w:rFonts w:ascii="Inter" w:hAnsi="Inter"/>
        </w:rPr>
        <w:t xml:space="preserve"> and neither is derived from the other.</w:t>
      </w:r>
    </w:p>
    <w:p w14:paraId="2F59B243" w14:textId="77777777" w:rsidR="00F1496F" w:rsidRDefault="00F1496F" w:rsidP="00F1496F">
      <w:pPr>
        <w:jc w:val="both"/>
        <w:rPr>
          <w:rFonts w:ascii="Inter" w:hAnsi="Inter"/>
        </w:rPr>
      </w:pPr>
      <w:r>
        <w:rPr>
          <w:rFonts w:ascii="Inter" w:hAnsi="Inter"/>
        </w:rPr>
        <w:t xml:space="preserve">Verification is blocked on a tenancy permission the AI Engineer does not </w:t>
      </w:r>
      <w:proofErr w:type="gramStart"/>
      <w:r>
        <w:rPr>
          <w:rFonts w:ascii="Inter" w:hAnsi="Inter"/>
        </w:rPr>
        <w:t>hold:</w:t>
      </w:r>
      <w:proofErr w:type="gramEnd"/>
      <w:r>
        <w:rPr>
          <w:rFonts w:ascii="Inter" w:hAnsi="Inter"/>
        </w:rPr>
        <w:t xml:space="preserve"> listing region subscriptions requires inspect tenancies, and the request returns </w:t>
      </w:r>
      <w:proofErr w:type="spellStart"/>
      <w:r>
        <w:rPr>
          <w:rFonts w:ascii="Inter" w:hAnsi="Inter"/>
        </w:rPr>
        <w:t>NotAuthorizedOrNotFound</w:t>
      </w:r>
      <w:proofErr w:type="spellEnd"/>
      <w:r>
        <w:rPr>
          <w:rFonts w:ascii="Inter" w:hAnsi="Inter"/>
        </w:rPr>
        <w:t>. The adapter is complete and reviewable; the call sites needing confirmation against the live SDK are marked in the source.</w:t>
      </w:r>
    </w:p>
    <w:p w14:paraId="1F188AA9" w14:textId="77777777" w:rsidR="00F1496F" w:rsidRDefault="00F1496F" w:rsidP="00F1496F">
      <w:pPr>
        <w:pStyle w:val="Heading2"/>
      </w:pPr>
      <w:bookmarkStart w:id="71" w:name="_Toc900107"/>
      <w:bookmarkStart w:id="72" w:name="_Toc238695779"/>
      <w:bookmarkStart w:id="73" w:name="_Toc238748817"/>
      <w:r>
        <w:t>4. Deterministic Analysis Engines</w:t>
      </w:r>
      <w:bookmarkEnd w:id="71"/>
      <w:bookmarkEnd w:id="72"/>
      <w:bookmarkEnd w:id="73"/>
    </w:p>
    <w:p w14:paraId="0B8C3277" w14:textId="77777777" w:rsidR="00F1496F" w:rsidRDefault="00F1496F" w:rsidP="00F1496F">
      <w:pPr>
        <w:jc w:val="both"/>
        <w:rPr>
          <w:rFonts w:ascii="Inter" w:hAnsi="Inter"/>
        </w:rPr>
      </w:pPr>
      <w:r>
        <w:rPr>
          <w:rFonts w:ascii="Inter" w:hAnsi="Inter"/>
        </w:rPr>
        <w:t xml:space="preserve">Classification, field extraction and risk scoring are </w:t>
      </w:r>
      <w:r>
        <w:rPr>
          <w:rFonts w:ascii="Inter" w:hAnsi="Inter"/>
          <w:b/>
        </w:rPr>
        <w:t>not</w:t>
      </w:r>
      <w:r>
        <w:rPr>
          <w:rFonts w:ascii="Inter" w:hAnsi="Inter"/>
        </w:rPr>
        <w:t xml:space="preserve"> model calls. They are versioned rule engines. This is a deliberate design choice, and the risk score is the clearest case.</w:t>
      </w:r>
    </w:p>
    <w:p w14:paraId="1C78B422" w14:textId="77777777" w:rsidR="00F1496F" w:rsidRDefault="00F1496F" w:rsidP="00F1496F">
      <w:pPr>
        <w:pStyle w:val="Heading2"/>
      </w:pPr>
      <w:bookmarkStart w:id="74" w:name="_Toc900108"/>
      <w:bookmarkStart w:id="75" w:name="_Toc238695780"/>
      <w:bookmarkStart w:id="76" w:name="_Toc238748818"/>
      <w:r>
        <w:t>4.1 Risk scoring is not asked of a model</w:t>
      </w:r>
      <w:bookmarkEnd w:id="74"/>
      <w:bookmarkEnd w:id="75"/>
      <w:bookmarkEnd w:id="76"/>
    </w:p>
    <w:p w14:paraId="5DA338F8" w14:textId="77777777" w:rsidR="00F1496F" w:rsidRDefault="00F1496F" w:rsidP="00F1496F">
      <w:pPr>
        <w:jc w:val="both"/>
        <w:rPr>
          <w:rFonts w:ascii="Inter" w:hAnsi="Inter"/>
        </w:rPr>
      </w:pPr>
      <w:r>
        <w:rPr>
          <w:rFonts w:ascii="Inter" w:hAnsi="Inter"/>
        </w:rPr>
        <w:t>Asking a language model for "72 out of 100" produces a number that cannot be validated, reproduced, or defended when a reviewer asks how it was checked. Here the score is a weighted sum over fifteen fixed rules. Every point is attributable to a named rule and a quoted span from the source document, the same document always scores the same, and the arithmetic is unit-tested. The language model's only job is to write the narrative; it cannot move the number.</w:t>
      </w:r>
    </w:p>
    <w:p w14:paraId="59CD59E9" w14:textId="77777777" w:rsidR="00F1496F" w:rsidRDefault="00F1496F" w:rsidP="00F1496F">
      <w:pPr>
        <w:jc w:val="both"/>
        <w:rPr>
          <w:rFonts w:ascii="Inter" w:hAnsi="Inter"/>
        </w:rPr>
      </w:pPr>
    </w:p>
    <w:p w14:paraId="35FF14FD" w14:textId="77777777" w:rsidR="00F1496F" w:rsidRDefault="00F1496F" w:rsidP="00F1496F">
      <w:pPr>
        <w:jc w:val="both"/>
        <w:rPr>
          <w:rFonts w:ascii="Inter" w:hAnsi="Inter"/>
        </w:rPr>
      </w:pPr>
    </w:p>
    <w:p w14:paraId="15D5037B" w14:textId="77777777" w:rsidR="00F1496F" w:rsidRDefault="00F1496F" w:rsidP="00F1496F">
      <w:pPr>
        <w:jc w:val="both"/>
        <w:rPr>
          <w:rFonts w:ascii="Inter" w:hAnsi="Inter"/>
        </w:rPr>
      </w:pPr>
    </w:p>
    <w:p w14:paraId="27F349CC" w14:textId="77777777" w:rsidR="00F1496F" w:rsidRDefault="00F1496F" w:rsidP="00F1496F">
      <w:pPr>
        <w:jc w:val="both"/>
        <w:rPr>
          <w:rFonts w:ascii="Inter" w:hAnsi="Inter"/>
        </w:rPr>
      </w:pPr>
    </w:p>
    <w:p w14:paraId="3B62CEDB" w14:textId="77777777" w:rsidR="00F1496F" w:rsidRDefault="00F1496F" w:rsidP="00F1496F">
      <w:pPr>
        <w:spacing w:after="0" w:line="240" w:lineRule="auto"/>
        <w:rPr>
          <w:rFonts w:ascii="Consolas" w:hAnsi="Consolas"/>
          <w:sz w:val="20"/>
          <w:szCs w:val="20"/>
        </w:rPr>
      </w:pPr>
      <w:r w:rsidRPr="00FF64CE">
        <w:rPr>
          <w:rFonts w:ascii="Inter" w:hAnsi="Inter"/>
          <w:noProof/>
        </w:rPr>
        <mc:AlternateContent>
          <mc:Choice Requires="wps">
            <w:drawing>
              <wp:inline distT="0" distB="0" distL="0" distR="0" wp14:anchorId="082B9A60" wp14:editId="0BCDFCAA">
                <wp:extent cx="5943600" cy="252730"/>
                <wp:effectExtent l="0" t="0" r="19050" b="13970"/>
                <wp:docPr id="932720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52730"/>
                        </a:xfrm>
                        <a:prstGeom prst="rect">
                          <a:avLst/>
                        </a:prstGeom>
                        <a:solidFill>
                          <a:schemeClr val="bg2"/>
                        </a:solidFill>
                        <a:ln w="12700">
                          <a:solidFill>
                            <a:srgbClr val="081784"/>
                          </a:solidFill>
                          <a:prstDash val="dash"/>
                          <a:miter lim="800000"/>
                          <a:headEnd/>
                          <a:tailEnd/>
                        </a:ln>
                      </wps:spPr>
                      <wps:txbx>
                        <w:txbxContent>
                          <w:p w14:paraId="73E8F1E0" w14:textId="77777777" w:rsidR="00F1496F" w:rsidRDefault="00F1496F" w:rsidP="00F1496F">
                            <w:pPr>
                              <w:spacing w:after="0" w:line="240" w:lineRule="auto"/>
                              <w:rPr>
                                <w:rFonts w:ascii="Consolas" w:hAnsi="Consolas"/>
                                <w:sz w:val="20"/>
                                <w:szCs w:val="20"/>
                              </w:rPr>
                            </w:pPr>
                            <w:r>
                              <w:rPr>
                                <w:rFonts w:ascii="Consolas" w:hAnsi="Consolas"/>
                                <w:sz w:val="20"/>
                                <w:szCs w:val="20"/>
                              </w:rPr>
                              <w:t>"score": 38,</w:t>
                            </w:r>
                          </w:p>
                          <w:p w14:paraId="4A9412BD" w14:textId="77777777" w:rsidR="00F1496F" w:rsidRDefault="00F1496F" w:rsidP="00F1496F">
                            <w:pPr>
                              <w:spacing w:after="0" w:line="240" w:lineRule="auto"/>
                              <w:rPr>
                                <w:rFonts w:ascii="Consolas" w:hAnsi="Consolas"/>
                                <w:sz w:val="20"/>
                                <w:szCs w:val="20"/>
                              </w:rPr>
                            </w:pPr>
                            <w:r>
                              <w:rPr>
                                <w:rFonts w:ascii="Consolas" w:hAnsi="Consolas"/>
                                <w:sz w:val="20"/>
                                <w:szCs w:val="20"/>
                              </w:rPr>
                              <w:t>"band": "medium",</w:t>
                            </w:r>
                          </w:p>
                          <w:p w14:paraId="2D9FB9F3" w14:textId="77777777" w:rsidR="00F1496F" w:rsidRDefault="00F1496F" w:rsidP="00F1496F">
                            <w:pPr>
                              <w:spacing w:after="0" w:line="240" w:lineRule="auto"/>
                              <w:rPr>
                                <w:rFonts w:ascii="Consolas" w:hAnsi="Consolas"/>
                                <w:sz w:val="20"/>
                                <w:szCs w:val="20"/>
                              </w:rPr>
                            </w:pPr>
                            <w:r>
                              <w:rPr>
                                <w:rFonts w:ascii="Consolas" w:hAnsi="Consolas"/>
                                <w:sz w:val="20"/>
                                <w:szCs w:val="20"/>
                              </w:rPr>
                              <w:t xml:space="preserve">"categories": </w:t>
                            </w:r>
                            <w:proofErr w:type="gramStart"/>
                            <w:r>
                              <w:rPr>
                                <w:rFonts w:ascii="Consolas" w:hAnsi="Consolas"/>
                                <w:sz w:val="20"/>
                                <w:szCs w:val="20"/>
                              </w:rPr>
                              <w:t>{ "</w:t>
                            </w:r>
                            <w:proofErr w:type="gramEnd"/>
                            <w:r>
                              <w:rPr>
                                <w:rFonts w:ascii="Consolas" w:hAnsi="Consolas"/>
                                <w:sz w:val="20"/>
                                <w:szCs w:val="20"/>
                              </w:rPr>
                              <w:t>financial": "low", "legal": "low", "operational": "medium</w:t>
                            </w:r>
                            <w:proofErr w:type="gramStart"/>
                            <w:r>
                              <w:rPr>
                                <w:rFonts w:ascii="Consolas" w:hAnsi="Consolas"/>
                                <w:sz w:val="20"/>
                                <w:szCs w:val="20"/>
                              </w:rPr>
                              <w:t>" }</w:t>
                            </w:r>
                            <w:proofErr w:type="gramEnd"/>
                            <w:r>
                              <w:rPr>
                                <w:rFonts w:ascii="Consolas" w:hAnsi="Consolas"/>
                                <w:sz w:val="20"/>
                                <w:szCs w:val="20"/>
                              </w:rPr>
                              <w:t>,</w:t>
                            </w:r>
                          </w:p>
                          <w:p w14:paraId="63AD5839" w14:textId="77777777" w:rsidR="00F1496F" w:rsidRDefault="00F1496F" w:rsidP="00F1496F">
                            <w:pPr>
                              <w:spacing w:after="0" w:line="240" w:lineRule="auto"/>
                              <w:rPr>
                                <w:rFonts w:ascii="Consolas" w:hAnsi="Consolas"/>
                                <w:sz w:val="20"/>
                                <w:szCs w:val="20"/>
                              </w:rPr>
                            </w:pPr>
                            <w:r>
                              <w:rPr>
                                <w:rFonts w:ascii="Consolas" w:hAnsi="Consolas"/>
                                <w:sz w:val="20"/>
                                <w:szCs w:val="20"/>
                              </w:rPr>
                              <w:t>"scoring</w:t>
                            </w:r>
                            <w:proofErr w:type="gramStart"/>
                            <w:r>
                              <w:rPr>
                                <w:rFonts w:ascii="Consolas" w:hAnsi="Consolas"/>
                                <w:sz w:val="20"/>
                                <w:szCs w:val="20"/>
                              </w:rPr>
                              <w:t>": {</w:t>
                            </w:r>
                            <w:proofErr w:type="gramEnd"/>
                          </w:p>
                          <w:p w14:paraId="0C1E5E59" w14:textId="77777777" w:rsidR="00F1496F" w:rsidRDefault="00F1496F" w:rsidP="00F1496F">
                            <w:pPr>
                              <w:spacing w:after="0" w:line="240" w:lineRule="auto"/>
                              <w:rPr>
                                <w:rFonts w:ascii="Consolas" w:hAnsi="Consolas"/>
                                <w:sz w:val="20"/>
                                <w:szCs w:val="20"/>
                              </w:rPr>
                            </w:pPr>
                            <w:r>
                              <w:rPr>
                                <w:rFonts w:ascii="Consolas" w:hAnsi="Consolas"/>
                                <w:sz w:val="20"/>
                                <w:szCs w:val="20"/>
                              </w:rPr>
                              <w:t xml:space="preserve">    "method":          "</w:t>
                            </w:r>
                            <w:proofErr w:type="gramStart"/>
                            <w:r>
                              <w:rPr>
                                <w:rFonts w:ascii="Consolas" w:hAnsi="Consolas"/>
                                <w:sz w:val="20"/>
                                <w:szCs w:val="20"/>
                              </w:rPr>
                              <w:t>deterministic-rules</w:t>
                            </w:r>
                            <w:proofErr w:type="gramEnd"/>
                            <w:r>
                              <w:rPr>
                                <w:rFonts w:ascii="Consolas" w:hAnsi="Consolas"/>
                                <w:sz w:val="20"/>
                                <w:szCs w:val="20"/>
                              </w:rPr>
                              <w:t>",</w:t>
                            </w:r>
                          </w:p>
                          <w:p w14:paraId="0416356E" w14:textId="77777777" w:rsidR="00F1496F" w:rsidRDefault="00F1496F" w:rsidP="00F1496F">
                            <w:pPr>
                              <w:spacing w:after="0" w:line="240" w:lineRule="auto"/>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rules</w:t>
                            </w:r>
                            <w:proofErr w:type="gramEnd"/>
                            <w:r>
                              <w:rPr>
                                <w:rFonts w:ascii="Consolas" w:hAnsi="Consolas"/>
                                <w:sz w:val="20"/>
                                <w:szCs w:val="20"/>
                              </w:rPr>
                              <w:t>_version</w:t>
                            </w:r>
                            <w:proofErr w:type="spellEnd"/>
                            <w:r>
                              <w:rPr>
                                <w:rFonts w:ascii="Consolas" w:hAnsi="Consolas"/>
                                <w:sz w:val="20"/>
                                <w:szCs w:val="20"/>
                              </w:rPr>
                              <w:t>":   "risk-1.0",</w:t>
                            </w:r>
                          </w:p>
                          <w:p w14:paraId="630C802B" w14:textId="77777777" w:rsidR="00F1496F" w:rsidRDefault="00F1496F" w:rsidP="00F1496F">
                            <w:pPr>
                              <w:spacing w:after="0" w:line="240" w:lineRule="auto"/>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points</w:t>
                            </w:r>
                            <w:proofErr w:type="gramEnd"/>
                            <w:r>
                              <w:rPr>
                                <w:rFonts w:ascii="Consolas" w:hAnsi="Consolas"/>
                                <w:sz w:val="20"/>
                                <w:szCs w:val="20"/>
                              </w:rPr>
                              <w:t>_scored</w:t>
                            </w:r>
                            <w:proofErr w:type="spellEnd"/>
                            <w:r>
                              <w:rPr>
                                <w:rFonts w:ascii="Consolas" w:hAnsi="Consolas"/>
                                <w:sz w:val="20"/>
                                <w:szCs w:val="20"/>
                              </w:rPr>
                              <w:t>":   23,</w:t>
                            </w:r>
                          </w:p>
                          <w:p w14:paraId="719DEF33" w14:textId="77777777" w:rsidR="00F1496F" w:rsidRDefault="00F1496F" w:rsidP="00F1496F">
                            <w:pPr>
                              <w:spacing w:after="0" w:line="240" w:lineRule="auto"/>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rules</w:t>
                            </w:r>
                            <w:proofErr w:type="gramEnd"/>
                            <w:r>
                              <w:rPr>
                                <w:rFonts w:ascii="Consolas" w:hAnsi="Consolas"/>
                                <w:sz w:val="20"/>
                                <w:szCs w:val="20"/>
                              </w:rPr>
                              <w:t>_evaluated</w:t>
                            </w:r>
                            <w:proofErr w:type="spellEnd"/>
                            <w:r>
                              <w:rPr>
                                <w:rFonts w:ascii="Consolas" w:hAnsi="Consolas"/>
                                <w:sz w:val="20"/>
                                <w:szCs w:val="20"/>
                              </w:rPr>
                              <w:t>": 15,</w:t>
                            </w:r>
                          </w:p>
                          <w:p w14:paraId="52EE61DA" w14:textId="77777777" w:rsidR="00F1496F" w:rsidRDefault="00F1496F" w:rsidP="00F1496F">
                            <w:pPr>
                              <w:spacing w:after="0" w:line="240" w:lineRule="auto"/>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rules</w:t>
                            </w:r>
                            <w:proofErr w:type="gramEnd"/>
                            <w:r>
                              <w:rPr>
                                <w:rFonts w:ascii="Consolas" w:hAnsi="Consolas"/>
                                <w:sz w:val="20"/>
                                <w:szCs w:val="20"/>
                              </w:rPr>
                              <w:t>_fired</w:t>
                            </w:r>
                            <w:proofErr w:type="spellEnd"/>
                            <w:r>
                              <w:rPr>
                                <w:rFonts w:ascii="Consolas" w:hAnsi="Consolas"/>
                                <w:sz w:val="20"/>
                                <w:szCs w:val="20"/>
                              </w:rPr>
                              <w:t>":     3</w:t>
                            </w:r>
                          </w:p>
                          <w:p w14:paraId="1E2CB872" w14:textId="77777777" w:rsidR="00F1496F" w:rsidRDefault="00F1496F" w:rsidP="00F1496F">
                            <w:pPr>
                              <w:spacing w:after="0" w:line="240" w:lineRule="auto"/>
                              <w:rPr>
                                <w:rFonts w:ascii="Consolas" w:hAnsi="Consolas"/>
                                <w:sz w:val="20"/>
                                <w:szCs w:val="20"/>
                              </w:rPr>
                            </w:pPr>
                            <w:r>
                              <w:rPr>
                                <w:rFonts w:ascii="Consolas" w:hAnsi="Consolas"/>
                                <w:sz w:val="20"/>
                                <w:szCs w:val="20"/>
                              </w:rPr>
                              <w:t>}</w:t>
                            </w:r>
                          </w:p>
                          <w:p w14:paraId="34ACB57F" w14:textId="77777777" w:rsidR="00F1496F" w:rsidRPr="009679E3" w:rsidRDefault="00F1496F" w:rsidP="00F1496F">
                            <w:pPr>
                              <w:spacing w:after="0" w:line="240" w:lineRule="auto"/>
                              <w:rPr>
                                <w:rFonts w:ascii="Consolas" w:hAnsi="Consolas"/>
                                <w:sz w:val="20"/>
                                <w:szCs w:val="20"/>
                              </w:rPr>
                            </w:pPr>
                          </w:p>
                        </w:txbxContent>
                      </wps:txbx>
                      <wps:bodyPr rot="0" vert="horz" wrap="square" lIns="91440" tIns="45720" rIns="91440" bIns="45720" anchor="t" anchorCtr="0">
                        <a:spAutoFit/>
                      </wps:bodyPr>
                    </wps:wsp>
                  </a:graphicData>
                </a:graphic>
              </wp:inline>
            </w:drawing>
          </mc:Choice>
          <mc:Fallback>
            <w:pict>
              <v:shape w14:anchorId="082B9A60" id="_x0000_s1033" type="#_x0000_t202" style="width:468pt;height:1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" fillcolor="#e7e6e6 [3214]" strokecolor="#081784" strokeweight="1pt">
                <v:stroke dashstyle="dash"/>
                <v:textbox style="mso-fit-shape-to-text:t">
                  <w:txbxContent>
                    <w:p w14:paraId="73E8F1E0" w14:textId="77777777" w:rsidR="00F1496F" w:rsidRDefault="00F1496F" w:rsidP="00F1496F">
                      <w:pPr>
                        <w:spacing w:after="0" w:line="240" w:lineRule="auto"/>
                        <w:rPr>
                          <w:rFonts w:ascii="Consolas" w:hAnsi="Consolas"/>
                          <w:sz w:val="20"/>
                          <w:szCs w:val="20"/>
                        </w:rPr>
                      </w:pPr>
                      <w:r>
                        <w:rPr>
                          <w:rFonts w:ascii="Consolas" w:hAnsi="Consolas"/>
                          <w:sz w:val="20"/>
                          <w:szCs w:val="20"/>
                        </w:rPr>
                        <w:t>"score": 38,</w:t>
                      </w:r>
                    </w:p>
                    <w:p w14:paraId="4A9412BD" w14:textId="77777777" w:rsidR="00F1496F" w:rsidRDefault="00F1496F" w:rsidP="00F1496F">
                      <w:pPr>
                        <w:spacing w:after="0" w:line="240" w:lineRule="auto"/>
                        <w:rPr>
                          <w:rFonts w:ascii="Consolas" w:hAnsi="Consolas"/>
                          <w:sz w:val="20"/>
                          <w:szCs w:val="20"/>
                        </w:rPr>
                      </w:pPr>
                      <w:r>
                        <w:rPr>
                          <w:rFonts w:ascii="Consolas" w:hAnsi="Consolas"/>
                          <w:sz w:val="20"/>
                          <w:szCs w:val="20"/>
                        </w:rPr>
                        <w:t>"band": "medium",</w:t>
                      </w:r>
                    </w:p>
                    <w:p w14:paraId="2D9FB9F3" w14:textId="77777777" w:rsidR="00F1496F" w:rsidRDefault="00F1496F" w:rsidP="00F1496F">
                      <w:pPr>
                        <w:spacing w:after="0" w:line="240" w:lineRule="auto"/>
                        <w:rPr>
                          <w:rFonts w:ascii="Consolas" w:hAnsi="Consolas"/>
                          <w:sz w:val="20"/>
                          <w:szCs w:val="20"/>
                        </w:rPr>
                      </w:pPr>
                      <w:r>
                        <w:rPr>
                          <w:rFonts w:ascii="Consolas" w:hAnsi="Consolas"/>
                          <w:sz w:val="20"/>
                          <w:szCs w:val="20"/>
                        </w:rPr>
                        <w:t xml:space="preserve">"categories": </w:t>
                      </w:r>
                      <w:proofErr w:type="gramStart"/>
                      <w:r>
                        <w:rPr>
                          <w:rFonts w:ascii="Consolas" w:hAnsi="Consolas"/>
                          <w:sz w:val="20"/>
                          <w:szCs w:val="20"/>
                        </w:rPr>
                        <w:t>{ "</w:t>
                      </w:r>
                      <w:proofErr w:type="gramEnd"/>
                      <w:r>
                        <w:rPr>
                          <w:rFonts w:ascii="Consolas" w:hAnsi="Consolas"/>
                          <w:sz w:val="20"/>
                          <w:szCs w:val="20"/>
                        </w:rPr>
                        <w:t>financial": "low", "legal": "low", "operational": "medium</w:t>
                      </w:r>
                      <w:proofErr w:type="gramStart"/>
                      <w:r>
                        <w:rPr>
                          <w:rFonts w:ascii="Consolas" w:hAnsi="Consolas"/>
                          <w:sz w:val="20"/>
                          <w:szCs w:val="20"/>
                        </w:rPr>
                        <w:t>" }</w:t>
                      </w:r>
                      <w:proofErr w:type="gramEnd"/>
                      <w:r>
                        <w:rPr>
                          <w:rFonts w:ascii="Consolas" w:hAnsi="Consolas"/>
                          <w:sz w:val="20"/>
                          <w:szCs w:val="20"/>
                        </w:rPr>
                        <w:t>,</w:t>
                      </w:r>
                    </w:p>
                    <w:p w14:paraId="63AD5839" w14:textId="77777777" w:rsidR="00F1496F" w:rsidRDefault="00F1496F" w:rsidP="00F1496F">
                      <w:pPr>
                        <w:spacing w:after="0" w:line="240" w:lineRule="auto"/>
                        <w:rPr>
                          <w:rFonts w:ascii="Consolas" w:hAnsi="Consolas"/>
                          <w:sz w:val="20"/>
                          <w:szCs w:val="20"/>
                        </w:rPr>
                      </w:pPr>
                      <w:r>
                        <w:rPr>
                          <w:rFonts w:ascii="Consolas" w:hAnsi="Consolas"/>
                          <w:sz w:val="20"/>
                          <w:szCs w:val="20"/>
                        </w:rPr>
                        <w:t>"scoring</w:t>
                      </w:r>
                      <w:proofErr w:type="gramStart"/>
                      <w:r>
                        <w:rPr>
                          <w:rFonts w:ascii="Consolas" w:hAnsi="Consolas"/>
                          <w:sz w:val="20"/>
                          <w:szCs w:val="20"/>
                        </w:rPr>
                        <w:t>": {</w:t>
                      </w:r>
                      <w:proofErr w:type="gramEnd"/>
                    </w:p>
                    <w:p w14:paraId="0C1E5E59" w14:textId="77777777" w:rsidR="00F1496F" w:rsidRDefault="00F1496F" w:rsidP="00F1496F">
                      <w:pPr>
                        <w:spacing w:after="0" w:line="240" w:lineRule="auto"/>
                        <w:rPr>
                          <w:rFonts w:ascii="Consolas" w:hAnsi="Consolas"/>
                          <w:sz w:val="20"/>
                          <w:szCs w:val="20"/>
                        </w:rPr>
                      </w:pPr>
                      <w:r>
                        <w:rPr>
                          <w:rFonts w:ascii="Consolas" w:hAnsi="Consolas"/>
                          <w:sz w:val="20"/>
                          <w:szCs w:val="20"/>
                        </w:rPr>
                        <w:t xml:space="preserve">    "method":          "</w:t>
                      </w:r>
                      <w:proofErr w:type="gramStart"/>
                      <w:r>
                        <w:rPr>
                          <w:rFonts w:ascii="Consolas" w:hAnsi="Consolas"/>
                          <w:sz w:val="20"/>
                          <w:szCs w:val="20"/>
                        </w:rPr>
                        <w:t>deterministic-rules</w:t>
                      </w:r>
                      <w:proofErr w:type="gramEnd"/>
                      <w:r>
                        <w:rPr>
                          <w:rFonts w:ascii="Consolas" w:hAnsi="Consolas"/>
                          <w:sz w:val="20"/>
                          <w:szCs w:val="20"/>
                        </w:rPr>
                        <w:t>",</w:t>
                      </w:r>
                    </w:p>
                    <w:p w14:paraId="0416356E" w14:textId="77777777" w:rsidR="00F1496F" w:rsidRDefault="00F1496F" w:rsidP="00F1496F">
                      <w:pPr>
                        <w:spacing w:after="0" w:line="240" w:lineRule="auto"/>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rules</w:t>
                      </w:r>
                      <w:proofErr w:type="gramEnd"/>
                      <w:r>
                        <w:rPr>
                          <w:rFonts w:ascii="Consolas" w:hAnsi="Consolas"/>
                          <w:sz w:val="20"/>
                          <w:szCs w:val="20"/>
                        </w:rPr>
                        <w:t>_version</w:t>
                      </w:r>
                      <w:proofErr w:type="spellEnd"/>
                      <w:r>
                        <w:rPr>
                          <w:rFonts w:ascii="Consolas" w:hAnsi="Consolas"/>
                          <w:sz w:val="20"/>
                          <w:szCs w:val="20"/>
                        </w:rPr>
                        <w:t>":   "risk-1.0",</w:t>
                      </w:r>
                    </w:p>
                    <w:p w14:paraId="630C802B" w14:textId="77777777" w:rsidR="00F1496F" w:rsidRDefault="00F1496F" w:rsidP="00F1496F">
                      <w:pPr>
                        <w:spacing w:after="0" w:line="240" w:lineRule="auto"/>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points</w:t>
                      </w:r>
                      <w:proofErr w:type="gramEnd"/>
                      <w:r>
                        <w:rPr>
                          <w:rFonts w:ascii="Consolas" w:hAnsi="Consolas"/>
                          <w:sz w:val="20"/>
                          <w:szCs w:val="20"/>
                        </w:rPr>
                        <w:t>_scored</w:t>
                      </w:r>
                      <w:proofErr w:type="spellEnd"/>
                      <w:r>
                        <w:rPr>
                          <w:rFonts w:ascii="Consolas" w:hAnsi="Consolas"/>
                          <w:sz w:val="20"/>
                          <w:szCs w:val="20"/>
                        </w:rPr>
                        <w:t>":   23,</w:t>
                      </w:r>
                    </w:p>
                    <w:p w14:paraId="719DEF33" w14:textId="77777777" w:rsidR="00F1496F" w:rsidRDefault="00F1496F" w:rsidP="00F1496F">
                      <w:pPr>
                        <w:spacing w:after="0" w:line="240" w:lineRule="auto"/>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rules</w:t>
                      </w:r>
                      <w:proofErr w:type="gramEnd"/>
                      <w:r>
                        <w:rPr>
                          <w:rFonts w:ascii="Consolas" w:hAnsi="Consolas"/>
                          <w:sz w:val="20"/>
                          <w:szCs w:val="20"/>
                        </w:rPr>
                        <w:t>_evaluated</w:t>
                      </w:r>
                      <w:proofErr w:type="spellEnd"/>
                      <w:r>
                        <w:rPr>
                          <w:rFonts w:ascii="Consolas" w:hAnsi="Consolas"/>
                          <w:sz w:val="20"/>
                          <w:szCs w:val="20"/>
                        </w:rPr>
                        <w:t>": 15,</w:t>
                      </w:r>
                    </w:p>
                    <w:p w14:paraId="52EE61DA" w14:textId="77777777" w:rsidR="00F1496F" w:rsidRDefault="00F1496F" w:rsidP="00F1496F">
                      <w:pPr>
                        <w:spacing w:after="0" w:line="240" w:lineRule="auto"/>
                        <w:rPr>
                          <w:rFonts w:ascii="Consolas" w:hAnsi="Consolas"/>
                          <w:sz w:val="20"/>
                          <w:szCs w:val="20"/>
                        </w:rPr>
                      </w:pPr>
                      <w:r>
                        <w:rPr>
                          <w:rFonts w:ascii="Consolas" w:hAnsi="Consolas"/>
                          <w:sz w:val="20"/>
                          <w:szCs w:val="20"/>
                        </w:rPr>
                        <w:t xml:space="preserve">    "</w:t>
                      </w:r>
                      <w:proofErr w:type="spellStart"/>
                      <w:proofErr w:type="gramStart"/>
                      <w:r>
                        <w:rPr>
                          <w:rFonts w:ascii="Consolas" w:hAnsi="Consolas"/>
                          <w:sz w:val="20"/>
                          <w:szCs w:val="20"/>
                        </w:rPr>
                        <w:t>rules</w:t>
                      </w:r>
                      <w:proofErr w:type="gramEnd"/>
                      <w:r>
                        <w:rPr>
                          <w:rFonts w:ascii="Consolas" w:hAnsi="Consolas"/>
                          <w:sz w:val="20"/>
                          <w:szCs w:val="20"/>
                        </w:rPr>
                        <w:t>_fired</w:t>
                      </w:r>
                      <w:proofErr w:type="spellEnd"/>
                      <w:r>
                        <w:rPr>
                          <w:rFonts w:ascii="Consolas" w:hAnsi="Consolas"/>
                          <w:sz w:val="20"/>
                          <w:szCs w:val="20"/>
                        </w:rPr>
                        <w:t>":     3</w:t>
                      </w:r>
                    </w:p>
                    <w:p w14:paraId="1E2CB872" w14:textId="77777777" w:rsidR="00F1496F" w:rsidRDefault="00F1496F" w:rsidP="00F1496F">
                      <w:pPr>
                        <w:spacing w:after="0" w:line="240" w:lineRule="auto"/>
                        <w:rPr>
                          <w:rFonts w:ascii="Consolas" w:hAnsi="Consolas"/>
                          <w:sz w:val="20"/>
                          <w:szCs w:val="20"/>
                        </w:rPr>
                      </w:pPr>
                      <w:r>
                        <w:rPr>
                          <w:rFonts w:ascii="Consolas" w:hAnsi="Consolas"/>
                          <w:sz w:val="20"/>
                          <w:szCs w:val="20"/>
                        </w:rPr>
                        <w:t>}</w:t>
                      </w:r>
                    </w:p>
                    <w:p w14:paraId="34ACB57F" w14:textId="77777777" w:rsidR="00F1496F" w:rsidRPr="009679E3" w:rsidRDefault="00F1496F" w:rsidP="00F1496F">
                      <w:pPr>
                        <w:spacing w:after="0" w:line="240" w:lineRule="auto"/>
                        <w:rPr>
                          <w:rFonts w:ascii="Consolas" w:hAnsi="Consolas"/>
                          <w:sz w:val="20"/>
                          <w:szCs w:val="20"/>
                        </w:rPr>
                      </w:pPr>
                    </w:p>
                  </w:txbxContent>
                </v:textbox>
                <w10:anchorlock/>
              </v:shape>
            </w:pict>
          </mc:Fallback>
        </mc:AlternateContent>
      </w:r>
    </w:p>
    <w:p w14:paraId="58A686CB" w14:textId="77777777" w:rsidR="00F1496F" w:rsidRDefault="00F1496F" w:rsidP="00F1496F">
      <w:pPr>
        <w:jc w:val="both"/>
        <w:rPr>
          <w:rFonts w:ascii="Inter" w:hAnsi="Inter"/>
        </w:rPr>
      </w:pPr>
      <w:r>
        <w:rPr>
          <w:rFonts w:ascii="Inter" w:hAnsi="Inter"/>
        </w:rPr>
        <w:br/>
        <w:t xml:space="preserve">The rule set distinguishes two kinds of finding. </w:t>
      </w:r>
      <w:r>
        <w:rPr>
          <w:rFonts w:ascii="Inter" w:hAnsi="Inter"/>
          <w:b/>
        </w:rPr>
        <w:t>Presence</w:t>
      </w:r>
      <w:r>
        <w:rPr>
          <w:rFonts w:ascii="Inter" w:hAnsi="Inter"/>
        </w:rPr>
        <w:t xml:space="preserve"> rules match risky language that is there — an automatic renewal clause. </w:t>
      </w:r>
      <w:r>
        <w:rPr>
          <w:rFonts w:ascii="Inter" w:hAnsi="Inter"/>
          <w:b/>
        </w:rPr>
        <w:t>Absence</w:t>
      </w:r>
      <w:r>
        <w:rPr>
          <w:rFonts w:ascii="Inter" w:hAnsi="Inter"/>
        </w:rPr>
        <w:t xml:space="preserve"> rules fire because protective language is missing — no liability cap, no governing law, no data-protection provision. Absence rules matter more in practice and are exactly what a keyword-spotting demonstration </w:t>
      </w:r>
      <w:proofErr w:type="gramStart"/>
      <w:r>
        <w:rPr>
          <w:rFonts w:ascii="Inter" w:hAnsi="Inter"/>
        </w:rPr>
        <w:t>misses</w:t>
      </w:r>
      <w:proofErr w:type="gramEnd"/>
      <w:r>
        <w:rPr>
          <w:rFonts w:ascii="Inter" w:hAnsi="Inter"/>
        </w:rPr>
        <w:t>.</w:t>
      </w:r>
    </w:p>
    <w:p w14:paraId="078DEE6B" w14:textId="77777777" w:rsidR="00F1496F" w:rsidRDefault="00F1496F" w:rsidP="00F1496F">
      <w:pPr>
        <w:pStyle w:val="Heading2"/>
      </w:pPr>
      <w:bookmarkStart w:id="77" w:name="_Toc900109"/>
      <w:bookmarkStart w:id="78" w:name="_Toc238695781"/>
      <w:bookmarkStart w:id="79" w:name="_Toc238748819"/>
      <w:r>
        <w:t>4.2 Extraction cannot invent a value</w:t>
      </w:r>
      <w:bookmarkEnd w:id="77"/>
      <w:bookmarkEnd w:id="78"/>
      <w:bookmarkEnd w:id="79"/>
    </w:p>
    <w:p w14:paraId="6B003C16" w14:textId="77777777" w:rsidR="00F1496F" w:rsidRDefault="00F1496F" w:rsidP="00F1496F">
      <w:pPr>
        <w:jc w:val="both"/>
        <w:rPr>
          <w:rFonts w:ascii="Inter" w:hAnsi="Inter"/>
        </w:rPr>
      </w:pPr>
      <w:r>
        <w:rPr>
          <w:rFonts w:ascii="Inter" w:hAnsi="Inter"/>
        </w:rPr>
        <w:t xml:space="preserve">The governing rule is that </w:t>
      </w:r>
      <w:r>
        <w:rPr>
          <w:rFonts w:ascii="Inter" w:hAnsi="Inter"/>
          <w:b/>
        </w:rPr>
        <w:t xml:space="preserve">a value which cannot </w:t>
      </w:r>
      <w:proofErr w:type="gramStart"/>
      <w:r>
        <w:rPr>
          <w:rFonts w:ascii="Inter" w:hAnsi="Inter"/>
          <w:b/>
        </w:rPr>
        <w:t>be located in</w:t>
      </w:r>
      <w:proofErr w:type="gramEnd"/>
      <w:r>
        <w:rPr>
          <w:rFonts w:ascii="Inter" w:hAnsi="Inter"/>
          <w:b/>
        </w:rPr>
        <w:t xml:space="preserve"> the source document is not a value.</w:t>
      </w:r>
      <w:r>
        <w:rPr>
          <w:rFonts w:ascii="Inter" w:hAnsi="Inter"/>
        </w:rPr>
        <w:t xml:space="preserve"> Every extracted field carries a character offset and a quoted snippet. That applies to model-produced values too: whatever the model returns </w:t>
      </w:r>
      <w:proofErr w:type="gramStart"/>
      <w:r>
        <w:rPr>
          <w:rFonts w:ascii="Inter" w:hAnsi="Inter"/>
        </w:rPr>
        <w:t>is</w:t>
      </w:r>
      <w:proofErr w:type="gramEnd"/>
      <w:r>
        <w:rPr>
          <w:rFonts w:ascii="Inter" w:hAnsi="Inter"/>
        </w:rPr>
        <w:t xml:space="preserve"> searched for in the original </w:t>
      </w:r>
      <w:proofErr w:type="gramStart"/>
      <w:r>
        <w:rPr>
          <w:rFonts w:ascii="Inter" w:hAnsi="Inter"/>
        </w:rPr>
        <w:t>text, and</w:t>
      </w:r>
      <w:proofErr w:type="gramEnd"/>
      <w:r>
        <w:rPr>
          <w:rFonts w:ascii="Inter" w:hAnsi="Inter"/>
        </w:rPr>
        <w:t xml:space="preserve"> discarded if it is not there. One string search per field, and it is the cheapest effective guard against a model inventing an invoice total.</w:t>
      </w:r>
    </w:p>
    <w:p w14:paraId="030E0132" w14:textId="77777777" w:rsidR="00F1496F" w:rsidRDefault="00F1496F" w:rsidP="00F1496F">
      <w:pPr>
        <w:jc w:val="both"/>
        <w:rPr>
          <w:rFonts w:ascii="Inter" w:hAnsi="Inter"/>
        </w:rPr>
      </w:pPr>
      <w:r>
        <w:rPr>
          <w:rFonts w:ascii="Inter" w:hAnsi="Inter"/>
        </w:rPr>
        <w:t xml:space="preserve">On the sample invoice the engine returns ten of eleven fields </w:t>
      </w:r>
      <w:proofErr w:type="gramStart"/>
      <w:r>
        <w:rPr>
          <w:rFonts w:ascii="Inter" w:hAnsi="Inter"/>
        </w:rPr>
        <w:t>correctly, and</w:t>
      </w:r>
      <w:proofErr w:type="gramEnd"/>
      <w:r>
        <w:rPr>
          <w:rFonts w:ascii="Inter" w:hAnsi="Inter"/>
        </w:rPr>
        <w:t xml:space="preserve"> reports the eleventh — </w:t>
      </w:r>
      <w:proofErr w:type="spellStart"/>
      <w:r>
        <w:rPr>
          <w:rFonts w:ascii="Inter" w:hAnsi="Inter"/>
        </w:rPr>
        <w:t>invoice_date</w:t>
      </w:r>
      <w:proofErr w:type="spellEnd"/>
      <w:r>
        <w:rPr>
          <w:rFonts w:ascii="Inter" w:hAnsi="Inter"/>
        </w:rPr>
        <w:t xml:space="preserve"> — as null, because that document genuinely carries only a due date. An honest null is more useful than a confident wrong value, and an earlier version of the pattern did report the due date as the invoice date.</w:t>
      </w:r>
    </w:p>
    <w:p w14:paraId="4B508F8A" w14:textId="77777777" w:rsidR="00F1496F" w:rsidRDefault="00F1496F" w:rsidP="00F1496F">
      <w:pPr>
        <w:jc w:val="both"/>
        <w:rPr>
          <w:rFonts w:ascii="Inter" w:hAnsi="Inter"/>
        </w:rPr>
      </w:pPr>
    </w:p>
    <w:p w14:paraId="6C9F79B3" w14:textId="77777777" w:rsidR="00F1496F" w:rsidRDefault="00F1496F" w:rsidP="00F1496F">
      <w:pPr>
        <w:jc w:val="both"/>
        <w:rPr>
          <w:rFonts w:ascii="Inter" w:hAnsi="Inter"/>
        </w:rPr>
      </w:pPr>
    </w:p>
    <w:p w14:paraId="3D0CAD55" w14:textId="77777777" w:rsidR="00F1496F" w:rsidRDefault="00F1496F" w:rsidP="00F1496F">
      <w:pPr>
        <w:jc w:val="both"/>
        <w:rPr>
          <w:rFonts w:ascii="Inter" w:hAnsi="Inter"/>
        </w:rPr>
      </w:pPr>
    </w:p>
    <w:p w14:paraId="2A625F89" w14:textId="77777777" w:rsidR="00F1496F" w:rsidRDefault="00F1496F" w:rsidP="00F1496F">
      <w:pPr>
        <w:jc w:val="both"/>
        <w:rPr>
          <w:rFonts w:ascii="Inter" w:hAnsi="Inter"/>
        </w:rPr>
      </w:pPr>
    </w:p>
    <w:p w14:paraId="1AF7D374" w14:textId="77777777" w:rsidR="00F1496F" w:rsidRDefault="00F1496F" w:rsidP="00F1496F">
      <w:pPr>
        <w:jc w:val="both"/>
        <w:rPr>
          <w:rFonts w:ascii="Inter" w:hAnsi="Inter"/>
        </w:rPr>
      </w:pPr>
    </w:p>
    <w:p w14:paraId="3077C3F6" w14:textId="77777777" w:rsidR="00F1496F" w:rsidRDefault="00F1496F" w:rsidP="00F1496F">
      <w:pPr>
        <w:pStyle w:val="Heading2"/>
      </w:pPr>
      <w:bookmarkStart w:id="80" w:name="_Toc900110"/>
      <w:bookmarkStart w:id="81" w:name="_Toc238695782"/>
      <w:bookmarkStart w:id="82" w:name="_Toc238748820"/>
      <w:r>
        <w:lastRenderedPageBreak/>
        <w:t>5. Reliability Engineering</w:t>
      </w:r>
      <w:bookmarkEnd w:id="80"/>
      <w:bookmarkEnd w:id="81"/>
      <w:bookmarkEnd w:id="82"/>
    </w:p>
    <w:p w14:paraId="7DA57E65" w14:textId="77777777" w:rsidR="00F1496F" w:rsidRDefault="00F1496F" w:rsidP="00F1496F">
      <w:pPr>
        <w:jc w:val="both"/>
        <w:rPr>
          <w:rFonts w:ascii="Inter" w:hAnsi="Inter"/>
        </w:rPr>
      </w:pPr>
      <w:r>
        <w:rPr>
          <w:rFonts w:ascii="Inter" w:hAnsi="Inter"/>
        </w:rPr>
        <w:t xml:space="preserve">ai-service sits in the middle of the asynchronous pipeline. If it hangs, the processing workers block, the Redis stream backs up, </w:t>
      </w:r>
      <w:proofErr w:type="gramStart"/>
      <w:r>
        <w:rPr>
          <w:rFonts w:ascii="Inter" w:hAnsi="Inter"/>
        </w:rPr>
        <w:t>queue</w:t>
      </w:r>
      <w:proofErr w:type="gramEnd"/>
      <w:r>
        <w:rPr>
          <w:rFonts w:ascii="Inter" w:hAnsi="Inter"/>
        </w:rPr>
        <w:t xml:space="preserve"> depth drives the </w:t>
      </w:r>
      <w:proofErr w:type="spellStart"/>
      <w:r>
        <w:rPr>
          <w:rFonts w:ascii="Inter" w:hAnsi="Inter"/>
        </w:rPr>
        <w:t>autoscaler</w:t>
      </w:r>
      <w:proofErr w:type="spellEnd"/>
      <w:r>
        <w:rPr>
          <w:rFonts w:ascii="Inter" w:hAnsi="Inter"/>
        </w:rPr>
        <w:t xml:space="preserve"> into adding workers that are all stuck on the same dead dependency, and the demonstration stalls in the most visible way possible. Failing fast is a feature, not a shortcut.</w:t>
      </w:r>
    </w:p>
    <w:tbl>
      <w:tblPr>
        <w:tblStyle w:val="PlainTable2"/>
        <w:tblW w:w="0" w:type="auto"/>
        <w:jc w:val="center"/>
        <w:tblLook w:val="04A0" w:firstRow="1" w:lastRow="0" w:firstColumn="1" w:lastColumn="0" w:noHBand="0" w:noVBand="1"/>
      </w:tblPr>
      <w:tblGrid>
        <w:gridCol w:w="2350"/>
        <w:gridCol w:w="3600"/>
        <w:gridCol w:w="3400"/>
      </w:tblGrid>
      <w:tr w:rsidR="00F1496F" w14:paraId="2189A227" w14:textId="77777777" w:rsidTr="001612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0" w:type="dxa"/>
          </w:tcPr>
          <w:p w14:paraId="50EED436" w14:textId="77777777" w:rsidR="00F1496F" w:rsidRDefault="00F1496F" w:rsidP="0016122C">
            <w:pPr>
              <w:spacing w:after="60" w:line="264" w:lineRule="auto"/>
              <w:rPr>
                <w:rFonts w:ascii="Inter" w:hAnsi="Inter"/>
              </w:rPr>
            </w:pPr>
            <w:r>
              <w:rPr>
                <w:rFonts w:ascii="Inter" w:hAnsi="Inter"/>
              </w:rPr>
              <w:t>Control</w:t>
            </w:r>
          </w:p>
        </w:tc>
        <w:tc>
          <w:tcPr>
            <w:tcW w:w="3600" w:type="dxa"/>
          </w:tcPr>
          <w:p w14:paraId="75500EA1" w14:textId="77777777" w:rsidR="00F1496F" w:rsidRDefault="00F1496F" w:rsidP="0016122C">
            <w:pPr>
              <w:spacing w:after="60" w:line="264" w:lineRule="auto"/>
              <w:cnfStyle w:val="100000000000" w:firstRow="1" w:lastRow="0" w:firstColumn="0" w:lastColumn="0" w:oddVBand="0" w:evenVBand="0" w:oddHBand="0" w:evenHBand="0" w:firstRowFirstColumn="0" w:firstRowLastColumn="0" w:lastRowFirstColumn="0" w:lastRowLastColumn="0"/>
              <w:rPr>
                <w:rFonts w:ascii="Inter" w:hAnsi="Inter"/>
              </w:rPr>
            </w:pPr>
            <w:proofErr w:type="spellStart"/>
            <w:r>
              <w:rPr>
                <w:rFonts w:ascii="Inter" w:hAnsi="Inter"/>
              </w:rPr>
              <w:t>Behaviour</w:t>
            </w:r>
            <w:proofErr w:type="spellEnd"/>
          </w:p>
        </w:tc>
        <w:tc>
          <w:tcPr>
            <w:tcW w:w="3400" w:type="dxa"/>
          </w:tcPr>
          <w:p w14:paraId="1B4E2FBA" w14:textId="77777777" w:rsidR="00F1496F" w:rsidRDefault="00F1496F" w:rsidP="0016122C">
            <w:pPr>
              <w:spacing w:after="60" w:line="264" w:lineRule="auto"/>
              <w:cnfStyle w:val="100000000000" w:firstRow="1" w:lastRow="0" w:firstColumn="0" w:lastColumn="0" w:oddVBand="0" w:evenVBand="0" w:oddHBand="0" w:evenHBand="0" w:firstRowFirstColumn="0" w:firstRowLastColumn="0" w:lastRowFirstColumn="0" w:lastRowLastColumn="0"/>
              <w:rPr>
                <w:rFonts w:ascii="Inter" w:hAnsi="Inter"/>
              </w:rPr>
            </w:pPr>
            <w:r>
              <w:rPr>
                <w:rFonts w:ascii="Inter" w:hAnsi="Inter"/>
              </w:rPr>
              <w:t>Why it exists</w:t>
            </w:r>
          </w:p>
        </w:tc>
      </w:tr>
      <w:tr w:rsidR="00F1496F" w14:paraId="7257F34E"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0" w:type="dxa"/>
          </w:tcPr>
          <w:p w14:paraId="381E72C2" w14:textId="77777777" w:rsidR="00F1496F" w:rsidRDefault="00F1496F" w:rsidP="0016122C">
            <w:pPr>
              <w:spacing w:after="60" w:line="264" w:lineRule="auto"/>
              <w:rPr>
                <w:rFonts w:ascii="Inter" w:hAnsi="Inter"/>
              </w:rPr>
            </w:pPr>
            <w:r>
              <w:rPr>
                <w:rFonts w:ascii="Inter" w:hAnsi="Inter"/>
              </w:rPr>
              <w:t>Per-attempt timeout</w:t>
            </w:r>
          </w:p>
        </w:tc>
        <w:tc>
          <w:tcPr>
            <w:tcW w:w="3600" w:type="dxa"/>
          </w:tcPr>
          <w:p w14:paraId="032545FC"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REQUEST_TIMEOUT_S, enforced at the socket</w:t>
            </w:r>
          </w:p>
        </w:tc>
        <w:tc>
          <w:tcPr>
            <w:tcW w:w="3400" w:type="dxa"/>
          </w:tcPr>
          <w:p w14:paraId="47FA8F4A"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A slow provider must not become an unbounded wait</w:t>
            </w:r>
          </w:p>
        </w:tc>
      </w:tr>
      <w:tr w:rsidR="00F1496F" w14:paraId="47CE3CA0"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350" w:type="dxa"/>
          </w:tcPr>
          <w:p w14:paraId="331DFDFC" w14:textId="77777777" w:rsidR="00F1496F" w:rsidRDefault="00F1496F" w:rsidP="0016122C">
            <w:pPr>
              <w:spacing w:after="60" w:line="264" w:lineRule="auto"/>
              <w:rPr>
                <w:rFonts w:ascii="Inter" w:hAnsi="Inter"/>
              </w:rPr>
            </w:pPr>
            <w:r>
              <w:rPr>
                <w:rFonts w:ascii="Inter" w:hAnsi="Inter"/>
              </w:rPr>
              <w:t>Bounded retry with full jitter</w:t>
            </w:r>
          </w:p>
        </w:tc>
        <w:tc>
          <w:tcPr>
            <w:tcW w:w="3600" w:type="dxa"/>
          </w:tcPr>
          <w:p w14:paraId="20A56FC3"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 xml:space="preserve">Delay is </w:t>
            </w:r>
            <w:proofErr w:type="gramStart"/>
            <w:r>
              <w:rPr>
                <w:rFonts w:ascii="Inter" w:hAnsi="Inter"/>
              </w:rPr>
              <w:t>uniform(</w:t>
            </w:r>
            <w:proofErr w:type="gramEnd"/>
            <w:r>
              <w:rPr>
                <w:rFonts w:ascii="Inter" w:hAnsi="Inter"/>
              </w:rPr>
              <w:t>0, exponential cap)</w:t>
            </w:r>
          </w:p>
        </w:tc>
        <w:tc>
          <w:tcPr>
            <w:tcW w:w="3400" w:type="dxa"/>
          </w:tcPr>
          <w:p w14:paraId="05BD3CB2"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 xml:space="preserve">Fixed backoff sends every pod back in one </w:t>
            </w:r>
            <w:proofErr w:type="spellStart"/>
            <w:r>
              <w:rPr>
                <w:rFonts w:ascii="Inter" w:hAnsi="Inter"/>
              </w:rPr>
              <w:t>synchronised</w:t>
            </w:r>
            <w:proofErr w:type="spellEnd"/>
            <w:r>
              <w:rPr>
                <w:rFonts w:ascii="Inter" w:hAnsi="Inter"/>
              </w:rPr>
              <w:t xml:space="preserve"> wave</w:t>
            </w:r>
          </w:p>
        </w:tc>
      </w:tr>
      <w:tr w:rsidR="00F1496F" w14:paraId="5C21E944"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0" w:type="dxa"/>
          </w:tcPr>
          <w:p w14:paraId="4DF8964C" w14:textId="77777777" w:rsidR="00F1496F" w:rsidRDefault="00F1496F" w:rsidP="0016122C">
            <w:pPr>
              <w:spacing w:after="60" w:line="264" w:lineRule="auto"/>
              <w:rPr>
                <w:rFonts w:ascii="Inter" w:hAnsi="Inter"/>
              </w:rPr>
            </w:pPr>
            <w:r>
              <w:rPr>
                <w:rFonts w:ascii="Inter" w:hAnsi="Inter"/>
              </w:rPr>
              <w:t>Circuit breaker</w:t>
            </w:r>
          </w:p>
        </w:tc>
        <w:tc>
          <w:tcPr>
            <w:tcW w:w="3600" w:type="dxa"/>
          </w:tcPr>
          <w:p w14:paraId="54AAC916"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proofErr w:type="gramStart"/>
            <w:r>
              <w:rPr>
                <w:rFonts w:ascii="Inter" w:hAnsi="Inter"/>
              </w:rPr>
              <w:t>Opens</w:t>
            </w:r>
            <w:proofErr w:type="gramEnd"/>
            <w:r>
              <w:rPr>
                <w:rFonts w:ascii="Inter" w:hAnsi="Inter"/>
              </w:rPr>
              <w:t xml:space="preserve"> after N consecutive failures; one trial call on reset</w:t>
            </w:r>
          </w:p>
        </w:tc>
        <w:tc>
          <w:tcPr>
            <w:tcW w:w="3400" w:type="dxa"/>
          </w:tcPr>
          <w:p w14:paraId="36F124EA"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Stop hammering a dependency that is already down</w:t>
            </w:r>
          </w:p>
        </w:tc>
      </w:tr>
      <w:tr w:rsidR="00F1496F" w14:paraId="304C6297"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350" w:type="dxa"/>
          </w:tcPr>
          <w:p w14:paraId="1BFEC1C1" w14:textId="77777777" w:rsidR="00F1496F" w:rsidRDefault="00F1496F" w:rsidP="0016122C">
            <w:pPr>
              <w:spacing w:after="60" w:line="264" w:lineRule="auto"/>
              <w:rPr>
                <w:rFonts w:ascii="Inter" w:hAnsi="Inter"/>
              </w:rPr>
            </w:pPr>
            <w:r>
              <w:rPr>
                <w:rFonts w:ascii="Inter" w:hAnsi="Inter"/>
              </w:rPr>
              <w:t>Total deadline</w:t>
            </w:r>
          </w:p>
        </w:tc>
        <w:tc>
          <w:tcPr>
            <w:tcW w:w="3600" w:type="dxa"/>
          </w:tcPr>
          <w:p w14:paraId="175BB9BF"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REQUEST_DEADLINE_S caps the whole call, retries included</w:t>
            </w:r>
          </w:p>
        </w:tc>
        <w:tc>
          <w:tcPr>
            <w:tcW w:w="3400" w:type="dxa"/>
          </w:tcPr>
          <w:p w14:paraId="34F18371"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A per-attempt timeout does not bound a retrying call</w:t>
            </w:r>
          </w:p>
        </w:tc>
      </w:tr>
      <w:tr w:rsidR="00F1496F" w14:paraId="06647CFF"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50" w:type="dxa"/>
          </w:tcPr>
          <w:p w14:paraId="7D6EFAD7" w14:textId="77777777" w:rsidR="00F1496F" w:rsidRDefault="00F1496F" w:rsidP="0016122C">
            <w:pPr>
              <w:spacing w:after="60" w:line="264" w:lineRule="auto"/>
              <w:rPr>
                <w:rFonts w:ascii="Inter" w:hAnsi="Inter"/>
              </w:rPr>
            </w:pPr>
            <w:r>
              <w:rPr>
                <w:rFonts w:ascii="Inter" w:hAnsi="Inter"/>
              </w:rPr>
              <w:t>Model rotation</w:t>
            </w:r>
          </w:p>
        </w:tc>
        <w:tc>
          <w:tcPr>
            <w:tcW w:w="3600" w:type="dxa"/>
          </w:tcPr>
          <w:p w14:paraId="259A0EF5"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Rate-limited models are parked for a cooldown</w:t>
            </w:r>
          </w:p>
        </w:tc>
        <w:tc>
          <w:tcPr>
            <w:tcW w:w="3400" w:type="dxa"/>
          </w:tcPr>
          <w:p w14:paraId="223C826E"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Rate limits are per model, so rotating buys real headroom</w:t>
            </w:r>
          </w:p>
        </w:tc>
      </w:tr>
      <w:tr w:rsidR="00F1496F" w14:paraId="66B60671"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350" w:type="dxa"/>
          </w:tcPr>
          <w:p w14:paraId="581BFD9B" w14:textId="77777777" w:rsidR="00F1496F" w:rsidRDefault="00F1496F" w:rsidP="0016122C">
            <w:pPr>
              <w:spacing w:after="60" w:line="264" w:lineRule="auto"/>
              <w:rPr>
                <w:rFonts w:ascii="Inter" w:hAnsi="Inter"/>
              </w:rPr>
            </w:pPr>
            <w:r>
              <w:rPr>
                <w:rFonts w:ascii="Inter" w:hAnsi="Inter"/>
              </w:rPr>
              <w:t>Token budget</w:t>
            </w:r>
          </w:p>
        </w:tc>
        <w:tc>
          <w:tcPr>
            <w:tcW w:w="3600" w:type="dxa"/>
          </w:tcPr>
          <w:p w14:paraId="44DCFB46"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Oversized payloads rejected before any provider call</w:t>
            </w:r>
          </w:p>
        </w:tc>
        <w:tc>
          <w:tcPr>
            <w:tcW w:w="3400" w:type="dxa"/>
          </w:tcPr>
          <w:p w14:paraId="6CA08FB5"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A runaway prompt is a cost incident on a shared tenancy</w:t>
            </w:r>
          </w:p>
        </w:tc>
      </w:tr>
    </w:tbl>
    <w:p w14:paraId="70220845" w14:textId="77777777" w:rsidR="00F1496F" w:rsidRDefault="00F1496F" w:rsidP="00F1496F">
      <w:pPr>
        <w:rPr>
          <w:rFonts w:ascii="Inter" w:hAnsi="Inter"/>
        </w:rPr>
      </w:pPr>
    </w:p>
    <w:p w14:paraId="64A43C7F" w14:textId="77777777" w:rsidR="00F1496F" w:rsidRDefault="00F1496F" w:rsidP="00F1496F">
      <w:pPr>
        <w:jc w:val="both"/>
        <w:rPr>
          <w:rFonts w:ascii="Inter" w:hAnsi="Inter"/>
        </w:rPr>
      </w:pPr>
      <w:r>
        <w:rPr>
          <w:rFonts w:ascii="Inter" w:hAnsi="Inter"/>
        </w:rPr>
        <w:t xml:space="preserve">The circuit breaker is deliberately </w:t>
      </w:r>
      <w:r>
        <w:rPr>
          <w:rFonts w:ascii="Inter" w:hAnsi="Inter"/>
          <w:b/>
        </w:rPr>
        <w:t>per pod and in-process</w:t>
      </w:r>
      <w:r>
        <w:rPr>
          <w:rFonts w:ascii="Inter" w:hAnsi="Inter"/>
        </w:rPr>
        <w:t xml:space="preserve">. A shared breaker would need a coordination backend and would make one pod's network problem everybody's outage. Each replica discovering the provider </w:t>
      </w:r>
      <w:proofErr w:type="gramStart"/>
      <w:r>
        <w:rPr>
          <w:rFonts w:ascii="Inter" w:hAnsi="Inter"/>
        </w:rPr>
        <w:t>is down independently is</w:t>
      </w:r>
      <w:proofErr w:type="gramEnd"/>
      <w:r>
        <w:rPr>
          <w:rFonts w:ascii="Inter" w:hAnsi="Inter"/>
        </w:rPr>
        <w:t xml:space="preserve"> correct </w:t>
      </w:r>
      <w:proofErr w:type="spellStart"/>
      <w:r>
        <w:rPr>
          <w:rFonts w:ascii="Inter" w:hAnsi="Inter"/>
        </w:rPr>
        <w:t>behaviour</w:t>
      </w:r>
      <w:proofErr w:type="spellEnd"/>
      <w:r>
        <w:rPr>
          <w:rFonts w:ascii="Inter" w:hAnsi="Inter"/>
        </w:rPr>
        <w:t>, and it keeps the service stateless in the sense that matters: no pod holds data another pod needs.</w:t>
      </w:r>
    </w:p>
    <w:p w14:paraId="0BB1B0AD" w14:textId="77777777" w:rsidR="00F1496F" w:rsidRDefault="00F1496F" w:rsidP="00F1496F">
      <w:pPr>
        <w:jc w:val="both"/>
        <w:rPr>
          <w:rFonts w:ascii="Inter" w:hAnsi="Inter"/>
        </w:rPr>
      </w:pPr>
    </w:p>
    <w:p w14:paraId="3AD39CD6" w14:textId="77777777" w:rsidR="00F1496F" w:rsidRDefault="00F1496F" w:rsidP="00F1496F">
      <w:pPr>
        <w:jc w:val="both"/>
        <w:rPr>
          <w:rFonts w:ascii="Inter" w:hAnsi="Inter"/>
        </w:rPr>
      </w:pPr>
    </w:p>
    <w:p w14:paraId="63349C3A" w14:textId="77777777" w:rsidR="00F1496F" w:rsidRDefault="00F1496F" w:rsidP="00F1496F">
      <w:pPr>
        <w:pStyle w:val="Heading2"/>
      </w:pPr>
      <w:bookmarkStart w:id="83" w:name="_Toc900111"/>
      <w:bookmarkStart w:id="84" w:name="_Toc238695783"/>
      <w:bookmarkStart w:id="85" w:name="_Toc238748821"/>
      <w:r>
        <w:lastRenderedPageBreak/>
        <w:t>5.1 Two failures found by measurement, not by review</w:t>
      </w:r>
      <w:bookmarkEnd w:id="83"/>
      <w:bookmarkEnd w:id="84"/>
      <w:bookmarkEnd w:id="85"/>
    </w:p>
    <w:p w14:paraId="745A38C8" w14:textId="77777777" w:rsidR="00F1496F" w:rsidRDefault="00F1496F" w:rsidP="00F1496F">
      <w:pPr>
        <w:jc w:val="both"/>
        <w:rPr>
          <w:rFonts w:ascii="Inter" w:hAnsi="Inter"/>
        </w:rPr>
      </w:pPr>
      <w:r>
        <w:rPr>
          <w:rFonts w:ascii="Inter" w:hAnsi="Inter"/>
        </w:rPr>
        <w:t>Both were discovered by running the service against a live provider, and neither would have been visible in a code review.</w:t>
      </w:r>
    </w:p>
    <w:p w14:paraId="44413715" w14:textId="77777777" w:rsidR="00F1496F" w:rsidRDefault="00F1496F" w:rsidP="00F1496F">
      <w:pPr>
        <w:jc w:val="both"/>
        <w:rPr>
          <w:rFonts w:ascii="Inter" w:hAnsi="Inter"/>
        </w:rPr>
      </w:pPr>
      <w:r>
        <w:rPr>
          <w:rFonts w:ascii="Inter" w:hAnsi="Inter"/>
          <w:b/>
        </w:rPr>
        <w:t>Rate limiting.</w:t>
      </w:r>
      <w:r>
        <w:rPr>
          <w:rFonts w:ascii="Inter" w:hAnsi="Inter"/>
        </w:rPr>
        <w:t xml:space="preserve"> The evaluation harness sent twelve questions in roughly ten seconds and was cut off with HTTP 429, sixteen questions still to run. The provider dashboard confirmed 18 requests against a 15-per-minute limit. Retrying harder cannot help because the limit is per model, so model rotation was added: a rate-limited model is parked for a </w:t>
      </w:r>
      <w:proofErr w:type="gramStart"/>
      <w:r>
        <w:rPr>
          <w:rFonts w:ascii="Inter" w:hAnsi="Inter"/>
        </w:rPr>
        <w:t>cooldown</w:t>
      </w:r>
      <w:proofErr w:type="gramEnd"/>
      <w:r>
        <w:rPr>
          <w:rFonts w:ascii="Inter" w:hAnsi="Inter"/>
        </w:rPr>
        <w:t xml:space="preserve"> and the next one is tried. Two Flash-Lite models together give 30 requests per minute and 1,000 per day for one line of configuration.</w:t>
      </w:r>
    </w:p>
    <w:p w14:paraId="14EB0629" w14:textId="77777777" w:rsidR="00F1496F" w:rsidRDefault="00F1496F" w:rsidP="00F1496F">
      <w:pPr>
        <w:jc w:val="both"/>
        <w:rPr>
          <w:rFonts w:ascii="Inter" w:hAnsi="Inter"/>
        </w:rPr>
      </w:pPr>
      <w:r>
        <w:rPr>
          <w:rFonts w:ascii="Inter" w:hAnsi="Inter"/>
          <w:b/>
        </w:rPr>
        <w:t>An unbounded retry budget.</w:t>
      </w:r>
      <w:r>
        <w:rPr>
          <w:rFonts w:ascii="Inter" w:hAnsi="Inter"/>
        </w:rPr>
        <w:t xml:space="preserve"> A single request was measured at </w:t>
      </w:r>
      <w:r>
        <w:rPr>
          <w:rFonts w:ascii="Inter" w:hAnsi="Inter"/>
          <w:b/>
        </w:rPr>
        <w:t>241 seconds</w:t>
      </w:r>
      <w:r>
        <w:rPr>
          <w:rFonts w:ascii="Inter" w:hAnsi="Inter"/>
        </w:rPr>
        <w:t>. Three retries against a 60-second socket timeout is a four-minute worst case, and nothing capped the total — a per-attempt timeout does not bound a call that retries. One slow question would have blocked a worker thread for four minutes with the queue backing up behind it. A total wall-clock deadline was added, with a regression test that asserts the exact number of attempts a deadline permits.</w:t>
      </w:r>
    </w:p>
    <w:p w14:paraId="17580B18" w14:textId="77777777" w:rsidR="00F1496F" w:rsidRDefault="00F1496F" w:rsidP="00F1496F">
      <w:pPr>
        <w:pStyle w:val="Heading2"/>
      </w:pPr>
      <w:bookmarkStart w:id="86" w:name="_Toc900112"/>
      <w:bookmarkStart w:id="87" w:name="_Toc238695784"/>
      <w:bookmarkStart w:id="88" w:name="_Toc238748822"/>
      <w:r>
        <w:t>6. Security — PII Redaction at the Egress Boundary</w:t>
      </w:r>
      <w:bookmarkEnd w:id="86"/>
      <w:bookmarkEnd w:id="87"/>
      <w:bookmarkEnd w:id="88"/>
    </w:p>
    <w:p w14:paraId="27AE540A" w14:textId="77777777" w:rsidR="00F1496F" w:rsidRDefault="00F1496F" w:rsidP="00F1496F">
      <w:pPr>
        <w:jc w:val="both"/>
        <w:rPr>
          <w:rFonts w:ascii="Inter" w:hAnsi="Inter"/>
        </w:rPr>
      </w:pPr>
      <w:r>
        <w:rPr>
          <w:rFonts w:ascii="Inter" w:hAnsi="Inter"/>
        </w:rPr>
        <w:t xml:space="preserve">Redaction runs in the shared pipeline before every call that leaves the cluster, which converts a product feature into a security control. The claim it supports is narrow and precise: </w:t>
      </w:r>
      <w:r>
        <w:rPr>
          <w:rFonts w:ascii="Inter" w:hAnsi="Inter"/>
          <w:b/>
        </w:rPr>
        <w:t>when an external provider is configured, document text leaves the cluster with personal identifiers replaced by placeholders.</w:t>
      </w:r>
      <w:r>
        <w:rPr>
          <w:rFonts w:ascii="Inter" w:hAnsi="Inter"/>
        </w:rPr>
        <w:t xml:space="preserve"> It is not a claim that no data leaves.</w:t>
      </w:r>
    </w:p>
    <w:tbl>
      <w:tblPr>
        <w:tblStyle w:val="PlainTable2"/>
        <w:tblW w:w="0" w:type="auto"/>
        <w:jc w:val="center"/>
        <w:tblLook w:val="04A0" w:firstRow="1" w:lastRow="0" w:firstColumn="1" w:lastColumn="0" w:noHBand="0" w:noVBand="1"/>
      </w:tblPr>
      <w:tblGrid>
        <w:gridCol w:w="4675"/>
        <w:gridCol w:w="4675"/>
      </w:tblGrid>
      <w:tr w:rsidR="00F1496F" w14:paraId="1EB6BB81" w14:textId="77777777" w:rsidTr="001612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Pr>
          <w:p w14:paraId="65DABF93" w14:textId="77777777" w:rsidR="00F1496F" w:rsidRDefault="00F1496F" w:rsidP="0016122C">
            <w:pPr>
              <w:spacing w:after="60" w:line="264" w:lineRule="auto"/>
              <w:rPr>
                <w:rFonts w:ascii="Inter" w:hAnsi="Inter"/>
              </w:rPr>
            </w:pPr>
            <w:r>
              <w:rPr>
                <w:rFonts w:ascii="Inter" w:hAnsi="Inter"/>
              </w:rPr>
              <w:t>Redacted</w:t>
            </w:r>
          </w:p>
        </w:tc>
        <w:tc>
          <w:tcPr>
            <w:tcW w:w="4675" w:type="dxa"/>
          </w:tcPr>
          <w:p w14:paraId="13F4503C" w14:textId="77777777" w:rsidR="00F1496F" w:rsidRDefault="00F1496F" w:rsidP="0016122C">
            <w:pPr>
              <w:spacing w:after="60" w:line="264" w:lineRule="auto"/>
              <w:cnfStyle w:val="100000000000" w:firstRow="1" w:lastRow="0" w:firstColumn="0" w:lastColumn="0" w:oddVBand="0" w:evenVBand="0" w:oddHBand="0" w:evenHBand="0" w:firstRowFirstColumn="0" w:firstRowLastColumn="0" w:lastRowFirstColumn="0" w:lastRowLastColumn="0"/>
              <w:rPr>
                <w:rFonts w:ascii="Inter" w:hAnsi="Inter"/>
              </w:rPr>
            </w:pPr>
            <w:r>
              <w:rPr>
                <w:rFonts w:ascii="Inter" w:hAnsi="Inter"/>
              </w:rPr>
              <w:t>Deliberately not redacted</w:t>
            </w:r>
          </w:p>
        </w:tc>
      </w:tr>
      <w:tr w:rsidR="00F1496F" w14:paraId="4D7B925B"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Pr>
          <w:p w14:paraId="6344160F" w14:textId="77777777" w:rsidR="00F1496F" w:rsidRDefault="00F1496F" w:rsidP="0016122C">
            <w:pPr>
              <w:spacing w:after="60" w:line="264" w:lineRule="auto"/>
              <w:rPr>
                <w:rFonts w:ascii="Inter" w:hAnsi="Inter"/>
              </w:rPr>
            </w:pPr>
            <w:r>
              <w:rPr>
                <w:rFonts w:ascii="Inter" w:hAnsi="Inter"/>
              </w:rPr>
              <w:t>Email addresses, phone numbers</w:t>
            </w:r>
          </w:p>
        </w:tc>
        <w:tc>
          <w:tcPr>
            <w:tcW w:w="4675" w:type="dxa"/>
          </w:tcPr>
          <w:p w14:paraId="460F2141"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Invoice numbers and purchase orders</w:t>
            </w:r>
          </w:p>
        </w:tc>
      </w:tr>
      <w:tr w:rsidR="00F1496F" w14:paraId="54D4FC30"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4675" w:type="dxa"/>
          </w:tcPr>
          <w:p w14:paraId="18AA7B70" w14:textId="77777777" w:rsidR="00F1496F" w:rsidRDefault="00F1496F" w:rsidP="0016122C">
            <w:pPr>
              <w:spacing w:after="60" w:line="264" w:lineRule="auto"/>
              <w:rPr>
                <w:rFonts w:ascii="Inter" w:hAnsi="Inter"/>
              </w:rPr>
            </w:pPr>
            <w:r>
              <w:rPr>
                <w:rFonts w:ascii="Inter" w:hAnsi="Inter"/>
              </w:rPr>
              <w:t>IBANs and payment card numbers</w:t>
            </w:r>
          </w:p>
        </w:tc>
        <w:tc>
          <w:tcPr>
            <w:tcW w:w="4675" w:type="dxa"/>
          </w:tcPr>
          <w:p w14:paraId="5F4E2B03"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Amounts, subtotals, tax and totals</w:t>
            </w:r>
          </w:p>
        </w:tc>
      </w:tr>
      <w:tr w:rsidR="00F1496F" w14:paraId="3F81C340"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75" w:type="dxa"/>
          </w:tcPr>
          <w:p w14:paraId="09DB9F13" w14:textId="77777777" w:rsidR="00F1496F" w:rsidRDefault="00F1496F" w:rsidP="0016122C">
            <w:pPr>
              <w:spacing w:after="60" w:line="264" w:lineRule="auto"/>
              <w:rPr>
                <w:rFonts w:ascii="Inter" w:hAnsi="Inter"/>
              </w:rPr>
            </w:pPr>
            <w:r>
              <w:rPr>
                <w:rFonts w:ascii="Inter" w:hAnsi="Inter"/>
              </w:rPr>
              <w:t>National IDs (Egyptian and Saudi)</w:t>
            </w:r>
          </w:p>
        </w:tc>
        <w:tc>
          <w:tcPr>
            <w:tcW w:w="4675" w:type="dxa"/>
          </w:tcPr>
          <w:p w14:paraId="49724304"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Dates — issue, due, effective, expiry</w:t>
            </w:r>
          </w:p>
        </w:tc>
      </w:tr>
      <w:tr w:rsidR="00F1496F" w14:paraId="038C5415"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4675" w:type="dxa"/>
          </w:tcPr>
          <w:p w14:paraId="702C3D12" w14:textId="77777777" w:rsidR="00F1496F" w:rsidRDefault="00F1496F" w:rsidP="0016122C">
            <w:pPr>
              <w:spacing w:after="60" w:line="264" w:lineRule="auto"/>
              <w:rPr>
                <w:rFonts w:ascii="Inter" w:hAnsi="Inter"/>
              </w:rPr>
            </w:pPr>
            <w:r>
              <w:rPr>
                <w:rFonts w:ascii="Inter" w:hAnsi="Inter"/>
              </w:rPr>
              <w:t>Government IDs and IP addresses</w:t>
            </w:r>
          </w:p>
        </w:tc>
        <w:tc>
          <w:tcPr>
            <w:tcW w:w="4675" w:type="dxa"/>
          </w:tcPr>
          <w:p w14:paraId="6C2FDF09"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Party names in a contract's operative text</w:t>
            </w:r>
          </w:p>
        </w:tc>
      </w:tr>
    </w:tbl>
    <w:p w14:paraId="39826E30" w14:textId="77777777" w:rsidR="00F1496F" w:rsidRDefault="00F1496F" w:rsidP="00F1496F">
      <w:pPr>
        <w:rPr>
          <w:rFonts w:ascii="Inter" w:hAnsi="Inter"/>
        </w:rPr>
      </w:pPr>
    </w:p>
    <w:p w14:paraId="5BCA08FE" w14:textId="77777777" w:rsidR="00F1496F" w:rsidRDefault="00F1496F" w:rsidP="00F1496F">
      <w:pPr>
        <w:jc w:val="both"/>
        <w:rPr>
          <w:rFonts w:ascii="Inter" w:hAnsi="Inter"/>
        </w:rPr>
      </w:pPr>
      <w:r>
        <w:rPr>
          <w:rFonts w:ascii="Inter" w:hAnsi="Inter"/>
        </w:rPr>
        <w:t>The second column is the important one. Redacting business fields would destroy the extraction the product exists to perform, and those fields are not personal data. The line is a decision, and it is written down in the source so that it can be argued with rather than discovered.</w:t>
      </w:r>
    </w:p>
    <w:p w14:paraId="70C7E524" w14:textId="77777777" w:rsidR="00F1496F" w:rsidRDefault="00F1496F" w:rsidP="00F1496F">
      <w:pPr>
        <w:jc w:val="both"/>
        <w:rPr>
          <w:rFonts w:ascii="Inter" w:hAnsi="Inter"/>
        </w:rPr>
      </w:pPr>
      <w:r>
        <w:rPr>
          <w:rFonts w:ascii="Inter" w:hAnsi="Inter"/>
        </w:rPr>
        <w:lastRenderedPageBreak/>
        <w:t xml:space="preserve">Redaction is also </w:t>
      </w:r>
      <w:r>
        <w:rPr>
          <w:rFonts w:ascii="Inter" w:hAnsi="Inter"/>
          <w:b/>
        </w:rPr>
        <w:t>not</w:t>
      </w:r>
      <w:r>
        <w:rPr>
          <w:rFonts w:ascii="Inter" w:hAnsi="Inter"/>
        </w:rPr>
        <w:t xml:space="preserve"> applied to the embedding path. </w:t>
      </w:r>
      <w:proofErr w:type="gramStart"/>
      <w:r>
        <w:rPr>
          <w:rFonts w:ascii="Inter" w:hAnsi="Inter"/>
        </w:rPr>
        <w:t>Vectors</w:t>
      </w:r>
      <w:proofErr w:type="gramEnd"/>
      <w:r>
        <w:rPr>
          <w:rFonts w:ascii="Inter" w:hAnsi="Inter"/>
        </w:rPr>
        <w:t xml:space="preserve"> never leave the platform as readable text, and redacting first would change the vector for a document the tenant already owns — degrading their own retrieval </w:t>
      </w:r>
      <w:proofErr w:type="gramStart"/>
      <w:r>
        <w:rPr>
          <w:rFonts w:ascii="Inter" w:hAnsi="Inter"/>
        </w:rPr>
        <w:t>in order to</w:t>
      </w:r>
      <w:proofErr w:type="gramEnd"/>
      <w:r>
        <w:rPr>
          <w:rFonts w:ascii="Inter" w:hAnsi="Inter"/>
        </w:rPr>
        <w:t xml:space="preserve"> protect them from themselves.</w:t>
      </w:r>
    </w:p>
    <w:p w14:paraId="3FAE935C" w14:textId="77777777" w:rsidR="00F1496F" w:rsidRDefault="00F1496F" w:rsidP="00F1496F">
      <w:pPr>
        <w:jc w:val="both"/>
        <w:rPr>
          <w:rFonts w:ascii="Inter" w:hAnsi="Inter"/>
        </w:rPr>
      </w:pPr>
      <w:r>
        <w:rPr>
          <w:rFonts w:ascii="Inter" w:hAnsi="Inter"/>
        </w:rPr>
        <w:t>Verified in practice: during the live evaluation run against Gemini, every single request logged a redacted email address. The invoice's contact address never left the cluster.</w:t>
      </w:r>
    </w:p>
    <w:p w14:paraId="2757FEE0" w14:textId="77777777" w:rsidR="00F1496F" w:rsidRDefault="00F1496F" w:rsidP="00F1496F">
      <w:pPr>
        <w:pStyle w:val="Heading2"/>
      </w:pPr>
      <w:bookmarkStart w:id="89" w:name="_Toc900113"/>
      <w:bookmarkStart w:id="90" w:name="_Toc238695785"/>
      <w:bookmarkStart w:id="91" w:name="_Toc238748823"/>
      <w:r>
        <w:t>6.1 A misclassification reported by the team</w:t>
      </w:r>
      <w:bookmarkEnd w:id="89"/>
      <w:bookmarkEnd w:id="90"/>
      <w:bookmarkEnd w:id="91"/>
    </w:p>
    <w:p w14:paraId="75D991AB" w14:textId="77777777" w:rsidR="00F1496F" w:rsidRDefault="00F1496F" w:rsidP="00F1496F">
      <w:pPr>
        <w:jc w:val="both"/>
        <w:rPr>
          <w:rFonts w:ascii="Inter" w:hAnsi="Inter"/>
        </w:rPr>
      </w:pPr>
      <w:r>
        <w:rPr>
          <w:rFonts w:ascii="Inter" w:hAnsi="Inter"/>
        </w:rPr>
        <w:t xml:space="preserve">A team member reported that national ID numbers were sometimes </w:t>
      </w:r>
      <w:proofErr w:type="gramStart"/>
      <w:r>
        <w:rPr>
          <w:rFonts w:ascii="Inter" w:hAnsi="Inter"/>
        </w:rPr>
        <w:t>being labelled</w:t>
      </w:r>
      <w:proofErr w:type="gramEnd"/>
      <w:r>
        <w:rPr>
          <w:rFonts w:ascii="Inter" w:hAnsi="Inter"/>
        </w:rPr>
        <w:t xml:space="preserve"> as credit cards. The cause was precise and the intermittency was the clue: </w:t>
      </w:r>
      <w:r>
        <w:rPr>
          <w:rFonts w:ascii="Inter" w:hAnsi="Inter"/>
          <w:b/>
        </w:rPr>
        <w:t>a fourteen-digit Egyptian national ID passes the Luhn checksum roughly one time in ten</w:t>
      </w:r>
      <w:r>
        <w:rPr>
          <w:rFonts w:ascii="Inter" w:hAnsi="Inter"/>
        </w:rPr>
        <w:t xml:space="preserve">, and the card pattern was evaluated first, so those </w:t>
      </w:r>
      <w:proofErr w:type="gramStart"/>
      <w:r>
        <w:rPr>
          <w:rFonts w:ascii="Inter" w:hAnsi="Inter"/>
        </w:rPr>
        <w:t>particular IDs</w:t>
      </w:r>
      <w:proofErr w:type="gramEnd"/>
      <w:r>
        <w:rPr>
          <w:rFonts w:ascii="Inter" w:hAnsi="Inter"/>
        </w:rPr>
        <w:t xml:space="preserve"> were claimed as card numbers.</w:t>
      </w:r>
    </w:p>
    <w:p w14:paraId="36B63319" w14:textId="77777777" w:rsidR="00F1496F" w:rsidRDefault="00F1496F" w:rsidP="00F1496F">
      <w:pPr>
        <w:jc w:val="both"/>
        <w:rPr>
          <w:rFonts w:ascii="Inter" w:hAnsi="Inter"/>
        </w:rPr>
      </w:pPr>
      <w:r>
        <w:rPr>
          <w:rFonts w:ascii="Inter" w:hAnsi="Inter"/>
        </w:rPr>
        <w:t>Luhn was the wrong instrument. It is a transcription-error checksum and was never designed to identify what a number is. It was replaced with structural validation: an Egyptian national ID is checked for a valid century digit, a real calendar date of birth and a real governorate code, while card detection now requires both a Luhn pass and a genuine issuer prefix.</w:t>
      </w:r>
    </w:p>
    <w:p w14:paraId="06D3282B" w14:textId="77777777" w:rsidR="00F1496F" w:rsidRDefault="00F1496F" w:rsidP="00F1496F">
      <w:pPr>
        <w:jc w:val="both"/>
        <w:rPr>
          <w:rFonts w:ascii="Inter" w:hAnsi="Inter"/>
        </w:rPr>
      </w:pPr>
      <w:r>
        <w:rPr>
          <w:rFonts w:ascii="Inter" w:hAnsi="Inter"/>
        </w:rPr>
        <w:t>Tightening the validators fixed the labels but opened a subtler hole: a malformed or foreign identifier now matched nothing at all and would have left the cluster unredacted. Since the module's stated bias is that a false positive costs a slightly worse prompt while a false negative leaks someone's identifier, an unclassified long digit run is now redacted anyway under a generic label. Both the original defect and the regression it would have introduced are covered by tests.</w:t>
      </w:r>
    </w:p>
    <w:p w14:paraId="6DB8A42E" w14:textId="77777777" w:rsidR="00F1496F" w:rsidRDefault="00F1496F" w:rsidP="00F1496F">
      <w:pPr>
        <w:pStyle w:val="Heading2"/>
      </w:pPr>
      <w:bookmarkStart w:id="92" w:name="_Toc900114"/>
      <w:bookmarkStart w:id="93" w:name="_Toc238695786"/>
      <w:bookmarkStart w:id="94" w:name="_Toc238748824"/>
      <w:r>
        <w:t>7. Evaluation and Results</w:t>
      </w:r>
      <w:bookmarkEnd w:id="92"/>
      <w:bookmarkEnd w:id="93"/>
      <w:bookmarkEnd w:id="94"/>
    </w:p>
    <w:p w14:paraId="5F7F5924" w14:textId="77777777" w:rsidR="00F1496F" w:rsidRDefault="00F1496F" w:rsidP="00F1496F">
      <w:pPr>
        <w:jc w:val="both"/>
        <w:rPr>
          <w:rFonts w:ascii="Inter" w:hAnsi="Inter"/>
        </w:rPr>
      </w:pPr>
      <w:r>
        <w:rPr>
          <w:rFonts w:ascii="Inter" w:hAnsi="Inter"/>
        </w:rPr>
        <w:t>The project already had a retrieval harness measuring whether search-service put the right chunk in the top-k. Nothing measured whether the answer built from those chunks was correct, grounded, or honest about not knowing. That harness was written as part of this work.</w:t>
      </w:r>
    </w:p>
    <w:p w14:paraId="338BB197" w14:textId="77777777" w:rsidR="00F1496F" w:rsidRDefault="00F1496F" w:rsidP="00F1496F">
      <w:pPr>
        <w:jc w:val="both"/>
        <w:rPr>
          <w:rFonts w:ascii="Inter" w:hAnsi="Inter"/>
        </w:rPr>
      </w:pPr>
    </w:p>
    <w:p w14:paraId="1128BCD5" w14:textId="77777777" w:rsidR="00F1496F" w:rsidRDefault="00F1496F" w:rsidP="00F1496F">
      <w:pPr>
        <w:jc w:val="both"/>
        <w:rPr>
          <w:rFonts w:ascii="Inter" w:hAnsi="Inter"/>
        </w:rPr>
      </w:pPr>
    </w:p>
    <w:p w14:paraId="62E0FC16" w14:textId="77777777" w:rsidR="00F1496F" w:rsidRDefault="00F1496F" w:rsidP="00F1496F">
      <w:pPr>
        <w:jc w:val="both"/>
        <w:rPr>
          <w:rFonts w:ascii="Inter" w:hAnsi="Inter"/>
        </w:rPr>
      </w:pPr>
    </w:p>
    <w:p w14:paraId="6C33C77C" w14:textId="77777777" w:rsidR="00F1496F" w:rsidRDefault="00F1496F" w:rsidP="00F1496F">
      <w:pPr>
        <w:jc w:val="both"/>
        <w:rPr>
          <w:rFonts w:ascii="Inter" w:hAnsi="Inter"/>
        </w:rPr>
      </w:pPr>
      <w:r>
        <w:rPr>
          <w:rFonts w:ascii="Inter" w:hAnsi="Inter"/>
        </w:rPr>
        <w:lastRenderedPageBreak/>
        <w:t xml:space="preserve">Twenty answerable questions with a known expected page, plus </w:t>
      </w:r>
      <w:r>
        <w:rPr>
          <w:rFonts w:ascii="Inter" w:hAnsi="Inter"/>
          <w:b/>
        </w:rPr>
        <w:t>eight questions the corpus genuinely cannot answer</w:t>
      </w:r>
      <w:r>
        <w:rPr>
          <w:rFonts w:ascii="Inter" w:hAnsi="Inter"/>
        </w:rPr>
        <w:t xml:space="preserve"> — a headcount that appears nowhere, a penalty clause the contract does not contain, an invoice number that does not exist. The whole corpus is passed as context rather than a retrieved subset, which makes the task strictly harder than production, so the figures are a floor rather than a best case.</w:t>
      </w:r>
    </w:p>
    <w:tbl>
      <w:tblPr>
        <w:tblStyle w:val="PlainTable2"/>
        <w:tblW w:w="0" w:type="auto"/>
        <w:jc w:val="center"/>
        <w:tblLook w:val="04A0" w:firstRow="1" w:lastRow="0" w:firstColumn="1" w:lastColumn="0" w:noHBand="0" w:noVBand="1"/>
      </w:tblPr>
      <w:tblGrid>
        <w:gridCol w:w="3750"/>
        <w:gridCol w:w="2800"/>
        <w:gridCol w:w="2800"/>
      </w:tblGrid>
      <w:tr w:rsidR="00F1496F" w14:paraId="4A0EBC1F" w14:textId="77777777" w:rsidTr="001612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50" w:type="dxa"/>
          </w:tcPr>
          <w:p w14:paraId="1978C4AE" w14:textId="77777777" w:rsidR="00F1496F" w:rsidRDefault="00F1496F" w:rsidP="0016122C">
            <w:pPr>
              <w:spacing w:after="60" w:line="264" w:lineRule="auto"/>
              <w:rPr>
                <w:rFonts w:ascii="Inter" w:hAnsi="Inter"/>
              </w:rPr>
            </w:pPr>
            <w:r>
              <w:rPr>
                <w:rFonts w:ascii="Inter" w:hAnsi="Inter"/>
              </w:rPr>
              <w:t>Metric</w:t>
            </w:r>
          </w:p>
        </w:tc>
        <w:tc>
          <w:tcPr>
            <w:tcW w:w="2800" w:type="dxa"/>
          </w:tcPr>
          <w:p w14:paraId="491DF897" w14:textId="77777777" w:rsidR="00F1496F" w:rsidRDefault="00F1496F" w:rsidP="0016122C">
            <w:pPr>
              <w:spacing w:after="60" w:line="264" w:lineRule="auto"/>
              <w:cnfStyle w:val="100000000000" w:firstRow="1" w:lastRow="0" w:firstColumn="0" w:lastColumn="0" w:oddVBand="0" w:evenVBand="0" w:oddHBand="0" w:evenHBand="0" w:firstRowFirstColumn="0" w:firstRowLastColumn="0" w:lastRowFirstColumn="0" w:lastRowLastColumn="0"/>
              <w:rPr>
                <w:rFonts w:ascii="Inter" w:hAnsi="Inter"/>
              </w:rPr>
            </w:pPr>
            <w:r>
              <w:rPr>
                <w:rFonts w:ascii="Inter" w:hAnsi="Inter"/>
              </w:rPr>
              <w:t>Offline (mock)</w:t>
            </w:r>
          </w:p>
        </w:tc>
        <w:tc>
          <w:tcPr>
            <w:tcW w:w="2800" w:type="dxa"/>
          </w:tcPr>
          <w:p w14:paraId="1DD6873C" w14:textId="77777777" w:rsidR="00F1496F" w:rsidRDefault="00F1496F" w:rsidP="0016122C">
            <w:pPr>
              <w:spacing w:after="60" w:line="264" w:lineRule="auto"/>
              <w:cnfStyle w:val="100000000000" w:firstRow="1" w:lastRow="0" w:firstColumn="0" w:lastColumn="0" w:oddVBand="0" w:evenVBand="0" w:oddHBand="0" w:evenHBand="0" w:firstRowFirstColumn="0" w:firstRowLastColumn="0" w:lastRowFirstColumn="0" w:lastRowLastColumn="0"/>
              <w:rPr>
                <w:rFonts w:ascii="Inter" w:hAnsi="Inter"/>
              </w:rPr>
            </w:pPr>
            <w:r>
              <w:rPr>
                <w:rFonts w:ascii="Inter" w:hAnsi="Inter"/>
              </w:rPr>
              <w:t>Gemini Flash-Lite</w:t>
            </w:r>
          </w:p>
        </w:tc>
      </w:tr>
      <w:tr w:rsidR="00F1496F" w14:paraId="329A7F1C"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50" w:type="dxa"/>
          </w:tcPr>
          <w:p w14:paraId="3253DB5D" w14:textId="77777777" w:rsidR="00F1496F" w:rsidRDefault="00F1496F" w:rsidP="0016122C">
            <w:pPr>
              <w:spacing w:after="60" w:line="264" w:lineRule="auto"/>
              <w:rPr>
                <w:rFonts w:ascii="Inter" w:hAnsi="Inter"/>
              </w:rPr>
            </w:pPr>
            <w:r>
              <w:rPr>
                <w:rFonts w:ascii="Inter" w:hAnsi="Inter"/>
              </w:rPr>
              <w:t>Citation page accuracy</w:t>
            </w:r>
          </w:p>
        </w:tc>
        <w:tc>
          <w:tcPr>
            <w:tcW w:w="2800" w:type="dxa"/>
          </w:tcPr>
          <w:p w14:paraId="56133A0D"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70.0 %</w:t>
            </w:r>
          </w:p>
        </w:tc>
        <w:tc>
          <w:tcPr>
            <w:tcW w:w="2800" w:type="dxa"/>
          </w:tcPr>
          <w:p w14:paraId="3AA6F890"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100.0 %</w:t>
            </w:r>
          </w:p>
        </w:tc>
      </w:tr>
      <w:tr w:rsidR="00F1496F" w14:paraId="2DC950BA"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750" w:type="dxa"/>
          </w:tcPr>
          <w:p w14:paraId="6C0B23FE" w14:textId="77777777" w:rsidR="00F1496F" w:rsidRDefault="00F1496F" w:rsidP="0016122C">
            <w:pPr>
              <w:spacing w:after="60" w:line="264" w:lineRule="auto"/>
              <w:rPr>
                <w:rFonts w:ascii="Inter" w:hAnsi="Inter"/>
              </w:rPr>
            </w:pPr>
            <w:r>
              <w:rPr>
                <w:rFonts w:ascii="Inter" w:hAnsi="Inter"/>
              </w:rPr>
              <w:t>Citation document accuracy</w:t>
            </w:r>
          </w:p>
        </w:tc>
        <w:tc>
          <w:tcPr>
            <w:tcW w:w="2800" w:type="dxa"/>
          </w:tcPr>
          <w:p w14:paraId="0270CAC7"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70.0 %</w:t>
            </w:r>
          </w:p>
        </w:tc>
        <w:tc>
          <w:tcPr>
            <w:tcW w:w="2800" w:type="dxa"/>
          </w:tcPr>
          <w:p w14:paraId="3C1FDF61"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100.0 %</w:t>
            </w:r>
          </w:p>
        </w:tc>
      </w:tr>
      <w:tr w:rsidR="00F1496F" w14:paraId="49C71B1C"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50" w:type="dxa"/>
          </w:tcPr>
          <w:p w14:paraId="1F2ABACD" w14:textId="77777777" w:rsidR="00F1496F" w:rsidRDefault="00F1496F" w:rsidP="0016122C">
            <w:pPr>
              <w:spacing w:after="60" w:line="264" w:lineRule="auto"/>
              <w:rPr>
                <w:rFonts w:ascii="Inter" w:hAnsi="Inter"/>
              </w:rPr>
            </w:pPr>
            <w:r>
              <w:rPr>
                <w:rFonts w:ascii="Inter" w:hAnsi="Inter"/>
              </w:rPr>
              <w:t>Grounded rate</w:t>
            </w:r>
          </w:p>
        </w:tc>
        <w:tc>
          <w:tcPr>
            <w:tcW w:w="2800" w:type="dxa"/>
          </w:tcPr>
          <w:p w14:paraId="454D0C09"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100.0 %</w:t>
            </w:r>
          </w:p>
        </w:tc>
        <w:tc>
          <w:tcPr>
            <w:tcW w:w="2800" w:type="dxa"/>
          </w:tcPr>
          <w:p w14:paraId="37D38CA3"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100.0 %</w:t>
            </w:r>
          </w:p>
        </w:tc>
      </w:tr>
      <w:tr w:rsidR="00F1496F" w14:paraId="752C41E2"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750" w:type="dxa"/>
          </w:tcPr>
          <w:p w14:paraId="7667EF77" w14:textId="77777777" w:rsidR="00F1496F" w:rsidRDefault="00F1496F" w:rsidP="0016122C">
            <w:pPr>
              <w:spacing w:after="60" w:line="264" w:lineRule="auto"/>
              <w:rPr>
                <w:rFonts w:ascii="Inter" w:hAnsi="Inter"/>
              </w:rPr>
            </w:pPr>
            <w:r>
              <w:rPr>
                <w:rFonts w:ascii="Inter" w:hAnsi="Inter"/>
              </w:rPr>
              <w:t>Unsupported answer rate</w:t>
            </w:r>
          </w:p>
        </w:tc>
        <w:tc>
          <w:tcPr>
            <w:tcW w:w="2800" w:type="dxa"/>
          </w:tcPr>
          <w:p w14:paraId="0C5A9076"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0.0 %</w:t>
            </w:r>
          </w:p>
        </w:tc>
        <w:tc>
          <w:tcPr>
            <w:tcW w:w="2800" w:type="dxa"/>
          </w:tcPr>
          <w:p w14:paraId="0964A575"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0.0 %</w:t>
            </w:r>
          </w:p>
        </w:tc>
      </w:tr>
      <w:tr w:rsidR="00F1496F" w14:paraId="5BEF2674"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50" w:type="dxa"/>
          </w:tcPr>
          <w:p w14:paraId="3DE866C6" w14:textId="77777777" w:rsidR="00F1496F" w:rsidRDefault="00F1496F" w:rsidP="0016122C">
            <w:pPr>
              <w:spacing w:after="60" w:line="264" w:lineRule="auto"/>
              <w:rPr>
                <w:rFonts w:ascii="Inter" w:hAnsi="Inter"/>
              </w:rPr>
            </w:pPr>
            <w:r>
              <w:rPr>
                <w:rFonts w:ascii="Inter" w:hAnsi="Inter"/>
              </w:rPr>
              <w:t>Refusal precision</w:t>
            </w:r>
          </w:p>
        </w:tc>
        <w:tc>
          <w:tcPr>
            <w:tcW w:w="2800" w:type="dxa"/>
          </w:tcPr>
          <w:p w14:paraId="17BB9485"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12.5 %</w:t>
            </w:r>
          </w:p>
        </w:tc>
        <w:tc>
          <w:tcPr>
            <w:tcW w:w="2800" w:type="dxa"/>
          </w:tcPr>
          <w:p w14:paraId="123D7CF3"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100.0 %</w:t>
            </w:r>
          </w:p>
        </w:tc>
      </w:tr>
      <w:tr w:rsidR="00F1496F" w14:paraId="755D1387"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750" w:type="dxa"/>
          </w:tcPr>
          <w:p w14:paraId="00A3287B" w14:textId="77777777" w:rsidR="00F1496F" w:rsidRDefault="00F1496F" w:rsidP="0016122C">
            <w:pPr>
              <w:spacing w:after="60" w:line="264" w:lineRule="auto"/>
              <w:rPr>
                <w:rFonts w:ascii="Inter" w:hAnsi="Inter"/>
              </w:rPr>
            </w:pPr>
            <w:r>
              <w:rPr>
                <w:rFonts w:ascii="Inter" w:hAnsi="Inter"/>
              </w:rPr>
              <w:t>Answer F1 (token overlap)</w:t>
            </w:r>
          </w:p>
        </w:tc>
        <w:tc>
          <w:tcPr>
            <w:tcW w:w="2800" w:type="dxa"/>
          </w:tcPr>
          <w:p w14:paraId="0E549F39"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0.358</w:t>
            </w:r>
          </w:p>
        </w:tc>
        <w:tc>
          <w:tcPr>
            <w:tcW w:w="2800" w:type="dxa"/>
          </w:tcPr>
          <w:p w14:paraId="5F6D0B73"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0.641</w:t>
            </w:r>
          </w:p>
        </w:tc>
      </w:tr>
    </w:tbl>
    <w:p w14:paraId="0EC314FC" w14:textId="77777777" w:rsidR="00F1496F" w:rsidRDefault="00F1496F" w:rsidP="00F1496F">
      <w:pPr>
        <w:jc w:val="both"/>
        <w:rPr>
          <w:rFonts w:ascii="Inter" w:hAnsi="Inter"/>
        </w:rPr>
      </w:pPr>
      <w:r>
        <w:rPr>
          <w:i/>
          <w:iCs/>
          <w:color w:val="44546A" w:themeColor="text2"/>
          <w:sz w:val="18"/>
          <w:szCs w:val="18"/>
        </w:rPr>
        <w:br/>
      </w:r>
      <w:r>
        <w:rPr>
          <w:rFonts w:ascii="Inter" w:hAnsi="Inter"/>
          <w:b/>
        </w:rPr>
        <w:t>Refusal precision is the metric that keeps the others honest.</w:t>
      </w:r>
      <w:r>
        <w:rPr>
          <w:rFonts w:ascii="Inter" w:hAnsi="Inter"/>
        </w:rPr>
        <w:t xml:space="preserve"> A system that answers everything scores well on nothing, and a system that refuses everything scores 100 % on </w:t>
      </w:r>
      <w:proofErr w:type="spellStart"/>
      <w:r>
        <w:rPr>
          <w:rFonts w:ascii="Inter" w:hAnsi="Inter"/>
        </w:rPr>
        <w:t>groundedness</w:t>
      </w:r>
      <w:proofErr w:type="spellEnd"/>
      <w:r>
        <w:rPr>
          <w:rFonts w:ascii="Inter" w:hAnsi="Inter"/>
        </w:rPr>
        <w:t>. Measuring refusals against questions with no possible answer catches both.</w:t>
      </w:r>
    </w:p>
    <w:p w14:paraId="6D08D399" w14:textId="77777777" w:rsidR="00F1496F" w:rsidRDefault="00F1496F" w:rsidP="00F1496F">
      <w:pPr>
        <w:jc w:val="both"/>
        <w:rPr>
          <w:rFonts w:ascii="Inter" w:hAnsi="Inter"/>
        </w:rPr>
      </w:pPr>
      <w:r>
        <w:rPr>
          <w:rFonts w:ascii="Inter" w:hAnsi="Inter"/>
        </w:rPr>
        <w:t xml:space="preserve">It is also the clearest evidence that the language model earns its place. The offline engine invented answers to seven of the eight unanswerable questions, because lexical matching always finds some sentence with overlapping words. The model </w:t>
      </w:r>
      <w:proofErr w:type="gramStart"/>
      <w:r>
        <w:rPr>
          <w:rFonts w:ascii="Inter" w:hAnsi="Inter"/>
        </w:rPr>
        <w:t>declined</w:t>
      </w:r>
      <w:proofErr w:type="gramEnd"/>
      <w:r>
        <w:rPr>
          <w:rFonts w:ascii="Inter" w:hAnsi="Inter"/>
        </w:rPr>
        <w:t xml:space="preserve"> all eight. Everything else in the pipeline already worked; that column is the difference between a demonstration and a system a person could rely on.</w:t>
      </w:r>
    </w:p>
    <w:p w14:paraId="06AA7C70" w14:textId="77777777" w:rsidR="00F1496F" w:rsidRDefault="00F1496F" w:rsidP="00F1496F">
      <w:pPr>
        <w:jc w:val="both"/>
        <w:rPr>
          <w:rFonts w:ascii="Inter" w:hAnsi="Inter"/>
        </w:rPr>
      </w:pPr>
      <w:r>
        <w:rPr>
          <w:rFonts w:ascii="Inter" w:hAnsi="Inter"/>
        </w:rPr>
        <w:t xml:space="preserve">Answer F1 of 0.641 is expected and is not a weakness. It is blunt token overlap against a single reference phrasing, so a correct answer worded differently is </w:t>
      </w:r>
      <w:proofErr w:type="spellStart"/>
      <w:r>
        <w:rPr>
          <w:rFonts w:ascii="Inter" w:hAnsi="Inter"/>
        </w:rPr>
        <w:t>penalised</w:t>
      </w:r>
      <w:proofErr w:type="spellEnd"/>
      <w:r>
        <w:rPr>
          <w:rFonts w:ascii="Inter" w:hAnsi="Inter"/>
        </w:rPr>
        <w:t>. It is reported next to citation accuracy precisely because neither number is sufficient alone.</w:t>
      </w:r>
    </w:p>
    <w:p w14:paraId="55747EDF" w14:textId="77777777" w:rsidR="00F1496F" w:rsidRDefault="00F1496F" w:rsidP="00F1496F">
      <w:pPr>
        <w:jc w:val="both"/>
        <w:rPr>
          <w:rFonts w:ascii="Inter" w:hAnsi="Inter"/>
        </w:rPr>
      </w:pPr>
    </w:p>
    <w:p w14:paraId="713414F7" w14:textId="77777777" w:rsidR="00F1496F" w:rsidRDefault="00F1496F" w:rsidP="00F1496F">
      <w:pPr>
        <w:jc w:val="both"/>
        <w:rPr>
          <w:rFonts w:ascii="Inter" w:hAnsi="Inter"/>
        </w:rPr>
      </w:pPr>
    </w:p>
    <w:p w14:paraId="76152D68" w14:textId="77777777" w:rsidR="00F1496F" w:rsidRDefault="00F1496F" w:rsidP="00F1496F">
      <w:pPr>
        <w:jc w:val="both"/>
        <w:rPr>
          <w:rFonts w:ascii="Inter" w:hAnsi="Inter"/>
        </w:rPr>
      </w:pPr>
    </w:p>
    <w:p w14:paraId="257BDB5B" w14:textId="77777777" w:rsidR="00F1496F" w:rsidRDefault="00F1496F" w:rsidP="00F1496F">
      <w:pPr>
        <w:pStyle w:val="Heading2"/>
      </w:pPr>
      <w:bookmarkStart w:id="95" w:name="_Toc900115"/>
      <w:bookmarkStart w:id="96" w:name="_Toc238695787"/>
      <w:bookmarkStart w:id="97" w:name="_Toc238748825"/>
      <w:r>
        <w:lastRenderedPageBreak/>
        <w:t>8. Defects Found and Fixed</w:t>
      </w:r>
      <w:bookmarkEnd w:id="95"/>
      <w:bookmarkEnd w:id="96"/>
      <w:bookmarkEnd w:id="97"/>
    </w:p>
    <w:p w14:paraId="1B9AED2E" w14:textId="77777777" w:rsidR="00F1496F" w:rsidRDefault="00F1496F" w:rsidP="00F1496F">
      <w:pPr>
        <w:jc w:val="both"/>
        <w:rPr>
          <w:rFonts w:ascii="Inter" w:hAnsi="Inter"/>
        </w:rPr>
      </w:pPr>
      <w:r>
        <w:rPr>
          <w:rFonts w:ascii="Inter" w:hAnsi="Inter"/>
        </w:rPr>
        <w:t xml:space="preserve">Recorded because </w:t>
      </w:r>
      <w:proofErr w:type="gramStart"/>
      <w:r>
        <w:rPr>
          <w:rFonts w:ascii="Inter" w:hAnsi="Inter"/>
        </w:rPr>
        <w:t>the debugging</w:t>
      </w:r>
      <w:proofErr w:type="gramEnd"/>
      <w:r>
        <w:rPr>
          <w:rFonts w:ascii="Inter" w:hAnsi="Inter"/>
        </w:rPr>
        <w:t xml:space="preserve"> is a substantial part of the engineering, and each one carries a regression test.</w:t>
      </w:r>
    </w:p>
    <w:tbl>
      <w:tblPr>
        <w:tblStyle w:val="PlainTable2"/>
        <w:tblW w:w="0" w:type="auto"/>
        <w:jc w:val="center"/>
        <w:tblLook w:val="04A0" w:firstRow="1" w:lastRow="0" w:firstColumn="1" w:lastColumn="0" w:noHBand="0" w:noVBand="1"/>
      </w:tblPr>
      <w:tblGrid>
        <w:gridCol w:w="3900"/>
        <w:gridCol w:w="5450"/>
      </w:tblGrid>
      <w:tr w:rsidR="00F1496F" w14:paraId="4FD9B3F5" w14:textId="77777777" w:rsidTr="001612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0" w:type="dxa"/>
          </w:tcPr>
          <w:p w14:paraId="2189BD41" w14:textId="77777777" w:rsidR="00F1496F" w:rsidRDefault="00F1496F" w:rsidP="0016122C">
            <w:pPr>
              <w:spacing w:after="60" w:line="264" w:lineRule="auto"/>
              <w:rPr>
                <w:rFonts w:ascii="Inter" w:hAnsi="Inter"/>
              </w:rPr>
            </w:pPr>
            <w:r>
              <w:rPr>
                <w:rFonts w:ascii="Inter" w:hAnsi="Inter"/>
              </w:rPr>
              <w:t>Defect</w:t>
            </w:r>
          </w:p>
        </w:tc>
        <w:tc>
          <w:tcPr>
            <w:tcW w:w="5450" w:type="dxa"/>
          </w:tcPr>
          <w:p w14:paraId="3C2E1B4A" w14:textId="77777777" w:rsidR="00F1496F" w:rsidRDefault="00F1496F" w:rsidP="0016122C">
            <w:pPr>
              <w:spacing w:after="60" w:line="264" w:lineRule="auto"/>
              <w:cnfStyle w:val="100000000000" w:firstRow="1" w:lastRow="0" w:firstColumn="0" w:lastColumn="0" w:oddVBand="0" w:evenVBand="0" w:oddHBand="0" w:evenHBand="0" w:firstRowFirstColumn="0" w:firstRowLastColumn="0" w:lastRowFirstColumn="0" w:lastRowLastColumn="0"/>
              <w:rPr>
                <w:rFonts w:ascii="Inter" w:hAnsi="Inter"/>
              </w:rPr>
            </w:pPr>
            <w:r>
              <w:rPr>
                <w:rFonts w:ascii="Inter" w:hAnsi="Inter"/>
              </w:rPr>
              <w:t>Consequence had it shipped</w:t>
            </w:r>
          </w:p>
        </w:tc>
      </w:tr>
      <w:tr w:rsidR="00F1496F" w14:paraId="2EE45261"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0" w:type="dxa"/>
          </w:tcPr>
          <w:p w14:paraId="6DD9A22E" w14:textId="77777777" w:rsidR="00F1496F" w:rsidRDefault="00F1496F" w:rsidP="0016122C">
            <w:pPr>
              <w:spacing w:after="60" w:line="264" w:lineRule="auto"/>
              <w:rPr>
                <w:rFonts w:ascii="Inter" w:hAnsi="Inter"/>
              </w:rPr>
            </w:pPr>
            <w:r>
              <w:rPr>
                <w:rFonts w:ascii="Inter" w:hAnsi="Inter"/>
              </w:rPr>
              <w:t>Sentence splitter dropped soft-wrapped lines</w:t>
            </w:r>
          </w:p>
        </w:tc>
        <w:tc>
          <w:tcPr>
            <w:tcW w:w="5450" w:type="dxa"/>
          </w:tcPr>
          <w:p w14:paraId="512FB94B"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The one sentence stating the liability cap was invisible; that question was answered from the wrong page</w:t>
            </w:r>
          </w:p>
        </w:tc>
      </w:tr>
      <w:tr w:rsidR="00F1496F" w14:paraId="6F40390F"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900" w:type="dxa"/>
          </w:tcPr>
          <w:p w14:paraId="08392ECE" w14:textId="77777777" w:rsidR="00F1496F" w:rsidRDefault="00F1496F" w:rsidP="0016122C">
            <w:pPr>
              <w:spacing w:after="60" w:line="264" w:lineRule="auto"/>
              <w:rPr>
                <w:rFonts w:ascii="Inter" w:hAnsi="Inter"/>
              </w:rPr>
            </w:pPr>
            <w:r>
              <w:rPr>
                <w:rFonts w:ascii="Inter" w:hAnsi="Inter"/>
              </w:rPr>
              <w:t xml:space="preserve">Possessives </w:t>
            </w:r>
            <w:proofErr w:type="spellStart"/>
            <w:proofErr w:type="gramStart"/>
            <w:r>
              <w:rPr>
                <w:rFonts w:ascii="Inter" w:hAnsi="Inter"/>
              </w:rPr>
              <w:t>tokenised</w:t>
            </w:r>
            <w:proofErr w:type="spellEnd"/>
            <w:proofErr w:type="gramEnd"/>
            <w:r>
              <w:rPr>
                <w:rFonts w:ascii="Inter" w:hAnsi="Inter"/>
              </w:rPr>
              <w:t xml:space="preserve"> with the apostrophe</w:t>
            </w:r>
          </w:p>
        </w:tc>
        <w:tc>
          <w:tcPr>
            <w:tcW w:w="5450" w:type="dxa"/>
          </w:tcPr>
          <w:p w14:paraId="14C546F7"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w:t>
            </w:r>
            <w:proofErr w:type="gramStart"/>
            <w:r>
              <w:rPr>
                <w:rFonts w:ascii="Inter" w:hAnsi="Inter"/>
              </w:rPr>
              <w:t>Provider's</w:t>
            </w:r>
            <w:proofErr w:type="gramEnd"/>
            <w:r>
              <w:rPr>
                <w:rFonts w:ascii="Inter" w:hAnsi="Inter"/>
              </w:rPr>
              <w:t>" never matched "Provider", so questions about the Provider missed their own answer</w:t>
            </w:r>
          </w:p>
        </w:tc>
      </w:tr>
      <w:tr w:rsidR="00F1496F" w14:paraId="3030433E"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0" w:type="dxa"/>
          </w:tcPr>
          <w:p w14:paraId="0DD9F1A8" w14:textId="77777777" w:rsidR="00F1496F" w:rsidRDefault="00F1496F" w:rsidP="0016122C">
            <w:pPr>
              <w:spacing w:after="60" w:line="264" w:lineRule="auto"/>
              <w:rPr>
                <w:rFonts w:ascii="Inter" w:hAnsi="Inter"/>
              </w:rPr>
            </w:pPr>
            <w:r>
              <w:rPr>
                <w:rFonts w:ascii="Inter" w:hAnsi="Inter"/>
              </w:rPr>
              <w:t>Risk rule required adjacent wording</w:t>
            </w:r>
          </w:p>
        </w:tc>
        <w:tc>
          <w:tcPr>
            <w:tcW w:w="5450" w:type="dxa"/>
          </w:tcPr>
          <w:p w14:paraId="7D188196"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Reported "no limitation of liability" on a contract that plainly had one</w:t>
            </w:r>
          </w:p>
        </w:tc>
      </w:tr>
      <w:tr w:rsidR="00F1496F" w14:paraId="03834E82"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900" w:type="dxa"/>
          </w:tcPr>
          <w:p w14:paraId="46905CCB" w14:textId="77777777" w:rsidR="00F1496F" w:rsidRDefault="00F1496F" w:rsidP="0016122C">
            <w:pPr>
              <w:spacing w:after="60" w:line="264" w:lineRule="auto"/>
              <w:rPr>
                <w:rFonts w:ascii="Inter" w:hAnsi="Inter"/>
              </w:rPr>
            </w:pPr>
            <w:r>
              <w:rPr>
                <w:rFonts w:ascii="Inter" w:hAnsi="Inter"/>
              </w:rPr>
              <w:t>Interest-rate rule matched the digit after a decimal point</w:t>
            </w:r>
          </w:p>
        </w:tc>
        <w:tc>
          <w:tcPr>
            <w:tcW w:w="5450" w:type="dxa"/>
          </w:tcPr>
          <w:p w14:paraId="2B44A539"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Read the 5 in 1.5 % as a 5 % rate and flagged a market-standard clause as punitive</w:t>
            </w:r>
          </w:p>
        </w:tc>
      </w:tr>
      <w:tr w:rsidR="00F1496F" w14:paraId="5EF1D446"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0" w:type="dxa"/>
          </w:tcPr>
          <w:p w14:paraId="5F6779B0" w14:textId="77777777" w:rsidR="00F1496F" w:rsidRDefault="00F1496F" w:rsidP="0016122C">
            <w:pPr>
              <w:spacing w:after="60" w:line="264" w:lineRule="auto"/>
              <w:rPr>
                <w:rFonts w:ascii="Inter" w:hAnsi="Inter"/>
              </w:rPr>
            </w:pPr>
            <w:r>
              <w:rPr>
                <w:rFonts w:ascii="Inter" w:hAnsi="Inter"/>
              </w:rPr>
              <w:t>Money pattern accepted only a leading currency symbol</w:t>
            </w:r>
          </w:p>
        </w:tc>
        <w:tc>
          <w:tcPr>
            <w:tcW w:w="5450" w:type="dxa"/>
          </w:tcPr>
          <w:p w14:paraId="1FB43213"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Every amount on the sample invoice came back empty — 980 EGP is the regional norm</w:t>
            </w:r>
          </w:p>
        </w:tc>
      </w:tr>
      <w:tr w:rsidR="00F1496F" w14:paraId="09459467"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900" w:type="dxa"/>
          </w:tcPr>
          <w:p w14:paraId="7E69654E" w14:textId="77777777" w:rsidR="00F1496F" w:rsidRDefault="00F1496F" w:rsidP="0016122C">
            <w:pPr>
              <w:spacing w:after="60" w:line="264" w:lineRule="auto"/>
              <w:rPr>
                <w:rFonts w:ascii="Inter" w:hAnsi="Inter"/>
              </w:rPr>
            </w:pPr>
            <w:r>
              <w:rPr>
                <w:rFonts w:ascii="Inter" w:hAnsi="Inter"/>
              </w:rPr>
              <w:t>Phone pattern matched ISO dates</w:t>
            </w:r>
          </w:p>
        </w:tc>
        <w:tc>
          <w:tcPr>
            <w:tcW w:w="5450" w:type="dxa"/>
          </w:tcPr>
          <w:p w14:paraId="2C606669"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Every date on every document was redacted as a phone number, destroying extraction</w:t>
            </w:r>
          </w:p>
        </w:tc>
      </w:tr>
      <w:tr w:rsidR="00F1496F" w14:paraId="37592559"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0" w:type="dxa"/>
          </w:tcPr>
          <w:p w14:paraId="4D5AE71E" w14:textId="77777777" w:rsidR="00F1496F" w:rsidRDefault="00F1496F" w:rsidP="0016122C">
            <w:pPr>
              <w:spacing w:after="60" w:line="264" w:lineRule="auto"/>
              <w:rPr>
                <w:rFonts w:ascii="Inter" w:hAnsi="Inter"/>
              </w:rPr>
            </w:pPr>
            <w:r>
              <w:rPr>
                <w:rFonts w:ascii="Inter" w:hAnsi="Inter"/>
              </w:rPr>
              <w:t>Readiness probe accepted any status below 500</w:t>
            </w:r>
          </w:p>
        </w:tc>
        <w:tc>
          <w:tcPr>
            <w:tcW w:w="5450" w:type="dxa"/>
          </w:tcPr>
          <w:p w14:paraId="3361507A"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An expired API key would have reported the pod as ready to serve traffic it could not serve</w:t>
            </w:r>
          </w:p>
        </w:tc>
      </w:tr>
      <w:tr w:rsidR="00F1496F" w14:paraId="29ECABE1"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900" w:type="dxa"/>
          </w:tcPr>
          <w:p w14:paraId="71FA96AE" w14:textId="77777777" w:rsidR="00F1496F" w:rsidRDefault="00F1496F" w:rsidP="0016122C">
            <w:pPr>
              <w:spacing w:after="60" w:line="264" w:lineRule="auto"/>
              <w:rPr>
                <w:rFonts w:ascii="Inter" w:hAnsi="Inter"/>
              </w:rPr>
            </w:pPr>
            <w:r>
              <w:rPr>
                <w:rFonts w:ascii="Inter" w:hAnsi="Inter"/>
              </w:rPr>
              <w:t>National ID claimed by the credit-card pattern</w:t>
            </w:r>
          </w:p>
        </w:tc>
        <w:tc>
          <w:tcPr>
            <w:tcW w:w="5450" w:type="dxa"/>
          </w:tcPr>
          <w:p w14:paraId="357378C3"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 xml:space="preserve">Government IDs </w:t>
            </w:r>
            <w:proofErr w:type="spellStart"/>
            <w:r>
              <w:rPr>
                <w:rFonts w:ascii="Inter" w:hAnsi="Inter"/>
              </w:rPr>
              <w:t>mislabelled</w:t>
            </w:r>
            <w:proofErr w:type="spellEnd"/>
            <w:r>
              <w:rPr>
                <w:rFonts w:ascii="Inter" w:hAnsi="Inter"/>
              </w:rPr>
              <w:t xml:space="preserve"> as payment cards in the PII report</w:t>
            </w:r>
          </w:p>
        </w:tc>
      </w:tr>
      <w:tr w:rsidR="00F1496F" w14:paraId="17538452"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00" w:type="dxa"/>
          </w:tcPr>
          <w:p w14:paraId="778AA4CF" w14:textId="77777777" w:rsidR="00F1496F" w:rsidRDefault="00F1496F" w:rsidP="0016122C">
            <w:pPr>
              <w:spacing w:after="60" w:line="264" w:lineRule="auto"/>
              <w:rPr>
                <w:rFonts w:ascii="Inter" w:hAnsi="Inter"/>
              </w:rPr>
            </w:pPr>
            <w:r>
              <w:rPr>
                <w:rFonts w:ascii="Inter" w:hAnsi="Inter"/>
              </w:rPr>
              <w:t>Evaluation harness aborted on the first error</w:t>
            </w:r>
          </w:p>
        </w:tc>
        <w:tc>
          <w:tcPr>
            <w:tcW w:w="5450" w:type="dxa"/>
          </w:tcPr>
          <w:p w14:paraId="1CE1A3BE"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A single rate-limited question discarded twenty-seven completed results</w:t>
            </w:r>
          </w:p>
        </w:tc>
      </w:tr>
    </w:tbl>
    <w:p w14:paraId="7A07FE86" w14:textId="77777777" w:rsidR="00F1496F" w:rsidRDefault="00F1496F" w:rsidP="00F1496F">
      <w:pPr>
        <w:rPr>
          <w:rFonts w:ascii="Inter" w:hAnsi="Inter"/>
        </w:rPr>
      </w:pPr>
    </w:p>
    <w:p w14:paraId="1FBC587D" w14:textId="77777777" w:rsidR="00F1496F" w:rsidRDefault="00F1496F" w:rsidP="00F1496F">
      <w:pPr>
        <w:rPr>
          <w:rFonts w:ascii="Inter" w:hAnsi="Inter"/>
        </w:rPr>
      </w:pPr>
    </w:p>
    <w:p w14:paraId="179B65FD" w14:textId="77777777" w:rsidR="00F1496F" w:rsidRDefault="00F1496F" w:rsidP="00F1496F">
      <w:pPr>
        <w:rPr>
          <w:rFonts w:ascii="Inter" w:hAnsi="Inter"/>
        </w:rPr>
      </w:pPr>
    </w:p>
    <w:p w14:paraId="3FA465B0" w14:textId="77777777" w:rsidR="00F1496F" w:rsidRDefault="00F1496F" w:rsidP="00F1496F">
      <w:pPr>
        <w:rPr>
          <w:rFonts w:ascii="Inter" w:hAnsi="Inter"/>
        </w:rPr>
      </w:pPr>
    </w:p>
    <w:p w14:paraId="20DDF56B" w14:textId="77777777" w:rsidR="00F1496F" w:rsidRDefault="00F1496F" w:rsidP="00F1496F">
      <w:pPr>
        <w:rPr>
          <w:rFonts w:ascii="Inter" w:hAnsi="Inter"/>
        </w:rPr>
      </w:pPr>
    </w:p>
    <w:p w14:paraId="7E1CD399" w14:textId="77777777" w:rsidR="00F1496F" w:rsidRDefault="00F1496F" w:rsidP="00F1496F">
      <w:pPr>
        <w:rPr>
          <w:rFonts w:ascii="Inter" w:hAnsi="Inter"/>
        </w:rPr>
      </w:pPr>
    </w:p>
    <w:p w14:paraId="32EE8A98" w14:textId="77777777" w:rsidR="00F1496F" w:rsidRDefault="00F1496F" w:rsidP="00F1496F">
      <w:pPr>
        <w:pStyle w:val="Heading2"/>
      </w:pPr>
      <w:bookmarkStart w:id="98" w:name="_Toc900116"/>
      <w:bookmarkStart w:id="99" w:name="_Toc238695788"/>
      <w:bookmarkStart w:id="100" w:name="_Toc238748826"/>
      <w:r>
        <w:lastRenderedPageBreak/>
        <w:t>9. Integration Guide</w:t>
      </w:r>
      <w:bookmarkEnd w:id="98"/>
      <w:bookmarkEnd w:id="99"/>
      <w:bookmarkEnd w:id="100"/>
    </w:p>
    <w:p w14:paraId="0447C65C" w14:textId="77777777" w:rsidR="00F1496F" w:rsidRDefault="00F1496F" w:rsidP="00F1496F">
      <w:pPr>
        <w:jc w:val="both"/>
        <w:rPr>
          <w:rFonts w:ascii="Inter" w:hAnsi="Inter"/>
        </w:rPr>
      </w:pPr>
      <w:r>
        <w:rPr>
          <w:rFonts w:ascii="Inter" w:hAnsi="Inter"/>
        </w:rPr>
        <w:t xml:space="preserve">The API contract was written before the consumers wrote their integration code, and lives at docs/architecture/ai-service-contract.md. Every error response carries a </w:t>
      </w:r>
      <w:proofErr w:type="spellStart"/>
      <w:r>
        <w:rPr>
          <w:rFonts w:ascii="Inter" w:hAnsi="Inter"/>
          <w:b/>
        </w:rPr>
        <w:t>retryable</w:t>
      </w:r>
      <w:proofErr w:type="spellEnd"/>
      <w:r>
        <w:rPr>
          <w:rFonts w:ascii="Inter" w:hAnsi="Inter"/>
        </w:rPr>
        <w:t xml:space="preserve"> </w:t>
      </w:r>
      <w:proofErr w:type="spellStart"/>
      <w:r>
        <w:rPr>
          <w:rFonts w:ascii="Inter" w:hAnsi="Inter"/>
        </w:rPr>
        <w:t>boolean</w:t>
      </w:r>
      <w:proofErr w:type="spellEnd"/>
      <w:r>
        <w:rPr>
          <w:rFonts w:ascii="Inter" w:hAnsi="Inter"/>
        </w:rPr>
        <w:t>, and that flag is the contract with the worker: true means re-queue, false means dead-letter because the same request will fail identically.</w:t>
      </w:r>
    </w:p>
    <w:tbl>
      <w:tblPr>
        <w:tblStyle w:val="PlainTable2"/>
        <w:tblW w:w="0" w:type="auto"/>
        <w:jc w:val="center"/>
        <w:tblLook w:val="04A0" w:firstRow="1" w:lastRow="0" w:firstColumn="1" w:lastColumn="0" w:noHBand="0" w:noVBand="1"/>
      </w:tblPr>
      <w:tblGrid>
        <w:gridCol w:w="2700"/>
        <w:gridCol w:w="6650"/>
      </w:tblGrid>
      <w:tr w:rsidR="00F1496F" w14:paraId="06728BD2" w14:textId="77777777" w:rsidTr="0016122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0" w:type="dxa"/>
          </w:tcPr>
          <w:p w14:paraId="5091626E" w14:textId="77777777" w:rsidR="00F1496F" w:rsidRDefault="00F1496F" w:rsidP="0016122C">
            <w:pPr>
              <w:spacing w:after="60" w:line="264" w:lineRule="auto"/>
              <w:rPr>
                <w:rFonts w:ascii="Inter" w:hAnsi="Inter"/>
              </w:rPr>
            </w:pPr>
            <w:r>
              <w:rPr>
                <w:rFonts w:ascii="Inter" w:hAnsi="Inter"/>
              </w:rPr>
              <w:t>Consumer</w:t>
            </w:r>
          </w:p>
        </w:tc>
        <w:tc>
          <w:tcPr>
            <w:tcW w:w="6650" w:type="dxa"/>
          </w:tcPr>
          <w:p w14:paraId="7479F9D6" w14:textId="77777777" w:rsidR="00F1496F" w:rsidRDefault="00F1496F" w:rsidP="0016122C">
            <w:pPr>
              <w:spacing w:after="60" w:line="264" w:lineRule="auto"/>
              <w:cnfStyle w:val="100000000000" w:firstRow="1" w:lastRow="0" w:firstColumn="0" w:lastColumn="0" w:oddVBand="0" w:evenVBand="0" w:oddHBand="0" w:evenHBand="0" w:firstRowFirstColumn="0" w:firstRowLastColumn="0" w:lastRowFirstColumn="0" w:lastRowLastColumn="0"/>
              <w:rPr>
                <w:rFonts w:ascii="Inter" w:hAnsi="Inter"/>
              </w:rPr>
            </w:pPr>
            <w:r>
              <w:rPr>
                <w:rFonts w:ascii="Inter" w:hAnsi="Inter"/>
              </w:rPr>
              <w:t>What they need from ai-service</w:t>
            </w:r>
          </w:p>
        </w:tc>
      </w:tr>
      <w:tr w:rsidR="00F1496F" w14:paraId="57AD4BA8"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0" w:type="dxa"/>
          </w:tcPr>
          <w:p w14:paraId="736A9B2D" w14:textId="77777777" w:rsidR="00F1496F" w:rsidRDefault="00F1496F" w:rsidP="0016122C">
            <w:pPr>
              <w:spacing w:after="60" w:line="264" w:lineRule="auto"/>
              <w:rPr>
                <w:rFonts w:ascii="Inter" w:hAnsi="Inter"/>
              </w:rPr>
            </w:pPr>
            <w:r>
              <w:rPr>
                <w:rFonts w:ascii="Inter" w:hAnsi="Inter"/>
              </w:rPr>
              <w:t>processing-service</w:t>
            </w:r>
          </w:p>
        </w:tc>
        <w:tc>
          <w:tcPr>
            <w:tcW w:w="6650" w:type="dxa"/>
          </w:tcPr>
          <w:p w14:paraId="5BD00DC6"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Calls classify, extract, risk and summarize per document. Must supply text with page markers preserved, or page-level citations are impossible</w:t>
            </w:r>
          </w:p>
        </w:tc>
      </w:tr>
      <w:tr w:rsidR="00F1496F" w14:paraId="153E4054"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700" w:type="dxa"/>
          </w:tcPr>
          <w:p w14:paraId="2E3C46FF" w14:textId="77777777" w:rsidR="00F1496F" w:rsidRDefault="00F1496F" w:rsidP="0016122C">
            <w:pPr>
              <w:spacing w:after="60" w:line="264" w:lineRule="auto"/>
              <w:rPr>
                <w:rFonts w:ascii="Inter" w:hAnsi="Inter"/>
              </w:rPr>
            </w:pPr>
            <w:r>
              <w:rPr>
                <w:rFonts w:ascii="Inter" w:hAnsi="Inter"/>
              </w:rPr>
              <w:t>search-service</w:t>
            </w:r>
          </w:p>
        </w:tc>
        <w:tc>
          <w:tcPr>
            <w:tcW w:w="6650" w:type="dxa"/>
          </w:tcPr>
          <w:p w14:paraId="597C6BBE"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Calls POST /embed, batch-first. The network hop is optional and selected by configuration</w:t>
            </w:r>
          </w:p>
        </w:tc>
      </w:tr>
      <w:tr w:rsidR="00F1496F" w14:paraId="4908540D"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0" w:type="dxa"/>
          </w:tcPr>
          <w:p w14:paraId="10368400" w14:textId="77777777" w:rsidR="00F1496F" w:rsidRDefault="00F1496F" w:rsidP="0016122C">
            <w:pPr>
              <w:spacing w:after="60" w:line="264" w:lineRule="auto"/>
              <w:rPr>
                <w:rFonts w:ascii="Inter" w:hAnsi="Inter"/>
              </w:rPr>
            </w:pPr>
            <w:proofErr w:type="spellStart"/>
            <w:r>
              <w:rPr>
                <w:rFonts w:ascii="Inter" w:hAnsi="Inter"/>
              </w:rPr>
              <w:t>api</w:t>
            </w:r>
            <w:proofErr w:type="spellEnd"/>
            <w:r>
              <w:rPr>
                <w:rFonts w:ascii="Inter" w:hAnsi="Inter"/>
              </w:rPr>
              <w:t>-gateway</w:t>
            </w:r>
          </w:p>
        </w:tc>
        <w:tc>
          <w:tcPr>
            <w:tcW w:w="6650" w:type="dxa"/>
          </w:tcPr>
          <w:p w14:paraId="1672B14B"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Composes /</w:t>
            </w:r>
            <w:proofErr w:type="spellStart"/>
            <w:r>
              <w:rPr>
                <w:rFonts w:ascii="Inter" w:hAnsi="Inter"/>
              </w:rPr>
              <w:t>qa</w:t>
            </w:r>
            <w:proofErr w:type="spellEnd"/>
            <w:r>
              <w:rPr>
                <w:rFonts w:ascii="Inter" w:hAnsi="Inter"/>
              </w:rPr>
              <w:t>: search first, then answer. Must not blind-proxy the AI endpoints to the internet — they accept arbitrary text and spend tokens</w:t>
            </w:r>
          </w:p>
        </w:tc>
      </w:tr>
      <w:tr w:rsidR="00F1496F" w14:paraId="15DF54A4"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700" w:type="dxa"/>
          </w:tcPr>
          <w:p w14:paraId="5F8D4D57" w14:textId="77777777" w:rsidR="00F1496F" w:rsidRDefault="00F1496F" w:rsidP="0016122C">
            <w:pPr>
              <w:spacing w:after="60" w:line="264" w:lineRule="auto"/>
              <w:rPr>
                <w:rFonts w:ascii="Inter" w:hAnsi="Inter"/>
              </w:rPr>
            </w:pPr>
            <w:r>
              <w:rPr>
                <w:rFonts w:ascii="Inter" w:hAnsi="Inter"/>
              </w:rPr>
              <w:t>QA / performance</w:t>
            </w:r>
          </w:p>
        </w:tc>
        <w:tc>
          <w:tcPr>
            <w:tcW w:w="6650" w:type="dxa"/>
          </w:tcPr>
          <w:p w14:paraId="4ADCDB8C" w14:textId="77777777" w:rsidR="00F1496F" w:rsidRDefault="00F1496F" w:rsidP="0016122C">
            <w:pPr>
              <w:spacing w:after="60" w:line="264" w:lineRule="auto"/>
              <w:cnfStyle w:val="000000000000" w:firstRow="0" w:lastRow="0" w:firstColumn="0" w:lastColumn="0" w:oddVBand="0" w:evenVBand="0" w:oddHBand="0" w:evenHBand="0" w:firstRowFirstColumn="0" w:firstRowLastColumn="0" w:lastRowFirstColumn="0" w:lastRowLastColumn="0"/>
              <w:rPr>
                <w:rFonts w:ascii="Inter" w:hAnsi="Inter"/>
              </w:rPr>
            </w:pPr>
            <w:r>
              <w:rPr>
                <w:rFonts w:ascii="Inter" w:hAnsi="Inter"/>
              </w:rPr>
              <w:t>Runs load tests against the offline backend. A real provider fails within seconds at 15 requests per minute</w:t>
            </w:r>
          </w:p>
        </w:tc>
      </w:tr>
      <w:tr w:rsidR="00F1496F" w14:paraId="430C0D57"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00" w:type="dxa"/>
          </w:tcPr>
          <w:p w14:paraId="33BED5B2" w14:textId="77777777" w:rsidR="00F1496F" w:rsidRDefault="00F1496F" w:rsidP="0016122C">
            <w:pPr>
              <w:spacing w:after="60" w:line="264" w:lineRule="auto"/>
              <w:rPr>
                <w:rFonts w:ascii="Inter" w:hAnsi="Inter"/>
              </w:rPr>
            </w:pPr>
            <w:r>
              <w:rPr>
                <w:rFonts w:ascii="Inter" w:hAnsi="Inter"/>
              </w:rPr>
              <w:t>Observability</w:t>
            </w:r>
          </w:p>
        </w:tc>
        <w:tc>
          <w:tcPr>
            <w:tcW w:w="6650" w:type="dxa"/>
          </w:tcPr>
          <w:p w14:paraId="3B18D765" w14:textId="77777777" w:rsidR="00F1496F" w:rsidRDefault="00F1496F" w:rsidP="0016122C">
            <w:pPr>
              <w:spacing w:after="60" w:line="264" w:lineRule="auto"/>
              <w:cnfStyle w:val="000000100000" w:firstRow="0" w:lastRow="0" w:firstColumn="0" w:lastColumn="0" w:oddVBand="0" w:evenVBand="0" w:oddHBand="1" w:evenHBand="0" w:firstRowFirstColumn="0" w:firstRowLastColumn="0" w:lastRowFirstColumn="0" w:lastRowLastColumn="0"/>
              <w:rPr>
                <w:rFonts w:ascii="Inter" w:hAnsi="Inter"/>
              </w:rPr>
            </w:pPr>
            <w:r>
              <w:rPr>
                <w:rFonts w:ascii="Inter" w:hAnsi="Inter"/>
              </w:rPr>
              <w:t xml:space="preserve">Scrapes </w:t>
            </w:r>
            <w:proofErr w:type="gramStart"/>
            <w:r>
              <w:rPr>
                <w:rFonts w:ascii="Inter" w:hAnsi="Inter"/>
              </w:rPr>
              <w:t>token</w:t>
            </w:r>
            <w:proofErr w:type="gramEnd"/>
            <w:r>
              <w:rPr>
                <w:rFonts w:ascii="Inter" w:hAnsi="Inter"/>
              </w:rPr>
              <w:t xml:space="preserve"> spend, circuit-breaker state, latency histogram and PII redaction counters</w:t>
            </w:r>
          </w:p>
        </w:tc>
      </w:tr>
    </w:tbl>
    <w:p w14:paraId="40689FAB" w14:textId="77777777" w:rsidR="00F1496F" w:rsidRDefault="00F1496F" w:rsidP="00F1496F">
      <w:pPr>
        <w:rPr>
          <w:rFonts w:ascii="Inter" w:hAnsi="Inter"/>
        </w:rPr>
      </w:pPr>
    </w:p>
    <w:p w14:paraId="08C22D87" w14:textId="77777777" w:rsidR="00F1496F" w:rsidRDefault="00F1496F" w:rsidP="00F1496F">
      <w:pPr>
        <w:jc w:val="both"/>
        <w:rPr>
          <w:rFonts w:ascii="Inter" w:hAnsi="Inter"/>
        </w:rPr>
      </w:pPr>
      <w:r>
        <w:rPr>
          <w:rFonts w:ascii="Inter" w:hAnsi="Inter"/>
        </w:rPr>
        <w:t xml:space="preserve">Two schema conflicts were found by reading the database definition rather than waiting for an integration failure. The classifier originally returned five labels while the documents table permits three, which would have thrown a constraint violation on the first insert; and the risk response returned a single band while the </w:t>
      </w:r>
      <w:proofErr w:type="spellStart"/>
      <w:r>
        <w:rPr>
          <w:rFonts w:ascii="Inter" w:hAnsi="Inter"/>
        </w:rPr>
        <w:t>risk_assessments</w:t>
      </w:r>
      <w:proofErr w:type="spellEnd"/>
      <w:r>
        <w:rPr>
          <w:rFonts w:ascii="Inter" w:hAnsi="Inter"/>
        </w:rPr>
        <w:t xml:space="preserve"> table stores financial, legal and operational separately. Both were corrected in </w:t>
      </w:r>
      <w:proofErr w:type="gramStart"/>
      <w:r>
        <w:rPr>
          <w:rFonts w:ascii="Inter" w:hAnsi="Inter"/>
        </w:rPr>
        <w:t>ai-service</w:t>
      </w:r>
      <w:proofErr w:type="gramEnd"/>
      <w:r>
        <w:rPr>
          <w:rFonts w:ascii="Inter" w:hAnsi="Inter"/>
        </w:rPr>
        <w:t xml:space="preserve"> before the consuming service was written.</w:t>
      </w:r>
    </w:p>
    <w:p w14:paraId="2482F1C5" w14:textId="77777777" w:rsidR="00F1496F" w:rsidRDefault="00F1496F" w:rsidP="00CB606E">
      <w:pPr>
        <w:jc w:val="both"/>
        <w:rPr>
          <w:rFonts w:ascii="Inter" w:eastAsia="Inter" w:hAnsi="Inter" w:cs="Inter"/>
        </w:rPr>
      </w:pPr>
    </w:p>
    <w:p w14:paraId="76438597" w14:textId="77777777" w:rsidR="007A0FC4" w:rsidRDefault="007A0FC4" w:rsidP="00FA5A5E">
      <w:pPr>
        <w:jc w:val="both"/>
        <w:rPr>
          <w:rFonts w:ascii="Inter" w:hAnsi="Inter"/>
        </w:rPr>
      </w:pPr>
      <w:bookmarkStart w:id="101" w:name="_heading=h.w348wvagzvds" w:colFirst="0" w:colLast="0"/>
      <w:bookmarkEnd w:id="101"/>
    </w:p>
    <w:p w14:paraId="2F980D98" w14:textId="77777777" w:rsidR="00FA5A5E" w:rsidRDefault="00FA5A5E" w:rsidP="00FA5A5E"/>
    <w:p w14:paraId="12F80A54" w14:textId="77777777" w:rsidR="00CB606E" w:rsidRDefault="00CB606E" w:rsidP="00FA5A5E"/>
    <w:p w14:paraId="324853AF" w14:textId="77777777" w:rsidR="00CB606E" w:rsidRDefault="00CB606E" w:rsidP="00FA5A5E"/>
    <w:p w14:paraId="0EAFEE88" w14:textId="77777777" w:rsidR="00CB606E" w:rsidRDefault="00CB606E" w:rsidP="00FA5A5E"/>
    <w:p w14:paraId="64D313B9" w14:textId="77777777" w:rsidR="004F1BF1" w:rsidRDefault="004F1BF1" w:rsidP="00FA5A5E"/>
    <w:p w14:paraId="7A99EE71" w14:textId="4F7DD3B4" w:rsidR="004F1BF1" w:rsidRDefault="005D09A9" w:rsidP="004F1BF1">
      <w:pPr>
        <w:pStyle w:val="Heading1"/>
      </w:pPr>
      <w:bookmarkStart w:id="102" w:name="_Toc238748827"/>
      <w:r>
        <w:lastRenderedPageBreak/>
        <w:t>Observability &amp; Monitoring</w:t>
      </w:r>
      <w:bookmarkEnd w:id="102"/>
    </w:p>
    <w:p w14:paraId="6E6A9E9D" w14:textId="239C57DF" w:rsidR="005D09A9" w:rsidRDefault="005D09A9" w:rsidP="005D09A9">
      <w:pPr>
        <w:jc w:val="both"/>
        <w:rPr>
          <w:rFonts w:ascii="Inter" w:hAnsi="Inter"/>
        </w:rPr>
      </w:pPr>
      <w:r>
        <w:rPr>
          <w:rFonts w:ascii="Inter" w:hAnsi="Inter"/>
        </w:rPr>
        <w:t>This chapter documents the observability module integrated throughout the project’s implementation. This component is responsible for individual service-level middleware, structured logging, traceability, metric collection and visual representation using a dashboard.</w:t>
      </w:r>
    </w:p>
    <w:p w14:paraId="1EA83F9A" w14:textId="409BAA4D" w:rsidR="005D09A9" w:rsidRDefault="005D09A9" w:rsidP="005D09A9">
      <w:pPr>
        <w:jc w:val="both"/>
        <w:rPr>
          <w:rFonts w:ascii="Inter" w:hAnsi="Inter"/>
        </w:rPr>
      </w:pPr>
      <w:r>
        <w:rPr>
          <w:rFonts w:ascii="Inter" w:hAnsi="Inter"/>
        </w:rPr>
        <w:t>For every existing microservice that exposes API endpoints, custom-built application instrumentation was attached to each application to ensure complete observability.</w:t>
      </w:r>
    </w:p>
    <w:p w14:paraId="02B561CE" w14:textId="16EE77CD" w:rsidR="00B75D35" w:rsidRDefault="00B75D35" w:rsidP="00B75D35">
      <w:pPr>
        <w:pStyle w:val="Heading2"/>
      </w:pPr>
      <w:bookmarkStart w:id="103" w:name="_Toc238748828"/>
      <w:r>
        <w:t xml:space="preserve">1. </w:t>
      </w:r>
      <w:r w:rsidR="00374BA9">
        <w:t xml:space="preserve">Observability </w:t>
      </w:r>
      <w:r>
        <w:t>Design</w:t>
      </w:r>
      <w:bookmarkEnd w:id="103"/>
    </w:p>
    <w:p w14:paraId="5CA87898" w14:textId="77777777" w:rsidR="00B75D35" w:rsidRDefault="00B75D35" w:rsidP="00B75D35">
      <w:pPr>
        <w:rPr>
          <w:rFonts w:ascii="Inter" w:hAnsi="Inter"/>
        </w:rPr>
      </w:pPr>
      <w:r w:rsidRPr="00B75D35">
        <w:rPr>
          <w:rFonts w:ascii="Inter" w:hAnsi="Inter"/>
        </w:rPr>
        <w:t>The observability stack is deployed as a dedicated set of components within an isolated Kubernetes namespace, separate from application workloads. It is built around three signals</w:t>
      </w:r>
      <w:r>
        <w:rPr>
          <w:rFonts w:ascii="Inter" w:hAnsi="Inter"/>
        </w:rPr>
        <w:t>:</w:t>
      </w:r>
      <w:r w:rsidRPr="00B75D35">
        <w:rPr>
          <w:rFonts w:ascii="Inter" w:hAnsi="Inter"/>
        </w:rPr>
        <w:t xml:space="preserve"> </w:t>
      </w:r>
    </w:p>
    <w:p w14:paraId="3DFA0EE6" w14:textId="77777777" w:rsidR="00B75D35" w:rsidRDefault="00B75D35" w:rsidP="00B75D35">
      <w:pPr>
        <w:pStyle w:val="ListParagraph"/>
        <w:numPr>
          <w:ilvl w:val="0"/>
          <w:numId w:val="7"/>
        </w:numPr>
        <w:rPr>
          <w:rFonts w:ascii="Inter" w:hAnsi="Inter"/>
        </w:rPr>
      </w:pPr>
      <w:r>
        <w:rPr>
          <w:rFonts w:ascii="Inter" w:hAnsi="Inter"/>
        </w:rPr>
        <w:t>Traces</w:t>
      </w:r>
    </w:p>
    <w:p w14:paraId="4C788BA7" w14:textId="41AB19B4" w:rsidR="00B75D35" w:rsidRDefault="00B75D35" w:rsidP="00B75D35">
      <w:pPr>
        <w:pStyle w:val="ListParagraph"/>
        <w:numPr>
          <w:ilvl w:val="0"/>
          <w:numId w:val="7"/>
        </w:numPr>
        <w:rPr>
          <w:rFonts w:ascii="Inter" w:hAnsi="Inter"/>
        </w:rPr>
      </w:pPr>
      <w:r>
        <w:rPr>
          <w:rFonts w:ascii="Inter" w:hAnsi="Inter"/>
        </w:rPr>
        <w:t>M</w:t>
      </w:r>
      <w:r w:rsidRPr="00B75D35">
        <w:rPr>
          <w:rFonts w:ascii="Inter" w:hAnsi="Inter"/>
        </w:rPr>
        <w:t>etrics</w:t>
      </w:r>
    </w:p>
    <w:p w14:paraId="07F97CC1" w14:textId="77777777" w:rsidR="00B75D35" w:rsidRDefault="00B75D35" w:rsidP="00B75D35">
      <w:pPr>
        <w:pStyle w:val="ListParagraph"/>
        <w:numPr>
          <w:ilvl w:val="0"/>
          <w:numId w:val="7"/>
        </w:numPr>
        <w:rPr>
          <w:rFonts w:ascii="Inter" w:hAnsi="Inter"/>
        </w:rPr>
      </w:pPr>
      <w:r>
        <w:rPr>
          <w:rFonts w:ascii="Inter" w:hAnsi="Inter"/>
        </w:rPr>
        <w:t>Logs</w:t>
      </w:r>
    </w:p>
    <w:p w14:paraId="041D7723" w14:textId="06F1DEB5" w:rsidR="00B75D35" w:rsidRPr="00B75D35" w:rsidRDefault="00B75D35" w:rsidP="00B75D35">
      <w:pPr>
        <w:rPr>
          <w:rFonts w:ascii="Inter" w:hAnsi="Inter"/>
        </w:rPr>
      </w:pPr>
      <w:r w:rsidRPr="00B75D35">
        <w:rPr>
          <w:rFonts w:ascii="Inter" w:hAnsi="Inter"/>
        </w:rPr>
        <w:t>Each produced by application services and consumed by a purpose-built backend. Traces and metrics follow two distinct collection models.</w:t>
      </w:r>
    </w:p>
    <w:p w14:paraId="797021A6" w14:textId="7F037511" w:rsidR="00B75D35" w:rsidRPr="00B75D35" w:rsidRDefault="00B75D35" w:rsidP="00B75D35">
      <w:pPr>
        <w:rPr>
          <w:rFonts w:ascii="Inter" w:hAnsi="Inter"/>
        </w:rPr>
      </w:pPr>
      <w:r w:rsidRPr="00B75D35">
        <w:rPr>
          <w:rFonts w:ascii="Inter" w:hAnsi="Inter"/>
          <w:b/>
          <w:bCs/>
        </w:rPr>
        <w:t>Traces are push-based.</w:t>
      </w:r>
      <w:r w:rsidRPr="00B75D35">
        <w:rPr>
          <w:rFonts w:ascii="Inter" w:hAnsi="Inter"/>
        </w:rPr>
        <w:t xml:space="preserve"> Each instrumented service creates a span per request and pushes it over OTLP (</w:t>
      </w:r>
      <w:proofErr w:type="spellStart"/>
      <w:r w:rsidRPr="00B75D35">
        <w:rPr>
          <w:rFonts w:ascii="Inter" w:hAnsi="Inter"/>
        </w:rPr>
        <w:t>gRPC</w:t>
      </w:r>
      <w:proofErr w:type="spellEnd"/>
      <w:r w:rsidRPr="00B75D35">
        <w:rPr>
          <w:rFonts w:ascii="Inter" w:hAnsi="Inter"/>
        </w:rPr>
        <w:t xml:space="preserve">) to a central </w:t>
      </w:r>
      <w:proofErr w:type="spellStart"/>
      <w:r w:rsidRPr="007A0FC4">
        <w:rPr>
          <w:rFonts w:ascii="Inter" w:hAnsi="Inter"/>
        </w:rPr>
        <w:t>OpenTelemetry</w:t>
      </w:r>
      <w:proofErr w:type="spellEnd"/>
      <w:r w:rsidRPr="007A0FC4">
        <w:rPr>
          <w:rFonts w:ascii="Inter" w:hAnsi="Inter"/>
        </w:rPr>
        <w:t xml:space="preserve"> Collector</w:t>
      </w:r>
      <w:r w:rsidRPr="00B75D35">
        <w:rPr>
          <w:rFonts w:ascii="Inter" w:hAnsi="Inter"/>
        </w:rPr>
        <w:t>. The Collector is the single ingestion point for tracing data in the cluster; services never talk to the tracing backend directly. On receipt, the Collector enriches each trace with Kubernetes context</w:t>
      </w:r>
      <w:r>
        <w:rPr>
          <w:rFonts w:ascii="Inter" w:hAnsi="Inter"/>
        </w:rPr>
        <w:t xml:space="preserve">: </w:t>
      </w:r>
      <w:r w:rsidRPr="00B75D35">
        <w:rPr>
          <w:rFonts w:ascii="Inter" w:hAnsi="Inter"/>
        </w:rPr>
        <w:t>pod, namespace, node, and deployment name</w:t>
      </w:r>
      <w:r>
        <w:rPr>
          <w:rFonts w:ascii="Inter" w:hAnsi="Inter"/>
        </w:rPr>
        <w:t xml:space="preserve">, </w:t>
      </w:r>
      <w:r w:rsidRPr="00B75D35">
        <w:rPr>
          <w:rFonts w:ascii="Inter" w:hAnsi="Inter"/>
        </w:rPr>
        <w:t xml:space="preserve">batches it, and forwards it to </w:t>
      </w:r>
      <w:r w:rsidRPr="007A0FC4">
        <w:rPr>
          <w:rFonts w:ascii="Inter" w:hAnsi="Inter"/>
        </w:rPr>
        <w:t>Jaeger</w:t>
      </w:r>
      <w:r w:rsidRPr="00B75D35">
        <w:rPr>
          <w:rFonts w:ascii="Inter" w:hAnsi="Inter"/>
        </w:rPr>
        <w:t xml:space="preserve">, which provides trace storage and the query UI used to inspect a request end-to-end across services. </w:t>
      </w:r>
    </w:p>
    <w:p w14:paraId="5DC7D663" w14:textId="03C97E37" w:rsidR="00B75D35" w:rsidRPr="00B75D35" w:rsidRDefault="00B75D35" w:rsidP="00B75D35">
      <w:pPr>
        <w:rPr>
          <w:rFonts w:ascii="Inter" w:hAnsi="Inter"/>
        </w:rPr>
      </w:pPr>
      <w:r w:rsidRPr="00B75D35">
        <w:rPr>
          <w:rFonts w:ascii="Inter" w:hAnsi="Inter"/>
          <w:b/>
          <w:bCs/>
        </w:rPr>
        <w:t>Metrics are pull-based</w:t>
      </w:r>
      <w:r>
        <w:rPr>
          <w:rFonts w:ascii="Inter" w:hAnsi="Inter"/>
          <w:b/>
          <w:bCs/>
        </w:rPr>
        <w:t>.</w:t>
      </w:r>
      <w:r w:rsidRPr="00B75D35">
        <w:rPr>
          <w:rFonts w:ascii="Inter" w:hAnsi="Inter"/>
          <w:b/>
          <w:bCs/>
        </w:rPr>
        <w:t xml:space="preserve"> </w:t>
      </w:r>
      <w:r w:rsidRPr="00B75D35">
        <w:rPr>
          <w:rFonts w:ascii="Inter" w:hAnsi="Inter"/>
        </w:rPr>
        <w:t xml:space="preserve">Rather than pushing metrics over OTLP, each service exposes its own /metrics endpoint directly, and </w:t>
      </w:r>
      <w:r w:rsidRPr="007A0FC4">
        <w:rPr>
          <w:rFonts w:ascii="Inter" w:hAnsi="Inter"/>
        </w:rPr>
        <w:t>Prometheus</w:t>
      </w:r>
      <w:r w:rsidRPr="00B75D35">
        <w:rPr>
          <w:rFonts w:ascii="Inter" w:hAnsi="Inter"/>
        </w:rPr>
        <w:t xml:space="preserve"> actively scrapes that endpoint on a fixed interval (15 seconds). Prometheus discovers which endpoints to scrape through a Kubernetes custom resource that each service registers, rather than through any push from the application. Alongside application metrics, Prometheus also scrapes cluster-level exporters reporting node and pod resource usage and Kubernetes object state, extending observability beyond the application layer to overall cluster health</w:t>
      </w:r>
      <w:r w:rsidR="00374BA9">
        <w:rPr>
          <w:rFonts w:ascii="Inter" w:hAnsi="Inter"/>
        </w:rPr>
        <w:t xml:space="preserve"> using the </w:t>
      </w:r>
      <w:proofErr w:type="spellStart"/>
      <w:r w:rsidR="00374BA9">
        <w:rPr>
          <w:rFonts w:ascii="Inter" w:hAnsi="Inter"/>
        </w:rPr>
        <w:t>kube</w:t>
      </w:r>
      <w:proofErr w:type="spellEnd"/>
      <w:r w:rsidR="00374BA9">
        <w:rPr>
          <w:rFonts w:ascii="Inter" w:hAnsi="Inter"/>
        </w:rPr>
        <w:t>-prom-stack helm in Kubernetes.</w:t>
      </w:r>
    </w:p>
    <w:p w14:paraId="5678822F" w14:textId="07891EF8" w:rsidR="00B75D35" w:rsidRPr="00B75D35" w:rsidRDefault="00B75D35" w:rsidP="00B75D35">
      <w:pPr>
        <w:rPr>
          <w:rFonts w:ascii="Inter" w:hAnsi="Inter"/>
        </w:rPr>
      </w:pPr>
      <w:r w:rsidRPr="00B75D35">
        <w:rPr>
          <w:rFonts w:ascii="Inter" w:hAnsi="Inter"/>
          <w:b/>
          <w:bCs/>
        </w:rPr>
        <w:lastRenderedPageBreak/>
        <w:t>Logs</w:t>
      </w:r>
      <w:r>
        <w:rPr>
          <w:rFonts w:ascii="Inter" w:hAnsi="Inter"/>
          <w:b/>
          <w:bCs/>
        </w:rPr>
        <w:t xml:space="preserve"> are application-based.</w:t>
      </w:r>
      <w:r w:rsidRPr="00B75D35">
        <w:rPr>
          <w:rFonts w:ascii="Inter" w:hAnsi="Inter"/>
        </w:rPr>
        <w:t xml:space="preserve"> </w:t>
      </w:r>
      <w:r>
        <w:rPr>
          <w:rFonts w:ascii="Inter" w:hAnsi="Inter"/>
        </w:rPr>
        <w:t xml:space="preserve">They are </w:t>
      </w:r>
      <w:r w:rsidRPr="00B75D35">
        <w:rPr>
          <w:rFonts w:ascii="Inter" w:hAnsi="Inter"/>
        </w:rPr>
        <w:t>written as structured JSON to standard output by each service and are tagged with the same trace identifier used for tracing, allowing a log line and a trace to be cross-referenced directly.</w:t>
      </w:r>
    </w:p>
    <w:p w14:paraId="0B0748AE" w14:textId="317BF847" w:rsidR="00374BA9" w:rsidRDefault="00B75D35" w:rsidP="00374BA9">
      <w:pPr>
        <w:rPr>
          <w:rFonts w:ascii="Inter" w:hAnsi="Inter"/>
        </w:rPr>
      </w:pPr>
      <w:r w:rsidRPr="00B75D35">
        <w:rPr>
          <w:rFonts w:ascii="Inter" w:hAnsi="Inter"/>
          <w:b/>
          <w:bCs/>
        </w:rPr>
        <w:t>Grafana</w:t>
      </w:r>
      <w:r w:rsidRPr="00B75D35">
        <w:rPr>
          <w:rFonts w:ascii="Inter" w:hAnsi="Inter"/>
        </w:rPr>
        <w:t xml:space="preserve"> sits on top of Prometheus as the visualization layer, with a dashboard covering the platform's </w:t>
      </w:r>
      <w:r>
        <w:rPr>
          <w:rFonts w:ascii="Inter" w:hAnsi="Inter"/>
        </w:rPr>
        <w:t>main metrics.</w:t>
      </w:r>
    </w:p>
    <w:p w14:paraId="579CD415" w14:textId="77777777" w:rsidR="007A65E6" w:rsidRPr="00374BA9" w:rsidRDefault="007A65E6" w:rsidP="00374BA9">
      <w:pPr>
        <w:rPr>
          <w:rFonts w:ascii="Inter" w:hAnsi="Inter"/>
        </w:rPr>
      </w:pPr>
    </w:p>
    <w:p w14:paraId="49B89909" w14:textId="7F83A58D" w:rsidR="00B75D35" w:rsidRDefault="00B75D35" w:rsidP="005D09A9">
      <w:pPr>
        <w:jc w:val="both"/>
        <w:rPr>
          <w:rFonts w:ascii="Inter" w:hAnsi="Inter"/>
          <w:lang w:bidi="ar-EG"/>
        </w:rPr>
      </w:pPr>
      <w:r>
        <w:rPr>
          <w:noProof/>
        </w:rPr>
        <w:drawing>
          <wp:inline distT="0" distB="0" distL="0" distR="0" wp14:anchorId="78731651" wp14:editId="456576AB">
            <wp:extent cx="6100683" cy="3181350"/>
            <wp:effectExtent l="0" t="0" r="0" b="0"/>
            <wp:docPr id="190763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34110" name=""/>
                    <pic:cNvPicPr/>
                  </pic:nvPicPr>
                  <pic:blipFill>
                    <a:blip r:embed="rId17"/>
                    <a:stretch>
                      <a:fillRect/>
                    </a:stretch>
                  </pic:blipFill>
                  <pic:spPr>
                    <a:xfrm>
                      <a:off x="0" y="0"/>
                      <a:ext cx="6106483" cy="3184374"/>
                    </a:xfrm>
                    <a:prstGeom prst="rect">
                      <a:avLst/>
                    </a:prstGeom>
                  </pic:spPr>
                </pic:pic>
              </a:graphicData>
            </a:graphic>
          </wp:inline>
        </w:drawing>
      </w:r>
    </w:p>
    <w:p w14:paraId="133E67C8" w14:textId="77777777" w:rsidR="007A65E6" w:rsidRDefault="007A65E6" w:rsidP="00374BA9">
      <w:pPr>
        <w:jc w:val="both"/>
        <w:rPr>
          <w:rFonts w:ascii="Inter" w:hAnsi="Inter"/>
          <w:lang w:bidi="ar-EG"/>
        </w:rPr>
      </w:pPr>
    </w:p>
    <w:p w14:paraId="62A237A8" w14:textId="5636E6BB" w:rsidR="00374BA9" w:rsidRDefault="00374BA9" w:rsidP="00374BA9">
      <w:pPr>
        <w:jc w:val="both"/>
        <w:rPr>
          <w:rFonts w:ascii="Inter" w:hAnsi="Inter"/>
          <w:lang w:bidi="ar-EG"/>
        </w:rPr>
      </w:pPr>
      <w:r w:rsidRPr="00374BA9">
        <w:rPr>
          <w:rFonts w:ascii="Inter" w:hAnsi="Inter"/>
          <w:lang w:bidi="ar-EG"/>
        </w:rPr>
        <w:t>This design keeps each service's only responsibility toward observability infrastructure limited to emitting standardized traces, metrics, and logs</w:t>
      </w:r>
      <w:r>
        <w:rPr>
          <w:rFonts w:ascii="Inter" w:hAnsi="Inter"/>
          <w:lang w:bidi="ar-EG"/>
        </w:rPr>
        <w:t>. A</w:t>
      </w:r>
      <w:r w:rsidRPr="00374BA9">
        <w:rPr>
          <w:rFonts w:ascii="Inter" w:hAnsi="Inter"/>
          <w:lang w:bidi="ar-EG"/>
        </w:rPr>
        <w:t>ll storage, correlation, and visualization concerns are centralized and managed independently of application code.</w:t>
      </w:r>
    </w:p>
    <w:p w14:paraId="21649331" w14:textId="77777777" w:rsidR="00374BA9" w:rsidRDefault="00374BA9" w:rsidP="00374BA9">
      <w:pPr>
        <w:jc w:val="both"/>
        <w:rPr>
          <w:rFonts w:ascii="Inter" w:hAnsi="Inter"/>
          <w:lang w:bidi="ar-EG"/>
        </w:rPr>
      </w:pPr>
    </w:p>
    <w:p w14:paraId="13CCF972" w14:textId="77777777" w:rsidR="00374BA9" w:rsidRDefault="00374BA9" w:rsidP="00374BA9">
      <w:pPr>
        <w:jc w:val="both"/>
        <w:rPr>
          <w:rFonts w:ascii="Inter" w:hAnsi="Inter"/>
          <w:lang w:bidi="ar-EG"/>
        </w:rPr>
      </w:pPr>
    </w:p>
    <w:p w14:paraId="09CB0A9B" w14:textId="77777777" w:rsidR="00374BA9" w:rsidRDefault="00374BA9" w:rsidP="00374BA9">
      <w:pPr>
        <w:jc w:val="both"/>
        <w:rPr>
          <w:rFonts w:ascii="Inter" w:hAnsi="Inter"/>
          <w:lang w:bidi="ar-EG"/>
        </w:rPr>
      </w:pPr>
    </w:p>
    <w:p w14:paraId="2E1D1D31" w14:textId="77777777" w:rsidR="00374BA9" w:rsidRDefault="00374BA9" w:rsidP="00374BA9">
      <w:pPr>
        <w:jc w:val="both"/>
        <w:rPr>
          <w:rFonts w:ascii="Inter" w:hAnsi="Inter"/>
          <w:lang w:bidi="ar-EG"/>
        </w:rPr>
      </w:pPr>
    </w:p>
    <w:p w14:paraId="440959A7" w14:textId="77777777" w:rsidR="00374BA9" w:rsidRDefault="00374BA9" w:rsidP="00374BA9">
      <w:pPr>
        <w:jc w:val="both"/>
        <w:rPr>
          <w:rFonts w:ascii="Inter" w:hAnsi="Inter"/>
          <w:lang w:bidi="ar-EG"/>
        </w:rPr>
      </w:pPr>
    </w:p>
    <w:p w14:paraId="42286B7F" w14:textId="4DAAAADE" w:rsidR="00374BA9" w:rsidRDefault="00374BA9" w:rsidP="00374BA9">
      <w:pPr>
        <w:pStyle w:val="Heading2"/>
      </w:pPr>
      <w:bookmarkStart w:id="104" w:name="_Toc238748829"/>
      <w:r>
        <w:lastRenderedPageBreak/>
        <w:t>2. Request Correlation</w:t>
      </w:r>
      <w:bookmarkEnd w:id="104"/>
    </w:p>
    <w:p w14:paraId="3DAB61D1" w14:textId="77777777" w:rsidR="00374BA9" w:rsidRDefault="00374BA9" w:rsidP="00374BA9">
      <w:pPr>
        <w:jc w:val="both"/>
        <w:rPr>
          <w:rFonts w:ascii="Inter" w:hAnsi="Inter"/>
          <w:lang w:bidi="ar-EG"/>
        </w:rPr>
      </w:pPr>
      <w:r w:rsidRPr="00374BA9">
        <w:rPr>
          <w:rFonts w:ascii="Inter" w:hAnsi="Inter"/>
          <w:lang w:bidi="ar-EG"/>
        </w:rPr>
        <w:t>Each instrumented service runs a middleware component that derives a correlation identifier from the currently active trace span, rather than generating an independent one:</w:t>
      </w:r>
    </w:p>
    <w:p w14:paraId="2FECB34B" w14:textId="70EA09D0" w:rsidR="00374BA9" w:rsidRPr="00374BA9" w:rsidRDefault="00374BA9" w:rsidP="00374BA9">
      <w:pPr>
        <w:jc w:val="both"/>
        <w:rPr>
          <w:rFonts w:ascii="Inter" w:hAnsi="Inter"/>
          <w:lang w:bidi="ar-EG"/>
        </w:rPr>
      </w:pPr>
      <w:r w:rsidRPr="00FF64CE">
        <w:rPr>
          <w:rFonts w:ascii="Inter" w:hAnsi="Inter"/>
          <w:noProof/>
        </w:rPr>
        <mc:AlternateContent>
          <mc:Choice Requires="wps">
            <w:drawing>
              <wp:inline distT="0" distB="0" distL="0" distR="0" wp14:anchorId="5D876466" wp14:editId="15D898B0">
                <wp:extent cx="5943600" cy="252730"/>
                <wp:effectExtent l="0" t="0" r="19050" b="13970"/>
                <wp:docPr id="11170644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52730"/>
                        </a:xfrm>
                        <a:prstGeom prst="rect">
                          <a:avLst/>
                        </a:prstGeom>
                        <a:solidFill>
                          <a:schemeClr val="bg2"/>
                        </a:solidFill>
                        <a:ln w="12700">
                          <a:solidFill>
                            <a:srgbClr val="081784"/>
                          </a:solidFill>
                          <a:prstDash val="dash"/>
                          <a:miter lim="800000"/>
                          <a:headEnd/>
                          <a:tailEnd/>
                        </a:ln>
                      </wps:spPr>
                      <wps:txbx>
                        <w:txbxContent>
                          <w:p w14:paraId="5F02BA3F"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if </w:t>
                            </w:r>
                            <w:proofErr w:type="spellStart"/>
                            <w:r w:rsidRPr="00374BA9">
                              <w:rPr>
                                <w:rFonts w:ascii="Consolas" w:hAnsi="Consolas"/>
                                <w:sz w:val="20"/>
                                <w:szCs w:val="20"/>
                              </w:rPr>
                              <w:t>span_</w:t>
                            </w:r>
                            <w:proofErr w:type="gramStart"/>
                            <w:r w:rsidRPr="00374BA9">
                              <w:rPr>
                                <w:rFonts w:ascii="Consolas" w:hAnsi="Consolas"/>
                                <w:sz w:val="20"/>
                                <w:szCs w:val="20"/>
                              </w:rPr>
                              <w:t>context.trace</w:t>
                            </w:r>
                            <w:proofErr w:type="gramEnd"/>
                            <w:r w:rsidRPr="00374BA9">
                              <w:rPr>
                                <w:rFonts w:ascii="Consolas" w:hAnsi="Consolas"/>
                                <w:sz w:val="20"/>
                                <w:szCs w:val="20"/>
                              </w:rPr>
                              <w:t>_</w:t>
                            </w:r>
                            <w:proofErr w:type="gramStart"/>
                            <w:r w:rsidRPr="00374BA9">
                              <w:rPr>
                                <w:rFonts w:ascii="Consolas" w:hAnsi="Consolas"/>
                                <w:sz w:val="20"/>
                                <w:szCs w:val="20"/>
                              </w:rPr>
                              <w:t>id</w:t>
                            </w:r>
                            <w:proofErr w:type="spellEnd"/>
                            <w:r w:rsidRPr="00374BA9">
                              <w:rPr>
                                <w:rFonts w:ascii="Consolas" w:hAnsi="Consolas"/>
                                <w:sz w:val="20"/>
                                <w:szCs w:val="20"/>
                              </w:rPr>
                              <w:t xml:space="preserve"> !</w:t>
                            </w:r>
                            <w:proofErr w:type="gramEnd"/>
                            <w:r w:rsidRPr="00374BA9">
                              <w:rPr>
                                <w:rFonts w:ascii="Consolas" w:hAnsi="Consolas"/>
                                <w:sz w:val="20"/>
                                <w:szCs w:val="20"/>
                              </w:rPr>
                              <w:t>= 0:</w:t>
                            </w:r>
                          </w:p>
                          <w:p w14:paraId="06AFF6E1"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    </w:t>
                            </w:r>
                            <w:proofErr w:type="spellStart"/>
                            <w:r w:rsidRPr="00374BA9">
                              <w:rPr>
                                <w:rFonts w:ascii="Consolas" w:hAnsi="Consolas"/>
                                <w:sz w:val="20"/>
                                <w:szCs w:val="20"/>
                              </w:rPr>
                              <w:t>request_id</w:t>
                            </w:r>
                            <w:proofErr w:type="spellEnd"/>
                            <w:r w:rsidRPr="00374BA9">
                              <w:rPr>
                                <w:rFonts w:ascii="Consolas" w:hAnsi="Consolas"/>
                                <w:sz w:val="20"/>
                                <w:szCs w:val="20"/>
                              </w:rPr>
                              <w:t xml:space="preserve"> = </w:t>
                            </w:r>
                            <w:proofErr w:type="gramStart"/>
                            <w:r w:rsidRPr="00374BA9">
                              <w:rPr>
                                <w:rFonts w:ascii="Consolas" w:hAnsi="Consolas"/>
                                <w:sz w:val="20"/>
                                <w:szCs w:val="20"/>
                              </w:rPr>
                              <w:t>format(</w:t>
                            </w:r>
                            <w:proofErr w:type="spellStart"/>
                            <w:proofErr w:type="gramEnd"/>
                            <w:r w:rsidRPr="00374BA9">
                              <w:rPr>
                                <w:rFonts w:ascii="Consolas" w:hAnsi="Consolas"/>
                                <w:sz w:val="20"/>
                                <w:szCs w:val="20"/>
                              </w:rPr>
                              <w:t>span_</w:t>
                            </w:r>
                            <w:proofErr w:type="gramStart"/>
                            <w:r w:rsidRPr="00374BA9">
                              <w:rPr>
                                <w:rFonts w:ascii="Consolas" w:hAnsi="Consolas"/>
                                <w:sz w:val="20"/>
                                <w:szCs w:val="20"/>
                              </w:rPr>
                              <w:t>context.trace</w:t>
                            </w:r>
                            <w:proofErr w:type="gramEnd"/>
                            <w:r w:rsidRPr="00374BA9">
                              <w:rPr>
                                <w:rFonts w:ascii="Consolas" w:hAnsi="Consolas"/>
                                <w:sz w:val="20"/>
                                <w:szCs w:val="20"/>
                              </w:rPr>
                              <w:t>_id</w:t>
                            </w:r>
                            <w:proofErr w:type="spellEnd"/>
                            <w:r w:rsidRPr="00374BA9">
                              <w:rPr>
                                <w:rFonts w:ascii="Consolas" w:hAnsi="Consolas"/>
                                <w:sz w:val="20"/>
                                <w:szCs w:val="20"/>
                              </w:rPr>
                              <w:t>, "032x")</w:t>
                            </w:r>
                          </w:p>
                          <w:p w14:paraId="279ED01C"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else:</w:t>
                            </w:r>
                          </w:p>
                          <w:p w14:paraId="12A288C2"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    </w:t>
                            </w:r>
                            <w:proofErr w:type="spellStart"/>
                            <w:r w:rsidRPr="00374BA9">
                              <w:rPr>
                                <w:rFonts w:ascii="Consolas" w:hAnsi="Consolas"/>
                                <w:sz w:val="20"/>
                                <w:szCs w:val="20"/>
                              </w:rPr>
                              <w:t>request_id</w:t>
                            </w:r>
                            <w:proofErr w:type="spellEnd"/>
                            <w:r w:rsidRPr="00374BA9">
                              <w:rPr>
                                <w:rFonts w:ascii="Consolas" w:hAnsi="Consolas"/>
                                <w:sz w:val="20"/>
                                <w:szCs w:val="20"/>
                              </w:rPr>
                              <w:t xml:space="preserve"> = "-"</w:t>
                            </w:r>
                          </w:p>
                          <w:p w14:paraId="00653201" w14:textId="77777777" w:rsidR="00374BA9" w:rsidRPr="00374BA9" w:rsidRDefault="00374BA9" w:rsidP="00374BA9">
                            <w:pPr>
                              <w:spacing w:after="0" w:line="240" w:lineRule="auto"/>
                              <w:rPr>
                                <w:rFonts w:ascii="Consolas" w:hAnsi="Consolas"/>
                                <w:sz w:val="20"/>
                                <w:szCs w:val="20"/>
                              </w:rPr>
                            </w:pPr>
                          </w:p>
                          <w:p w14:paraId="26A707FC" w14:textId="453BF454" w:rsidR="00374BA9" w:rsidRPr="009679E3" w:rsidRDefault="00374BA9" w:rsidP="00374BA9">
                            <w:pPr>
                              <w:spacing w:after="0" w:line="240" w:lineRule="auto"/>
                              <w:rPr>
                                <w:rFonts w:ascii="Consolas" w:hAnsi="Consolas"/>
                                <w:sz w:val="20"/>
                                <w:szCs w:val="20"/>
                              </w:rPr>
                            </w:pPr>
                            <w:proofErr w:type="spellStart"/>
                            <w:proofErr w:type="gramStart"/>
                            <w:r w:rsidRPr="00374BA9">
                              <w:rPr>
                                <w:rFonts w:ascii="Consolas" w:hAnsi="Consolas"/>
                                <w:sz w:val="20"/>
                                <w:szCs w:val="20"/>
                              </w:rPr>
                              <w:t>response.headers</w:t>
                            </w:r>
                            <w:proofErr w:type="spellEnd"/>
                            <w:proofErr w:type="gramEnd"/>
                            <w:r w:rsidRPr="00374BA9">
                              <w:rPr>
                                <w:rFonts w:ascii="Consolas" w:hAnsi="Consolas"/>
                                <w:sz w:val="20"/>
                                <w:szCs w:val="20"/>
                              </w:rPr>
                              <w:t xml:space="preserve">["X-Trace-ID"] = </w:t>
                            </w:r>
                            <w:proofErr w:type="spellStart"/>
                            <w:r w:rsidRPr="00374BA9">
                              <w:rPr>
                                <w:rFonts w:ascii="Consolas" w:hAnsi="Consolas"/>
                                <w:sz w:val="20"/>
                                <w:szCs w:val="20"/>
                              </w:rPr>
                              <w:t>request_id</w:t>
                            </w:r>
                            <w:proofErr w:type="spellEnd"/>
                          </w:p>
                        </w:txbxContent>
                      </wps:txbx>
                      <wps:bodyPr rot="0" vert="horz" wrap="square" lIns="91440" tIns="45720" rIns="91440" bIns="45720" anchor="t" anchorCtr="0">
                        <a:spAutoFit/>
                      </wps:bodyPr>
                    </wps:wsp>
                  </a:graphicData>
                </a:graphic>
              </wp:inline>
            </w:drawing>
          </mc:Choice>
          <mc:Fallback>
            <w:pict>
              <v:shape w14:anchorId="5D876466" id="_x0000_s1034" type="#_x0000_t202" style="width:468pt;height:19.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" fillcolor="#e7e6e6 [3214]" strokecolor="#081784" strokeweight="1pt">
                <v:stroke dashstyle="dash"/>
                <v:textbox style="mso-fit-shape-to-text:t">
                  <w:txbxContent>
                    <w:p w14:paraId="5F02BA3F"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if </w:t>
                      </w:r>
                      <w:proofErr w:type="spellStart"/>
                      <w:r w:rsidRPr="00374BA9">
                        <w:rPr>
                          <w:rFonts w:ascii="Consolas" w:hAnsi="Consolas"/>
                          <w:sz w:val="20"/>
                          <w:szCs w:val="20"/>
                        </w:rPr>
                        <w:t>span_</w:t>
                      </w:r>
                      <w:proofErr w:type="gramStart"/>
                      <w:r w:rsidRPr="00374BA9">
                        <w:rPr>
                          <w:rFonts w:ascii="Consolas" w:hAnsi="Consolas"/>
                          <w:sz w:val="20"/>
                          <w:szCs w:val="20"/>
                        </w:rPr>
                        <w:t>context.trace</w:t>
                      </w:r>
                      <w:proofErr w:type="gramEnd"/>
                      <w:r w:rsidRPr="00374BA9">
                        <w:rPr>
                          <w:rFonts w:ascii="Consolas" w:hAnsi="Consolas"/>
                          <w:sz w:val="20"/>
                          <w:szCs w:val="20"/>
                        </w:rPr>
                        <w:t>_</w:t>
                      </w:r>
                      <w:proofErr w:type="gramStart"/>
                      <w:r w:rsidRPr="00374BA9">
                        <w:rPr>
                          <w:rFonts w:ascii="Consolas" w:hAnsi="Consolas"/>
                          <w:sz w:val="20"/>
                          <w:szCs w:val="20"/>
                        </w:rPr>
                        <w:t>id</w:t>
                      </w:r>
                      <w:proofErr w:type="spellEnd"/>
                      <w:r w:rsidRPr="00374BA9">
                        <w:rPr>
                          <w:rFonts w:ascii="Consolas" w:hAnsi="Consolas"/>
                          <w:sz w:val="20"/>
                          <w:szCs w:val="20"/>
                        </w:rPr>
                        <w:t xml:space="preserve"> !</w:t>
                      </w:r>
                      <w:proofErr w:type="gramEnd"/>
                      <w:r w:rsidRPr="00374BA9">
                        <w:rPr>
                          <w:rFonts w:ascii="Consolas" w:hAnsi="Consolas"/>
                          <w:sz w:val="20"/>
                          <w:szCs w:val="20"/>
                        </w:rPr>
                        <w:t>= 0:</w:t>
                      </w:r>
                    </w:p>
                    <w:p w14:paraId="06AFF6E1"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    </w:t>
                      </w:r>
                      <w:proofErr w:type="spellStart"/>
                      <w:r w:rsidRPr="00374BA9">
                        <w:rPr>
                          <w:rFonts w:ascii="Consolas" w:hAnsi="Consolas"/>
                          <w:sz w:val="20"/>
                          <w:szCs w:val="20"/>
                        </w:rPr>
                        <w:t>request_id</w:t>
                      </w:r>
                      <w:proofErr w:type="spellEnd"/>
                      <w:r w:rsidRPr="00374BA9">
                        <w:rPr>
                          <w:rFonts w:ascii="Consolas" w:hAnsi="Consolas"/>
                          <w:sz w:val="20"/>
                          <w:szCs w:val="20"/>
                        </w:rPr>
                        <w:t xml:space="preserve"> = </w:t>
                      </w:r>
                      <w:proofErr w:type="gramStart"/>
                      <w:r w:rsidRPr="00374BA9">
                        <w:rPr>
                          <w:rFonts w:ascii="Consolas" w:hAnsi="Consolas"/>
                          <w:sz w:val="20"/>
                          <w:szCs w:val="20"/>
                        </w:rPr>
                        <w:t>format(</w:t>
                      </w:r>
                      <w:proofErr w:type="spellStart"/>
                      <w:proofErr w:type="gramEnd"/>
                      <w:r w:rsidRPr="00374BA9">
                        <w:rPr>
                          <w:rFonts w:ascii="Consolas" w:hAnsi="Consolas"/>
                          <w:sz w:val="20"/>
                          <w:szCs w:val="20"/>
                        </w:rPr>
                        <w:t>span_</w:t>
                      </w:r>
                      <w:proofErr w:type="gramStart"/>
                      <w:r w:rsidRPr="00374BA9">
                        <w:rPr>
                          <w:rFonts w:ascii="Consolas" w:hAnsi="Consolas"/>
                          <w:sz w:val="20"/>
                          <w:szCs w:val="20"/>
                        </w:rPr>
                        <w:t>context.trace</w:t>
                      </w:r>
                      <w:proofErr w:type="gramEnd"/>
                      <w:r w:rsidRPr="00374BA9">
                        <w:rPr>
                          <w:rFonts w:ascii="Consolas" w:hAnsi="Consolas"/>
                          <w:sz w:val="20"/>
                          <w:szCs w:val="20"/>
                        </w:rPr>
                        <w:t>_id</w:t>
                      </w:r>
                      <w:proofErr w:type="spellEnd"/>
                      <w:r w:rsidRPr="00374BA9">
                        <w:rPr>
                          <w:rFonts w:ascii="Consolas" w:hAnsi="Consolas"/>
                          <w:sz w:val="20"/>
                          <w:szCs w:val="20"/>
                        </w:rPr>
                        <w:t>, "032x")</w:t>
                      </w:r>
                    </w:p>
                    <w:p w14:paraId="279ED01C"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else:</w:t>
                      </w:r>
                    </w:p>
                    <w:p w14:paraId="12A288C2"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    </w:t>
                      </w:r>
                      <w:proofErr w:type="spellStart"/>
                      <w:r w:rsidRPr="00374BA9">
                        <w:rPr>
                          <w:rFonts w:ascii="Consolas" w:hAnsi="Consolas"/>
                          <w:sz w:val="20"/>
                          <w:szCs w:val="20"/>
                        </w:rPr>
                        <w:t>request_id</w:t>
                      </w:r>
                      <w:proofErr w:type="spellEnd"/>
                      <w:r w:rsidRPr="00374BA9">
                        <w:rPr>
                          <w:rFonts w:ascii="Consolas" w:hAnsi="Consolas"/>
                          <w:sz w:val="20"/>
                          <w:szCs w:val="20"/>
                        </w:rPr>
                        <w:t xml:space="preserve"> = "-"</w:t>
                      </w:r>
                    </w:p>
                    <w:p w14:paraId="00653201" w14:textId="77777777" w:rsidR="00374BA9" w:rsidRPr="00374BA9" w:rsidRDefault="00374BA9" w:rsidP="00374BA9">
                      <w:pPr>
                        <w:spacing w:after="0" w:line="240" w:lineRule="auto"/>
                        <w:rPr>
                          <w:rFonts w:ascii="Consolas" w:hAnsi="Consolas"/>
                          <w:sz w:val="20"/>
                          <w:szCs w:val="20"/>
                        </w:rPr>
                      </w:pPr>
                    </w:p>
                    <w:p w14:paraId="26A707FC" w14:textId="453BF454" w:rsidR="00374BA9" w:rsidRPr="009679E3" w:rsidRDefault="00374BA9" w:rsidP="00374BA9">
                      <w:pPr>
                        <w:spacing w:after="0" w:line="240" w:lineRule="auto"/>
                        <w:rPr>
                          <w:rFonts w:ascii="Consolas" w:hAnsi="Consolas"/>
                          <w:sz w:val="20"/>
                          <w:szCs w:val="20"/>
                        </w:rPr>
                      </w:pPr>
                      <w:proofErr w:type="spellStart"/>
                      <w:proofErr w:type="gramStart"/>
                      <w:r w:rsidRPr="00374BA9">
                        <w:rPr>
                          <w:rFonts w:ascii="Consolas" w:hAnsi="Consolas"/>
                          <w:sz w:val="20"/>
                          <w:szCs w:val="20"/>
                        </w:rPr>
                        <w:t>response.headers</w:t>
                      </w:r>
                      <w:proofErr w:type="spellEnd"/>
                      <w:proofErr w:type="gramEnd"/>
                      <w:r w:rsidRPr="00374BA9">
                        <w:rPr>
                          <w:rFonts w:ascii="Consolas" w:hAnsi="Consolas"/>
                          <w:sz w:val="20"/>
                          <w:szCs w:val="20"/>
                        </w:rPr>
                        <w:t xml:space="preserve">["X-Trace-ID"] = </w:t>
                      </w:r>
                      <w:proofErr w:type="spellStart"/>
                      <w:r w:rsidRPr="00374BA9">
                        <w:rPr>
                          <w:rFonts w:ascii="Consolas" w:hAnsi="Consolas"/>
                          <w:sz w:val="20"/>
                          <w:szCs w:val="20"/>
                        </w:rPr>
                        <w:t>request_id</w:t>
                      </w:r>
                      <w:proofErr w:type="spellEnd"/>
                    </w:p>
                  </w:txbxContent>
                </v:textbox>
                <w10:anchorlock/>
              </v:shape>
            </w:pict>
          </mc:Fallback>
        </mc:AlternateContent>
      </w:r>
    </w:p>
    <w:p w14:paraId="70A0B841" w14:textId="780E4E83" w:rsidR="00374BA9" w:rsidRPr="00374BA9" w:rsidRDefault="00374BA9" w:rsidP="00374BA9">
      <w:pPr>
        <w:jc w:val="both"/>
        <w:rPr>
          <w:rFonts w:ascii="Inter" w:hAnsi="Inter"/>
          <w:lang w:bidi="ar-EG"/>
        </w:rPr>
      </w:pPr>
      <w:r w:rsidRPr="00374BA9">
        <w:rPr>
          <w:rFonts w:ascii="Inter" w:hAnsi="Inter"/>
          <w:lang w:bidi="ar-EG"/>
        </w:rPr>
        <w:t xml:space="preserve">Because this identifier is </w:t>
      </w:r>
      <w:proofErr w:type="spellStart"/>
      <w:r>
        <w:rPr>
          <w:rFonts w:ascii="Inter" w:hAnsi="Inter"/>
          <w:lang w:bidi="ar-EG"/>
        </w:rPr>
        <w:t>OpenTelemetry’s</w:t>
      </w:r>
      <w:proofErr w:type="spellEnd"/>
      <w:r>
        <w:rPr>
          <w:rFonts w:ascii="Inter" w:hAnsi="Inter"/>
          <w:lang w:bidi="ar-EG"/>
        </w:rPr>
        <w:t xml:space="preserve"> </w:t>
      </w:r>
      <w:r w:rsidRPr="00374BA9">
        <w:rPr>
          <w:rFonts w:ascii="Inter" w:hAnsi="Inter"/>
          <w:lang w:bidi="ar-EG"/>
        </w:rPr>
        <w:t>own trace ID, the value returned to a client, the value attached to every log line for that request, and the value searchable in the tracing backend are always identical. This removes the need to correlate logs and traces manually</w:t>
      </w:r>
      <w:r>
        <w:rPr>
          <w:rFonts w:ascii="Inter" w:hAnsi="Inter"/>
          <w:lang w:bidi="ar-EG"/>
        </w:rPr>
        <w:t>.</w:t>
      </w:r>
      <w:r w:rsidRPr="00374BA9">
        <w:rPr>
          <w:rFonts w:ascii="Inter" w:hAnsi="Inter"/>
          <w:lang w:bidi="ar-EG"/>
        </w:rPr>
        <w:t xml:space="preserve"> </w:t>
      </w:r>
      <w:r>
        <w:rPr>
          <w:rFonts w:ascii="Inter" w:hAnsi="Inter"/>
          <w:lang w:bidi="ar-EG"/>
        </w:rPr>
        <w:t>A</w:t>
      </w:r>
      <w:r w:rsidRPr="00374BA9">
        <w:rPr>
          <w:rFonts w:ascii="Inter" w:hAnsi="Inter"/>
          <w:lang w:bidi="ar-EG"/>
        </w:rPr>
        <w:t xml:space="preserve"> request ID reported by a client can be </w:t>
      </w:r>
      <w:proofErr w:type="gramStart"/>
      <w:r w:rsidRPr="00374BA9">
        <w:rPr>
          <w:rFonts w:ascii="Inter" w:hAnsi="Inter"/>
          <w:lang w:bidi="ar-EG"/>
        </w:rPr>
        <w:t>pasted</w:t>
      </w:r>
      <w:proofErr w:type="gramEnd"/>
      <w:r w:rsidRPr="00374BA9">
        <w:rPr>
          <w:rFonts w:ascii="Inter" w:hAnsi="Inter"/>
          <w:lang w:bidi="ar-EG"/>
        </w:rPr>
        <w:t xml:space="preserve"> directly into the tracing UI to retrieve the full trace, and vice versa. When no span is active (for example, during application startup or on a route excluded from instrumentation), the identifier falls back to a placeholder rather than fabricating a disconnected value.</w:t>
      </w:r>
    </w:p>
    <w:p w14:paraId="5321940A" w14:textId="3A74BB13" w:rsidR="00374BA9" w:rsidRDefault="00374BA9" w:rsidP="00374BA9">
      <w:pPr>
        <w:pStyle w:val="Heading2"/>
      </w:pPr>
      <w:bookmarkStart w:id="105" w:name="_Toc238748830"/>
      <w:r>
        <w:t>3. Structured Logging</w:t>
      </w:r>
      <w:bookmarkEnd w:id="105"/>
    </w:p>
    <w:p w14:paraId="6AB2027D" w14:textId="4A16529F" w:rsidR="00374BA9" w:rsidRDefault="00374BA9" w:rsidP="00374BA9">
      <w:pPr>
        <w:jc w:val="both"/>
        <w:rPr>
          <w:rFonts w:ascii="Inter" w:hAnsi="Inter"/>
          <w:lang w:bidi="ar-EG"/>
        </w:rPr>
      </w:pPr>
      <w:r w:rsidRPr="00374BA9">
        <w:rPr>
          <w:rFonts w:ascii="Inter" w:hAnsi="Inter"/>
          <w:lang w:bidi="ar-EG"/>
        </w:rPr>
        <w:t>Logging is standardized across services through a shared configuration that produces a JSON-formatted logger writing to standard output. A logging filter attaches the current request's trace ID to every log record automatically:</w:t>
      </w:r>
    </w:p>
    <w:p w14:paraId="322397FF" w14:textId="3A68F2A5" w:rsidR="00374BA9" w:rsidRPr="00374BA9" w:rsidRDefault="00374BA9" w:rsidP="00374BA9">
      <w:pPr>
        <w:jc w:val="both"/>
        <w:rPr>
          <w:rFonts w:ascii="Inter" w:hAnsi="Inter"/>
          <w:lang w:bidi="ar-EG"/>
        </w:rPr>
      </w:pPr>
      <w:r w:rsidRPr="00FF64CE">
        <w:rPr>
          <w:rFonts w:ascii="Inter" w:hAnsi="Inter"/>
          <w:noProof/>
        </w:rPr>
        <mc:AlternateContent>
          <mc:Choice Requires="wps">
            <w:drawing>
              <wp:inline distT="0" distB="0" distL="0" distR="0" wp14:anchorId="67316474" wp14:editId="4552586A">
                <wp:extent cx="5943600" cy="996315"/>
                <wp:effectExtent l="0" t="0" r="19050" b="13335"/>
                <wp:docPr id="1177841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996315"/>
                        </a:xfrm>
                        <a:prstGeom prst="rect">
                          <a:avLst/>
                        </a:prstGeom>
                        <a:solidFill>
                          <a:schemeClr val="bg2"/>
                        </a:solidFill>
                        <a:ln w="12700">
                          <a:solidFill>
                            <a:srgbClr val="081784"/>
                          </a:solidFill>
                          <a:prstDash val="dash"/>
                          <a:miter lim="800000"/>
                          <a:headEnd/>
                          <a:tailEnd/>
                        </a:ln>
                      </wps:spPr>
                      <wps:txbx>
                        <w:txbxContent>
                          <w:p w14:paraId="12E57427"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class </w:t>
                            </w:r>
                            <w:proofErr w:type="spellStart"/>
                            <w:r w:rsidRPr="00374BA9">
                              <w:rPr>
                                <w:rFonts w:ascii="Consolas" w:hAnsi="Consolas"/>
                                <w:sz w:val="20"/>
                                <w:szCs w:val="20"/>
                              </w:rPr>
                              <w:t>RequestIDLogFilter</w:t>
                            </w:r>
                            <w:proofErr w:type="spellEnd"/>
                            <w:r w:rsidRPr="00374BA9">
                              <w:rPr>
                                <w:rFonts w:ascii="Consolas" w:hAnsi="Consolas"/>
                                <w:sz w:val="20"/>
                                <w:szCs w:val="20"/>
                              </w:rPr>
                              <w:t>(</w:t>
                            </w:r>
                            <w:proofErr w:type="spellStart"/>
                            <w:proofErr w:type="gramStart"/>
                            <w:r w:rsidRPr="00374BA9">
                              <w:rPr>
                                <w:rFonts w:ascii="Consolas" w:hAnsi="Consolas"/>
                                <w:sz w:val="20"/>
                                <w:szCs w:val="20"/>
                              </w:rPr>
                              <w:t>logging.Filter</w:t>
                            </w:r>
                            <w:proofErr w:type="spellEnd"/>
                            <w:proofErr w:type="gramEnd"/>
                            <w:r w:rsidRPr="00374BA9">
                              <w:rPr>
                                <w:rFonts w:ascii="Consolas" w:hAnsi="Consolas"/>
                                <w:sz w:val="20"/>
                                <w:szCs w:val="20"/>
                              </w:rPr>
                              <w:t>):</w:t>
                            </w:r>
                          </w:p>
                          <w:p w14:paraId="07A5C72D"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    def </w:t>
                            </w:r>
                            <w:proofErr w:type="gramStart"/>
                            <w:r w:rsidRPr="00374BA9">
                              <w:rPr>
                                <w:rFonts w:ascii="Consolas" w:hAnsi="Consolas"/>
                                <w:sz w:val="20"/>
                                <w:szCs w:val="20"/>
                              </w:rPr>
                              <w:t>filter(</w:t>
                            </w:r>
                            <w:proofErr w:type="gramEnd"/>
                            <w:r w:rsidRPr="00374BA9">
                              <w:rPr>
                                <w:rFonts w:ascii="Consolas" w:hAnsi="Consolas"/>
                                <w:sz w:val="20"/>
                                <w:szCs w:val="20"/>
                              </w:rPr>
                              <w:t>self, record):</w:t>
                            </w:r>
                          </w:p>
                          <w:p w14:paraId="7DD6B600"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        </w:t>
                            </w:r>
                            <w:proofErr w:type="spellStart"/>
                            <w:proofErr w:type="gramStart"/>
                            <w:r w:rsidRPr="00374BA9">
                              <w:rPr>
                                <w:rFonts w:ascii="Consolas" w:hAnsi="Consolas"/>
                                <w:sz w:val="20"/>
                                <w:szCs w:val="20"/>
                              </w:rPr>
                              <w:t>record.request</w:t>
                            </w:r>
                            <w:proofErr w:type="gramEnd"/>
                            <w:r w:rsidRPr="00374BA9">
                              <w:rPr>
                                <w:rFonts w:ascii="Consolas" w:hAnsi="Consolas"/>
                                <w:sz w:val="20"/>
                                <w:szCs w:val="20"/>
                              </w:rPr>
                              <w:t>_id</w:t>
                            </w:r>
                            <w:proofErr w:type="spellEnd"/>
                            <w:r w:rsidRPr="00374BA9">
                              <w:rPr>
                                <w:rFonts w:ascii="Consolas" w:hAnsi="Consolas"/>
                                <w:sz w:val="20"/>
                                <w:szCs w:val="20"/>
                              </w:rPr>
                              <w:t xml:space="preserve"> = </w:t>
                            </w:r>
                            <w:proofErr w:type="spellStart"/>
                            <w:r w:rsidRPr="00374BA9">
                              <w:rPr>
                                <w:rFonts w:ascii="Consolas" w:hAnsi="Consolas"/>
                                <w:sz w:val="20"/>
                                <w:szCs w:val="20"/>
                              </w:rPr>
                              <w:t>get_request_</w:t>
                            </w:r>
                            <w:proofErr w:type="gramStart"/>
                            <w:r w:rsidRPr="00374BA9">
                              <w:rPr>
                                <w:rFonts w:ascii="Consolas" w:hAnsi="Consolas"/>
                                <w:sz w:val="20"/>
                                <w:szCs w:val="20"/>
                              </w:rPr>
                              <w:t>id</w:t>
                            </w:r>
                            <w:proofErr w:type="spellEnd"/>
                            <w:r w:rsidRPr="00374BA9">
                              <w:rPr>
                                <w:rFonts w:ascii="Consolas" w:hAnsi="Consolas"/>
                                <w:sz w:val="20"/>
                                <w:szCs w:val="20"/>
                              </w:rPr>
                              <w:t>(</w:t>
                            </w:r>
                            <w:proofErr w:type="gramEnd"/>
                            <w:r w:rsidRPr="00374BA9">
                              <w:rPr>
                                <w:rFonts w:ascii="Consolas" w:hAnsi="Consolas"/>
                                <w:sz w:val="20"/>
                                <w:szCs w:val="20"/>
                              </w:rPr>
                              <w:t>)</w:t>
                            </w:r>
                          </w:p>
                          <w:p w14:paraId="27170D60" w14:textId="31112818" w:rsidR="00374BA9" w:rsidRPr="009679E3" w:rsidRDefault="00374BA9" w:rsidP="00374BA9">
                            <w:pPr>
                              <w:spacing w:after="0" w:line="240" w:lineRule="auto"/>
                              <w:rPr>
                                <w:rFonts w:ascii="Consolas" w:hAnsi="Consolas"/>
                                <w:sz w:val="20"/>
                                <w:szCs w:val="20"/>
                              </w:rPr>
                            </w:pPr>
                            <w:r w:rsidRPr="00374BA9">
                              <w:rPr>
                                <w:rFonts w:ascii="Consolas" w:hAnsi="Consolas"/>
                                <w:sz w:val="20"/>
                                <w:szCs w:val="20"/>
                              </w:rPr>
                              <w:t xml:space="preserve">        return True</w:t>
                            </w:r>
                          </w:p>
                        </w:txbxContent>
                      </wps:txbx>
                      <wps:bodyPr rot="0" vert="horz" wrap="square" lIns="91440" tIns="45720" rIns="91440" bIns="45720" anchor="t" anchorCtr="0">
                        <a:spAutoFit/>
                      </wps:bodyPr>
                    </wps:wsp>
                  </a:graphicData>
                </a:graphic>
              </wp:inline>
            </w:drawing>
          </mc:Choice>
          <mc:Fallback>
            <w:pict>
              <v:shape w14:anchorId="67316474" id="_x0000_s1035" type="#_x0000_t202" style="width:468pt;height:7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" fillcolor="#e7e6e6 [3214]" strokecolor="#081784" strokeweight="1pt">
                <v:stroke dashstyle="dash"/>
                <v:textbox style="mso-fit-shape-to-text:t">
                  <w:txbxContent>
                    <w:p w14:paraId="12E57427"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class </w:t>
                      </w:r>
                      <w:proofErr w:type="spellStart"/>
                      <w:r w:rsidRPr="00374BA9">
                        <w:rPr>
                          <w:rFonts w:ascii="Consolas" w:hAnsi="Consolas"/>
                          <w:sz w:val="20"/>
                          <w:szCs w:val="20"/>
                        </w:rPr>
                        <w:t>RequestIDLogFilter</w:t>
                      </w:r>
                      <w:proofErr w:type="spellEnd"/>
                      <w:r w:rsidRPr="00374BA9">
                        <w:rPr>
                          <w:rFonts w:ascii="Consolas" w:hAnsi="Consolas"/>
                          <w:sz w:val="20"/>
                          <w:szCs w:val="20"/>
                        </w:rPr>
                        <w:t>(</w:t>
                      </w:r>
                      <w:proofErr w:type="spellStart"/>
                      <w:proofErr w:type="gramStart"/>
                      <w:r w:rsidRPr="00374BA9">
                        <w:rPr>
                          <w:rFonts w:ascii="Consolas" w:hAnsi="Consolas"/>
                          <w:sz w:val="20"/>
                          <w:szCs w:val="20"/>
                        </w:rPr>
                        <w:t>logging.Filter</w:t>
                      </w:r>
                      <w:proofErr w:type="spellEnd"/>
                      <w:proofErr w:type="gramEnd"/>
                      <w:r w:rsidRPr="00374BA9">
                        <w:rPr>
                          <w:rFonts w:ascii="Consolas" w:hAnsi="Consolas"/>
                          <w:sz w:val="20"/>
                          <w:szCs w:val="20"/>
                        </w:rPr>
                        <w:t>):</w:t>
                      </w:r>
                    </w:p>
                    <w:p w14:paraId="07A5C72D"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    def </w:t>
                      </w:r>
                      <w:proofErr w:type="gramStart"/>
                      <w:r w:rsidRPr="00374BA9">
                        <w:rPr>
                          <w:rFonts w:ascii="Consolas" w:hAnsi="Consolas"/>
                          <w:sz w:val="20"/>
                          <w:szCs w:val="20"/>
                        </w:rPr>
                        <w:t>filter(</w:t>
                      </w:r>
                      <w:proofErr w:type="gramEnd"/>
                      <w:r w:rsidRPr="00374BA9">
                        <w:rPr>
                          <w:rFonts w:ascii="Consolas" w:hAnsi="Consolas"/>
                          <w:sz w:val="20"/>
                          <w:szCs w:val="20"/>
                        </w:rPr>
                        <w:t>self, record):</w:t>
                      </w:r>
                    </w:p>
                    <w:p w14:paraId="7DD6B600"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        </w:t>
                      </w:r>
                      <w:proofErr w:type="spellStart"/>
                      <w:proofErr w:type="gramStart"/>
                      <w:r w:rsidRPr="00374BA9">
                        <w:rPr>
                          <w:rFonts w:ascii="Consolas" w:hAnsi="Consolas"/>
                          <w:sz w:val="20"/>
                          <w:szCs w:val="20"/>
                        </w:rPr>
                        <w:t>record.request</w:t>
                      </w:r>
                      <w:proofErr w:type="gramEnd"/>
                      <w:r w:rsidRPr="00374BA9">
                        <w:rPr>
                          <w:rFonts w:ascii="Consolas" w:hAnsi="Consolas"/>
                          <w:sz w:val="20"/>
                          <w:szCs w:val="20"/>
                        </w:rPr>
                        <w:t>_id</w:t>
                      </w:r>
                      <w:proofErr w:type="spellEnd"/>
                      <w:r w:rsidRPr="00374BA9">
                        <w:rPr>
                          <w:rFonts w:ascii="Consolas" w:hAnsi="Consolas"/>
                          <w:sz w:val="20"/>
                          <w:szCs w:val="20"/>
                        </w:rPr>
                        <w:t xml:space="preserve"> = </w:t>
                      </w:r>
                      <w:proofErr w:type="spellStart"/>
                      <w:r w:rsidRPr="00374BA9">
                        <w:rPr>
                          <w:rFonts w:ascii="Consolas" w:hAnsi="Consolas"/>
                          <w:sz w:val="20"/>
                          <w:szCs w:val="20"/>
                        </w:rPr>
                        <w:t>get_request_</w:t>
                      </w:r>
                      <w:proofErr w:type="gramStart"/>
                      <w:r w:rsidRPr="00374BA9">
                        <w:rPr>
                          <w:rFonts w:ascii="Consolas" w:hAnsi="Consolas"/>
                          <w:sz w:val="20"/>
                          <w:szCs w:val="20"/>
                        </w:rPr>
                        <w:t>id</w:t>
                      </w:r>
                      <w:proofErr w:type="spellEnd"/>
                      <w:r w:rsidRPr="00374BA9">
                        <w:rPr>
                          <w:rFonts w:ascii="Consolas" w:hAnsi="Consolas"/>
                          <w:sz w:val="20"/>
                          <w:szCs w:val="20"/>
                        </w:rPr>
                        <w:t>(</w:t>
                      </w:r>
                      <w:proofErr w:type="gramEnd"/>
                      <w:r w:rsidRPr="00374BA9">
                        <w:rPr>
                          <w:rFonts w:ascii="Consolas" w:hAnsi="Consolas"/>
                          <w:sz w:val="20"/>
                          <w:szCs w:val="20"/>
                        </w:rPr>
                        <w:t>)</w:t>
                      </w:r>
                    </w:p>
                    <w:p w14:paraId="27170D60" w14:textId="31112818" w:rsidR="00374BA9" w:rsidRPr="009679E3" w:rsidRDefault="00374BA9" w:rsidP="00374BA9">
                      <w:pPr>
                        <w:spacing w:after="0" w:line="240" w:lineRule="auto"/>
                        <w:rPr>
                          <w:rFonts w:ascii="Consolas" w:hAnsi="Consolas"/>
                          <w:sz w:val="20"/>
                          <w:szCs w:val="20"/>
                        </w:rPr>
                      </w:pPr>
                      <w:r w:rsidRPr="00374BA9">
                        <w:rPr>
                          <w:rFonts w:ascii="Consolas" w:hAnsi="Consolas"/>
                          <w:sz w:val="20"/>
                          <w:szCs w:val="20"/>
                        </w:rPr>
                        <w:t xml:space="preserve">        return True</w:t>
                      </w:r>
                    </w:p>
                  </w:txbxContent>
                </v:textbox>
                <w10:anchorlock/>
              </v:shape>
            </w:pict>
          </mc:Fallback>
        </mc:AlternateContent>
      </w:r>
    </w:p>
    <w:p w14:paraId="27A21EB4" w14:textId="77777777" w:rsidR="00374BA9" w:rsidRDefault="00374BA9" w:rsidP="00374BA9">
      <w:pPr>
        <w:jc w:val="both"/>
        <w:rPr>
          <w:rFonts w:ascii="Inter" w:hAnsi="Inter"/>
          <w:lang w:bidi="ar-EG"/>
        </w:rPr>
      </w:pPr>
      <w:r w:rsidRPr="00374BA9">
        <w:rPr>
          <w:rFonts w:ascii="Inter" w:hAnsi="Inter"/>
          <w:lang w:bidi="ar-EG"/>
        </w:rPr>
        <w:t>Log fields are normalized across services (timestamp, level, service name, request ID, message), which allows uniform querying and cross-service log aggregation regardless of which team authored the service. Application code interacts with this logger the same way across all services:</w:t>
      </w:r>
    </w:p>
    <w:p w14:paraId="23B600A0" w14:textId="3300F472" w:rsidR="00374BA9" w:rsidRDefault="00374BA9" w:rsidP="00374BA9">
      <w:pPr>
        <w:jc w:val="both"/>
        <w:rPr>
          <w:rFonts w:ascii="Inter" w:hAnsi="Inter"/>
          <w:lang w:bidi="ar-EG"/>
        </w:rPr>
      </w:pPr>
      <w:r w:rsidRPr="00FF64CE">
        <w:rPr>
          <w:rFonts w:ascii="Inter" w:hAnsi="Inter"/>
          <w:noProof/>
        </w:rPr>
        <mc:AlternateContent>
          <mc:Choice Requires="wps">
            <w:drawing>
              <wp:inline distT="0" distB="0" distL="0" distR="0" wp14:anchorId="46AE86AA" wp14:editId="3DFA9B62">
                <wp:extent cx="5943600" cy="699135"/>
                <wp:effectExtent l="0" t="0" r="19050" b="24765"/>
                <wp:docPr id="20195546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99135"/>
                        </a:xfrm>
                        <a:prstGeom prst="rect">
                          <a:avLst/>
                        </a:prstGeom>
                        <a:solidFill>
                          <a:schemeClr val="bg2"/>
                        </a:solidFill>
                        <a:ln w="12700">
                          <a:solidFill>
                            <a:srgbClr val="081784"/>
                          </a:solidFill>
                          <a:prstDash val="dash"/>
                          <a:miter lim="800000"/>
                          <a:headEnd/>
                          <a:tailEnd/>
                        </a:ln>
                      </wps:spPr>
                      <wps:txbx>
                        <w:txbxContent>
                          <w:p w14:paraId="2F947060" w14:textId="77777777" w:rsidR="00374BA9" w:rsidRDefault="00374BA9" w:rsidP="00374BA9">
                            <w:pPr>
                              <w:spacing w:after="0" w:line="240" w:lineRule="auto"/>
                              <w:rPr>
                                <w:rFonts w:ascii="Consolas" w:hAnsi="Consolas"/>
                                <w:sz w:val="20"/>
                                <w:szCs w:val="20"/>
                              </w:rPr>
                            </w:pPr>
                            <w:proofErr w:type="gramStart"/>
                            <w:r w:rsidRPr="00374BA9">
                              <w:rPr>
                                <w:rFonts w:ascii="Consolas" w:hAnsi="Consolas"/>
                                <w:sz w:val="20"/>
                                <w:szCs w:val="20"/>
                              </w:rPr>
                              <w:t>logger.info(</w:t>
                            </w:r>
                            <w:proofErr w:type="gramEnd"/>
                            <w:r w:rsidRPr="00374BA9">
                              <w:rPr>
                                <w:rFonts w:ascii="Consolas" w:hAnsi="Consolas"/>
                                <w:sz w:val="20"/>
                                <w:szCs w:val="20"/>
                              </w:rPr>
                              <w:t>"order created", extra</w:t>
                            </w:r>
                            <w:proofErr w:type="gramStart"/>
                            <w:r w:rsidRPr="00374BA9">
                              <w:rPr>
                                <w:rFonts w:ascii="Consolas" w:hAnsi="Consolas"/>
                                <w:sz w:val="20"/>
                                <w:szCs w:val="20"/>
                              </w:rPr>
                              <w:t>={</w:t>
                            </w:r>
                            <w:proofErr w:type="gramEnd"/>
                            <w:r w:rsidRPr="00374BA9">
                              <w:rPr>
                                <w:rFonts w:ascii="Consolas" w:hAnsi="Consolas"/>
                                <w:sz w:val="20"/>
                                <w:szCs w:val="20"/>
                              </w:rPr>
                              <w:t>"</w:t>
                            </w:r>
                            <w:proofErr w:type="spellStart"/>
                            <w:r w:rsidRPr="00374BA9">
                              <w:rPr>
                                <w:rFonts w:ascii="Consolas" w:hAnsi="Consolas"/>
                                <w:sz w:val="20"/>
                                <w:szCs w:val="20"/>
                              </w:rPr>
                              <w:t>order_id</w:t>
                            </w:r>
                            <w:proofErr w:type="spellEnd"/>
                            <w:r w:rsidRPr="00374BA9">
                              <w:rPr>
                                <w:rFonts w:ascii="Consolas" w:hAnsi="Consolas"/>
                                <w:sz w:val="20"/>
                                <w:szCs w:val="20"/>
                              </w:rPr>
                              <w:t xml:space="preserve">": </w:t>
                            </w:r>
                            <w:proofErr w:type="spellStart"/>
                            <w:r w:rsidRPr="00374BA9">
                              <w:rPr>
                                <w:rFonts w:ascii="Consolas" w:hAnsi="Consolas"/>
                                <w:sz w:val="20"/>
                                <w:szCs w:val="20"/>
                              </w:rPr>
                              <w:t>order_id</w:t>
                            </w:r>
                            <w:proofErr w:type="spellEnd"/>
                            <w:r w:rsidRPr="00374BA9">
                              <w:rPr>
                                <w:rFonts w:ascii="Consolas" w:hAnsi="Consolas"/>
                                <w:sz w:val="20"/>
                                <w:szCs w:val="20"/>
                              </w:rPr>
                              <w:t>, "</w:t>
                            </w:r>
                            <w:proofErr w:type="spellStart"/>
                            <w:r w:rsidRPr="00374BA9">
                              <w:rPr>
                                <w:rFonts w:ascii="Consolas" w:hAnsi="Consolas"/>
                                <w:sz w:val="20"/>
                                <w:szCs w:val="20"/>
                              </w:rPr>
                              <w:t>user_id</w:t>
                            </w:r>
                            <w:proofErr w:type="spellEnd"/>
                            <w:r w:rsidRPr="00374BA9">
                              <w:rPr>
                                <w:rFonts w:ascii="Consolas" w:hAnsi="Consolas"/>
                                <w:sz w:val="20"/>
                                <w:szCs w:val="20"/>
                              </w:rPr>
                              <w:t xml:space="preserve">": </w:t>
                            </w:r>
                            <w:proofErr w:type="spellStart"/>
                            <w:r w:rsidRPr="00374BA9">
                              <w:rPr>
                                <w:rFonts w:ascii="Consolas" w:hAnsi="Consolas"/>
                                <w:sz w:val="20"/>
                                <w:szCs w:val="20"/>
                              </w:rPr>
                              <w:t>user_</w:t>
                            </w:r>
                            <w:proofErr w:type="gramStart"/>
                            <w:r w:rsidRPr="00374BA9">
                              <w:rPr>
                                <w:rFonts w:ascii="Consolas" w:hAnsi="Consolas"/>
                                <w:sz w:val="20"/>
                                <w:szCs w:val="20"/>
                              </w:rPr>
                              <w:t>id</w:t>
                            </w:r>
                            <w:proofErr w:type="spellEnd"/>
                            <w:r w:rsidRPr="00374BA9">
                              <w:rPr>
                                <w:rFonts w:ascii="Consolas" w:hAnsi="Consolas"/>
                                <w:sz w:val="20"/>
                                <w:szCs w:val="20"/>
                              </w:rPr>
                              <w:t>})</w:t>
                            </w:r>
                            <w:proofErr w:type="gramEnd"/>
                          </w:p>
                          <w:p w14:paraId="4D78C273" w14:textId="77777777" w:rsidR="00374BA9" w:rsidRPr="00374BA9" w:rsidRDefault="00374BA9" w:rsidP="00374BA9">
                            <w:pPr>
                              <w:spacing w:after="0" w:line="240" w:lineRule="auto"/>
                              <w:rPr>
                                <w:rFonts w:ascii="Consolas" w:hAnsi="Consolas"/>
                                <w:sz w:val="20"/>
                                <w:szCs w:val="20"/>
                              </w:rPr>
                            </w:pPr>
                          </w:p>
                          <w:p w14:paraId="3025BE44" w14:textId="6CA7E6A4" w:rsidR="00374BA9" w:rsidRPr="009679E3" w:rsidRDefault="00374BA9" w:rsidP="00374BA9">
                            <w:pPr>
                              <w:spacing w:after="0" w:line="240" w:lineRule="auto"/>
                              <w:rPr>
                                <w:rFonts w:ascii="Consolas" w:hAnsi="Consolas"/>
                                <w:sz w:val="20"/>
                                <w:szCs w:val="20"/>
                              </w:rPr>
                            </w:pPr>
                            <w:proofErr w:type="spellStart"/>
                            <w:proofErr w:type="gramStart"/>
                            <w:r w:rsidRPr="00374BA9">
                              <w:rPr>
                                <w:rFonts w:ascii="Consolas" w:hAnsi="Consolas"/>
                                <w:sz w:val="20"/>
                                <w:szCs w:val="20"/>
                              </w:rPr>
                              <w:t>logger.error</w:t>
                            </w:r>
                            <w:proofErr w:type="spellEnd"/>
                            <w:proofErr w:type="gramEnd"/>
                            <w:r w:rsidRPr="00374BA9">
                              <w:rPr>
                                <w:rFonts w:ascii="Consolas" w:hAnsi="Consolas"/>
                                <w:sz w:val="20"/>
                                <w:szCs w:val="20"/>
                              </w:rPr>
                              <w:t>("payment failed", extra</w:t>
                            </w:r>
                            <w:proofErr w:type="gramStart"/>
                            <w:r w:rsidRPr="00374BA9">
                              <w:rPr>
                                <w:rFonts w:ascii="Consolas" w:hAnsi="Consolas"/>
                                <w:sz w:val="20"/>
                                <w:szCs w:val="20"/>
                              </w:rPr>
                              <w:t>={</w:t>
                            </w:r>
                            <w:proofErr w:type="gramEnd"/>
                            <w:r w:rsidRPr="00374BA9">
                              <w:rPr>
                                <w:rFonts w:ascii="Consolas" w:hAnsi="Consolas"/>
                                <w:sz w:val="20"/>
                                <w:szCs w:val="20"/>
                              </w:rPr>
                              <w:t>"</w:t>
                            </w:r>
                            <w:proofErr w:type="spellStart"/>
                            <w:r w:rsidRPr="00374BA9">
                              <w:rPr>
                                <w:rFonts w:ascii="Consolas" w:hAnsi="Consolas"/>
                                <w:sz w:val="20"/>
                                <w:szCs w:val="20"/>
                              </w:rPr>
                              <w:t>order_id</w:t>
                            </w:r>
                            <w:proofErr w:type="spellEnd"/>
                            <w:r w:rsidRPr="00374BA9">
                              <w:rPr>
                                <w:rFonts w:ascii="Consolas" w:hAnsi="Consolas"/>
                                <w:sz w:val="20"/>
                                <w:szCs w:val="20"/>
                              </w:rPr>
                              <w:t xml:space="preserve">": </w:t>
                            </w:r>
                            <w:proofErr w:type="spellStart"/>
                            <w:r w:rsidRPr="00374BA9">
                              <w:rPr>
                                <w:rFonts w:ascii="Consolas" w:hAnsi="Consolas"/>
                                <w:sz w:val="20"/>
                                <w:szCs w:val="20"/>
                              </w:rPr>
                              <w:t>order_id</w:t>
                            </w:r>
                            <w:proofErr w:type="spellEnd"/>
                            <w:r w:rsidRPr="00374BA9">
                              <w:rPr>
                                <w:rFonts w:ascii="Consolas" w:hAnsi="Consolas"/>
                                <w:sz w:val="20"/>
                                <w:szCs w:val="20"/>
                              </w:rPr>
                              <w:t>, "reason": str(</w:t>
                            </w:r>
                            <w:proofErr w:type="gramStart"/>
                            <w:r w:rsidRPr="00374BA9">
                              <w:rPr>
                                <w:rFonts w:ascii="Consolas" w:hAnsi="Consolas"/>
                                <w:sz w:val="20"/>
                                <w:szCs w:val="20"/>
                              </w:rPr>
                              <w:t>e)}</w:t>
                            </w:r>
                            <w:proofErr w:type="gramEnd"/>
                            <w:r w:rsidRPr="00374BA9">
                              <w:rPr>
                                <w:rFonts w:ascii="Consolas" w:hAnsi="Consolas"/>
                                <w:sz w:val="20"/>
                                <w:szCs w:val="20"/>
                              </w:rPr>
                              <w:t>)</w:t>
                            </w:r>
                          </w:p>
                        </w:txbxContent>
                      </wps:txbx>
                      <wps:bodyPr rot="0" vert="horz" wrap="square" lIns="91440" tIns="45720" rIns="91440" bIns="45720" anchor="t" anchorCtr="0">
                        <a:spAutoFit/>
                      </wps:bodyPr>
                    </wps:wsp>
                  </a:graphicData>
                </a:graphic>
              </wp:inline>
            </w:drawing>
          </mc:Choice>
          <mc:Fallback>
            <w:pict>
              <v:shape w14:anchorId="46AE86AA" id="_x0000_s1036" type="#_x0000_t202" style="width:468pt;height:5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" fillcolor="#e7e6e6 [3214]" strokecolor="#081784" strokeweight="1pt">
                <v:stroke dashstyle="dash"/>
                <v:textbox style="mso-fit-shape-to-text:t">
                  <w:txbxContent>
                    <w:p w14:paraId="2F947060" w14:textId="77777777" w:rsidR="00374BA9" w:rsidRDefault="00374BA9" w:rsidP="00374BA9">
                      <w:pPr>
                        <w:spacing w:after="0" w:line="240" w:lineRule="auto"/>
                        <w:rPr>
                          <w:rFonts w:ascii="Consolas" w:hAnsi="Consolas"/>
                          <w:sz w:val="20"/>
                          <w:szCs w:val="20"/>
                        </w:rPr>
                      </w:pPr>
                      <w:proofErr w:type="gramStart"/>
                      <w:r w:rsidRPr="00374BA9">
                        <w:rPr>
                          <w:rFonts w:ascii="Consolas" w:hAnsi="Consolas"/>
                          <w:sz w:val="20"/>
                          <w:szCs w:val="20"/>
                        </w:rPr>
                        <w:t>logger.info(</w:t>
                      </w:r>
                      <w:proofErr w:type="gramEnd"/>
                      <w:r w:rsidRPr="00374BA9">
                        <w:rPr>
                          <w:rFonts w:ascii="Consolas" w:hAnsi="Consolas"/>
                          <w:sz w:val="20"/>
                          <w:szCs w:val="20"/>
                        </w:rPr>
                        <w:t>"order created", extra</w:t>
                      </w:r>
                      <w:proofErr w:type="gramStart"/>
                      <w:r w:rsidRPr="00374BA9">
                        <w:rPr>
                          <w:rFonts w:ascii="Consolas" w:hAnsi="Consolas"/>
                          <w:sz w:val="20"/>
                          <w:szCs w:val="20"/>
                        </w:rPr>
                        <w:t>={</w:t>
                      </w:r>
                      <w:proofErr w:type="gramEnd"/>
                      <w:r w:rsidRPr="00374BA9">
                        <w:rPr>
                          <w:rFonts w:ascii="Consolas" w:hAnsi="Consolas"/>
                          <w:sz w:val="20"/>
                          <w:szCs w:val="20"/>
                        </w:rPr>
                        <w:t>"</w:t>
                      </w:r>
                      <w:proofErr w:type="spellStart"/>
                      <w:r w:rsidRPr="00374BA9">
                        <w:rPr>
                          <w:rFonts w:ascii="Consolas" w:hAnsi="Consolas"/>
                          <w:sz w:val="20"/>
                          <w:szCs w:val="20"/>
                        </w:rPr>
                        <w:t>order_id</w:t>
                      </w:r>
                      <w:proofErr w:type="spellEnd"/>
                      <w:r w:rsidRPr="00374BA9">
                        <w:rPr>
                          <w:rFonts w:ascii="Consolas" w:hAnsi="Consolas"/>
                          <w:sz w:val="20"/>
                          <w:szCs w:val="20"/>
                        </w:rPr>
                        <w:t xml:space="preserve">": </w:t>
                      </w:r>
                      <w:proofErr w:type="spellStart"/>
                      <w:r w:rsidRPr="00374BA9">
                        <w:rPr>
                          <w:rFonts w:ascii="Consolas" w:hAnsi="Consolas"/>
                          <w:sz w:val="20"/>
                          <w:szCs w:val="20"/>
                        </w:rPr>
                        <w:t>order_id</w:t>
                      </w:r>
                      <w:proofErr w:type="spellEnd"/>
                      <w:r w:rsidRPr="00374BA9">
                        <w:rPr>
                          <w:rFonts w:ascii="Consolas" w:hAnsi="Consolas"/>
                          <w:sz w:val="20"/>
                          <w:szCs w:val="20"/>
                        </w:rPr>
                        <w:t>, "</w:t>
                      </w:r>
                      <w:proofErr w:type="spellStart"/>
                      <w:r w:rsidRPr="00374BA9">
                        <w:rPr>
                          <w:rFonts w:ascii="Consolas" w:hAnsi="Consolas"/>
                          <w:sz w:val="20"/>
                          <w:szCs w:val="20"/>
                        </w:rPr>
                        <w:t>user_id</w:t>
                      </w:r>
                      <w:proofErr w:type="spellEnd"/>
                      <w:r w:rsidRPr="00374BA9">
                        <w:rPr>
                          <w:rFonts w:ascii="Consolas" w:hAnsi="Consolas"/>
                          <w:sz w:val="20"/>
                          <w:szCs w:val="20"/>
                        </w:rPr>
                        <w:t xml:space="preserve">": </w:t>
                      </w:r>
                      <w:proofErr w:type="spellStart"/>
                      <w:r w:rsidRPr="00374BA9">
                        <w:rPr>
                          <w:rFonts w:ascii="Consolas" w:hAnsi="Consolas"/>
                          <w:sz w:val="20"/>
                          <w:szCs w:val="20"/>
                        </w:rPr>
                        <w:t>user_</w:t>
                      </w:r>
                      <w:proofErr w:type="gramStart"/>
                      <w:r w:rsidRPr="00374BA9">
                        <w:rPr>
                          <w:rFonts w:ascii="Consolas" w:hAnsi="Consolas"/>
                          <w:sz w:val="20"/>
                          <w:szCs w:val="20"/>
                        </w:rPr>
                        <w:t>id</w:t>
                      </w:r>
                      <w:proofErr w:type="spellEnd"/>
                      <w:r w:rsidRPr="00374BA9">
                        <w:rPr>
                          <w:rFonts w:ascii="Consolas" w:hAnsi="Consolas"/>
                          <w:sz w:val="20"/>
                          <w:szCs w:val="20"/>
                        </w:rPr>
                        <w:t>})</w:t>
                      </w:r>
                      <w:proofErr w:type="gramEnd"/>
                    </w:p>
                    <w:p w14:paraId="4D78C273" w14:textId="77777777" w:rsidR="00374BA9" w:rsidRPr="00374BA9" w:rsidRDefault="00374BA9" w:rsidP="00374BA9">
                      <w:pPr>
                        <w:spacing w:after="0" w:line="240" w:lineRule="auto"/>
                        <w:rPr>
                          <w:rFonts w:ascii="Consolas" w:hAnsi="Consolas"/>
                          <w:sz w:val="20"/>
                          <w:szCs w:val="20"/>
                        </w:rPr>
                      </w:pPr>
                    </w:p>
                    <w:p w14:paraId="3025BE44" w14:textId="6CA7E6A4" w:rsidR="00374BA9" w:rsidRPr="009679E3" w:rsidRDefault="00374BA9" w:rsidP="00374BA9">
                      <w:pPr>
                        <w:spacing w:after="0" w:line="240" w:lineRule="auto"/>
                        <w:rPr>
                          <w:rFonts w:ascii="Consolas" w:hAnsi="Consolas"/>
                          <w:sz w:val="20"/>
                          <w:szCs w:val="20"/>
                        </w:rPr>
                      </w:pPr>
                      <w:proofErr w:type="spellStart"/>
                      <w:proofErr w:type="gramStart"/>
                      <w:r w:rsidRPr="00374BA9">
                        <w:rPr>
                          <w:rFonts w:ascii="Consolas" w:hAnsi="Consolas"/>
                          <w:sz w:val="20"/>
                          <w:szCs w:val="20"/>
                        </w:rPr>
                        <w:t>logger.error</w:t>
                      </w:r>
                      <w:proofErr w:type="spellEnd"/>
                      <w:proofErr w:type="gramEnd"/>
                      <w:r w:rsidRPr="00374BA9">
                        <w:rPr>
                          <w:rFonts w:ascii="Consolas" w:hAnsi="Consolas"/>
                          <w:sz w:val="20"/>
                          <w:szCs w:val="20"/>
                        </w:rPr>
                        <w:t>("payment failed", extra</w:t>
                      </w:r>
                      <w:proofErr w:type="gramStart"/>
                      <w:r w:rsidRPr="00374BA9">
                        <w:rPr>
                          <w:rFonts w:ascii="Consolas" w:hAnsi="Consolas"/>
                          <w:sz w:val="20"/>
                          <w:szCs w:val="20"/>
                        </w:rPr>
                        <w:t>={</w:t>
                      </w:r>
                      <w:proofErr w:type="gramEnd"/>
                      <w:r w:rsidRPr="00374BA9">
                        <w:rPr>
                          <w:rFonts w:ascii="Consolas" w:hAnsi="Consolas"/>
                          <w:sz w:val="20"/>
                          <w:szCs w:val="20"/>
                        </w:rPr>
                        <w:t>"</w:t>
                      </w:r>
                      <w:proofErr w:type="spellStart"/>
                      <w:r w:rsidRPr="00374BA9">
                        <w:rPr>
                          <w:rFonts w:ascii="Consolas" w:hAnsi="Consolas"/>
                          <w:sz w:val="20"/>
                          <w:szCs w:val="20"/>
                        </w:rPr>
                        <w:t>order_id</w:t>
                      </w:r>
                      <w:proofErr w:type="spellEnd"/>
                      <w:r w:rsidRPr="00374BA9">
                        <w:rPr>
                          <w:rFonts w:ascii="Consolas" w:hAnsi="Consolas"/>
                          <w:sz w:val="20"/>
                          <w:szCs w:val="20"/>
                        </w:rPr>
                        <w:t xml:space="preserve">": </w:t>
                      </w:r>
                      <w:proofErr w:type="spellStart"/>
                      <w:r w:rsidRPr="00374BA9">
                        <w:rPr>
                          <w:rFonts w:ascii="Consolas" w:hAnsi="Consolas"/>
                          <w:sz w:val="20"/>
                          <w:szCs w:val="20"/>
                        </w:rPr>
                        <w:t>order_id</w:t>
                      </w:r>
                      <w:proofErr w:type="spellEnd"/>
                      <w:r w:rsidRPr="00374BA9">
                        <w:rPr>
                          <w:rFonts w:ascii="Consolas" w:hAnsi="Consolas"/>
                          <w:sz w:val="20"/>
                          <w:szCs w:val="20"/>
                        </w:rPr>
                        <w:t>, "reason": str(</w:t>
                      </w:r>
                      <w:proofErr w:type="gramStart"/>
                      <w:r w:rsidRPr="00374BA9">
                        <w:rPr>
                          <w:rFonts w:ascii="Consolas" w:hAnsi="Consolas"/>
                          <w:sz w:val="20"/>
                          <w:szCs w:val="20"/>
                        </w:rPr>
                        <w:t>e)}</w:t>
                      </w:r>
                      <w:proofErr w:type="gramEnd"/>
                      <w:r w:rsidRPr="00374BA9">
                        <w:rPr>
                          <w:rFonts w:ascii="Consolas" w:hAnsi="Consolas"/>
                          <w:sz w:val="20"/>
                          <w:szCs w:val="20"/>
                        </w:rPr>
                        <w:t>)</w:t>
                      </w:r>
                    </w:p>
                  </w:txbxContent>
                </v:textbox>
                <w10:anchorlock/>
              </v:shape>
            </w:pict>
          </mc:Fallback>
        </mc:AlternateContent>
      </w:r>
    </w:p>
    <w:p w14:paraId="2759B9A1" w14:textId="77777777" w:rsidR="00374BA9" w:rsidRPr="00374BA9" w:rsidRDefault="00374BA9" w:rsidP="00374BA9">
      <w:pPr>
        <w:jc w:val="both"/>
        <w:rPr>
          <w:rFonts w:ascii="Inter" w:hAnsi="Inter"/>
          <w:lang w:bidi="ar-EG"/>
        </w:rPr>
      </w:pPr>
    </w:p>
    <w:p w14:paraId="599149FA" w14:textId="28751BEB" w:rsidR="00374BA9" w:rsidRDefault="00374BA9" w:rsidP="00374BA9">
      <w:pPr>
        <w:pStyle w:val="Heading2"/>
      </w:pPr>
      <w:bookmarkStart w:id="106" w:name="_Toc238748831"/>
      <w:r>
        <w:lastRenderedPageBreak/>
        <w:t>4. Distributed Tracing</w:t>
      </w:r>
      <w:bookmarkEnd w:id="106"/>
    </w:p>
    <w:p w14:paraId="7E261FDA" w14:textId="77777777" w:rsidR="00374BA9" w:rsidRDefault="00374BA9" w:rsidP="00374BA9">
      <w:pPr>
        <w:jc w:val="both"/>
        <w:rPr>
          <w:rFonts w:ascii="Inter" w:hAnsi="Inter"/>
          <w:lang w:bidi="ar-EG"/>
        </w:rPr>
      </w:pPr>
      <w:r w:rsidRPr="00374BA9">
        <w:rPr>
          <w:rFonts w:ascii="Inter" w:hAnsi="Inter"/>
          <w:lang w:bidi="ar-EG"/>
        </w:rPr>
        <w:t>Tracing setup establishes a tracer tagged with the service's name and exports spans over OTLP to the Collector:</w:t>
      </w:r>
    </w:p>
    <w:p w14:paraId="485A47D2" w14:textId="3C7B5DE3" w:rsidR="00374BA9" w:rsidRPr="00374BA9" w:rsidRDefault="00374BA9" w:rsidP="00374BA9">
      <w:pPr>
        <w:jc w:val="both"/>
        <w:rPr>
          <w:rFonts w:ascii="Inter" w:hAnsi="Inter"/>
          <w:lang w:bidi="ar-EG"/>
        </w:rPr>
      </w:pPr>
      <w:r w:rsidRPr="00FF64CE">
        <w:rPr>
          <w:rFonts w:ascii="Inter" w:hAnsi="Inter"/>
          <w:noProof/>
        </w:rPr>
        <mc:AlternateContent>
          <mc:Choice Requires="wps">
            <w:drawing>
              <wp:inline distT="0" distB="0" distL="0" distR="0" wp14:anchorId="63CD9FA9" wp14:editId="7F5AECA3">
                <wp:extent cx="5943600" cy="699135"/>
                <wp:effectExtent l="0" t="0" r="19050" b="24765"/>
                <wp:docPr id="10936119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99135"/>
                        </a:xfrm>
                        <a:prstGeom prst="rect">
                          <a:avLst/>
                        </a:prstGeom>
                        <a:solidFill>
                          <a:schemeClr val="bg2"/>
                        </a:solidFill>
                        <a:ln w="12700">
                          <a:solidFill>
                            <a:srgbClr val="081784"/>
                          </a:solidFill>
                          <a:prstDash val="dash"/>
                          <a:miter lim="800000"/>
                          <a:headEnd/>
                          <a:tailEnd/>
                        </a:ln>
                      </wps:spPr>
                      <wps:txbx>
                        <w:txbxContent>
                          <w:p w14:paraId="338983D9" w14:textId="77777777" w:rsid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provider = </w:t>
                            </w:r>
                            <w:proofErr w:type="spellStart"/>
                            <w:proofErr w:type="gramStart"/>
                            <w:r w:rsidRPr="00374BA9">
                              <w:rPr>
                                <w:rFonts w:ascii="Consolas" w:hAnsi="Consolas"/>
                                <w:sz w:val="20"/>
                                <w:szCs w:val="20"/>
                              </w:rPr>
                              <w:t>TracerProvider</w:t>
                            </w:r>
                            <w:proofErr w:type="spellEnd"/>
                            <w:r w:rsidRPr="00374BA9">
                              <w:rPr>
                                <w:rFonts w:ascii="Consolas" w:hAnsi="Consolas"/>
                                <w:sz w:val="20"/>
                                <w:szCs w:val="20"/>
                              </w:rPr>
                              <w:t>(</w:t>
                            </w:r>
                            <w:proofErr w:type="gramEnd"/>
                            <w:r w:rsidRPr="00374BA9">
                              <w:rPr>
                                <w:rFonts w:ascii="Consolas" w:hAnsi="Consolas"/>
                                <w:sz w:val="20"/>
                                <w:szCs w:val="20"/>
                              </w:rPr>
                              <w:t>resource=</w:t>
                            </w:r>
                            <w:proofErr w:type="spellStart"/>
                            <w:r w:rsidRPr="00374BA9">
                              <w:rPr>
                                <w:rFonts w:ascii="Consolas" w:hAnsi="Consolas"/>
                                <w:sz w:val="20"/>
                                <w:szCs w:val="20"/>
                              </w:rPr>
                              <w:t>Resource.</w:t>
                            </w:r>
                            <w:proofErr w:type="gramStart"/>
                            <w:r w:rsidRPr="00374BA9">
                              <w:rPr>
                                <w:rFonts w:ascii="Consolas" w:hAnsi="Consolas"/>
                                <w:sz w:val="20"/>
                                <w:szCs w:val="20"/>
                              </w:rPr>
                              <w:t>create</w:t>
                            </w:r>
                            <w:proofErr w:type="spellEnd"/>
                            <w:r w:rsidRPr="00374BA9">
                              <w:rPr>
                                <w:rFonts w:ascii="Consolas" w:hAnsi="Consolas"/>
                                <w:sz w:val="20"/>
                                <w:szCs w:val="20"/>
                              </w:rPr>
                              <w:t>({</w:t>
                            </w:r>
                            <w:proofErr w:type="gramEnd"/>
                            <w:r w:rsidRPr="00374BA9">
                              <w:rPr>
                                <w:rFonts w:ascii="Consolas" w:hAnsi="Consolas"/>
                                <w:sz w:val="20"/>
                                <w:szCs w:val="20"/>
                              </w:rPr>
                              <w:t xml:space="preserve">"service.name": </w:t>
                            </w:r>
                            <w:proofErr w:type="spellStart"/>
                            <w:r w:rsidRPr="00374BA9">
                              <w:rPr>
                                <w:rFonts w:ascii="Consolas" w:hAnsi="Consolas"/>
                                <w:sz w:val="20"/>
                                <w:szCs w:val="20"/>
                              </w:rPr>
                              <w:t>service_</w:t>
                            </w:r>
                            <w:proofErr w:type="gramStart"/>
                            <w:r w:rsidRPr="00374BA9">
                              <w:rPr>
                                <w:rFonts w:ascii="Consolas" w:hAnsi="Consolas"/>
                                <w:sz w:val="20"/>
                                <w:szCs w:val="20"/>
                              </w:rPr>
                              <w:t>name</w:t>
                            </w:r>
                            <w:proofErr w:type="spellEnd"/>
                            <w:r w:rsidRPr="00374BA9">
                              <w:rPr>
                                <w:rFonts w:ascii="Consolas" w:hAnsi="Consolas"/>
                                <w:sz w:val="20"/>
                                <w:szCs w:val="20"/>
                              </w:rPr>
                              <w:t>})</w:t>
                            </w:r>
                            <w:proofErr w:type="gramEnd"/>
                            <w:r w:rsidRPr="00374BA9">
                              <w:rPr>
                                <w:rFonts w:ascii="Consolas" w:hAnsi="Consolas"/>
                                <w:sz w:val="20"/>
                                <w:szCs w:val="20"/>
                              </w:rPr>
                              <w:t>)</w:t>
                            </w:r>
                          </w:p>
                          <w:p w14:paraId="7B1320F3" w14:textId="77777777" w:rsidR="00374BA9" w:rsidRPr="00374BA9" w:rsidRDefault="00374BA9" w:rsidP="00374BA9">
                            <w:pPr>
                              <w:spacing w:after="0" w:line="240" w:lineRule="auto"/>
                              <w:rPr>
                                <w:rFonts w:ascii="Consolas" w:hAnsi="Consolas"/>
                                <w:sz w:val="20"/>
                                <w:szCs w:val="20"/>
                              </w:rPr>
                            </w:pPr>
                          </w:p>
                          <w:p w14:paraId="3D93F380" w14:textId="77777777" w:rsidR="00374BA9" w:rsidRDefault="00374BA9" w:rsidP="00374BA9">
                            <w:pPr>
                              <w:spacing w:after="0" w:line="240" w:lineRule="auto"/>
                              <w:rPr>
                                <w:rFonts w:ascii="Consolas" w:hAnsi="Consolas"/>
                                <w:sz w:val="20"/>
                                <w:szCs w:val="20"/>
                              </w:rPr>
                            </w:pPr>
                            <w:r w:rsidRPr="00374BA9">
                              <w:rPr>
                                <w:rFonts w:ascii="Consolas" w:hAnsi="Consolas"/>
                                <w:sz w:val="20"/>
                                <w:szCs w:val="20"/>
                              </w:rPr>
                              <w:t>provider.add_span_</w:t>
                            </w:r>
                            <w:proofErr w:type="gramStart"/>
                            <w:r w:rsidRPr="00374BA9">
                              <w:rPr>
                                <w:rFonts w:ascii="Consolas" w:hAnsi="Consolas"/>
                                <w:sz w:val="20"/>
                                <w:szCs w:val="20"/>
                              </w:rPr>
                              <w:t>processor(BatchSpanProcessor(OTLPSpanExporter(</w:t>
                            </w:r>
                            <w:proofErr w:type="gramEnd"/>
                            <w:r w:rsidRPr="00374BA9">
                              <w:rPr>
                                <w:rFonts w:ascii="Consolas" w:hAnsi="Consolas"/>
                                <w:sz w:val="20"/>
                                <w:szCs w:val="20"/>
                              </w:rPr>
                              <w:t>endpoint=OTEL_ENDPOINT, insecure=True)))</w:t>
                            </w:r>
                          </w:p>
                          <w:p w14:paraId="711CD1BE" w14:textId="77777777" w:rsidR="00374BA9" w:rsidRPr="00374BA9" w:rsidRDefault="00374BA9" w:rsidP="00374BA9">
                            <w:pPr>
                              <w:spacing w:after="0" w:line="240" w:lineRule="auto"/>
                              <w:rPr>
                                <w:rFonts w:ascii="Consolas" w:hAnsi="Consolas"/>
                                <w:sz w:val="20"/>
                                <w:szCs w:val="20"/>
                              </w:rPr>
                            </w:pPr>
                          </w:p>
                          <w:p w14:paraId="6FF13CE7" w14:textId="77777777" w:rsidR="00374BA9" w:rsidRPr="00374BA9" w:rsidRDefault="00374BA9" w:rsidP="00374BA9">
                            <w:pPr>
                              <w:spacing w:after="0" w:line="240" w:lineRule="auto"/>
                              <w:rPr>
                                <w:rFonts w:ascii="Consolas" w:hAnsi="Consolas"/>
                                <w:sz w:val="20"/>
                                <w:szCs w:val="20"/>
                              </w:rPr>
                            </w:pPr>
                            <w:proofErr w:type="spellStart"/>
                            <w:r w:rsidRPr="00374BA9">
                              <w:rPr>
                                <w:rFonts w:ascii="Consolas" w:hAnsi="Consolas"/>
                                <w:sz w:val="20"/>
                                <w:szCs w:val="20"/>
                              </w:rPr>
                              <w:t>trace.set_tracer_provider</w:t>
                            </w:r>
                            <w:proofErr w:type="spellEnd"/>
                            <w:r w:rsidRPr="00374BA9">
                              <w:rPr>
                                <w:rFonts w:ascii="Consolas" w:hAnsi="Consolas"/>
                                <w:sz w:val="20"/>
                                <w:szCs w:val="20"/>
                              </w:rPr>
                              <w:t>(provider)</w:t>
                            </w:r>
                          </w:p>
                          <w:p w14:paraId="14BA6E18" w14:textId="77777777" w:rsidR="00374BA9" w:rsidRPr="00374BA9" w:rsidRDefault="00374BA9" w:rsidP="00374BA9">
                            <w:pPr>
                              <w:spacing w:after="0" w:line="240" w:lineRule="auto"/>
                              <w:rPr>
                                <w:rFonts w:ascii="Consolas" w:hAnsi="Consolas"/>
                                <w:sz w:val="20"/>
                                <w:szCs w:val="20"/>
                              </w:rPr>
                            </w:pPr>
                          </w:p>
                          <w:p w14:paraId="4F745205" w14:textId="4F1E5214" w:rsidR="00374BA9" w:rsidRPr="009679E3" w:rsidRDefault="00374BA9" w:rsidP="00374BA9">
                            <w:pPr>
                              <w:spacing w:after="0" w:line="240" w:lineRule="auto"/>
                              <w:rPr>
                                <w:rFonts w:ascii="Consolas" w:hAnsi="Consolas"/>
                                <w:sz w:val="20"/>
                                <w:szCs w:val="20"/>
                              </w:rPr>
                            </w:pPr>
                            <w:proofErr w:type="spellStart"/>
                            <w:r w:rsidRPr="00374BA9">
                              <w:rPr>
                                <w:rFonts w:ascii="Consolas" w:hAnsi="Consolas"/>
                                <w:sz w:val="20"/>
                                <w:szCs w:val="20"/>
                              </w:rPr>
                              <w:t>FastAPIInstrumentor.instrument_app</w:t>
                            </w:r>
                            <w:proofErr w:type="spellEnd"/>
                            <w:r w:rsidRPr="00374BA9">
                              <w:rPr>
                                <w:rFonts w:ascii="Consolas" w:hAnsi="Consolas"/>
                                <w:sz w:val="20"/>
                                <w:szCs w:val="20"/>
                              </w:rPr>
                              <w:t>(app)</w:t>
                            </w:r>
                          </w:p>
                        </w:txbxContent>
                      </wps:txbx>
                      <wps:bodyPr rot="0" vert="horz" wrap="square" lIns="91440" tIns="45720" rIns="91440" bIns="45720" anchor="t" anchorCtr="0">
                        <a:spAutoFit/>
                      </wps:bodyPr>
                    </wps:wsp>
                  </a:graphicData>
                </a:graphic>
              </wp:inline>
            </w:drawing>
          </mc:Choice>
          <mc:Fallback>
            <w:pict>
              <v:shape w14:anchorId="63CD9FA9" id="_x0000_s1037" type="#_x0000_t202" style="width:468pt;height:5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" fillcolor="#e7e6e6 [3214]" strokecolor="#081784" strokeweight="1pt">
                <v:stroke dashstyle="dash"/>
                <v:textbox style="mso-fit-shape-to-text:t">
                  <w:txbxContent>
                    <w:p w14:paraId="338983D9" w14:textId="77777777" w:rsid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provider = </w:t>
                      </w:r>
                      <w:proofErr w:type="spellStart"/>
                      <w:proofErr w:type="gramStart"/>
                      <w:r w:rsidRPr="00374BA9">
                        <w:rPr>
                          <w:rFonts w:ascii="Consolas" w:hAnsi="Consolas"/>
                          <w:sz w:val="20"/>
                          <w:szCs w:val="20"/>
                        </w:rPr>
                        <w:t>TracerProvider</w:t>
                      </w:r>
                      <w:proofErr w:type="spellEnd"/>
                      <w:r w:rsidRPr="00374BA9">
                        <w:rPr>
                          <w:rFonts w:ascii="Consolas" w:hAnsi="Consolas"/>
                          <w:sz w:val="20"/>
                          <w:szCs w:val="20"/>
                        </w:rPr>
                        <w:t>(</w:t>
                      </w:r>
                      <w:proofErr w:type="gramEnd"/>
                      <w:r w:rsidRPr="00374BA9">
                        <w:rPr>
                          <w:rFonts w:ascii="Consolas" w:hAnsi="Consolas"/>
                          <w:sz w:val="20"/>
                          <w:szCs w:val="20"/>
                        </w:rPr>
                        <w:t>resource=</w:t>
                      </w:r>
                      <w:proofErr w:type="spellStart"/>
                      <w:r w:rsidRPr="00374BA9">
                        <w:rPr>
                          <w:rFonts w:ascii="Consolas" w:hAnsi="Consolas"/>
                          <w:sz w:val="20"/>
                          <w:szCs w:val="20"/>
                        </w:rPr>
                        <w:t>Resource.</w:t>
                      </w:r>
                      <w:proofErr w:type="gramStart"/>
                      <w:r w:rsidRPr="00374BA9">
                        <w:rPr>
                          <w:rFonts w:ascii="Consolas" w:hAnsi="Consolas"/>
                          <w:sz w:val="20"/>
                          <w:szCs w:val="20"/>
                        </w:rPr>
                        <w:t>create</w:t>
                      </w:r>
                      <w:proofErr w:type="spellEnd"/>
                      <w:r w:rsidRPr="00374BA9">
                        <w:rPr>
                          <w:rFonts w:ascii="Consolas" w:hAnsi="Consolas"/>
                          <w:sz w:val="20"/>
                          <w:szCs w:val="20"/>
                        </w:rPr>
                        <w:t>({</w:t>
                      </w:r>
                      <w:proofErr w:type="gramEnd"/>
                      <w:r w:rsidRPr="00374BA9">
                        <w:rPr>
                          <w:rFonts w:ascii="Consolas" w:hAnsi="Consolas"/>
                          <w:sz w:val="20"/>
                          <w:szCs w:val="20"/>
                        </w:rPr>
                        <w:t xml:space="preserve">"service.name": </w:t>
                      </w:r>
                      <w:proofErr w:type="spellStart"/>
                      <w:r w:rsidRPr="00374BA9">
                        <w:rPr>
                          <w:rFonts w:ascii="Consolas" w:hAnsi="Consolas"/>
                          <w:sz w:val="20"/>
                          <w:szCs w:val="20"/>
                        </w:rPr>
                        <w:t>service_</w:t>
                      </w:r>
                      <w:proofErr w:type="gramStart"/>
                      <w:r w:rsidRPr="00374BA9">
                        <w:rPr>
                          <w:rFonts w:ascii="Consolas" w:hAnsi="Consolas"/>
                          <w:sz w:val="20"/>
                          <w:szCs w:val="20"/>
                        </w:rPr>
                        <w:t>name</w:t>
                      </w:r>
                      <w:proofErr w:type="spellEnd"/>
                      <w:r w:rsidRPr="00374BA9">
                        <w:rPr>
                          <w:rFonts w:ascii="Consolas" w:hAnsi="Consolas"/>
                          <w:sz w:val="20"/>
                          <w:szCs w:val="20"/>
                        </w:rPr>
                        <w:t>})</w:t>
                      </w:r>
                      <w:proofErr w:type="gramEnd"/>
                      <w:r w:rsidRPr="00374BA9">
                        <w:rPr>
                          <w:rFonts w:ascii="Consolas" w:hAnsi="Consolas"/>
                          <w:sz w:val="20"/>
                          <w:szCs w:val="20"/>
                        </w:rPr>
                        <w:t>)</w:t>
                      </w:r>
                    </w:p>
                    <w:p w14:paraId="7B1320F3" w14:textId="77777777" w:rsidR="00374BA9" w:rsidRPr="00374BA9" w:rsidRDefault="00374BA9" w:rsidP="00374BA9">
                      <w:pPr>
                        <w:spacing w:after="0" w:line="240" w:lineRule="auto"/>
                        <w:rPr>
                          <w:rFonts w:ascii="Consolas" w:hAnsi="Consolas"/>
                          <w:sz w:val="20"/>
                          <w:szCs w:val="20"/>
                        </w:rPr>
                      </w:pPr>
                    </w:p>
                    <w:p w14:paraId="3D93F380" w14:textId="77777777" w:rsidR="00374BA9" w:rsidRDefault="00374BA9" w:rsidP="00374BA9">
                      <w:pPr>
                        <w:spacing w:after="0" w:line="240" w:lineRule="auto"/>
                        <w:rPr>
                          <w:rFonts w:ascii="Consolas" w:hAnsi="Consolas"/>
                          <w:sz w:val="20"/>
                          <w:szCs w:val="20"/>
                        </w:rPr>
                      </w:pPr>
                      <w:r w:rsidRPr="00374BA9">
                        <w:rPr>
                          <w:rFonts w:ascii="Consolas" w:hAnsi="Consolas"/>
                          <w:sz w:val="20"/>
                          <w:szCs w:val="20"/>
                        </w:rPr>
                        <w:t>provider.add_span_</w:t>
                      </w:r>
                      <w:proofErr w:type="gramStart"/>
                      <w:r w:rsidRPr="00374BA9">
                        <w:rPr>
                          <w:rFonts w:ascii="Consolas" w:hAnsi="Consolas"/>
                          <w:sz w:val="20"/>
                          <w:szCs w:val="20"/>
                        </w:rPr>
                        <w:t>processor(BatchSpanProcessor(OTLPSpanExporter(</w:t>
                      </w:r>
                      <w:proofErr w:type="gramEnd"/>
                      <w:r w:rsidRPr="00374BA9">
                        <w:rPr>
                          <w:rFonts w:ascii="Consolas" w:hAnsi="Consolas"/>
                          <w:sz w:val="20"/>
                          <w:szCs w:val="20"/>
                        </w:rPr>
                        <w:t>endpoint=OTEL_ENDPOINT, insecure=True)))</w:t>
                      </w:r>
                    </w:p>
                    <w:p w14:paraId="711CD1BE" w14:textId="77777777" w:rsidR="00374BA9" w:rsidRPr="00374BA9" w:rsidRDefault="00374BA9" w:rsidP="00374BA9">
                      <w:pPr>
                        <w:spacing w:after="0" w:line="240" w:lineRule="auto"/>
                        <w:rPr>
                          <w:rFonts w:ascii="Consolas" w:hAnsi="Consolas"/>
                          <w:sz w:val="20"/>
                          <w:szCs w:val="20"/>
                        </w:rPr>
                      </w:pPr>
                    </w:p>
                    <w:p w14:paraId="6FF13CE7" w14:textId="77777777" w:rsidR="00374BA9" w:rsidRPr="00374BA9" w:rsidRDefault="00374BA9" w:rsidP="00374BA9">
                      <w:pPr>
                        <w:spacing w:after="0" w:line="240" w:lineRule="auto"/>
                        <w:rPr>
                          <w:rFonts w:ascii="Consolas" w:hAnsi="Consolas"/>
                          <w:sz w:val="20"/>
                          <w:szCs w:val="20"/>
                        </w:rPr>
                      </w:pPr>
                      <w:proofErr w:type="spellStart"/>
                      <w:r w:rsidRPr="00374BA9">
                        <w:rPr>
                          <w:rFonts w:ascii="Consolas" w:hAnsi="Consolas"/>
                          <w:sz w:val="20"/>
                          <w:szCs w:val="20"/>
                        </w:rPr>
                        <w:t>trace.set_tracer_provider</w:t>
                      </w:r>
                      <w:proofErr w:type="spellEnd"/>
                      <w:r w:rsidRPr="00374BA9">
                        <w:rPr>
                          <w:rFonts w:ascii="Consolas" w:hAnsi="Consolas"/>
                          <w:sz w:val="20"/>
                          <w:szCs w:val="20"/>
                        </w:rPr>
                        <w:t>(provider)</w:t>
                      </w:r>
                    </w:p>
                    <w:p w14:paraId="14BA6E18" w14:textId="77777777" w:rsidR="00374BA9" w:rsidRPr="00374BA9" w:rsidRDefault="00374BA9" w:rsidP="00374BA9">
                      <w:pPr>
                        <w:spacing w:after="0" w:line="240" w:lineRule="auto"/>
                        <w:rPr>
                          <w:rFonts w:ascii="Consolas" w:hAnsi="Consolas"/>
                          <w:sz w:val="20"/>
                          <w:szCs w:val="20"/>
                        </w:rPr>
                      </w:pPr>
                    </w:p>
                    <w:p w14:paraId="4F745205" w14:textId="4F1E5214" w:rsidR="00374BA9" w:rsidRPr="009679E3" w:rsidRDefault="00374BA9" w:rsidP="00374BA9">
                      <w:pPr>
                        <w:spacing w:after="0" w:line="240" w:lineRule="auto"/>
                        <w:rPr>
                          <w:rFonts w:ascii="Consolas" w:hAnsi="Consolas"/>
                          <w:sz w:val="20"/>
                          <w:szCs w:val="20"/>
                        </w:rPr>
                      </w:pPr>
                      <w:proofErr w:type="spellStart"/>
                      <w:r w:rsidRPr="00374BA9">
                        <w:rPr>
                          <w:rFonts w:ascii="Consolas" w:hAnsi="Consolas"/>
                          <w:sz w:val="20"/>
                          <w:szCs w:val="20"/>
                        </w:rPr>
                        <w:t>FastAPIInstrumentor.instrument_app</w:t>
                      </w:r>
                      <w:proofErr w:type="spellEnd"/>
                      <w:r w:rsidRPr="00374BA9">
                        <w:rPr>
                          <w:rFonts w:ascii="Consolas" w:hAnsi="Consolas"/>
                          <w:sz w:val="20"/>
                          <w:szCs w:val="20"/>
                        </w:rPr>
                        <w:t>(app)</w:t>
                      </w:r>
                    </w:p>
                  </w:txbxContent>
                </v:textbox>
                <w10:anchorlock/>
              </v:shape>
            </w:pict>
          </mc:Fallback>
        </mc:AlternateContent>
      </w:r>
    </w:p>
    <w:p w14:paraId="75B95240" w14:textId="77777777" w:rsidR="00374BA9" w:rsidRDefault="00374BA9" w:rsidP="00374BA9">
      <w:pPr>
        <w:jc w:val="both"/>
        <w:rPr>
          <w:rFonts w:ascii="Inter" w:hAnsi="Inter"/>
          <w:lang w:bidi="ar-EG"/>
        </w:rPr>
      </w:pPr>
      <w:r w:rsidRPr="00374BA9">
        <w:rPr>
          <w:rFonts w:ascii="Inter" w:hAnsi="Inter"/>
          <w:lang w:bidi="ar-EG"/>
        </w:rPr>
        <w:t xml:space="preserve">Automatic </w:t>
      </w:r>
      <w:proofErr w:type="spellStart"/>
      <w:r w:rsidRPr="00374BA9">
        <w:rPr>
          <w:rFonts w:ascii="Inter" w:hAnsi="Inter"/>
          <w:lang w:bidi="ar-EG"/>
        </w:rPr>
        <w:t>FastAPI</w:t>
      </w:r>
      <w:proofErr w:type="spellEnd"/>
      <w:r w:rsidRPr="00374BA9">
        <w:rPr>
          <w:rFonts w:ascii="Inter" w:hAnsi="Inter"/>
          <w:lang w:bidi="ar-EG"/>
        </w:rPr>
        <w:t xml:space="preserve"> instrumentation generates a span per request, capturing method, path, status code, and duration without additional code in individual route handlers. Outbound HTTP calls made by a service are instrumented separately, so that trace context propagates when one service calls another, preserving a single continuous trace across service boundaries.</w:t>
      </w:r>
    </w:p>
    <w:p w14:paraId="488FC755" w14:textId="77777777" w:rsidR="00374BA9" w:rsidRPr="00374BA9" w:rsidRDefault="00374BA9" w:rsidP="00374BA9">
      <w:pPr>
        <w:jc w:val="both"/>
        <w:rPr>
          <w:rFonts w:ascii="Inter" w:hAnsi="Inter"/>
          <w:lang w:bidi="ar-EG"/>
        </w:rPr>
      </w:pPr>
    </w:p>
    <w:p w14:paraId="2FBCC756" w14:textId="27127E83" w:rsidR="00374BA9" w:rsidRDefault="00374BA9" w:rsidP="00374BA9">
      <w:pPr>
        <w:pStyle w:val="Heading2"/>
      </w:pPr>
      <w:bookmarkStart w:id="107" w:name="_Toc238748832"/>
      <w:r>
        <w:t>5. Metrics Collection</w:t>
      </w:r>
      <w:bookmarkEnd w:id="107"/>
    </w:p>
    <w:p w14:paraId="37223AFE" w14:textId="77777777" w:rsidR="00374BA9" w:rsidRDefault="00374BA9" w:rsidP="00374BA9">
      <w:pPr>
        <w:jc w:val="both"/>
        <w:rPr>
          <w:rFonts w:ascii="Inter" w:hAnsi="Inter"/>
          <w:lang w:bidi="ar-EG"/>
        </w:rPr>
      </w:pPr>
      <w:r w:rsidRPr="00374BA9">
        <w:rPr>
          <w:rFonts w:ascii="Inter" w:hAnsi="Inter"/>
          <w:lang w:bidi="ar-EG"/>
        </w:rPr>
        <w:t>Each service exposes its own metrics endpoint, populated with request-count and request-duration histograms:</w:t>
      </w:r>
    </w:p>
    <w:p w14:paraId="63EF7A2D" w14:textId="46973929" w:rsidR="00374BA9" w:rsidRPr="00374BA9" w:rsidRDefault="00374BA9" w:rsidP="00374BA9">
      <w:pPr>
        <w:jc w:val="both"/>
        <w:rPr>
          <w:rFonts w:ascii="Inter" w:hAnsi="Inter"/>
          <w:lang w:bidi="ar-EG"/>
        </w:rPr>
      </w:pPr>
      <w:r w:rsidRPr="00FF64CE">
        <w:rPr>
          <w:rFonts w:ascii="Inter" w:hAnsi="Inter"/>
          <w:noProof/>
        </w:rPr>
        <mc:AlternateContent>
          <mc:Choice Requires="wps">
            <w:drawing>
              <wp:inline distT="0" distB="0" distL="0" distR="0" wp14:anchorId="3278C2DF" wp14:editId="2507F5F0">
                <wp:extent cx="5943600" cy="1442720"/>
                <wp:effectExtent l="0" t="0" r="19050" b="24130"/>
                <wp:docPr id="292771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442720"/>
                        </a:xfrm>
                        <a:prstGeom prst="rect">
                          <a:avLst/>
                        </a:prstGeom>
                        <a:solidFill>
                          <a:schemeClr val="bg2"/>
                        </a:solidFill>
                        <a:ln w="12700">
                          <a:solidFill>
                            <a:srgbClr val="081784"/>
                          </a:solidFill>
                          <a:prstDash val="dash"/>
                          <a:miter lim="800000"/>
                          <a:headEnd/>
                          <a:tailEnd/>
                        </a:ln>
                      </wps:spPr>
                      <wps:txbx>
                        <w:txbxContent>
                          <w:p w14:paraId="56CB94CC" w14:textId="77777777" w:rsidR="00374BA9" w:rsidRPr="00374BA9" w:rsidRDefault="00374BA9" w:rsidP="00374BA9">
                            <w:pPr>
                              <w:spacing w:after="0" w:line="240" w:lineRule="auto"/>
                              <w:rPr>
                                <w:rFonts w:ascii="Consolas" w:hAnsi="Consolas"/>
                                <w:sz w:val="20"/>
                                <w:szCs w:val="20"/>
                              </w:rPr>
                            </w:pPr>
                            <w:proofErr w:type="spellStart"/>
                            <w:proofErr w:type="gramStart"/>
                            <w:r w:rsidRPr="00374BA9">
                              <w:rPr>
                                <w:rFonts w:ascii="Consolas" w:hAnsi="Consolas"/>
                                <w:sz w:val="20"/>
                                <w:szCs w:val="20"/>
                              </w:rPr>
                              <w:t>Instrumentator</w:t>
                            </w:r>
                            <w:proofErr w:type="spellEnd"/>
                            <w:r w:rsidRPr="00374BA9">
                              <w:rPr>
                                <w:rFonts w:ascii="Consolas" w:hAnsi="Consolas"/>
                                <w:sz w:val="20"/>
                                <w:szCs w:val="20"/>
                              </w:rPr>
                              <w:t>(</w:t>
                            </w:r>
                            <w:proofErr w:type="gramEnd"/>
                          </w:p>
                          <w:p w14:paraId="5B183830"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    </w:t>
                            </w:r>
                            <w:proofErr w:type="spellStart"/>
                            <w:r w:rsidRPr="00374BA9">
                              <w:rPr>
                                <w:rFonts w:ascii="Consolas" w:hAnsi="Consolas"/>
                                <w:sz w:val="20"/>
                                <w:szCs w:val="20"/>
                              </w:rPr>
                              <w:t>should_group_status_codes</w:t>
                            </w:r>
                            <w:proofErr w:type="spellEnd"/>
                            <w:r w:rsidRPr="00374BA9">
                              <w:rPr>
                                <w:rFonts w:ascii="Consolas" w:hAnsi="Consolas"/>
                                <w:sz w:val="20"/>
                                <w:szCs w:val="20"/>
                              </w:rPr>
                              <w:t>=False,</w:t>
                            </w:r>
                          </w:p>
                          <w:p w14:paraId="4B3080B9"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    </w:t>
                            </w:r>
                            <w:proofErr w:type="spellStart"/>
                            <w:r w:rsidRPr="00374BA9">
                              <w:rPr>
                                <w:rFonts w:ascii="Consolas" w:hAnsi="Consolas"/>
                                <w:sz w:val="20"/>
                                <w:szCs w:val="20"/>
                              </w:rPr>
                              <w:t>excluded_handlers</w:t>
                            </w:r>
                            <w:proofErr w:type="spellEnd"/>
                            <w:proofErr w:type="gramStart"/>
                            <w:r w:rsidRPr="00374BA9">
                              <w:rPr>
                                <w:rFonts w:ascii="Consolas" w:hAnsi="Consolas"/>
                                <w:sz w:val="20"/>
                                <w:szCs w:val="20"/>
                              </w:rPr>
                              <w:t>=[</w:t>
                            </w:r>
                            <w:proofErr w:type="gramEnd"/>
                            <w:r w:rsidRPr="00374BA9">
                              <w:rPr>
                                <w:rFonts w:ascii="Consolas" w:hAnsi="Consolas"/>
                                <w:sz w:val="20"/>
                                <w:szCs w:val="20"/>
                              </w:rPr>
                              <w:t>"/metrics", "/health"],</w:t>
                            </w:r>
                          </w:p>
                          <w:p w14:paraId="34BCB5CD" w14:textId="1EC719A4" w:rsidR="00374BA9" w:rsidRPr="009679E3" w:rsidRDefault="00374BA9" w:rsidP="00374BA9">
                            <w:pPr>
                              <w:spacing w:after="0" w:line="240" w:lineRule="auto"/>
                              <w:rPr>
                                <w:rFonts w:ascii="Consolas" w:hAnsi="Consolas"/>
                                <w:sz w:val="20"/>
                                <w:szCs w:val="20"/>
                              </w:rPr>
                            </w:pPr>
                            <w:proofErr w:type="gramStart"/>
                            <w:r w:rsidRPr="00374BA9">
                              <w:rPr>
                                <w:rFonts w:ascii="Consolas" w:hAnsi="Consolas"/>
                                <w:sz w:val="20"/>
                                <w:szCs w:val="20"/>
                              </w:rPr>
                              <w:t>).instrument</w:t>
                            </w:r>
                            <w:proofErr w:type="gramEnd"/>
                            <w:r w:rsidRPr="00374BA9">
                              <w:rPr>
                                <w:rFonts w:ascii="Consolas" w:hAnsi="Consolas"/>
                                <w:sz w:val="20"/>
                                <w:szCs w:val="20"/>
                              </w:rPr>
                              <w:t>(app</w:t>
                            </w:r>
                            <w:proofErr w:type="gramStart"/>
                            <w:r w:rsidRPr="00374BA9">
                              <w:rPr>
                                <w:rFonts w:ascii="Consolas" w:hAnsi="Consolas"/>
                                <w:sz w:val="20"/>
                                <w:szCs w:val="20"/>
                              </w:rPr>
                              <w:t>).expose</w:t>
                            </w:r>
                            <w:proofErr w:type="gramEnd"/>
                            <w:r w:rsidRPr="00374BA9">
                              <w:rPr>
                                <w:rFonts w:ascii="Consolas" w:hAnsi="Consolas"/>
                                <w:sz w:val="20"/>
                                <w:szCs w:val="20"/>
                              </w:rPr>
                              <w:t>(app, endpoint="/metrics")</w:t>
                            </w:r>
                          </w:p>
                        </w:txbxContent>
                      </wps:txbx>
                      <wps:bodyPr rot="0" vert="horz" wrap="square" lIns="91440" tIns="45720" rIns="91440" bIns="45720" anchor="t" anchorCtr="0">
                        <a:spAutoFit/>
                      </wps:bodyPr>
                    </wps:wsp>
                  </a:graphicData>
                </a:graphic>
              </wp:inline>
            </w:drawing>
          </mc:Choice>
          <mc:Fallback>
            <w:pict>
              <v:shape w14:anchorId="3278C2DF" id="_x0000_s1038" type="#_x0000_t202" style="width:468pt;height:11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" fillcolor="#e7e6e6 [3214]" strokecolor="#081784" strokeweight="1pt">
                <v:stroke dashstyle="dash"/>
                <v:textbox style="mso-fit-shape-to-text:t">
                  <w:txbxContent>
                    <w:p w14:paraId="56CB94CC" w14:textId="77777777" w:rsidR="00374BA9" w:rsidRPr="00374BA9" w:rsidRDefault="00374BA9" w:rsidP="00374BA9">
                      <w:pPr>
                        <w:spacing w:after="0" w:line="240" w:lineRule="auto"/>
                        <w:rPr>
                          <w:rFonts w:ascii="Consolas" w:hAnsi="Consolas"/>
                          <w:sz w:val="20"/>
                          <w:szCs w:val="20"/>
                        </w:rPr>
                      </w:pPr>
                      <w:proofErr w:type="spellStart"/>
                      <w:proofErr w:type="gramStart"/>
                      <w:r w:rsidRPr="00374BA9">
                        <w:rPr>
                          <w:rFonts w:ascii="Consolas" w:hAnsi="Consolas"/>
                          <w:sz w:val="20"/>
                          <w:szCs w:val="20"/>
                        </w:rPr>
                        <w:t>Instrumentator</w:t>
                      </w:r>
                      <w:proofErr w:type="spellEnd"/>
                      <w:r w:rsidRPr="00374BA9">
                        <w:rPr>
                          <w:rFonts w:ascii="Consolas" w:hAnsi="Consolas"/>
                          <w:sz w:val="20"/>
                          <w:szCs w:val="20"/>
                        </w:rPr>
                        <w:t>(</w:t>
                      </w:r>
                      <w:proofErr w:type="gramEnd"/>
                    </w:p>
                    <w:p w14:paraId="5B183830"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    </w:t>
                      </w:r>
                      <w:proofErr w:type="spellStart"/>
                      <w:r w:rsidRPr="00374BA9">
                        <w:rPr>
                          <w:rFonts w:ascii="Consolas" w:hAnsi="Consolas"/>
                          <w:sz w:val="20"/>
                          <w:szCs w:val="20"/>
                        </w:rPr>
                        <w:t>should_group_status_codes</w:t>
                      </w:r>
                      <w:proofErr w:type="spellEnd"/>
                      <w:r w:rsidRPr="00374BA9">
                        <w:rPr>
                          <w:rFonts w:ascii="Consolas" w:hAnsi="Consolas"/>
                          <w:sz w:val="20"/>
                          <w:szCs w:val="20"/>
                        </w:rPr>
                        <w:t>=False,</w:t>
                      </w:r>
                    </w:p>
                    <w:p w14:paraId="4B3080B9" w14:textId="77777777" w:rsidR="00374BA9" w:rsidRPr="00374BA9" w:rsidRDefault="00374BA9" w:rsidP="00374BA9">
                      <w:pPr>
                        <w:spacing w:after="0" w:line="240" w:lineRule="auto"/>
                        <w:rPr>
                          <w:rFonts w:ascii="Consolas" w:hAnsi="Consolas"/>
                          <w:sz w:val="20"/>
                          <w:szCs w:val="20"/>
                        </w:rPr>
                      </w:pPr>
                      <w:r w:rsidRPr="00374BA9">
                        <w:rPr>
                          <w:rFonts w:ascii="Consolas" w:hAnsi="Consolas"/>
                          <w:sz w:val="20"/>
                          <w:szCs w:val="20"/>
                        </w:rPr>
                        <w:t xml:space="preserve">    </w:t>
                      </w:r>
                      <w:proofErr w:type="spellStart"/>
                      <w:r w:rsidRPr="00374BA9">
                        <w:rPr>
                          <w:rFonts w:ascii="Consolas" w:hAnsi="Consolas"/>
                          <w:sz w:val="20"/>
                          <w:szCs w:val="20"/>
                        </w:rPr>
                        <w:t>excluded_handlers</w:t>
                      </w:r>
                      <w:proofErr w:type="spellEnd"/>
                      <w:proofErr w:type="gramStart"/>
                      <w:r w:rsidRPr="00374BA9">
                        <w:rPr>
                          <w:rFonts w:ascii="Consolas" w:hAnsi="Consolas"/>
                          <w:sz w:val="20"/>
                          <w:szCs w:val="20"/>
                        </w:rPr>
                        <w:t>=[</w:t>
                      </w:r>
                      <w:proofErr w:type="gramEnd"/>
                      <w:r w:rsidRPr="00374BA9">
                        <w:rPr>
                          <w:rFonts w:ascii="Consolas" w:hAnsi="Consolas"/>
                          <w:sz w:val="20"/>
                          <w:szCs w:val="20"/>
                        </w:rPr>
                        <w:t>"/metrics", "/health"],</w:t>
                      </w:r>
                    </w:p>
                    <w:p w14:paraId="34BCB5CD" w14:textId="1EC719A4" w:rsidR="00374BA9" w:rsidRPr="009679E3" w:rsidRDefault="00374BA9" w:rsidP="00374BA9">
                      <w:pPr>
                        <w:spacing w:after="0" w:line="240" w:lineRule="auto"/>
                        <w:rPr>
                          <w:rFonts w:ascii="Consolas" w:hAnsi="Consolas"/>
                          <w:sz w:val="20"/>
                          <w:szCs w:val="20"/>
                        </w:rPr>
                      </w:pPr>
                      <w:proofErr w:type="gramStart"/>
                      <w:r w:rsidRPr="00374BA9">
                        <w:rPr>
                          <w:rFonts w:ascii="Consolas" w:hAnsi="Consolas"/>
                          <w:sz w:val="20"/>
                          <w:szCs w:val="20"/>
                        </w:rPr>
                        <w:t>).instrument</w:t>
                      </w:r>
                      <w:proofErr w:type="gramEnd"/>
                      <w:r w:rsidRPr="00374BA9">
                        <w:rPr>
                          <w:rFonts w:ascii="Consolas" w:hAnsi="Consolas"/>
                          <w:sz w:val="20"/>
                          <w:szCs w:val="20"/>
                        </w:rPr>
                        <w:t>(app</w:t>
                      </w:r>
                      <w:proofErr w:type="gramStart"/>
                      <w:r w:rsidRPr="00374BA9">
                        <w:rPr>
                          <w:rFonts w:ascii="Consolas" w:hAnsi="Consolas"/>
                          <w:sz w:val="20"/>
                          <w:szCs w:val="20"/>
                        </w:rPr>
                        <w:t>).expose</w:t>
                      </w:r>
                      <w:proofErr w:type="gramEnd"/>
                      <w:r w:rsidRPr="00374BA9">
                        <w:rPr>
                          <w:rFonts w:ascii="Consolas" w:hAnsi="Consolas"/>
                          <w:sz w:val="20"/>
                          <w:szCs w:val="20"/>
                        </w:rPr>
                        <w:t>(app, endpoint="/metrics")</w:t>
                      </w:r>
                    </w:p>
                  </w:txbxContent>
                </v:textbox>
                <w10:anchorlock/>
              </v:shape>
            </w:pict>
          </mc:Fallback>
        </mc:AlternateContent>
      </w:r>
    </w:p>
    <w:p w14:paraId="7350602F" w14:textId="24B94006" w:rsidR="00374BA9" w:rsidRDefault="00374BA9" w:rsidP="00374BA9">
      <w:pPr>
        <w:jc w:val="both"/>
        <w:rPr>
          <w:rFonts w:ascii="Inter" w:hAnsi="Inter"/>
          <w:lang w:bidi="ar-EG"/>
        </w:rPr>
      </w:pPr>
      <w:r w:rsidRPr="00374BA9">
        <w:rPr>
          <w:rFonts w:ascii="Inter" w:hAnsi="Inter"/>
          <w:lang w:bidi="ar-EG"/>
        </w:rPr>
        <w:t>This endpoint is scraped directly by Prometheus rather than routed through the Collector, as described in the architecture overview above.</w:t>
      </w:r>
    </w:p>
    <w:p w14:paraId="52CC96A9" w14:textId="77777777" w:rsidR="00374BA9" w:rsidRDefault="00374BA9" w:rsidP="00374BA9">
      <w:pPr>
        <w:jc w:val="both"/>
        <w:rPr>
          <w:rFonts w:ascii="Inter" w:hAnsi="Inter"/>
          <w:lang w:bidi="ar-EG"/>
        </w:rPr>
      </w:pPr>
    </w:p>
    <w:p w14:paraId="3BF5E892" w14:textId="77777777" w:rsidR="007A65E6" w:rsidRDefault="007A65E6" w:rsidP="00374BA9">
      <w:pPr>
        <w:jc w:val="both"/>
        <w:rPr>
          <w:rFonts w:ascii="Inter" w:hAnsi="Inter"/>
          <w:lang w:bidi="ar-EG"/>
        </w:rPr>
      </w:pPr>
    </w:p>
    <w:p w14:paraId="75ACAB7B" w14:textId="77777777" w:rsidR="00FE05AE" w:rsidRDefault="00FE05AE" w:rsidP="00374BA9">
      <w:pPr>
        <w:jc w:val="both"/>
        <w:rPr>
          <w:rFonts w:ascii="Inter" w:hAnsi="Inter"/>
          <w:lang w:bidi="ar-EG"/>
        </w:rPr>
      </w:pPr>
    </w:p>
    <w:p w14:paraId="12D359D2" w14:textId="77777777" w:rsidR="00FE05AE" w:rsidRDefault="00FE05AE" w:rsidP="00374BA9">
      <w:pPr>
        <w:jc w:val="both"/>
        <w:rPr>
          <w:rFonts w:ascii="Inter" w:hAnsi="Inter"/>
          <w:lang w:bidi="ar-EG"/>
        </w:rPr>
      </w:pPr>
    </w:p>
    <w:p w14:paraId="2EADF4DF" w14:textId="77777777" w:rsidR="007A65E6" w:rsidRPr="00374BA9" w:rsidRDefault="007A65E6" w:rsidP="00374BA9">
      <w:pPr>
        <w:jc w:val="both"/>
        <w:rPr>
          <w:rFonts w:ascii="Inter" w:hAnsi="Inter"/>
          <w:lang w:bidi="ar-EG"/>
        </w:rPr>
      </w:pPr>
    </w:p>
    <w:p w14:paraId="606BF4A9" w14:textId="7D26231E" w:rsidR="007A65E6" w:rsidRDefault="007A65E6" w:rsidP="007A65E6">
      <w:pPr>
        <w:pStyle w:val="Heading2"/>
      </w:pPr>
      <w:bookmarkStart w:id="108" w:name="_Toc238748833"/>
      <w:r>
        <w:lastRenderedPageBreak/>
        <w:t>7. Integration Guide</w:t>
      </w:r>
      <w:bookmarkEnd w:id="108"/>
    </w:p>
    <w:p w14:paraId="691A4334" w14:textId="77777777" w:rsidR="00374BA9" w:rsidRPr="00374BA9" w:rsidRDefault="00374BA9" w:rsidP="00374BA9">
      <w:pPr>
        <w:jc w:val="both"/>
        <w:rPr>
          <w:rFonts w:ascii="Inter" w:hAnsi="Inter"/>
          <w:lang w:bidi="ar-EG"/>
        </w:rPr>
      </w:pPr>
      <w:r w:rsidRPr="00374BA9">
        <w:rPr>
          <w:rFonts w:ascii="Inter" w:hAnsi="Inter"/>
          <w:lang w:bidi="ar-EG"/>
        </w:rPr>
        <w:t>Onboarding a new service into the observability stack follows a fixed sequence.</w:t>
      </w:r>
    </w:p>
    <w:p w14:paraId="2F9114FB" w14:textId="2308B11A" w:rsidR="00374BA9" w:rsidRPr="00374BA9" w:rsidRDefault="00374BA9" w:rsidP="00374BA9">
      <w:pPr>
        <w:jc w:val="both"/>
        <w:rPr>
          <w:rFonts w:ascii="Inter" w:hAnsi="Inter"/>
          <w:lang w:bidi="ar-EG"/>
        </w:rPr>
      </w:pPr>
      <w:r w:rsidRPr="00374BA9">
        <w:rPr>
          <w:rFonts w:ascii="Inter" w:hAnsi="Inter"/>
          <w:b/>
          <w:bCs/>
          <w:lang w:bidi="ar-EG"/>
        </w:rPr>
        <w:t>Step 1</w:t>
      </w:r>
      <w:r w:rsidR="007A65E6">
        <w:rPr>
          <w:rFonts w:ascii="Inter" w:hAnsi="Inter"/>
          <w:b/>
          <w:bCs/>
          <w:lang w:bidi="ar-EG"/>
        </w:rPr>
        <w:t xml:space="preserve">: </w:t>
      </w:r>
      <w:r w:rsidRPr="00374BA9">
        <w:rPr>
          <w:rFonts w:ascii="Inter" w:hAnsi="Inter"/>
          <w:b/>
          <w:bCs/>
          <w:lang w:bidi="ar-EG"/>
        </w:rPr>
        <w:t>Dependencies.</w:t>
      </w:r>
      <w:r w:rsidRPr="00374BA9">
        <w:rPr>
          <w:rFonts w:ascii="Inter" w:hAnsi="Inter"/>
          <w:lang w:bidi="ar-EG"/>
        </w:rPr>
        <w:t xml:space="preserve"> Add the shared observability dependencies to the service's requirements.</w:t>
      </w:r>
    </w:p>
    <w:p w14:paraId="1F42D2BD" w14:textId="28ED3233" w:rsidR="00374BA9" w:rsidRDefault="00374BA9" w:rsidP="007A65E6">
      <w:pPr>
        <w:jc w:val="both"/>
        <w:rPr>
          <w:rFonts w:ascii="Inter" w:hAnsi="Inter"/>
          <w:lang w:bidi="ar-EG"/>
        </w:rPr>
      </w:pPr>
      <w:r w:rsidRPr="00374BA9">
        <w:rPr>
          <w:rFonts w:ascii="Inter" w:hAnsi="Inter"/>
          <w:b/>
          <w:bCs/>
          <w:lang w:bidi="ar-EG"/>
        </w:rPr>
        <w:t>Step 2</w:t>
      </w:r>
      <w:r w:rsidR="007A65E6">
        <w:rPr>
          <w:rFonts w:ascii="Inter" w:hAnsi="Inter"/>
          <w:b/>
          <w:bCs/>
          <w:lang w:bidi="ar-EG"/>
        </w:rPr>
        <w:t xml:space="preserve">: </w:t>
      </w:r>
      <w:r w:rsidRPr="00374BA9">
        <w:rPr>
          <w:rFonts w:ascii="Inter" w:hAnsi="Inter"/>
          <w:b/>
          <w:bCs/>
          <w:lang w:bidi="ar-EG"/>
        </w:rPr>
        <w:t>Application wiring.</w:t>
      </w:r>
      <w:r w:rsidRPr="00374BA9">
        <w:rPr>
          <w:rFonts w:ascii="Inter" w:hAnsi="Inter"/>
          <w:lang w:bidi="ar-EG"/>
        </w:rPr>
        <w:t xml:space="preserve"> In the service's entry point, configure logging, tracing, metrics, and request correlation, then instrument outbound HTTP calls:</w:t>
      </w:r>
    </w:p>
    <w:p w14:paraId="42D9BD2B" w14:textId="460B718C" w:rsidR="007A65E6" w:rsidRPr="00374BA9" w:rsidRDefault="007A65E6" w:rsidP="007A65E6">
      <w:pPr>
        <w:jc w:val="both"/>
        <w:rPr>
          <w:rFonts w:ascii="Inter" w:hAnsi="Inter"/>
          <w:lang w:bidi="ar-EG"/>
        </w:rPr>
      </w:pPr>
      <w:r w:rsidRPr="00FF64CE">
        <w:rPr>
          <w:rFonts w:ascii="Inter" w:hAnsi="Inter"/>
          <w:noProof/>
        </w:rPr>
        <mc:AlternateContent>
          <mc:Choice Requires="wps">
            <w:drawing>
              <wp:inline distT="0" distB="0" distL="0" distR="0" wp14:anchorId="400FE838" wp14:editId="7C6A8FB0">
                <wp:extent cx="5943600" cy="699135"/>
                <wp:effectExtent l="0" t="0" r="19050" b="24765"/>
                <wp:docPr id="1412728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699135"/>
                        </a:xfrm>
                        <a:prstGeom prst="rect">
                          <a:avLst/>
                        </a:prstGeom>
                        <a:solidFill>
                          <a:schemeClr val="bg2"/>
                        </a:solidFill>
                        <a:ln w="12700">
                          <a:solidFill>
                            <a:srgbClr val="081784"/>
                          </a:solidFill>
                          <a:prstDash val="dash"/>
                          <a:miter lim="800000"/>
                          <a:headEnd/>
                          <a:tailEnd/>
                        </a:ln>
                      </wps:spPr>
                      <wps:txbx>
                        <w:txbxContent>
                          <w:p w14:paraId="6E6089E4"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logger = </w:t>
                            </w:r>
                            <w:proofErr w:type="spellStart"/>
                            <w:r w:rsidRPr="007A65E6">
                              <w:rPr>
                                <w:rFonts w:ascii="Consolas" w:hAnsi="Consolas"/>
                                <w:sz w:val="20"/>
                                <w:szCs w:val="20"/>
                              </w:rPr>
                              <w:t>configure_logging</w:t>
                            </w:r>
                            <w:proofErr w:type="spellEnd"/>
                            <w:r w:rsidRPr="007A65E6">
                              <w:rPr>
                                <w:rFonts w:ascii="Consolas" w:hAnsi="Consolas"/>
                                <w:sz w:val="20"/>
                                <w:szCs w:val="20"/>
                              </w:rPr>
                              <w:t>(</w:t>
                            </w:r>
                            <w:proofErr w:type="spellStart"/>
                            <w:r w:rsidRPr="007A65E6">
                              <w:rPr>
                                <w:rFonts w:ascii="Consolas" w:hAnsi="Consolas"/>
                                <w:sz w:val="20"/>
                                <w:szCs w:val="20"/>
                              </w:rPr>
                              <w:t>service_name</w:t>
                            </w:r>
                            <w:proofErr w:type="spellEnd"/>
                            <w:r w:rsidRPr="007A65E6">
                              <w:rPr>
                                <w:rFonts w:ascii="Consolas" w:hAnsi="Consolas"/>
                                <w:sz w:val="20"/>
                                <w:szCs w:val="20"/>
                              </w:rPr>
                              <w:t>=SERVICE_NAME)</w:t>
                            </w:r>
                          </w:p>
                          <w:p w14:paraId="0896EEFC" w14:textId="77777777" w:rsidR="007A65E6" w:rsidRPr="007A65E6" w:rsidRDefault="007A65E6" w:rsidP="007A65E6">
                            <w:pPr>
                              <w:spacing w:after="0" w:line="240" w:lineRule="auto"/>
                              <w:rPr>
                                <w:rFonts w:ascii="Consolas" w:hAnsi="Consolas"/>
                                <w:sz w:val="20"/>
                                <w:szCs w:val="20"/>
                              </w:rPr>
                            </w:pPr>
                            <w:proofErr w:type="spellStart"/>
                            <w:r w:rsidRPr="007A65E6">
                              <w:rPr>
                                <w:rFonts w:ascii="Consolas" w:hAnsi="Consolas"/>
                                <w:sz w:val="20"/>
                                <w:szCs w:val="20"/>
                              </w:rPr>
                              <w:t>setup_</w:t>
                            </w:r>
                            <w:proofErr w:type="gramStart"/>
                            <w:r w:rsidRPr="007A65E6">
                              <w:rPr>
                                <w:rFonts w:ascii="Consolas" w:hAnsi="Consolas"/>
                                <w:sz w:val="20"/>
                                <w:szCs w:val="20"/>
                              </w:rPr>
                              <w:t>tracing</w:t>
                            </w:r>
                            <w:proofErr w:type="spellEnd"/>
                            <w:r w:rsidRPr="007A65E6">
                              <w:rPr>
                                <w:rFonts w:ascii="Consolas" w:hAnsi="Consolas"/>
                                <w:sz w:val="20"/>
                                <w:szCs w:val="20"/>
                              </w:rPr>
                              <w:t>(</w:t>
                            </w:r>
                            <w:proofErr w:type="gramEnd"/>
                            <w:r w:rsidRPr="007A65E6">
                              <w:rPr>
                                <w:rFonts w:ascii="Consolas" w:hAnsi="Consolas"/>
                                <w:sz w:val="20"/>
                                <w:szCs w:val="20"/>
                              </w:rPr>
                              <w:t xml:space="preserve">app, </w:t>
                            </w:r>
                            <w:proofErr w:type="spellStart"/>
                            <w:r w:rsidRPr="007A65E6">
                              <w:rPr>
                                <w:rFonts w:ascii="Consolas" w:hAnsi="Consolas"/>
                                <w:sz w:val="20"/>
                                <w:szCs w:val="20"/>
                              </w:rPr>
                              <w:t>service_name</w:t>
                            </w:r>
                            <w:proofErr w:type="spellEnd"/>
                            <w:r w:rsidRPr="007A65E6">
                              <w:rPr>
                                <w:rFonts w:ascii="Consolas" w:hAnsi="Consolas"/>
                                <w:sz w:val="20"/>
                                <w:szCs w:val="20"/>
                              </w:rPr>
                              <w:t>=SERVICE_NAME)</w:t>
                            </w:r>
                          </w:p>
                          <w:p w14:paraId="215AF677" w14:textId="77777777" w:rsidR="007A65E6" w:rsidRPr="007A65E6" w:rsidRDefault="007A65E6" w:rsidP="007A65E6">
                            <w:pPr>
                              <w:spacing w:after="0" w:line="240" w:lineRule="auto"/>
                              <w:rPr>
                                <w:rFonts w:ascii="Consolas" w:hAnsi="Consolas"/>
                                <w:sz w:val="20"/>
                                <w:szCs w:val="20"/>
                              </w:rPr>
                            </w:pPr>
                            <w:proofErr w:type="spellStart"/>
                            <w:r w:rsidRPr="007A65E6">
                              <w:rPr>
                                <w:rFonts w:ascii="Consolas" w:hAnsi="Consolas"/>
                                <w:sz w:val="20"/>
                                <w:szCs w:val="20"/>
                              </w:rPr>
                              <w:t>setup_metrics</w:t>
                            </w:r>
                            <w:proofErr w:type="spellEnd"/>
                            <w:r w:rsidRPr="007A65E6">
                              <w:rPr>
                                <w:rFonts w:ascii="Consolas" w:hAnsi="Consolas"/>
                                <w:sz w:val="20"/>
                                <w:szCs w:val="20"/>
                              </w:rPr>
                              <w:t>(app)</w:t>
                            </w:r>
                          </w:p>
                          <w:p w14:paraId="39AE008F" w14:textId="77777777" w:rsidR="007A65E6" w:rsidRPr="007A65E6" w:rsidRDefault="007A65E6" w:rsidP="007A65E6">
                            <w:pPr>
                              <w:spacing w:after="0" w:line="240" w:lineRule="auto"/>
                              <w:rPr>
                                <w:rFonts w:ascii="Consolas" w:hAnsi="Consolas"/>
                                <w:sz w:val="20"/>
                                <w:szCs w:val="20"/>
                              </w:rPr>
                            </w:pPr>
                            <w:proofErr w:type="spellStart"/>
                            <w:r w:rsidRPr="007A65E6">
                              <w:rPr>
                                <w:rFonts w:ascii="Consolas" w:hAnsi="Consolas"/>
                                <w:sz w:val="20"/>
                                <w:szCs w:val="20"/>
                              </w:rPr>
                              <w:t>app.add_</w:t>
                            </w:r>
                            <w:proofErr w:type="gramStart"/>
                            <w:r w:rsidRPr="007A65E6">
                              <w:rPr>
                                <w:rFonts w:ascii="Consolas" w:hAnsi="Consolas"/>
                                <w:sz w:val="20"/>
                                <w:szCs w:val="20"/>
                              </w:rPr>
                              <w:t>middleware</w:t>
                            </w:r>
                            <w:proofErr w:type="spellEnd"/>
                            <w:r w:rsidRPr="007A65E6">
                              <w:rPr>
                                <w:rFonts w:ascii="Consolas" w:hAnsi="Consolas"/>
                                <w:sz w:val="20"/>
                                <w:szCs w:val="20"/>
                              </w:rPr>
                              <w:t>(</w:t>
                            </w:r>
                            <w:proofErr w:type="spellStart"/>
                            <w:proofErr w:type="gramEnd"/>
                            <w:r w:rsidRPr="007A65E6">
                              <w:rPr>
                                <w:rFonts w:ascii="Consolas" w:hAnsi="Consolas"/>
                                <w:sz w:val="20"/>
                                <w:szCs w:val="20"/>
                              </w:rPr>
                              <w:t>RequestIDMiddleware</w:t>
                            </w:r>
                            <w:proofErr w:type="spellEnd"/>
                            <w:r w:rsidRPr="007A65E6">
                              <w:rPr>
                                <w:rFonts w:ascii="Consolas" w:hAnsi="Consolas"/>
                                <w:sz w:val="20"/>
                                <w:szCs w:val="20"/>
                              </w:rPr>
                              <w:t>)</w:t>
                            </w:r>
                          </w:p>
                          <w:p w14:paraId="5FCFE830" w14:textId="635832CE" w:rsidR="007A65E6" w:rsidRPr="009679E3" w:rsidRDefault="007A65E6" w:rsidP="007A65E6">
                            <w:pPr>
                              <w:spacing w:after="0" w:line="240" w:lineRule="auto"/>
                              <w:rPr>
                                <w:rFonts w:ascii="Consolas" w:hAnsi="Consolas"/>
                                <w:sz w:val="20"/>
                                <w:szCs w:val="20"/>
                              </w:rPr>
                            </w:pPr>
                            <w:proofErr w:type="spellStart"/>
                            <w:r w:rsidRPr="007A65E6">
                              <w:rPr>
                                <w:rFonts w:ascii="Consolas" w:hAnsi="Consolas"/>
                                <w:sz w:val="20"/>
                                <w:szCs w:val="20"/>
                              </w:rPr>
                              <w:t>RequestsInstrumentor</w:t>
                            </w:r>
                            <w:proofErr w:type="spellEnd"/>
                            <w:r w:rsidRPr="007A65E6">
                              <w:rPr>
                                <w:rFonts w:ascii="Consolas" w:hAnsi="Consolas"/>
                                <w:sz w:val="20"/>
                                <w:szCs w:val="20"/>
                              </w:rPr>
                              <w:t>(</w:t>
                            </w:r>
                            <w:proofErr w:type="gramStart"/>
                            <w:r w:rsidRPr="007A65E6">
                              <w:rPr>
                                <w:rFonts w:ascii="Consolas" w:hAnsi="Consolas"/>
                                <w:sz w:val="20"/>
                                <w:szCs w:val="20"/>
                              </w:rPr>
                              <w:t>).instrument</w:t>
                            </w:r>
                            <w:proofErr w:type="gramEnd"/>
                            <w:r w:rsidRPr="007A65E6">
                              <w:rPr>
                                <w:rFonts w:ascii="Consolas" w:hAnsi="Consolas"/>
                                <w:sz w:val="20"/>
                                <w:szCs w:val="20"/>
                              </w:rPr>
                              <w:t>()</w:t>
                            </w:r>
                          </w:p>
                        </w:txbxContent>
                      </wps:txbx>
                      <wps:bodyPr rot="0" vert="horz" wrap="square" lIns="91440" tIns="45720" rIns="91440" bIns="45720" anchor="t" anchorCtr="0">
                        <a:spAutoFit/>
                      </wps:bodyPr>
                    </wps:wsp>
                  </a:graphicData>
                </a:graphic>
              </wp:inline>
            </w:drawing>
          </mc:Choice>
          <mc:Fallback>
            <w:pict>
              <v:shape w14:anchorId="400FE838" id="_x0000_s1039" type="#_x0000_t202" style="width:468pt;height:5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" fillcolor="#e7e6e6 [3214]" strokecolor="#081784" strokeweight="1pt">
                <v:stroke dashstyle="dash"/>
                <v:textbox style="mso-fit-shape-to-text:t">
                  <w:txbxContent>
                    <w:p w14:paraId="6E6089E4"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logger = </w:t>
                      </w:r>
                      <w:proofErr w:type="spellStart"/>
                      <w:r w:rsidRPr="007A65E6">
                        <w:rPr>
                          <w:rFonts w:ascii="Consolas" w:hAnsi="Consolas"/>
                          <w:sz w:val="20"/>
                          <w:szCs w:val="20"/>
                        </w:rPr>
                        <w:t>configure_logging</w:t>
                      </w:r>
                      <w:proofErr w:type="spellEnd"/>
                      <w:r w:rsidRPr="007A65E6">
                        <w:rPr>
                          <w:rFonts w:ascii="Consolas" w:hAnsi="Consolas"/>
                          <w:sz w:val="20"/>
                          <w:szCs w:val="20"/>
                        </w:rPr>
                        <w:t>(</w:t>
                      </w:r>
                      <w:proofErr w:type="spellStart"/>
                      <w:r w:rsidRPr="007A65E6">
                        <w:rPr>
                          <w:rFonts w:ascii="Consolas" w:hAnsi="Consolas"/>
                          <w:sz w:val="20"/>
                          <w:szCs w:val="20"/>
                        </w:rPr>
                        <w:t>service_name</w:t>
                      </w:r>
                      <w:proofErr w:type="spellEnd"/>
                      <w:r w:rsidRPr="007A65E6">
                        <w:rPr>
                          <w:rFonts w:ascii="Consolas" w:hAnsi="Consolas"/>
                          <w:sz w:val="20"/>
                          <w:szCs w:val="20"/>
                        </w:rPr>
                        <w:t>=SERVICE_NAME)</w:t>
                      </w:r>
                    </w:p>
                    <w:p w14:paraId="0896EEFC" w14:textId="77777777" w:rsidR="007A65E6" w:rsidRPr="007A65E6" w:rsidRDefault="007A65E6" w:rsidP="007A65E6">
                      <w:pPr>
                        <w:spacing w:after="0" w:line="240" w:lineRule="auto"/>
                        <w:rPr>
                          <w:rFonts w:ascii="Consolas" w:hAnsi="Consolas"/>
                          <w:sz w:val="20"/>
                          <w:szCs w:val="20"/>
                        </w:rPr>
                      </w:pPr>
                      <w:proofErr w:type="spellStart"/>
                      <w:r w:rsidRPr="007A65E6">
                        <w:rPr>
                          <w:rFonts w:ascii="Consolas" w:hAnsi="Consolas"/>
                          <w:sz w:val="20"/>
                          <w:szCs w:val="20"/>
                        </w:rPr>
                        <w:t>setup_</w:t>
                      </w:r>
                      <w:proofErr w:type="gramStart"/>
                      <w:r w:rsidRPr="007A65E6">
                        <w:rPr>
                          <w:rFonts w:ascii="Consolas" w:hAnsi="Consolas"/>
                          <w:sz w:val="20"/>
                          <w:szCs w:val="20"/>
                        </w:rPr>
                        <w:t>tracing</w:t>
                      </w:r>
                      <w:proofErr w:type="spellEnd"/>
                      <w:r w:rsidRPr="007A65E6">
                        <w:rPr>
                          <w:rFonts w:ascii="Consolas" w:hAnsi="Consolas"/>
                          <w:sz w:val="20"/>
                          <w:szCs w:val="20"/>
                        </w:rPr>
                        <w:t>(</w:t>
                      </w:r>
                      <w:proofErr w:type="gramEnd"/>
                      <w:r w:rsidRPr="007A65E6">
                        <w:rPr>
                          <w:rFonts w:ascii="Consolas" w:hAnsi="Consolas"/>
                          <w:sz w:val="20"/>
                          <w:szCs w:val="20"/>
                        </w:rPr>
                        <w:t xml:space="preserve">app, </w:t>
                      </w:r>
                      <w:proofErr w:type="spellStart"/>
                      <w:r w:rsidRPr="007A65E6">
                        <w:rPr>
                          <w:rFonts w:ascii="Consolas" w:hAnsi="Consolas"/>
                          <w:sz w:val="20"/>
                          <w:szCs w:val="20"/>
                        </w:rPr>
                        <w:t>service_name</w:t>
                      </w:r>
                      <w:proofErr w:type="spellEnd"/>
                      <w:r w:rsidRPr="007A65E6">
                        <w:rPr>
                          <w:rFonts w:ascii="Consolas" w:hAnsi="Consolas"/>
                          <w:sz w:val="20"/>
                          <w:szCs w:val="20"/>
                        </w:rPr>
                        <w:t>=SERVICE_NAME)</w:t>
                      </w:r>
                    </w:p>
                    <w:p w14:paraId="215AF677" w14:textId="77777777" w:rsidR="007A65E6" w:rsidRPr="007A65E6" w:rsidRDefault="007A65E6" w:rsidP="007A65E6">
                      <w:pPr>
                        <w:spacing w:after="0" w:line="240" w:lineRule="auto"/>
                        <w:rPr>
                          <w:rFonts w:ascii="Consolas" w:hAnsi="Consolas"/>
                          <w:sz w:val="20"/>
                          <w:szCs w:val="20"/>
                        </w:rPr>
                      </w:pPr>
                      <w:proofErr w:type="spellStart"/>
                      <w:r w:rsidRPr="007A65E6">
                        <w:rPr>
                          <w:rFonts w:ascii="Consolas" w:hAnsi="Consolas"/>
                          <w:sz w:val="20"/>
                          <w:szCs w:val="20"/>
                        </w:rPr>
                        <w:t>setup_metrics</w:t>
                      </w:r>
                      <w:proofErr w:type="spellEnd"/>
                      <w:r w:rsidRPr="007A65E6">
                        <w:rPr>
                          <w:rFonts w:ascii="Consolas" w:hAnsi="Consolas"/>
                          <w:sz w:val="20"/>
                          <w:szCs w:val="20"/>
                        </w:rPr>
                        <w:t>(app)</w:t>
                      </w:r>
                    </w:p>
                    <w:p w14:paraId="39AE008F" w14:textId="77777777" w:rsidR="007A65E6" w:rsidRPr="007A65E6" w:rsidRDefault="007A65E6" w:rsidP="007A65E6">
                      <w:pPr>
                        <w:spacing w:after="0" w:line="240" w:lineRule="auto"/>
                        <w:rPr>
                          <w:rFonts w:ascii="Consolas" w:hAnsi="Consolas"/>
                          <w:sz w:val="20"/>
                          <w:szCs w:val="20"/>
                        </w:rPr>
                      </w:pPr>
                      <w:proofErr w:type="spellStart"/>
                      <w:r w:rsidRPr="007A65E6">
                        <w:rPr>
                          <w:rFonts w:ascii="Consolas" w:hAnsi="Consolas"/>
                          <w:sz w:val="20"/>
                          <w:szCs w:val="20"/>
                        </w:rPr>
                        <w:t>app.add_</w:t>
                      </w:r>
                      <w:proofErr w:type="gramStart"/>
                      <w:r w:rsidRPr="007A65E6">
                        <w:rPr>
                          <w:rFonts w:ascii="Consolas" w:hAnsi="Consolas"/>
                          <w:sz w:val="20"/>
                          <w:szCs w:val="20"/>
                        </w:rPr>
                        <w:t>middleware</w:t>
                      </w:r>
                      <w:proofErr w:type="spellEnd"/>
                      <w:r w:rsidRPr="007A65E6">
                        <w:rPr>
                          <w:rFonts w:ascii="Consolas" w:hAnsi="Consolas"/>
                          <w:sz w:val="20"/>
                          <w:szCs w:val="20"/>
                        </w:rPr>
                        <w:t>(</w:t>
                      </w:r>
                      <w:proofErr w:type="spellStart"/>
                      <w:proofErr w:type="gramEnd"/>
                      <w:r w:rsidRPr="007A65E6">
                        <w:rPr>
                          <w:rFonts w:ascii="Consolas" w:hAnsi="Consolas"/>
                          <w:sz w:val="20"/>
                          <w:szCs w:val="20"/>
                        </w:rPr>
                        <w:t>RequestIDMiddleware</w:t>
                      </w:r>
                      <w:proofErr w:type="spellEnd"/>
                      <w:r w:rsidRPr="007A65E6">
                        <w:rPr>
                          <w:rFonts w:ascii="Consolas" w:hAnsi="Consolas"/>
                          <w:sz w:val="20"/>
                          <w:szCs w:val="20"/>
                        </w:rPr>
                        <w:t>)</w:t>
                      </w:r>
                    </w:p>
                    <w:p w14:paraId="5FCFE830" w14:textId="635832CE" w:rsidR="007A65E6" w:rsidRPr="009679E3" w:rsidRDefault="007A65E6" w:rsidP="007A65E6">
                      <w:pPr>
                        <w:spacing w:after="0" w:line="240" w:lineRule="auto"/>
                        <w:rPr>
                          <w:rFonts w:ascii="Consolas" w:hAnsi="Consolas"/>
                          <w:sz w:val="20"/>
                          <w:szCs w:val="20"/>
                        </w:rPr>
                      </w:pPr>
                      <w:proofErr w:type="spellStart"/>
                      <w:r w:rsidRPr="007A65E6">
                        <w:rPr>
                          <w:rFonts w:ascii="Consolas" w:hAnsi="Consolas"/>
                          <w:sz w:val="20"/>
                          <w:szCs w:val="20"/>
                        </w:rPr>
                        <w:t>RequestsInstrumentor</w:t>
                      </w:r>
                      <w:proofErr w:type="spellEnd"/>
                      <w:r w:rsidRPr="007A65E6">
                        <w:rPr>
                          <w:rFonts w:ascii="Consolas" w:hAnsi="Consolas"/>
                          <w:sz w:val="20"/>
                          <w:szCs w:val="20"/>
                        </w:rPr>
                        <w:t>(</w:t>
                      </w:r>
                      <w:proofErr w:type="gramStart"/>
                      <w:r w:rsidRPr="007A65E6">
                        <w:rPr>
                          <w:rFonts w:ascii="Consolas" w:hAnsi="Consolas"/>
                          <w:sz w:val="20"/>
                          <w:szCs w:val="20"/>
                        </w:rPr>
                        <w:t>).instrument</w:t>
                      </w:r>
                      <w:proofErr w:type="gramEnd"/>
                      <w:r w:rsidRPr="007A65E6">
                        <w:rPr>
                          <w:rFonts w:ascii="Consolas" w:hAnsi="Consolas"/>
                          <w:sz w:val="20"/>
                          <w:szCs w:val="20"/>
                        </w:rPr>
                        <w:t>()</w:t>
                      </w:r>
                    </w:p>
                  </w:txbxContent>
                </v:textbox>
                <w10:anchorlock/>
              </v:shape>
            </w:pict>
          </mc:Fallback>
        </mc:AlternateContent>
      </w:r>
    </w:p>
    <w:p w14:paraId="682DD360" w14:textId="650EF3C6" w:rsidR="00374BA9" w:rsidRDefault="00374BA9" w:rsidP="00374BA9">
      <w:pPr>
        <w:jc w:val="both"/>
        <w:rPr>
          <w:rFonts w:ascii="Inter" w:hAnsi="Inter"/>
          <w:lang w:bidi="ar-EG"/>
        </w:rPr>
      </w:pPr>
      <w:r w:rsidRPr="00374BA9">
        <w:rPr>
          <w:rFonts w:ascii="Inter" w:hAnsi="Inter"/>
          <w:b/>
          <w:bCs/>
          <w:lang w:bidi="ar-EG"/>
        </w:rPr>
        <w:t>Step 3</w:t>
      </w:r>
      <w:r w:rsidR="007A65E6">
        <w:rPr>
          <w:rFonts w:ascii="Inter" w:hAnsi="Inter"/>
          <w:b/>
          <w:bCs/>
          <w:lang w:bidi="ar-EG"/>
        </w:rPr>
        <w:t xml:space="preserve">: </w:t>
      </w:r>
      <w:r w:rsidRPr="00374BA9">
        <w:rPr>
          <w:rFonts w:ascii="Inter" w:hAnsi="Inter"/>
          <w:b/>
          <w:bCs/>
          <w:lang w:bidi="ar-EG"/>
        </w:rPr>
        <w:t>Deployment configuration.</w:t>
      </w:r>
      <w:r w:rsidRPr="00374BA9">
        <w:rPr>
          <w:rFonts w:ascii="Inter" w:hAnsi="Inter"/>
          <w:lang w:bidi="ar-EG"/>
        </w:rPr>
        <w:t xml:space="preserve"> Add the Collector's address as an environment variable so the service knows where to push traces:</w:t>
      </w:r>
    </w:p>
    <w:p w14:paraId="4A60C2C7" w14:textId="67BF7647" w:rsidR="007A65E6" w:rsidRPr="00374BA9" w:rsidRDefault="007A65E6" w:rsidP="00374BA9">
      <w:pPr>
        <w:jc w:val="both"/>
        <w:rPr>
          <w:rFonts w:ascii="Inter" w:hAnsi="Inter"/>
          <w:lang w:bidi="ar-EG"/>
        </w:rPr>
      </w:pPr>
      <w:r w:rsidRPr="00FF64CE">
        <w:rPr>
          <w:rFonts w:ascii="Inter" w:hAnsi="Inter"/>
          <w:noProof/>
        </w:rPr>
        <mc:AlternateContent>
          <mc:Choice Requires="wps">
            <w:drawing>
              <wp:inline distT="0" distB="0" distL="0" distR="0" wp14:anchorId="37297B41" wp14:editId="327E1733">
                <wp:extent cx="5943600" cy="847725"/>
                <wp:effectExtent l="0" t="0" r="19050" b="28575"/>
                <wp:docPr id="19136375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47725"/>
                        </a:xfrm>
                        <a:prstGeom prst="rect">
                          <a:avLst/>
                        </a:prstGeom>
                        <a:solidFill>
                          <a:schemeClr val="bg2"/>
                        </a:solidFill>
                        <a:ln w="12700">
                          <a:solidFill>
                            <a:srgbClr val="081784"/>
                          </a:solidFill>
                          <a:prstDash val="dash"/>
                          <a:miter lim="800000"/>
                          <a:headEnd/>
                          <a:tailEnd/>
                        </a:ln>
                      </wps:spPr>
                      <wps:txbx>
                        <w:txbxContent>
                          <w:p w14:paraId="7A4047CB"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name: OTEL_EXPORTER_OTLP_ENDPOINT</w:t>
                            </w:r>
                          </w:p>
                          <w:p w14:paraId="566B26E1" w14:textId="0F0F2CC3" w:rsidR="007A65E6" w:rsidRPr="009679E3" w:rsidRDefault="007A65E6" w:rsidP="007A65E6">
                            <w:pPr>
                              <w:spacing w:after="0" w:line="240" w:lineRule="auto"/>
                              <w:rPr>
                                <w:rFonts w:ascii="Consolas" w:hAnsi="Consolas"/>
                                <w:sz w:val="20"/>
                                <w:szCs w:val="20"/>
                              </w:rPr>
                            </w:pPr>
                            <w:r w:rsidRPr="007A65E6">
                              <w:rPr>
                                <w:rFonts w:ascii="Consolas" w:hAnsi="Consolas"/>
                                <w:sz w:val="20"/>
                                <w:szCs w:val="20"/>
                              </w:rPr>
                              <w:t xml:space="preserve">  value: "</w:t>
                            </w:r>
                            <w:proofErr w:type="gramStart"/>
                            <w:r w:rsidRPr="007A65E6">
                              <w:rPr>
                                <w:rFonts w:ascii="Consolas" w:hAnsi="Consolas"/>
                                <w:sz w:val="20"/>
                                <w:szCs w:val="20"/>
                              </w:rPr>
                              <w:t>otel-collector.monitoring.svc.cluster</w:t>
                            </w:r>
                            <w:proofErr w:type="gramEnd"/>
                            <w:r w:rsidRPr="007A65E6">
                              <w:rPr>
                                <w:rFonts w:ascii="Consolas" w:hAnsi="Consolas"/>
                                <w:sz w:val="20"/>
                                <w:szCs w:val="20"/>
                              </w:rPr>
                              <w:t>.local:4317"</w:t>
                            </w:r>
                          </w:p>
                        </w:txbxContent>
                      </wps:txbx>
                      <wps:bodyPr rot="0" vert="horz" wrap="square" lIns="91440" tIns="45720" rIns="91440" bIns="45720" anchor="t" anchorCtr="0">
                        <a:spAutoFit/>
                      </wps:bodyPr>
                    </wps:wsp>
                  </a:graphicData>
                </a:graphic>
              </wp:inline>
            </w:drawing>
          </mc:Choice>
          <mc:Fallback>
            <w:pict>
              <v:shape w14:anchorId="37297B41" id="_x0000_s1040" type="#_x0000_t202" style="width:468pt;height:6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" fillcolor="#e7e6e6 [3214]" strokecolor="#081784" strokeweight="1pt">
                <v:stroke dashstyle="dash"/>
                <v:textbox style="mso-fit-shape-to-text:t">
                  <w:txbxContent>
                    <w:p w14:paraId="7A4047CB"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name: OTEL_EXPORTER_OTLP_ENDPOINT</w:t>
                      </w:r>
                    </w:p>
                    <w:p w14:paraId="566B26E1" w14:textId="0F0F2CC3" w:rsidR="007A65E6" w:rsidRPr="009679E3" w:rsidRDefault="007A65E6" w:rsidP="007A65E6">
                      <w:pPr>
                        <w:spacing w:after="0" w:line="240" w:lineRule="auto"/>
                        <w:rPr>
                          <w:rFonts w:ascii="Consolas" w:hAnsi="Consolas"/>
                          <w:sz w:val="20"/>
                          <w:szCs w:val="20"/>
                        </w:rPr>
                      </w:pPr>
                      <w:r w:rsidRPr="007A65E6">
                        <w:rPr>
                          <w:rFonts w:ascii="Consolas" w:hAnsi="Consolas"/>
                          <w:sz w:val="20"/>
                          <w:szCs w:val="20"/>
                        </w:rPr>
                        <w:t xml:space="preserve">  value: "</w:t>
                      </w:r>
                      <w:proofErr w:type="gramStart"/>
                      <w:r w:rsidRPr="007A65E6">
                        <w:rPr>
                          <w:rFonts w:ascii="Consolas" w:hAnsi="Consolas"/>
                          <w:sz w:val="20"/>
                          <w:szCs w:val="20"/>
                        </w:rPr>
                        <w:t>otel-collector.monitoring.svc.cluster</w:t>
                      </w:r>
                      <w:proofErr w:type="gramEnd"/>
                      <w:r w:rsidRPr="007A65E6">
                        <w:rPr>
                          <w:rFonts w:ascii="Consolas" w:hAnsi="Consolas"/>
                          <w:sz w:val="20"/>
                          <w:szCs w:val="20"/>
                        </w:rPr>
                        <w:t>.local:4317"</w:t>
                      </w:r>
                    </w:p>
                  </w:txbxContent>
                </v:textbox>
                <w10:anchorlock/>
              </v:shape>
            </w:pict>
          </mc:Fallback>
        </mc:AlternateContent>
      </w:r>
    </w:p>
    <w:p w14:paraId="4BEE3152" w14:textId="5B42D132" w:rsidR="00374BA9" w:rsidRDefault="00374BA9" w:rsidP="00374BA9">
      <w:pPr>
        <w:jc w:val="both"/>
        <w:rPr>
          <w:rFonts w:ascii="Inter" w:hAnsi="Inter"/>
          <w:lang w:bidi="ar-EG"/>
        </w:rPr>
      </w:pPr>
      <w:r w:rsidRPr="00374BA9">
        <w:rPr>
          <w:rFonts w:ascii="Inter" w:hAnsi="Inter"/>
          <w:b/>
          <w:bCs/>
          <w:lang w:bidi="ar-EG"/>
        </w:rPr>
        <w:t>Step 4</w:t>
      </w:r>
      <w:r w:rsidR="007A65E6">
        <w:rPr>
          <w:rFonts w:ascii="Inter" w:hAnsi="Inter"/>
          <w:b/>
          <w:bCs/>
          <w:lang w:bidi="ar-EG"/>
        </w:rPr>
        <w:t xml:space="preserve">: </w:t>
      </w:r>
      <w:r w:rsidRPr="00374BA9">
        <w:rPr>
          <w:rFonts w:ascii="Inter" w:hAnsi="Inter"/>
          <w:b/>
          <w:bCs/>
          <w:lang w:bidi="ar-EG"/>
        </w:rPr>
        <w:t>Metric discovery.</w:t>
      </w:r>
      <w:r w:rsidRPr="00374BA9">
        <w:rPr>
          <w:rFonts w:ascii="Inter" w:hAnsi="Inter"/>
          <w:lang w:bidi="ar-EG"/>
        </w:rPr>
        <w:t xml:space="preserve"> Register a </w:t>
      </w:r>
      <w:proofErr w:type="spellStart"/>
      <w:r w:rsidRPr="00374BA9">
        <w:rPr>
          <w:rFonts w:ascii="Inter" w:hAnsi="Inter"/>
          <w:lang w:bidi="ar-EG"/>
        </w:rPr>
        <w:t>ServiceMonitor</w:t>
      </w:r>
      <w:proofErr w:type="spellEnd"/>
      <w:r w:rsidRPr="00374BA9">
        <w:rPr>
          <w:rFonts w:ascii="Inter" w:hAnsi="Inter"/>
          <w:lang w:bidi="ar-EG"/>
        </w:rPr>
        <w:t xml:space="preserve"> so Prometheus knows to scrape the service's metrics endpoint:</w:t>
      </w:r>
    </w:p>
    <w:p w14:paraId="67D73B16" w14:textId="4B471795" w:rsidR="007A65E6" w:rsidRPr="00374BA9" w:rsidRDefault="007A65E6" w:rsidP="00374BA9">
      <w:pPr>
        <w:jc w:val="both"/>
        <w:rPr>
          <w:rFonts w:ascii="Inter" w:hAnsi="Inter"/>
          <w:lang w:bidi="ar-EG"/>
        </w:rPr>
      </w:pPr>
      <w:r w:rsidRPr="00FF64CE">
        <w:rPr>
          <w:rFonts w:ascii="Inter" w:hAnsi="Inter"/>
          <w:noProof/>
        </w:rPr>
        <mc:AlternateContent>
          <mc:Choice Requires="wps">
            <w:drawing>
              <wp:inline distT="0" distB="0" distL="0" distR="0" wp14:anchorId="01609C14" wp14:editId="05F1874D">
                <wp:extent cx="5943600" cy="847725"/>
                <wp:effectExtent l="0" t="0" r="19050" b="28575"/>
                <wp:docPr id="9495654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847725"/>
                        </a:xfrm>
                        <a:prstGeom prst="rect">
                          <a:avLst/>
                        </a:prstGeom>
                        <a:solidFill>
                          <a:schemeClr val="bg2"/>
                        </a:solidFill>
                        <a:ln w="12700">
                          <a:solidFill>
                            <a:srgbClr val="081784"/>
                          </a:solidFill>
                          <a:prstDash val="dash"/>
                          <a:miter lim="800000"/>
                          <a:headEnd/>
                          <a:tailEnd/>
                        </a:ln>
                      </wps:spPr>
                      <wps:txbx>
                        <w:txbxContent>
                          <w:p w14:paraId="06A2CA62" w14:textId="77777777" w:rsidR="007A65E6" w:rsidRPr="007A65E6" w:rsidRDefault="007A65E6" w:rsidP="007A65E6">
                            <w:pPr>
                              <w:spacing w:after="0" w:line="240" w:lineRule="auto"/>
                              <w:rPr>
                                <w:rFonts w:ascii="Consolas" w:hAnsi="Consolas"/>
                                <w:sz w:val="20"/>
                                <w:szCs w:val="20"/>
                              </w:rPr>
                            </w:pPr>
                            <w:proofErr w:type="spellStart"/>
                            <w:r w:rsidRPr="007A65E6">
                              <w:rPr>
                                <w:rFonts w:ascii="Consolas" w:hAnsi="Consolas"/>
                                <w:sz w:val="20"/>
                                <w:szCs w:val="20"/>
                              </w:rPr>
                              <w:t>apiVersion</w:t>
                            </w:r>
                            <w:proofErr w:type="spellEnd"/>
                            <w:r w:rsidRPr="007A65E6">
                              <w:rPr>
                                <w:rFonts w:ascii="Consolas" w:hAnsi="Consolas"/>
                                <w:sz w:val="20"/>
                                <w:szCs w:val="20"/>
                              </w:rPr>
                              <w:t>: monitoring.coreos.com/v1</w:t>
                            </w:r>
                          </w:p>
                          <w:p w14:paraId="2E3ABF62"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kind: </w:t>
                            </w:r>
                            <w:proofErr w:type="spellStart"/>
                            <w:r w:rsidRPr="007A65E6">
                              <w:rPr>
                                <w:rFonts w:ascii="Consolas" w:hAnsi="Consolas"/>
                                <w:sz w:val="20"/>
                                <w:szCs w:val="20"/>
                              </w:rPr>
                              <w:t>ServiceMonitor</w:t>
                            </w:r>
                            <w:proofErr w:type="spellEnd"/>
                          </w:p>
                          <w:p w14:paraId="1ECCEBC5"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metadata:</w:t>
                            </w:r>
                          </w:p>
                          <w:p w14:paraId="367D9DE3"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name: &lt;service-name&gt;</w:t>
                            </w:r>
                          </w:p>
                          <w:p w14:paraId="0C1EE596"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namespace: &lt;service-namespace&gt;</w:t>
                            </w:r>
                          </w:p>
                          <w:p w14:paraId="185A4FFC"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labels:</w:t>
                            </w:r>
                          </w:p>
                          <w:p w14:paraId="5BBB3BA1"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release: </w:t>
                            </w:r>
                            <w:proofErr w:type="spellStart"/>
                            <w:r w:rsidRPr="007A65E6">
                              <w:rPr>
                                <w:rFonts w:ascii="Consolas" w:hAnsi="Consolas"/>
                                <w:sz w:val="20"/>
                                <w:szCs w:val="20"/>
                              </w:rPr>
                              <w:t>kube</w:t>
                            </w:r>
                            <w:proofErr w:type="spellEnd"/>
                            <w:r w:rsidRPr="007A65E6">
                              <w:rPr>
                                <w:rFonts w:ascii="Consolas" w:hAnsi="Consolas"/>
                                <w:sz w:val="20"/>
                                <w:szCs w:val="20"/>
                              </w:rPr>
                              <w:t>-prom-stack</w:t>
                            </w:r>
                          </w:p>
                          <w:p w14:paraId="38EB7B76"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spec:</w:t>
                            </w:r>
                          </w:p>
                          <w:p w14:paraId="3CEC2DE4"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selector:</w:t>
                            </w:r>
                          </w:p>
                          <w:p w14:paraId="4BA95D5E"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w:t>
                            </w:r>
                            <w:proofErr w:type="spellStart"/>
                            <w:r w:rsidRPr="007A65E6">
                              <w:rPr>
                                <w:rFonts w:ascii="Consolas" w:hAnsi="Consolas"/>
                                <w:sz w:val="20"/>
                                <w:szCs w:val="20"/>
                              </w:rPr>
                              <w:t>matchLabels</w:t>
                            </w:r>
                            <w:proofErr w:type="spellEnd"/>
                            <w:r w:rsidRPr="007A65E6">
                              <w:rPr>
                                <w:rFonts w:ascii="Consolas" w:hAnsi="Consolas"/>
                                <w:sz w:val="20"/>
                                <w:szCs w:val="20"/>
                              </w:rPr>
                              <w:t>:</w:t>
                            </w:r>
                          </w:p>
                          <w:p w14:paraId="3B6FBB50"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app: &lt;service-name&gt;</w:t>
                            </w:r>
                          </w:p>
                          <w:p w14:paraId="4871AF93"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endpoints:</w:t>
                            </w:r>
                          </w:p>
                          <w:p w14:paraId="4C696721"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 port: &lt;named-service-port&gt;</w:t>
                            </w:r>
                          </w:p>
                          <w:p w14:paraId="02A636D5"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path: /metrics</w:t>
                            </w:r>
                          </w:p>
                          <w:p w14:paraId="4CAAB0A2" w14:textId="3D9234B0" w:rsidR="007A65E6" w:rsidRPr="009679E3" w:rsidRDefault="007A65E6" w:rsidP="007A65E6">
                            <w:pPr>
                              <w:spacing w:after="0" w:line="240" w:lineRule="auto"/>
                              <w:rPr>
                                <w:rFonts w:ascii="Consolas" w:hAnsi="Consolas"/>
                                <w:sz w:val="20"/>
                                <w:szCs w:val="20"/>
                              </w:rPr>
                            </w:pPr>
                            <w:r w:rsidRPr="007A65E6">
                              <w:rPr>
                                <w:rFonts w:ascii="Consolas" w:hAnsi="Consolas"/>
                                <w:sz w:val="20"/>
                                <w:szCs w:val="20"/>
                              </w:rPr>
                              <w:t xml:space="preserve">      interval: 15s</w:t>
                            </w:r>
                          </w:p>
                        </w:txbxContent>
                      </wps:txbx>
                      <wps:bodyPr rot="0" vert="horz" wrap="square" lIns="91440" tIns="45720" rIns="91440" bIns="45720" anchor="t" anchorCtr="0">
                        <a:spAutoFit/>
                      </wps:bodyPr>
                    </wps:wsp>
                  </a:graphicData>
                </a:graphic>
              </wp:inline>
            </w:drawing>
          </mc:Choice>
          <mc:Fallback>
            <w:pict>
              <v:shape w14:anchorId="01609C14" id="_x0000_s1041" type="#_x0000_t202" style="width:468pt;height:6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" fillcolor="#e7e6e6 [3214]" strokecolor="#081784" strokeweight="1pt">
                <v:stroke dashstyle="dash"/>
                <v:textbox style="mso-fit-shape-to-text:t">
                  <w:txbxContent>
                    <w:p w14:paraId="06A2CA62" w14:textId="77777777" w:rsidR="007A65E6" w:rsidRPr="007A65E6" w:rsidRDefault="007A65E6" w:rsidP="007A65E6">
                      <w:pPr>
                        <w:spacing w:after="0" w:line="240" w:lineRule="auto"/>
                        <w:rPr>
                          <w:rFonts w:ascii="Consolas" w:hAnsi="Consolas"/>
                          <w:sz w:val="20"/>
                          <w:szCs w:val="20"/>
                        </w:rPr>
                      </w:pPr>
                      <w:proofErr w:type="spellStart"/>
                      <w:r w:rsidRPr="007A65E6">
                        <w:rPr>
                          <w:rFonts w:ascii="Consolas" w:hAnsi="Consolas"/>
                          <w:sz w:val="20"/>
                          <w:szCs w:val="20"/>
                        </w:rPr>
                        <w:t>apiVersion</w:t>
                      </w:r>
                      <w:proofErr w:type="spellEnd"/>
                      <w:r w:rsidRPr="007A65E6">
                        <w:rPr>
                          <w:rFonts w:ascii="Consolas" w:hAnsi="Consolas"/>
                          <w:sz w:val="20"/>
                          <w:szCs w:val="20"/>
                        </w:rPr>
                        <w:t>: monitoring.coreos.com/v1</w:t>
                      </w:r>
                    </w:p>
                    <w:p w14:paraId="2E3ABF62"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kind: </w:t>
                      </w:r>
                      <w:proofErr w:type="spellStart"/>
                      <w:r w:rsidRPr="007A65E6">
                        <w:rPr>
                          <w:rFonts w:ascii="Consolas" w:hAnsi="Consolas"/>
                          <w:sz w:val="20"/>
                          <w:szCs w:val="20"/>
                        </w:rPr>
                        <w:t>ServiceMonitor</w:t>
                      </w:r>
                      <w:proofErr w:type="spellEnd"/>
                    </w:p>
                    <w:p w14:paraId="1ECCEBC5"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metadata:</w:t>
                      </w:r>
                    </w:p>
                    <w:p w14:paraId="367D9DE3"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name: &lt;service-name&gt;</w:t>
                      </w:r>
                    </w:p>
                    <w:p w14:paraId="0C1EE596"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namespace: &lt;service-namespace&gt;</w:t>
                      </w:r>
                    </w:p>
                    <w:p w14:paraId="185A4FFC"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labels:</w:t>
                      </w:r>
                    </w:p>
                    <w:p w14:paraId="5BBB3BA1"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release: </w:t>
                      </w:r>
                      <w:proofErr w:type="spellStart"/>
                      <w:r w:rsidRPr="007A65E6">
                        <w:rPr>
                          <w:rFonts w:ascii="Consolas" w:hAnsi="Consolas"/>
                          <w:sz w:val="20"/>
                          <w:szCs w:val="20"/>
                        </w:rPr>
                        <w:t>kube</w:t>
                      </w:r>
                      <w:proofErr w:type="spellEnd"/>
                      <w:r w:rsidRPr="007A65E6">
                        <w:rPr>
                          <w:rFonts w:ascii="Consolas" w:hAnsi="Consolas"/>
                          <w:sz w:val="20"/>
                          <w:szCs w:val="20"/>
                        </w:rPr>
                        <w:t>-prom-stack</w:t>
                      </w:r>
                    </w:p>
                    <w:p w14:paraId="38EB7B76"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spec:</w:t>
                      </w:r>
                    </w:p>
                    <w:p w14:paraId="3CEC2DE4"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selector:</w:t>
                      </w:r>
                    </w:p>
                    <w:p w14:paraId="4BA95D5E"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w:t>
                      </w:r>
                      <w:proofErr w:type="spellStart"/>
                      <w:r w:rsidRPr="007A65E6">
                        <w:rPr>
                          <w:rFonts w:ascii="Consolas" w:hAnsi="Consolas"/>
                          <w:sz w:val="20"/>
                          <w:szCs w:val="20"/>
                        </w:rPr>
                        <w:t>matchLabels</w:t>
                      </w:r>
                      <w:proofErr w:type="spellEnd"/>
                      <w:r w:rsidRPr="007A65E6">
                        <w:rPr>
                          <w:rFonts w:ascii="Consolas" w:hAnsi="Consolas"/>
                          <w:sz w:val="20"/>
                          <w:szCs w:val="20"/>
                        </w:rPr>
                        <w:t>:</w:t>
                      </w:r>
                    </w:p>
                    <w:p w14:paraId="3B6FBB50"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app: &lt;service-name&gt;</w:t>
                      </w:r>
                    </w:p>
                    <w:p w14:paraId="4871AF93"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endpoints:</w:t>
                      </w:r>
                    </w:p>
                    <w:p w14:paraId="4C696721"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 port: &lt;named-service-port&gt;</w:t>
                      </w:r>
                    </w:p>
                    <w:p w14:paraId="02A636D5" w14:textId="77777777" w:rsidR="007A65E6" w:rsidRPr="007A65E6" w:rsidRDefault="007A65E6" w:rsidP="007A65E6">
                      <w:pPr>
                        <w:spacing w:after="0" w:line="240" w:lineRule="auto"/>
                        <w:rPr>
                          <w:rFonts w:ascii="Consolas" w:hAnsi="Consolas"/>
                          <w:sz w:val="20"/>
                          <w:szCs w:val="20"/>
                        </w:rPr>
                      </w:pPr>
                      <w:r w:rsidRPr="007A65E6">
                        <w:rPr>
                          <w:rFonts w:ascii="Consolas" w:hAnsi="Consolas"/>
                          <w:sz w:val="20"/>
                          <w:szCs w:val="20"/>
                        </w:rPr>
                        <w:t xml:space="preserve">      path: /metrics</w:t>
                      </w:r>
                    </w:p>
                    <w:p w14:paraId="4CAAB0A2" w14:textId="3D9234B0" w:rsidR="007A65E6" w:rsidRPr="009679E3" w:rsidRDefault="007A65E6" w:rsidP="007A65E6">
                      <w:pPr>
                        <w:spacing w:after="0" w:line="240" w:lineRule="auto"/>
                        <w:rPr>
                          <w:rFonts w:ascii="Consolas" w:hAnsi="Consolas"/>
                          <w:sz w:val="20"/>
                          <w:szCs w:val="20"/>
                        </w:rPr>
                      </w:pPr>
                      <w:r w:rsidRPr="007A65E6">
                        <w:rPr>
                          <w:rFonts w:ascii="Consolas" w:hAnsi="Consolas"/>
                          <w:sz w:val="20"/>
                          <w:szCs w:val="20"/>
                        </w:rPr>
                        <w:t xml:space="preserve">      interval: 15s</w:t>
                      </w:r>
                    </w:p>
                  </w:txbxContent>
                </v:textbox>
                <w10:anchorlock/>
              </v:shape>
            </w:pict>
          </mc:Fallback>
        </mc:AlternateContent>
      </w:r>
    </w:p>
    <w:p w14:paraId="4C2ED9FC" w14:textId="03EC21AE" w:rsidR="00374BA9" w:rsidRDefault="00374BA9" w:rsidP="007A65E6">
      <w:pPr>
        <w:jc w:val="both"/>
        <w:rPr>
          <w:rFonts w:ascii="Inter" w:hAnsi="Inter"/>
          <w:lang w:bidi="ar-EG"/>
        </w:rPr>
      </w:pPr>
      <w:r w:rsidRPr="00374BA9">
        <w:rPr>
          <w:rFonts w:ascii="Inter" w:hAnsi="Inter"/>
          <w:lang w:bidi="ar-EG"/>
        </w:rPr>
        <w:t>The release label must match the Prometheus stack's Helm release name, as this is what causes the Prometheus Operator to pick up the resource; the port must be referenced by name, not number, requiring the service's container port to be named accordingly.</w:t>
      </w:r>
    </w:p>
    <w:p w14:paraId="09E95EB5" w14:textId="77777777" w:rsidR="00E85166" w:rsidRDefault="00E85166" w:rsidP="007A65E6">
      <w:pPr>
        <w:jc w:val="both"/>
        <w:rPr>
          <w:rFonts w:ascii="Inter" w:hAnsi="Inter"/>
          <w:lang w:bidi="ar-EG"/>
        </w:rPr>
      </w:pPr>
    </w:p>
    <w:p w14:paraId="7D8DE280" w14:textId="77777777" w:rsidR="00E85166" w:rsidRDefault="00E85166" w:rsidP="00E85166">
      <w:pPr>
        <w:pStyle w:val="Heading1"/>
        <w:pageBreakBefore/>
      </w:pPr>
      <w:bookmarkStart w:id="109" w:name="_Toc326405362"/>
      <w:bookmarkStart w:id="110" w:name="_Toc238748834"/>
      <w:r>
        <w:lastRenderedPageBreak/>
        <w:t>Frontend Engineering</w:t>
      </w:r>
      <w:bookmarkEnd w:id="109"/>
      <w:bookmarkEnd w:id="110"/>
    </w:p>
    <w:p w14:paraId="4737555D" w14:textId="77777777" w:rsidR="00E85166" w:rsidRDefault="00E85166" w:rsidP="00E85166">
      <w:pPr>
        <w:jc w:val="both"/>
        <w:rPr>
          <w:rFonts w:ascii="Inter" w:hAnsi="Inter"/>
        </w:rPr>
      </w:pPr>
      <w:r>
        <w:rPr>
          <w:rFonts w:ascii="Inter" w:hAnsi="Inter"/>
        </w:rPr>
        <w:t>The frontend was required to be functionally complete before deployment began. It is a Next.js application that talks to the platform entirely through configuration — no service URL appears anywhere in the source, so moving from a local stack to OCI is an environment change rather than a code change.</w:t>
      </w:r>
    </w:p>
    <w:p w14:paraId="30D2BD35" w14:textId="6159D901" w:rsidR="00E85166" w:rsidRDefault="00E85166" w:rsidP="00E85166">
      <w:pPr>
        <w:pStyle w:val="Heading2"/>
      </w:pPr>
      <w:bookmarkStart w:id="111" w:name="_Toc935534648"/>
      <w:bookmarkStart w:id="112" w:name="_Toc238748835"/>
      <w:r>
        <w:t>1. Technology Stack</w:t>
      </w:r>
      <w:bookmarkEnd w:id="111"/>
      <w:bookmarkEnd w:id="112"/>
    </w:p>
    <w:tbl>
      <w:tblPr>
        <w:tblStyle w:val="PlainTable2"/>
        <w:tblW w:w="9360" w:type="dxa"/>
        <w:jc w:val="center"/>
        <w:tblLook w:val="04A0" w:firstRow="1" w:lastRow="0" w:firstColumn="1" w:lastColumn="0" w:noHBand="0" w:noVBand="1"/>
      </w:tblPr>
      <w:tblGrid>
        <w:gridCol w:w="1684"/>
        <w:gridCol w:w="2808"/>
        <w:gridCol w:w="4868"/>
      </w:tblGrid>
      <w:tr w:rsidR="00E85166" w14:paraId="4EC89ED5"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684" w:type="dxa"/>
            <w:vAlign w:val="center"/>
          </w:tcPr>
          <w:p w14:paraId="1FB16DBA" w14:textId="77777777" w:rsidR="00E85166" w:rsidRDefault="00E85166" w:rsidP="0016122C">
            <w:pPr>
              <w:spacing w:before="40" w:after="40"/>
              <w:rPr>
                <w:rFonts w:ascii="Inter" w:hAnsi="Inter"/>
                <w:sz w:val="19"/>
                <w:szCs w:val="19"/>
              </w:rPr>
            </w:pPr>
            <w:r>
              <w:rPr>
                <w:rFonts w:ascii="Inter" w:hAnsi="Inter"/>
                <w:sz w:val="19"/>
                <w:szCs w:val="19"/>
              </w:rPr>
              <w:t>Concern</w:t>
            </w:r>
          </w:p>
        </w:tc>
        <w:tc>
          <w:tcPr>
            <w:tcW w:w="2808" w:type="dxa"/>
            <w:vAlign w:val="center"/>
          </w:tcPr>
          <w:p w14:paraId="74CB3961"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Choice</w:t>
            </w:r>
          </w:p>
        </w:tc>
        <w:tc>
          <w:tcPr>
            <w:tcW w:w="4868" w:type="dxa"/>
            <w:vAlign w:val="center"/>
          </w:tcPr>
          <w:p w14:paraId="33654303"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Reason</w:t>
            </w:r>
          </w:p>
        </w:tc>
      </w:tr>
      <w:tr w:rsidR="00E85166" w14:paraId="2E1DBC74"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4" w:type="dxa"/>
            <w:vAlign w:val="center"/>
          </w:tcPr>
          <w:p w14:paraId="01823BEE" w14:textId="77777777" w:rsidR="00E85166" w:rsidRDefault="00E85166" w:rsidP="0016122C">
            <w:pPr>
              <w:spacing w:before="40" w:after="40"/>
              <w:rPr>
                <w:rFonts w:ascii="Inter" w:hAnsi="Inter"/>
                <w:sz w:val="19"/>
                <w:szCs w:val="19"/>
              </w:rPr>
            </w:pPr>
            <w:r>
              <w:rPr>
                <w:rFonts w:ascii="Inter" w:hAnsi="Inter"/>
                <w:sz w:val="19"/>
                <w:szCs w:val="19"/>
              </w:rPr>
              <w:t>Framework</w:t>
            </w:r>
          </w:p>
        </w:tc>
        <w:tc>
          <w:tcPr>
            <w:tcW w:w="2808" w:type="dxa"/>
            <w:vAlign w:val="center"/>
          </w:tcPr>
          <w:p w14:paraId="7C41D82C"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Next.js (App Router), TypeScript</w:t>
            </w:r>
          </w:p>
        </w:tc>
        <w:tc>
          <w:tcPr>
            <w:tcW w:w="4868" w:type="dxa"/>
            <w:vAlign w:val="center"/>
          </w:tcPr>
          <w:p w14:paraId="050F1177"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Server route handlers keep the JWT out of browser JavaScript</w:t>
            </w:r>
          </w:p>
        </w:tc>
      </w:tr>
      <w:tr w:rsidR="00E85166" w14:paraId="185D31AE"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684" w:type="dxa"/>
            <w:vAlign w:val="center"/>
          </w:tcPr>
          <w:p w14:paraId="45D366C9" w14:textId="77777777" w:rsidR="00E85166" w:rsidRDefault="00E85166" w:rsidP="0016122C">
            <w:pPr>
              <w:spacing w:before="40" w:after="40"/>
              <w:rPr>
                <w:rFonts w:ascii="Inter" w:hAnsi="Inter"/>
                <w:sz w:val="19"/>
                <w:szCs w:val="19"/>
              </w:rPr>
            </w:pPr>
            <w:r>
              <w:rPr>
                <w:rFonts w:ascii="Inter" w:hAnsi="Inter"/>
                <w:sz w:val="19"/>
                <w:szCs w:val="19"/>
              </w:rPr>
              <w:t>Styling</w:t>
            </w:r>
          </w:p>
        </w:tc>
        <w:tc>
          <w:tcPr>
            <w:tcW w:w="2808" w:type="dxa"/>
            <w:vAlign w:val="center"/>
          </w:tcPr>
          <w:p w14:paraId="5A1B1325"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Tailwind CSS with a fixed token set</w:t>
            </w:r>
          </w:p>
        </w:tc>
        <w:tc>
          <w:tcPr>
            <w:tcW w:w="4868" w:type="dxa"/>
            <w:vAlign w:val="center"/>
          </w:tcPr>
          <w:p w14:paraId="5BBA6262"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Constrains the palette; prevents drift between screens</w:t>
            </w:r>
          </w:p>
        </w:tc>
      </w:tr>
      <w:tr w:rsidR="00E85166" w14:paraId="27A08D10"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4" w:type="dxa"/>
            <w:vAlign w:val="center"/>
          </w:tcPr>
          <w:p w14:paraId="4A479F27" w14:textId="77777777" w:rsidR="00E85166" w:rsidRDefault="00E85166" w:rsidP="0016122C">
            <w:pPr>
              <w:spacing w:before="40" w:after="40"/>
              <w:rPr>
                <w:rFonts w:ascii="Inter" w:hAnsi="Inter"/>
                <w:sz w:val="19"/>
                <w:szCs w:val="19"/>
              </w:rPr>
            </w:pPr>
            <w:r>
              <w:rPr>
                <w:rFonts w:ascii="Inter" w:hAnsi="Inter"/>
                <w:sz w:val="19"/>
                <w:szCs w:val="19"/>
              </w:rPr>
              <w:t>Components</w:t>
            </w:r>
          </w:p>
        </w:tc>
        <w:tc>
          <w:tcPr>
            <w:tcW w:w="2808" w:type="dxa"/>
            <w:vAlign w:val="center"/>
          </w:tcPr>
          <w:p w14:paraId="38B164D3"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proofErr w:type="spellStart"/>
            <w:r>
              <w:rPr>
                <w:rFonts w:ascii="Inter" w:hAnsi="Inter"/>
                <w:sz w:val="19"/>
                <w:szCs w:val="19"/>
              </w:rPr>
              <w:t>shadcn</w:t>
            </w:r>
            <w:proofErr w:type="spellEnd"/>
            <w:r>
              <w:rPr>
                <w:rFonts w:ascii="Inter" w:hAnsi="Inter"/>
                <w:sz w:val="19"/>
                <w:szCs w:val="19"/>
              </w:rPr>
              <w:t>/</w:t>
            </w:r>
            <w:proofErr w:type="spellStart"/>
            <w:r>
              <w:rPr>
                <w:rFonts w:ascii="Inter" w:hAnsi="Inter"/>
                <w:sz w:val="19"/>
                <w:szCs w:val="19"/>
              </w:rPr>
              <w:t>ui</w:t>
            </w:r>
            <w:proofErr w:type="spellEnd"/>
            <w:r>
              <w:rPr>
                <w:rFonts w:ascii="Inter" w:hAnsi="Inter"/>
                <w:sz w:val="19"/>
                <w:szCs w:val="19"/>
              </w:rPr>
              <w:t xml:space="preserve"> primitives</w:t>
            </w:r>
          </w:p>
        </w:tc>
        <w:tc>
          <w:tcPr>
            <w:tcW w:w="4868" w:type="dxa"/>
            <w:vAlign w:val="center"/>
          </w:tcPr>
          <w:p w14:paraId="0875BB56"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Accessible defaults without adopting a whole design framework</w:t>
            </w:r>
          </w:p>
        </w:tc>
      </w:tr>
      <w:tr w:rsidR="00E85166" w14:paraId="6CC0F413"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684" w:type="dxa"/>
            <w:vAlign w:val="center"/>
          </w:tcPr>
          <w:p w14:paraId="555068D7" w14:textId="77777777" w:rsidR="00E85166" w:rsidRDefault="00E85166" w:rsidP="0016122C">
            <w:pPr>
              <w:spacing w:before="40" w:after="40"/>
              <w:rPr>
                <w:rFonts w:ascii="Inter" w:hAnsi="Inter"/>
                <w:sz w:val="19"/>
                <w:szCs w:val="19"/>
              </w:rPr>
            </w:pPr>
            <w:r>
              <w:rPr>
                <w:rFonts w:ascii="Inter" w:hAnsi="Inter"/>
                <w:sz w:val="19"/>
                <w:szCs w:val="19"/>
              </w:rPr>
              <w:t>Data fetching</w:t>
            </w:r>
          </w:p>
        </w:tc>
        <w:tc>
          <w:tcPr>
            <w:tcW w:w="2808" w:type="dxa"/>
            <w:vAlign w:val="center"/>
          </w:tcPr>
          <w:p w14:paraId="08D2EBA2"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proofErr w:type="spellStart"/>
            <w:r>
              <w:rPr>
                <w:rFonts w:ascii="Inter" w:hAnsi="Inter"/>
                <w:sz w:val="19"/>
                <w:szCs w:val="19"/>
              </w:rPr>
              <w:t>TanStack</w:t>
            </w:r>
            <w:proofErr w:type="spellEnd"/>
            <w:r>
              <w:rPr>
                <w:rFonts w:ascii="Inter" w:hAnsi="Inter"/>
                <w:sz w:val="19"/>
                <w:szCs w:val="19"/>
              </w:rPr>
              <w:t xml:space="preserve"> Query</w:t>
            </w:r>
          </w:p>
        </w:tc>
        <w:tc>
          <w:tcPr>
            <w:tcW w:w="4868" w:type="dxa"/>
            <w:vAlign w:val="center"/>
          </w:tcPr>
          <w:p w14:paraId="1EA64C11"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Polling with a stop condition is a first-class feature</w:t>
            </w:r>
          </w:p>
        </w:tc>
      </w:tr>
      <w:tr w:rsidR="00E85166" w14:paraId="635A1554"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4" w:type="dxa"/>
            <w:vAlign w:val="center"/>
          </w:tcPr>
          <w:p w14:paraId="41607D2E" w14:textId="77777777" w:rsidR="00E85166" w:rsidRDefault="00E85166" w:rsidP="0016122C">
            <w:pPr>
              <w:spacing w:before="40" w:after="40"/>
              <w:rPr>
                <w:rFonts w:ascii="Inter" w:hAnsi="Inter"/>
                <w:sz w:val="19"/>
                <w:szCs w:val="19"/>
              </w:rPr>
            </w:pPr>
            <w:r>
              <w:rPr>
                <w:rFonts w:ascii="Inter" w:hAnsi="Inter"/>
                <w:sz w:val="19"/>
                <w:szCs w:val="19"/>
              </w:rPr>
              <w:t>Forms</w:t>
            </w:r>
          </w:p>
        </w:tc>
        <w:tc>
          <w:tcPr>
            <w:tcW w:w="2808" w:type="dxa"/>
            <w:vAlign w:val="center"/>
          </w:tcPr>
          <w:p w14:paraId="2DAF265A"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 xml:space="preserve">react-hook-form with </w:t>
            </w:r>
            <w:proofErr w:type="spellStart"/>
            <w:r>
              <w:rPr>
                <w:rFonts w:ascii="Inter" w:hAnsi="Inter"/>
                <w:sz w:val="19"/>
                <w:szCs w:val="19"/>
              </w:rPr>
              <w:t>zod</w:t>
            </w:r>
            <w:proofErr w:type="spellEnd"/>
          </w:p>
        </w:tc>
        <w:tc>
          <w:tcPr>
            <w:tcW w:w="4868" w:type="dxa"/>
            <w:vAlign w:val="center"/>
          </w:tcPr>
          <w:p w14:paraId="335F1FF7"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One schema validates the form and types the payload</w:t>
            </w:r>
          </w:p>
        </w:tc>
      </w:tr>
      <w:tr w:rsidR="00E85166" w14:paraId="290572B2"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684" w:type="dxa"/>
            <w:vAlign w:val="center"/>
          </w:tcPr>
          <w:p w14:paraId="11F1261D" w14:textId="77777777" w:rsidR="00E85166" w:rsidRDefault="00E85166" w:rsidP="0016122C">
            <w:pPr>
              <w:spacing w:before="40" w:after="40"/>
              <w:rPr>
                <w:rFonts w:ascii="Inter" w:hAnsi="Inter"/>
                <w:sz w:val="19"/>
                <w:szCs w:val="19"/>
              </w:rPr>
            </w:pPr>
            <w:r>
              <w:rPr>
                <w:rFonts w:ascii="Inter" w:hAnsi="Inter"/>
                <w:sz w:val="19"/>
                <w:szCs w:val="19"/>
              </w:rPr>
              <w:t>Charts</w:t>
            </w:r>
          </w:p>
        </w:tc>
        <w:tc>
          <w:tcPr>
            <w:tcW w:w="2808" w:type="dxa"/>
            <w:vAlign w:val="center"/>
          </w:tcPr>
          <w:p w14:paraId="6B4FDDE8"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Recharts</w:t>
            </w:r>
          </w:p>
        </w:tc>
        <w:tc>
          <w:tcPr>
            <w:tcW w:w="4868" w:type="dxa"/>
            <w:vAlign w:val="center"/>
          </w:tcPr>
          <w:p w14:paraId="7200F009"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Sufficient for the metrics views</w:t>
            </w:r>
          </w:p>
        </w:tc>
      </w:tr>
      <w:tr w:rsidR="00E85166" w14:paraId="4015C983"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4" w:type="dxa"/>
            <w:vAlign w:val="center"/>
          </w:tcPr>
          <w:p w14:paraId="510DE005" w14:textId="77777777" w:rsidR="00E85166" w:rsidRDefault="00E85166" w:rsidP="0016122C">
            <w:pPr>
              <w:keepNext/>
              <w:spacing w:before="40" w:after="40"/>
              <w:rPr>
                <w:rFonts w:ascii="Inter" w:hAnsi="Inter"/>
                <w:sz w:val="19"/>
                <w:szCs w:val="19"/>
              </w:rPr>
            </w:pPr>
            <w:r>
              <w:rPr>
                <w:rFonts w:ascii="Inter" w:hAnsi="Inter"/>
                <w:sz w:val="19"/>
                <w:szCs w:val="19"/>
              </w:rPr>
              <w:t>PDF</w:t>
            </w:r>
          </w:p>
        </w:tc>
        <w:tc>
          <w:tcPr>
            <w:tcW w:w="2808" w:type="dxa"/>
            <w:vAlign w:val="center"/>
          </w:tcPr>
          <w:p w14:paraId="1C57F2FD" w14:textId="77777777" w:rsidR="00E85166" w:rsidRDefault="00E85166" w:rsidP="0016122C">
            <w:pPr>
              <w:keepNext/>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react-pdf, dynamically imported</w:t>
            </w:r>
          </w:p>
        </w:tc>
        <w:tc>
          <w:tcPr>
            <w:tcW w:w="4868" w:type="dxa"/>
            <w:vAlign w:val="center"/>
          </w:tcPr>
          <w:p w14:paraId="75119F36" w14:textId="77777777" w:rsidR="00E85166" w:rsidRDefault="00E85166" w:rsidP="0016122C">
            <w:pPr>
              <w:keepNext/>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The viewer cannot render server-side</w:t>
            </w:r>
          </w:p>
        </w:tc>
      </w:tr>
    </w:tbl>
    <w:p w14:paraId="1EE079D6" w14:textId="77777777" w:rsidR="00E85166" w:rsidRDefault="00E85166" w:rsidP="00E85166">
      <w:pPr>
        <w:keepNext/>
        <w:spacing w:after="0"/>
        <w:rPr>
          <w:rFonts w:ascii="Inter" w:hAnsi="Inter"/>
          <w:sz w:val="12"/>
        </w:rPr>
      </w:pPr>
    </w:p>
    <w:p w14:paraId="62C832DC" w14:textId="0C39F347" w:rsidR="00E85166" w:rsidRDefault="00E85166" w:rsidP="00E85166">
      <w:pPr>
        <w:pStyle w:val="Heading2"/>
      </w:pPr>
      <w:bookmarkStart w:id="113" w:name="_Toc1726020749"/>
      <w:bookmarkStart w:id="114" w:name="_Toc238748836"/>
      <w:r>
        <w:t>2. Design System</w:t>
      </w:r>
      <w:bookmarkEnd w:id="113"/>
      <w:bookmarkEnd w:id="114"/>
    </w:p>
    <w:p w14:paraId="35541BE8" w14:textId="77777777" w:rsidR="00E85166" w:rsidRDefault="00E85166" w:rsidP="00E85166">
      <w:pPr>
        <w:jc w:val="both"/>
        <w:rPr>
          <w:rFonts w:ascii="Inter" w:hAnsi="Inter"/>
        </w:rPr>
      </w:pPr>
      <w:r>
        <w:rPr>
          <w:rFonts w:ascii="Inter" w:hAnsi="Inter"/>
        </w:rPr>
        <w:t xml:space="preserve">A restrained token set was fixed before any screen was drawn, so that consistency was a property of the system rather than something enforced by review. The palette is a neutral slate scale with a single accent reserved for primary actions — an accent used everywhere stops </w:t>
      </w:r>
      <w:proofErr w:type="spellStart"/>
      <w:r>
        <w:rPr>
          <w:rFonts w:ascii="Inter" w:hAnsi="Inter"/>
        </w:rPr>
        <w:t>signalling</w:t>
      </w:r>
      <w:proofErr w:type="spellEnd"/>
      <w:r>
        <w:rPr>
          <w:rFonts w:ascii="Inter" w:hAnsi="Inter"/>
        </w:rPr>
        <w:t xml:space="preserve"> anything.</w:t>
      </w:r>
    </w:p>
    <w:tbl>
      <w:tblPr>
        <w:tblStyle w:val="PlainTable2"/>
        <w:tblW w:w="9360" w:type="dxa"/>
        <w:jc w:val="center"/>
        <w:tblLook w:val="04A0" w:firstRow="1" w:lastRow="0" w:firstColumn="1" w:lastColumn="0" w:noHBand="0" w:noVBand="1"/>
      </w:tblPr>
      <w:tblGrid>
        <w:gridCol w:w="2246"/>
        <w:gridCol w:w="7114"/>
      </w:tblGrid>
      <w:tr w:rsidR="00E85166" w14:paraId="2A1CE58C"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76BF6207" w14:textId="77777777" w:rsidR="00E85166" w:rsidRDefault="00E85166" w:rsidP="0016122C">
            <w:pPr>
              <w:spacing w:before="40" w:after="40"/>
              <w:rPr>
                <w:rFonts w:ascii="Inter" w:hAnsi="Inter"/>
                <w:sz w:val="19"/>
                <w:szCs w:val="19"/>
              </w:rPr>
            </w:pPr>
            <w:r>
              <w:rPr>
                <w:rFonts w:ascii="Inter" w:hAnsi="Inter"/>
                <w:sz w:val="19"/>
                <w:szCs w:val="19"/>
              </w:rPr>
              <w:t>Token group</w:t>
            </w:r>
          </w:p>
        </w:tc>
        <w:tc>
          <w:tcPr>
            <w:tcW w:w="7114" w:type="dxa"/>
            <w:vAlign w:val="center"/>
          </w:tcPr>
          <w:p w14:paraId="2720A313"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Definition</w:t>
            </w:r>
          </w:p>
        </w:tc>
      </w:tr>
      <w:tr w:rsidR="00E85166" w14:paraId="1642B0F6"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319EF6F0" w14:textId="77777777" w:rsidR="00E85166" w:rsidRDefault="00E85166" w:rsidP="0016122C">
            <w:pPr>
              <w:spacing w:before="40" w:after="40"/>
              <w:rPr>
                <w:rFonts w:ascii="Inter" w:hAnsi="Inter"/>
                <w:sz w:val="19"/>
                <w:szCs w:val="19"/>
              </w:rPr>
            </w:pPr>
            <w:r>
              <w:rPr>
                <w:rFonts w:ascii="Inter" w:hAnsi="Inter"/>
                <w:sz w:val="19"/>
                <w:szCs w:val="19"/>
              </w:rPr>
              <w:t>Neutrals</w:t>
            </w:r>
          </w:p>
        </w:tc>
        <w:tc>
          <w:tcPr>
            <w:tcW w:w="7114" w:type="dxa"/>
            <w:vAlign w:val="center"/>
          </w:tcPr>
          <w:p w14:paraId="3A742F2D"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Slate 50 through 900</w:t>
            </w:r>
          </w:p>
        </w:tc>
      </w:tr>
      <w:tr w:rsidR="00E85166" w14:paraId="31BC3327"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178B7827" w14:textId="77777777" w:rsidR="00E85166" w:rsidRDefault="00E85166" w:rsidP="0016122C">
            <w:pPr>
              <w:spacing w:before="40" w:after="40"/>
              <w:rPr>
                <w:rFonts w:ascii="Inter" w:hAnsi="Inter"/>
                <w:sz w:val="19"/>
                <w:szCs w:val="19"/>
              </w:rPr>
            </w:pPr>
            <w:r>
              <w:rPr>
                <w:rFonts w:ascii="Inter" w:hAnsi="Inter"/>
                <w:sz w:val="19"/>
                <w:szCs w:val="19"/>
              </w:rPr>
              <w:t>Accent</w:t>
            </w:r>
          </w:p>
        </w:tc>
        <w:tc>
          <w:tcPr>
            <w:tcW w:w="7114" w:type="dxa"/>
            <w:vAlign w:val="center"/>
          </w:tcPr>
          <w:p w14:paraId="5C8D3F24"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Deep red #C74634, primary actions only</w:t>
            </w:r>
          </w:p>
        </w:tc>
      </w:tr>
      <w:tr w:rsidR="00E85166" w14:paraId="389A8BD4"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1C03284D" w14:textId="77777777" w:rsidR="00E85166" w:rsidRDefault="00E85166" w:rsidP="0016122C">
            <w:pPr>
              <w:spacing w:before="40" w:after="40"/>
              <w:rPr>
                <w:rFonts w:ascii="Inter" w:hAnsi="Inter"/>
                <w:sz w:val="19"/>
                <w:szCs w:val="19"/>
              </w:rPr>
            </w:pPr>
            <w:r>
              <w:rPr>
                <w:rFonts w:ascii="Inter" w:hAnsi="Inter"/>
                <w:sz w:val="19"/>
                <w:szCs w:val="19"/>
              </w:rPr>
              <w:t>Status</w:t>
            </w:r>
          </w:p>
        </w:tc>
        <w:tc>
          <w:tcPr>
            <w:tcW w:w="7114" w:type="dxa"/>
            <w:vAlign w:val="center"/>
          </w:tcPr>
          <w:p w14:paraId="402DD03D"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Green completed, amber processing, red failed, grey queued</w:t>
            </w:r>
          </w:p>
        </w:tc>
      </w:tr>
      <w:tr w:rsidR="00E85166" w14:paraId="5A7CEBB8"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1BF30B6D" w14:textId="77777777" w:rsidR="00E85166" w:rsidRDefault="00E85166" w:rsidP="0016122C">
            <w:pPr>
              <w:spacing w:before="40" w:after="40"/>
              <w:rPr>
                <w:rFonts w:ascii="Inter" w:hAnsi="Inter"/>
                <w:sz w:val="19"/>
                <w:szCs w:val="19"/>
              </w:rPr>
            </w:pPr>
            <w:r>
              <w:rPr>
                <w:rFonts w:ascii="Inter" w:hAnsi="Inter"/>
                <w:sz w:val="19"/>
                <w:szCs w:val="19"/>
              </w:rPr>
              <w:t>Risk bands</w:t>
            </w:r>
          </w:p>
        </w:tc>
        <w:tc>
          <w:tcPr>
            <w:tcW w:w="7114" w:type="dxa"/>
            <w:vAlign w:val="center"/>
          </w:tcPr>
          <w:p w14:paraId="560A0C0B"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Green 0–33, amber 34–66, red 67–100</w:t>
            </w:r>
          </w:p>
        </w:tc>
      </w:tr>
      <w:tr w:rsidR="00E85166" w14:paraId="1AF121C5"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056BD700" w14:textId="77777777" w:rsidR="00E85166" w:rsidRDefault="00E85166" w:rsidP="0016122C">
            <w:pPr>
              <w:spacing w:before="40" w:after="40"/>
              <w:rPr>
                <w:rFonts w:ascii="Inter" w:hAnsi="Inter"/>
                <w:sz w:val="19"/>
                <w:szCs w:val="19"/>
              </w:rPr>
            </w:pPr>
            <w:r>
              <w:rPr>
                <w:rFonts w:ascii="Inter" w:hAnsi="Inter"/>
                <w:sz w:val="19"/>
                <w:szCs w:val="19"/>
              </w:rPr>
              <w:t>Typography</w:t>
            </w:r>
          </w:p>
        </w:tc>
        <w:tc>
          <w:tcPr>
            <w:tcW w:w="7114" w:type="dxa"/>
            <w:vAlign w:val="center"/>
          </w:tcPr>
          <w:p w14:paraId="1523D6B9"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Inter for interface text, JetBrains Mono for identifiers, JSON and metric values</w:t>
            </w:r>
          </w:p>
        </w:tc>
      </w:tr>
      <w:tr w:rsidR="00E85166" w14:paraId="1FFF80E4"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2FA93CA3" w14:textId="77777777" w:rsidR="00E85166" w:rsidRDefault="00E85166" w:rsidP="0016122C">
            <w:pPr>
              <w:spacing w:before="40" w:after="40"/>
              <w:rPr>
                <w:rFonts w:ascii="Inter" w:hAnsi="Inter"/>
                <w:sz w:val="19"/>
                <w:szCs w:val="19"/>
              </w:rPr>
            </w:pPr>
            <w:r>
              <w:rPr>
                <w:rFonts w:ascii="Inter" w:hAnsi="Inter"/>
                <w:sz w:val="19"/>
                <w:szCs w:val="19"/>
              </w:rPr>
              <w:t>Radius</w:t>
            </w:r>
          </w:p>
        </w:tc>
        <w:tc>
          <w:tcPr>
            <w:tcW w:w="7114" w:type="dxa"/>
            <w:vAlign w:val="center"/>
          </w:tcPr>
          <w:p w14:paraId="0A880A4A"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A single 8px value used everywhere</w:t>
            </w:r>
          </w:p>
        </w:tc>
      </w:tr>
      <w:tr w:rsidR="00E85166" w14:paraId="2A5410F5"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280073A9" w14:textId="77777777" w:rsidR="00E85166" w:rsidRDefault="00E85166" w:rsidP="0016122C">
            <w:pPr>
              <w:spacing w:before="40" w:after="40"/>
              <w:rPr>
                <w:rFonts w:ascii="Inter" w:hAnsi="Inter"/>
                <w:sz w:val="19"/>
                <w:szCs w:val="19"/>
              </w:rPr>
            </w:pPr>
            <w:r>
              <w:rPr>
                <w:rFonts w:ascii="Inter" w:hAnsi="Inter"/>
                <w:sz w:val="19"/>
                <w:szCs w:val="19"/>
              </w:rPr>
              <w:t>Spacing</w:t>
            </w:r>
          </w:p>
        </w:tc>
        <w:tc>
          <w:tcPr>
            <w:tcW w:w="7114" w:type="dxa"/>
            <w:vAlign w:val="center"/>
          </w:tcPr>
          <w:p w14:paraId="3461E327"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4px base scale, no arbitrary values</w:t>
            </w:r>
          </w:p>
        </w:tc>
      </w:tr>
      <w:tr w:rsidR="00E85166" w14:paraId="2BD1078E"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761B4CE9" w14:textId="77777777" w:rsidR="00E85166" w:rsidRDefault="00E85166" w:rsidP="0016122C">
            <w:pPr>
              <w:keepNext/>
              <w:spacing w:before="40" w:after="40"/>
              <w:rPr>
                <w:rFonts w:ascii="Inter" w:hAnsi="Inter"/>
                <w:sz w:val="19"/>
                <w:szCs w:val="19"/>
              </w:rPr>
            </w:pPr>
            <w:r>
              <w:rPr>
                <w:rFonts w:ascii="Inter" w:hAnsi="Inter"/>
                <w:sz w:val="19"/>
                <w:szCs w:val="19"/>
              </w:rPr>
              <w:t>Elevation</w:t>
            </w:r>
          </w:p>
        </w:tc>
        <w:tc>
          <w:tcPr>
            <w:tcW w:w="7114" w:type="dxa"/>
            <w:vAlign w:val="center"/>
          </w:tcPr>
          <w:p w14:paraId="1062728B" w14:textId="77777777" w:rsidR="00E85166" w:rsidRDefault="00E85166" w:rsidP="0016122C">
            <w:pPr>
              <w:keepNext/>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1px borders rather than shadows</w:t>
            </w:r>
          </w:p>
        </w:tc>
      </w:tr>
    </w:tbl>
    <w:p w14:paraId="0D1B89E3" w14:textId="77777777" w:rsidR="00E85166" w:rsidRDefault="00E85166" w:rsidP="00E85166">
      <w:pPr>
        <w:keepNext/>
        <w:spacing w:after="0"/>
        <w:rPr>
          <w:rFonts w:ascii="Inter" w:hAnsi="Inter"/>
          <w:sz w:val="12"/>
        </w:rPr>
      </w:pPr>
    </w:p>
    <w:p w14:paraId="4061B7DC" w14:textId="77777777" w:rsidR="00E85166" w:rsidRDefault="00E85166" w:rsidP="00E85166">
      <w:pPr>
        <w:pBdr>
          <w:left w:val="single" w:sz="18" w:space="8" w:color="081784"/>
        </w:pBdr>
        <w:shd w:val="clear" w:color="auto" w:fill="F5F6FA"/>
        <w:spacing w:before="140" w:after="140"/>
        <w:ind w:left="120" w:right="120"/>
        <w:jc w:val="both"/>
        <w:rPr>
          <w:rFonts w:ascii="Inter" w:hAnsi="Inter"/>
          <w:sz w:val="19"/>
        </w:rPr>
      </w:pPr>
      <w:r>
        <w:rPr>
          <w:rFonts w:ascii="Inter" w:hAnsi="Inter"/>
          <w:b/>
          <w:color w:val="081784"/>
          <w:sz w:val="19"/>
          <w:szCs w:val="19"/>
        </w:rPr>
        <w:t xml:space="preserve">Design rule. </w:t>
      </w:r>
      <w:r>
        <w:rPr>
          <w:rFonts w:ascii="Inter" w:hAnsi="Inter"/>
          <w:sz w:val="19"/>
          <w:szCs w:val="19"/>
        </w:rPr>
        <w:t>Four states were designed for every list and table before any of them was built: loading skeleton, empty, error, and populated. Missing empty states is the most common reason an otherwise finished interface feels unfinished.</w:t>
      </w:r>
    </w:p>
    <w:p w14:paraId="7FD75440" w14:textId="179677EC" w:rsidR="00E85166" w:rsidRDefault="00E85166" w:rsidP="00E85166">
      <w:pPr>
        <w:pStyle w:val="Heading2"/>
      </w:pPr>
      <w:bookmarkStart w:id="115" w:name="_Toc1485625265"/>
      <w:bookmarkStart w:id="116" w:name="_Toc238748837"/>
      <w:r>
        <w:lastRenderedPageBreak/>
        <w:t>3. Application Screens</w:t>
      </w:r>
      <w:bookmarkEnd w:id="115"/>
      <w:bookmarkEnd w:id="116"/>
    </w:p>
    <w:p w14:paraId="02C81995" w14:textId="77777777" w:rsidR="00E85166" w:rsidRDefault="00E85166" w:rsidP="00E85166">
      <w:pPr>
        <w:jc w:val="both"/>
        <w:rPr>
          <w:rFonts w:ascii="Inter" w:hAnsi="Inter"/>
        </w:rPr>
      </w:pPr>
      <w:r>
        <w:rPr>
          <w:rFonts w:ascii="Inter" w:hAnsi="Inter"/>
        </w:rPr>
        <w:t xml:space="preserve">Ten screens were specified. Six were treated as core and completed first because they </w:t>
      </w:r>
      <w:proofErr w:type="gramStart"/>
      <w:r>
        <w:rPr>
          <w:rFonts w:ascii="Inter" w:hAnsi="Inter"/>
        </w:rPr>
        <w:t>carry</w:t>
      </w:r>
      <w:proofErr w:type="gramEnd"/>
      <w:r>
        <w:rPr>
          <w:rFonts w:ascii="Inter" w:hAnsi="Inter"/>
        </w:rPr>
        <w:t xml:space="preserve"> the product demonstration end to end; the remainder reuse the same components and were built afterwards.</w:t>
      </w:r>
    </w:p>
    <w:tbl>
      <w:tblPr>
        <w:tblStyle w:val="PlainTable2"/>
        <w:tblW w:w="9360" w:type="dxa"/>
        <w:jc w:val="center"/>
        <w:tblLook w:val="04A0" w:firstRow="1" w:lastRow="0" w:firstColumn="1" w:lastColumn="0" w:noHBand="0" w:noVBand="1"/>
      </w:tblPr>
      <w:tblGrid>
        <w:gridCol w:w="655"/>
        <w:gridCol w:w="1872"/>
        <w:gridCol w:w="5148"/>
        <w:gridCol w:w="1685"/>
      </w:tblGrid>
      <w:tr w:rsidR="00E85166" w14:paraId="3B54B1E8"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55" w:type="dxa"/>
            <w:vAlign w:val="center"/>
          </w:tcPr>
          <w:p w14:paraId="518A2632" w14:textId="77777777" w:rsidR="00E85166" w:rsidRDefault="00E85166" w:rsidP="0016122C">
            <w:pPr>
              <w:spacing w:before="40" w:after="40"/>
              <w:rPr>
                <w:rFonts w:ascii="Inter" w:hAnsi="Inter"/>
                <w:sz w:val="19"/>
                <w:szCs w:val="19"/>
              </w:rPr>
            </w:pPr>
            <w:r>
              <w:rPr>
                <w:rFonts w:ascii="Inter" w:hAnsi="Inter"/>
                <w:sz w:val="19"/>
                <w:szCs w:val="19"/>
              </w:rPr>
              <w:t>#</w:t>
            </w:r>
          </w:p>
        </w:tc>
        <w:tc>
          <w:tcPr>
            <w:tcW w:w="1872" w:type="dxa"/>
            <w:vAlign w:val="center"/>
          </w:tcPr>
          <w:p w14:paraId="3BE8276E"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Screen</w:t>
            </w:r>
          </w:p>
        </w:tc>
        <w:tc>
          <w:tcPr>
            <w:tcW w:w="5148" w:type="dxa"/>
            <w:vAlign w:val="center"/>
          </w:tcPr>
          <w:p w14:paraId="543D7A94"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Purpose</w:t>
            </w:r>
          </w:p>
        </w:tc>
        <w:tc>
          <w:tcPr>
            <w:tcW w:w="1685" w:type="dxa"/>
            <w:vAlign w:val="center"/>
          </w:tcPr>
          <w:p w14:paraId="559474E1"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Priority</w:t>
            </w:r>
          </w:p>
        </w:tc>
      </w:tr>
      <w:tr w:rsidR="00E85166" w14:paraId="2325F09B"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5" w:type="dxa"/>
            <w:vAlign w:val="center"/>
          </w:tcPr>
          <w:p w14:paraId="3B39E6C6" w14:textId="77777777" w:rsidR="00E85166" w:rsidRDefault="00E85166" w:rsidP="0016122C">
            <w:pPr>
              <w:spacing w:before="40" w:after="40"/>
              <w:rPr>
                <w:rFonts w:ascii="Inter" w:hAnsi="Inter"/>
                <w:sz w:val="19"/>
                <w:szCs w:val="19"/>
              </w:rPr>
            </w:pPr>
            <w:r>
              <w:rPr>
                <w:rFonts w:ascii="Inter" w:hAnsi="Inter"/>
                <w:sz w:val="19"/>
                <w:szCs w:val="19"/>
              </w:rPr>
              <w:t>1</w:t>
            </w:r>
          </w:p>
        </w:tc>
        <w:tc>
          <w:tcPr>
            <w:tcW w:w="1872" w:type="dxa"/>
            <w:vAlign w:val="center"/>
          </w:tcPr>
          <w:p w14:paraId="37571D6F"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Login</w:t>
            </w:r>
          </w:p>
        </w:tc>
        <w:tc>
          <w:tcPr>
            <w:tcW w:w="5148" w:type="dxa"/>
            <w:vAlign w:val="center"/>
          </w:tcPr>
          <w:p w14:paraId="24110D8F"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Credentials, validation errors, auth failure</w:t>
            </w:r>
          </w:p>
        </w:tc>
        <w:tc>
          <w:tcPr>
            <w:tcW w:w="1685" w:type="dxa"/>
            <w:vAlign w:val="center"/>
          </w:tcPr>
          <w:p w14:paraId="3D41DF72"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Core</w:t>
            </w:r>
          </w:p>
        </w:tc>
      </w:tr>
      <w:tr w:rsidR="00E85166" w14:paraId="3783E353"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655" w:type="dxa"/>
            <w:vAlign w:val="center"/>
          </w:tcPr>
          <w:p w14:paraId="018C3C22" w14:textId="77777777" w:rsidR="00E85166" w:rsidRDefault="00E85166" w:rsidP="0016122C">
            <w:pPr>
              <w:spacing w:before="40" w:after="40"/>
              <w:rPr>
                <w:rFonts w:ascii="Inter" w:hAnsi="Inter"/>
                <w:sz w:val="19"/>
                <w:szCs w:val="19"/>
              </w:rPr>
            </w:pPr>
            <w:r>
              <w:rPr>
                <w:rFonts w:ascii="Inter" w:hAnsi="Inter"/>
                <w:sz w:val="19"/>
                <w:szCs w:val="19"/>
              </w:rPr>
              <w:t>2</w:t>
            </w:r>
          </w:p>
        </w:tc>
        <w:tc>
          <w:tcPr>
            <w:tcW w:w="1872" w:type="dxa"/>
            <w:vAlign w:val="center"/>
          </w:tcPr>
          <w:p w14:paraId="7BEBA550"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Upload</w:t>
            </w:r>
          </w:p>
        </w:tc>
        <w:tc>
          <w:tcPr>
            <w:tcW w:w="5148" w:type="dxa"/>
            <w:vAlign w:val="center"/>
          </w:tcPr>
          <w:p w14:paraId="1A31DA6A"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proofErr w:type="spellStart"/>
            <w:r>
              <w:rPr>
                <w:rFonts w:ascii="Inter" w:hAnsi="Inter"/>
                <w:sz w:val="19"/>
                <w:szCs w:val="19"/>
              </w:rPr>
              <w:t>Dropzone</w:t>
            </w:r>
            <w:proofErr w:type="spellEnd"/>
            <w:r>
              <w:rPr>
                <w:rFonts w:ascii="Inter" w:hAnsi="Inter"/>
                <w:sz w:val="19"/>
                <w:szCs w:val="19"/>
              </w:rPr>
              <w:t xml:space="preserve"> with four states, per-file processing stepper</w:t>
            </w:r>
          </w:p>
        </w:tc>
        <w:tc>
          <w:tcPr>
            <w:tcW w:w="1685" w:type="dxa"/>
            <w:vAlign w:val="center"/>
          </w:tcPr>
          <w:p w14:paraId="0594C630"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Core</w:t>
            </w:r>
          </w:p>
        </w:tc>
      </w:tr>
      <w:tr w:rsidR="00E85166" w14:paraId="45D14C26"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5" w:type="dxa"/>
            <w:vAlign w:val="center"/>
          </w:tcPr>
          <w:p w14:paraId="59B4B05B" w14:textId="77777777" w:rsidR="00E85166" w:rsidRDefault="00E85166" w:rsidP="0016122C">
            <w:pPr>
              <w:spacing w:before="40" w:after="40"/>
              <w:rPr>
                <w:rFonts w:ascii="Inter" w:hAnsi="Inter"/>
                <w:sz w:val="19"/>
                <w:szCs w:val="19"/>
              </w:rPr>
            </w:pPr>
            <w:r>
              <w:rPr>
                <w:rFonts w:ascii="Inter" w:hAnsi="Inter"/>
                <w:sz w:val="19"/>
                <w:szCs w:val="19"/>
              </w:rPr>
              <w:t>3</w:t>
            </w:r>
          </w:p>
        </w:tc>
        <w:tc>
          <w:tcPr>
            <w:tcW w:w="1872" w:type="dxa"/>
            <w:vAlign w:val="center"/>
          </w:tcPr>
          <w:p w14:paraId="03DE7EA9"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Documents list</w:t>
            </w:r>
          </w:p>
        </w:tc>
        <w:tc>
          <w:tcPr>
            <w:tcW w:w="5148" w:type="dxa"/>
            <w:vAlign w:val="center"/>
          </w:tcPr>
          <w:p w14:paraId="09ADC694"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Filterable table with status and risk badges</w:t>
            </w:r>
          </w:p>
        </w:tc>
        <w:tc>
          <w:tcPr>
            <w:tcW w:w="1685" w:type="dxa"/>
            <w:vAlign w:val="center"/>
          </w:tcPr>
          <w:p w14:paraId="6AA7E38B"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Core</w:t>
            </w:r>
          </w:p>
        </w:tc>
      </w:tr>
      <w:tr w:rsidR="00E85166" w14:paraId="4CC60F28"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655" w:type="dxa"/>
            <w:vAlign w:val="center"/>
          </w:tcPr>
          <w:p w14:paraId="096322ED" w14:textId="77777777" w:rsidR="00E85166" w:rsidRDefault="00E85166" w:rsidP="0016122C">
            <w:pPr>
              <w:spacing w:before="40" w:after="40"/>
              <w:rPr>
                <w:rFonts w:ascii="Inter" w:hAnsi="Inter"/>
                <w:sz w:val="19"/>
                <w:szCs w:val="19"/>
              </w:rPr>
            </w:pPr>
            <w:r>
              <w:rPr>
                <w:rFonts w:ascii="Inter" w:hAnsi="Inter"/>
                <w:sz w:val="19"/>
                <w:szCs w:val="19"/>
              </w:rPr>
              <w:t>4</w:t>
            </w:r>
          </w:p>
        </w:tc>
        <w:tc>
          <w:tcPr>
            <w:tcW w:w="1872" w:type="dxa"/>
            <w:vAlign w:val="center"/>
          </w:tcPr>
          <w:p w14:paraId="3B3F9EC3"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Document detail</w:t>
            </w:r>
          </w:p>
        </w:tc>
        <w:tc>
          <w:tcPr>
            <w:tcW w:w="5148" w:type="dxa"/>
            <w:vAlign w:val="center"/>
          </w:tcPr>
          <w:p w14:paraId="12BA6F51"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Overview, extracted data, PII, risk, preview</w:t>
            </w:r>
          </w:p>
        </w:tc>
        <w:tc>
          <w:tcPr>
            <w:tcW w:w="1685" w:type="dxa"/>
            <w:vAlign w:val="center"/>
          </w:tcPr>
          <w:p w14:paraId="154D2D0D"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Core</w:t>
            </w:r>
          </w:p>
        </w:tc>
      </w:tr>
      <w:tr w:rsidR="00E85166" w14:paraId="7CD5363C"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5" w:type="dxa"/>
            <w:vAlign w:val="center"/>
          </w:tcPr>
          <w:p w14:paraId="65405DA7" w14:textId="77777777" w:rsidR="00E85166" w:rsidRDefault="00E85166" w:rsidP="0016122C">
            <w:pPr>
              <w:spacing w:before="40" w:after="40"/>
              <w:rPr>
                <w:rFonts w:ascii="Inter" w:hAnsi="Inter"/>
                <w:sz w:val="19"/>
                <w:szCs w:val="19"/>
              </w:rPr>
            </w:pPr>
            <w:r>
              <w:rPr>
                <w:rFonts w:ascii="Inter" w:hAnsi="Inter"/>
                <w:sz w:val="19"/>
                <w:szCs w:val="19"/>
              </w:rPr>
              <w:t>5</w:t>
            </w:r>
          </w:p>
        </w:tc>
        <w:tc>
          <w:tcPr>
            <w:tcW w:w="1872" w:type="dxa"/>
            <w:vAlign w:val="center"/>
          </w:tcPr>
          <w:p w14:paraId="7155ADA0"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Document Q&amp;A</w:t>
            </w:r>
          </w:p>
        </w:tc>
        <w:tc>
          <w:tcPr>
            <w:tcW w:w="5148" w:type="dxa"/>
            <w:vAlign w:val="center"/>
          </w:tcPr>
          <w:p w14:paraId="7EF2CAC8"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Split-screen chat with citation-linked PDF</w:t>
            </w:r>
          </w:p>
        </w:tc>
        <w:tc>
          <w:tcPr>
            <w:tcW w:w="1685" w:type="dxa"/>
            <w:vAlign w:val="center"/>
          </w:tcPr>
          <w:p w14:paraId="435A5E01"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Core</w:t>
            </w:r>
          </w:p>
        </w:tc>
      </w:tr>
      <w:tr w:rsidR="00E85166" w14:paraId="27927133"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655" w:type="dxa"/>
            <w:vAlign w:val="center"/>
          </w:tcPr>
          <w:p w14:paraId="1A8E8EE4" w14:textId="77777777" w:rsidR="00E85166" w:rsidRDefault="00E85166" w:rsidP="0016122C">
            <w:pPr>
              <w:spacing w:before="40" w:after="40"/>
              <w:rPr>
                <w:rFonts w:ascii="Inter" w:hAnsi="Inter"/>
                <w:sz w:val="19"/>
                <w:szCs w:val="19"/>
              </w:rPr>
            </w:pPr>
            <w:r>
              <w:rPr>
                <w:rFonts w:ascii="Inter" w:hAnsi="Inter"/>
                <w:sz w:val="19"/>
                <w:szCs w:val="19"/>
              </w:rPr>
              <w:t>6</w:t>
            </w:r>
          </w:p>
        </w:tc>
        <w:tc>
          <w:tcPr>
            <w:tcW w:w="1872" w:type="dxa"/>
            <w:vAlign w:val="center"/>
          </w:tcPr>
          <w:p w14:paraId="6A0C744D"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States sheet</w:t>
            </w:r>
          </w:p>
        </w:tc>
        <w:tc>
          <w:tcPr>
            <w:tcW w:w="5148" w:type="dxa"/>
            <w:vAlign w:val="center"/>
          </w:tcPr>
          <w:p w14:paraId="7AD6A601"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Skeletons, empty, error, toasts, responsive</w:t>
            </w:r>
          </w:p>
        </w:tc>
        <w:tc>
          <w:tcPr>
            <w:tcW w:w="1685" w:type="dxa"/>
            <w:vAlign w:val="center"/>
          </w:tcPr>
          <w:p w14:paraId="17AB741E"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Core</w:t>
            </w:r>
          </w:p>
        </w:tc>
      </w:tr>
      <w:tr w:rsidR="00E85166" w14:paraId="4B8BBC20"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5" w:type="dxa"/>
            <w:vAlign w:val="center"/>
          </w:tcPr>
          <w:p w14:paraId="380D8440" w14:textId="77777777" w:rsidR="00E85166" w:rsidRDefault="00E85166" w:rsidP="0016122C">
            <w:pPr>
              <w:spacing w:before="40" w:after="40"/>
              <w:rPr>
                <w:rFonts w:ascii="Inter" w:hAnsi="Inter"/>
                <w:sz w:val="19"/>
                <w:szCs w:val="19"/>
              </w:rPr>
            </w:pPr>
            <w:r>
              <w:rPr>
                <w:rFonts w:ascii="Inter" w:hAnsi="Inter"/>
                <w:sz w:val="19"/>
                <w:szCs w:val="19"/>
              </w:rPr>
              <w:t>7</w:t>
            </w:r>
          </w:p>
        </w:tc>
        <w:tc>
          <w:tcPr>
            <w:tcW w:w="1872" w:type="dxa"/>
            <w:vAlign w:val="center"/>
          </w:tcPr>
          <w:p w14:paraId="7997531A"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Dashboard</w:t>
            </w:r>
          </w:p>
        </w:tc>
        <w:tc>
          <w:tcPr>
            <w:tcW w:w="5148" w:type="dxa"/>
            <w:vAlign w:val="center"/>
          </w:tcPr>
          <w:p w14:paraId="3D5C1411"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Counts, status breakdown, recent uploads</w:t>
            </w:r>
          </w:p>
        </w:tc>
        <w:tc>
          <w:tcPr>
            <w:tcW w:w="1685" w:type="dxa"/>
            <w:vAlign w:val="center"/>
          </w:tcPr>
          <w:p w14:paraId="107AA154"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Secondary</w:t>
            </w:r>
          </w:p>
        </w:tc>
      </w:tr>
      <w:tr w:rsidR="00E85166" w14:paraId="309DD0B8"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655" w:type="dxa"/>
            <w:vAlign w:val="center"/>
          </w:tcPr>
          <w:p w14:paraId="4ABD02B2" w14:textId="77777777" w:rsidR="00E85166" w:rsidRDefault="00E85166" w:rsidP="0016122C">
            <w:pPr>
              <w:spacing w:before="40" w:after="40"/>
              <w:rPr>
                <w:rFonts w:ascii="Inter" w:hAnsi="Inter"/>
                <w:sz w:val="19"/>
                <w:szCs w:val="19"/>
              </w:rPr>
            </w:pPr>
            <w:r>
              <w:rPr>
                <w:rFonts w:ascii="Inter" w:hAnsi="Inter"/>
                <w:sz w:val="19"/>
                <w:szCs w:val="19"/>
              </w:rPr>
              <w:t>8</w:t>
            </w:r>
          </w:p>
        </w:tc>
        <w:tc>
          <w:tcPr>
            <w:tcW w:w="1872" w:type="dxa"/>
            <w:vAlign w:val="center"/>
          </w:tcPr>
          <w:p w14:paraId="501D5628"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Search</w:t>
            </w:r>
          </w:p>
        </w:tc>
        <w:tc>
          <w:tcPr>
            <w:tcW w:w="5148" w:type="dxa"/>
            <w:vAlign w:val="center"/>
          </w:tcPr>
          <w:p w14:paraId="107F212A"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Semantic search across the corpus</w:t>
            </w:r>
          </w:p>
        </w:tc>
        <w:tc>
          <w:tcPr>
            <w:tcW w:w="1685" w:type="dxa"/>
            <w:vAlign w:val="center"/>
          </w:tcPr>
          <w:p w14:paraId="7827F98F"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Secondary</w:t>
            </w:r>
          </w:p>
        </w:tc>
      </w:tr>
      <w:tr w:rsidR="00E85166" w14:paraId="123670A6"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5" w:type="dxa"/>
            <w:vAlign w:val="center"/>
          </w:tcPr>
          <w:p w14:paraId="315D00BB" w14:textId="77777777" w:rsidR="00E85166" w:rsidRDefault="00E85166" w:rsidP="0016122C">
            <w:pPr>
              <w:spacing w:before="40" w:after="40"/>
              <w:rPr>
                <w:rFonts w:ascii="Inter" w:hAnsi="Inter"/>
                <w:sz w:val="19"/>
                <w:szCs w:val="19"/>
              </w:rPr>
            </w:pPr>
            <w:r>
              <w:rPr>
                <w:rFonts w:ascii="Inter" w:hAnsi="Inter"/>
                <w:sz w:val="19"/>
                <w:szCs w:val="19"/>
              </w:rPr>
              <w:t>9</w:t>
            </w:r>
          </w:p>
        </w:tc>
        <w:tc>
          <w:tcPr>
            <w:tcW w:w="1872" w:type="dxa"/>
            <w:vAlign w:val="center"/>
          </w:tcPr>
          <w:p w14:paraId="57F1D043"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Jobs</w:t>
            </w:r>
          </w:p>
        </w:tc>
        <w:tc>
          <w:tcPr>
            <w:tcW w:w="5148" w:type="dxa"/>
            <w:vAlign w:val="center"/>
          </w:tcPr>
          <w:p w14:paraId="72CF7B5F"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Queue view: pending, retrying, failed</w:t>
            </w:r>
          </w:p>
        </w:tc>
        <w:tc>
          <w:tcPr>
            <w:tcW w:w="1685" w:type="dxa"/>
            <w:vAlign w:val="center"/>
          </w:tcPr>
          <w:p w14:paraId="1CBCCDF8"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Secondary</w:t>
            </w:r>
          </w:p>
        </w:tc>
      </w:tr>
      <w:tr w:rsidR="00E85166" w14:paraId="757C459B"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655" w:type="dxa"/>
            <w:vAlign w:val="center"/>
          </w:tcPr>
          <w:p w14:paraId="4D8C43B4" w14:textId="77777777" w:rsidR="00E85166" w:rsidRDefault="00E85166" w:rsidP="0016122C">
            <w:pPr>
              <w:keepNext/>
              <w:spacing w:before="40" w:after="40"/>
              <w:rPr>
                <w:rFonts w:ascii="Inter" w:hAnsi="Inter"/>
                <w:sz w:val="19"/>
                <w:szCs w:val="19"/>
              </w:rPr>
            </w:pPr>
            <w:r>
              <w:rPr>
                <w:rFonts w:ascii="Inter" w:hAnsi="Inter"/>
                <w:sz w:val="19"/>
                <w:szCs w:val="19"/>
              </w:rPr>
              <w:t>10</w:t>
            </w:r>
          </w:p>
        </w:tc>
        <w:tc>
          <w:tcPr>
            <w:tcW w:w="1872" w:type="dxa"/>
            <w:vAlign w:val="center"/>
          </w:tcPr>
          <w:p w14:paraId="190E4176" w14:textId="77777777" w:rsidR="00E85166" w:rsidRDefault="00E85166" w:rsidP="0016122C">
            <w:pPr>
              <w:keepNext/>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System</w:t>
            </w:r>
          </w:p>
        </w:tc>
        <w:tc>
          <w:tcPr>
            <w:tcW w:w="5148" w:type="dxa"/>
            <w:vAlign w:val="center"/>
          </w:tcPr>
          <w:p w14:paraId="52F20303" w14:textId="77777777" w:rsidR="00E85166" w:rsidRDefault="00E85166" w:rsidP="0016122C">
            <w:pPr>
              <w:keepNext/>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Pods, HPA replicas, queue depth, latency</w:t>
            </w:r>
          </w:p>
        </w:tc>
        <w:tc>
          <w:tcPr>
            <w:tcW w:w="1685" w:type="dxa"/>
            <w:vAlign w:val="center"/>
          </w:tcPr>
          <w:p w14:paraId="296A7E4E" w14:textId="77777777" w:rsidR="00E85166" w:rsidRDefault="00E85166" w:rsidP="0016122C">
            <w:pPr>
              <w:keepNext/>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Secondary</w:t>
            </w:r>
          </w:p>
        </w:tc>
      </w:tr>
    </w:tbl>
    <w:p w14:paraId="3B875241" w14:textId="77777777" w:rsidR="00E85166" w:rsidRDefault="00E85166" w:rsidP="00E85166">
      <w:pPr>
        <w:keepNext/>
        <w:spacing w:after="0"/>
        <w:rPr>
          <w:rFonts w:ascii="Inter" w:hAnsi="Inter"/>
          <w:sz w:val="12"/>
        </w:rPr>
      </w:pPr>
    </w:p>
    <w:p w14:paraId="204FA7C3" w14:textId="77777777" w:rsidR="00E85166" w:rsidRDefault="00E85166" w:rsidP="00E85166">
      <w:pPr>
        <w:spacing w:before="200" w:after="80"/>
        <w:rPr>
          <w:rFonts w:ascii="Inter" w:hAnsi="Inter"/>
          <w:b/>
          <w:bCs/>
        </w:rPr>
      </w:pPr>
      <w:r>
        <w:rPr>
          <w:rFonts w:ascii="Inter" w:hAnsi="Inter"/>
          <w:b/>
          <w:bCs/>
        </w:rPr>
        <w:t>The document detail screen</w:t>
      </w:r>
    </w:p>
    <w:p w14:paraId="2AE3A94D" w14:textId="77777777" w:rsidR="00E85166" w:rsidRDefault="00E85166" w:rsidP="00E85166">
      <w:pPr>
        <w:jc w:val="both"/>
        <w:rPr>
          <w:rFonts w:ascii="Inter" w:hAnsi="Inter"/>
        </w:rPr>
      </w:pPr>
      <w:r>
        <w:rPr>
          <w:rFonts w:ascii="Inter" w:hAnsi="Inter"/>
        </w:rPr>
        <w:t xml:space="preserve">This is the screen the product is judged on, and it carries the most information density. It is </w:t>
      </w:r>
      <w:proofErr w:type="spellStart"/>
      <w:r>
        <w:rPr>
          <w:rFonts w:ascii="Inter" w:hAnsi="Inter"/>
        </w:rPr>
        <w:t>organised</w:t>
      </w:r>
      <w:proofErr w:type="spellEnd"/>
      <w:r>
        <w:rPr>
          <w:rFonts w:ascii="Inter" w:hAnsi="Inter"/>
        </w:rPr>
        <w:t xml:space="preserve"> as a header plus five tabs so that risk — the flagship feature — is visible immediately rather than buried behind navigation.</w:t>
      </w:r>
    </w:p>
    <w:tbl>
      <w:tblPr>
        <w:tblStyle w:val="PlainTable2"/>
        <w:tblW w:w="9360" w:type="dxa"/>
        <w:jc w:val="center"/>
        <w:tblLook w:val="04A0" w:firstRow="1" w:lastRow="0" w:firstColumn="1" w:lastColumn="0" w:noHBand="0" w:noVBand="1"/>
      </w:tblPr>
      <w:tblGrid>
        <w:gridCol w:w="1872"/>
        <w:gridCol w:w="7488"/>
      </w:tblGrid>
      <w:tr w:rsidR="00E85166" w14:paraId="1624A8ED"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7AE2B10E" w14:textId="77777777" w:rsidR="00E85166" w:rsidRDefault="00E85166" w:rsidP="0016122C">
            <w:pPr>
              <w:spacing w:before="40" w:after="40"/>
              <w:rPr>
                <w:rFonts w:ascii="Inter" w:hAnsi="Inter"/>
                <w:sz w:val="19"/>
                <w:szCs w:val="19"/>
              </w:rPr>
            </w:pPr>
            <w:r>
              <w:rPr>
                <w:rFonts w:ascii="Inter" w:hAnsi="Inter"/>
                <w:sz w:val="19"/>
                <w:szCs w:val="19"/>
              </w:rPr>
              <w:t>Tab</w:t>
            </w:r>
          </w:p>
        </w:tc>
        <w:tc>
          <w:tcPr>
            <w:tcW w:w="7488" w:type="dxa"/>
            <w:vAlign w:val="center"/>
          </w:tcPr>
          <w:p w14:paraId="65AF6E3B"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Contents</w:t>
            </w:r>
          </w:p>
        </w:tc>
      </w:tr>
      <w:tr w:rsidR="00E85166" w14:paraId="56D4146D"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7713742" w14:textId="77777777" w:rsidR="00E85166" w:rsidRDefault="00E85166" w:rsidP="0016122C">
            <w:pPr>
              <w:spacing w:before="40" w:after="40"/>
              <w:rPr>
                <w:rFonts w:ascii="Inter" w:hAnsi="Inter"/>
                <w:sz w:val="19"/>
                <w:szCs w:val="19"/>
              </w:rPr>
            </w:pPr>
            <w:r>
              <w:rPr>
                <w:rFonts w:ascii="Inter" w:hAnsi="Inter"/>
                <w:sz w:val="19"/>
                <w:szCs w:val="19"/>
              </w:rPr>
              <w:t>Overview</w:t>
            </w:r>
          </w:p>
        </w:tc>
        <w:tc>
          <w:tcPr>
            <w:tcW w:w="7488" w:type="dxa"/>
            <w:vAlign w:val="center"/>
          </w:tcPr>
          <w:p w14:paraId="6D61AA6D"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Metadata grid, classification with a confidence bar, vertical processing timeline with timestamps</w:t>
            </w:r>
          </w:p>
        </w:tc>
      </w:tr>
      <w:tr w:rsidR="00E85166" w14:paraId="3D039543"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1208B1E" w14:textId="77777777" w:rsidR="00E85166" w:rsidRDefault="00E85166" w:rsidP="0016122C">
            <w:pPr>
              <w:spacing w:before="40" w:after="40"/>
              <w:rPr>
                <w:rFonts w:ascii="Inter" w:hAnsi="Inter"/>
                <w:sz w:val="19"/>
                <w:szCs w:val="19"/>
              </w:rPr>
            </w:pPr>
            <w:r>
              <w:rPr>
                <w:rFonts w:ascii="Inter" w:hAnsi="Inter"/>
                <w:sz w:val="19"/>
                <w:szCs w:val="19"/>
              </w:rPr>
              <w:t>Extracted Data</w:t>
            </w:r>
          </w:p>
        </w:tc>
        <w:tc>
          <w:tcPr>
            <w:tcW w:w="7488" w:type="dxa"/>
            <w:vAlign w:val="center"/>
          </w:tcPr>
          <w:p w14:paraId="7885B87D"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Structured fields with per-field confidence indicators and an inline edit affordance</w:t>
            </w:r>
          </w:p>
        </w:tc>
      </w:tr>
      <w:tr w:rsidR="00E85166" w14:paraId="0FCE1405"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D81FCF0" w14:textId="77777777" w:rsidR="00E85166" w:rsidRDefault="00E85166" w:rsidP="0016122C">
            <w:pPr>
              <w:spacing w:before="40" w:after="40"/>
              <w:rPr>
                <w:rFonts w:ascii="Inter" w:hAnsi="Inter"/>
                <w:sz w:val="19"/>
                <w:szCs w:val="19"/>
              </w:rPr>
            </w:pPr>
            <w:r>
              <w:rPr>
                <w:rFonts w:ascii="Inter" w:hAnsi="Inter"/>
                <w:sz w:val="19"/>
                <w:szCs w:val="19"/>
              </w:rPr>
              <w:t>PII</w:t>
            </w:r>
          </w:p>
        </w:tc>
        <w:tc>
          <w:tcPr>
            <w:tcW w:w="7488" w:type="dxa"/>
            <w:vAlign w:val="center"/>
          </w:tcPr>
          <w:p w14:paraId="0ED1559D"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Detected entities: type, value masked by default with a reveal toggle, page number, confidence</w:t>
            </w:r>
          </w:p>
        </w:tc>
      </w:tr>
      <w:tr w:rsidR="00E85166" w14:paraId="31DBC8F5"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6FE2CF31" w14:textId="77777777" w:rsidR="00E85166" w:rsidRDefault="00E85166" w:rsidP="0016122C">
            <w:pPr>
              <w:spacing w:before="40" w:after="40"/>
              <w:rPr>
                <w:rFonts w:ascii="Inter" w:hAnsi="Inter"/>
                <w:sz w:val="19"/>
                <w:szCs w:val="19"/>
              </w:rPr>
            </w:pPr>
            <w:r>
              <w:rPr>
                <w:rFonts w:ascii="Inter" w:hAnsi="Inter"/>
                <w:sz w:val="19"/>
                <w:szCs w:val="19"/>
              </w:rPr>
              <w:t>Risk</w:t>
            </w:r>
          </w:p>
        </w:tc>
        <w:tc>
          <w:tcPr>
            <w:tcW w:w="7488" w:type="dxa"/>
            <w:vAlign w:val="center"/>
          </w:tcPr>
          <w:p w14:paraId="6B3380A9"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Overall score, three category bars, findings list where each finding links to its source page</w:t>
            </w:r>
          </w:p>
        </w:tc>
      </w:tr>
      <w:tr w:rsidR="00E85166" w14:paraId="39D4D2B0"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57B938B1" w14:textId="77777777" w:rsidR="00E85166" w:rsidRDefault="00E85166" w:rsidP="0016122C">
            <w:pPr>
              <w:keepNext/>
              <w:spacing w:before="40" w:after="40"/>
              <w:rPr>
                <w:rFonts w:ascii="Inter" w:hAnsi="Inter"/>
                <w:sz w:val="19"/>
                <w:szCs w:val="19"/>
              </w:rPr>
            </w:pPr>
            <w:r>
              <w:rPr>
                <w:rFonts w:ascii="Inter" w:hAnsi="Inter"/>
                <w:sz w:val="19"/>
                <w:szCs w:val="19"/>
              </w:rPr>
              <w:t>Preview</w:t>
            </w:r>
          </w:p>
        </w:tc>
        <w:tc>
          <w:tcPr>
            <w:tcW w:w="7488" w:type="dxa"/>
            <w:vAlign w:val="center"/>
          </w:tcPr>
          <w:p w14:paraId="77C0C865" w14:textId="77777777" w:rsidR="00E85166" w:rsidRDefault="00E85166" w:rsidP="0016122C">
            <w:pPr>
              <w:keepNext/>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PDF viewer with page thumbnails, navigation and zoom</w:t>
            </w:r>
          </w:p>
        </w:tc>
      </w:tr>
    </w:tbl>
    <w:p w14:paraId="34A3777D" w14:textId="77777777" w:rsidR="00E85166" w:rsidRDefault="00E85166" w:rsidP="00E85166">
      <w:pPr>
        <w:keepNext/>
        <w:spacing w:after="0"/>
        <w:rPr>
          <w:rFonts w:ascii="Inter" w:hAnsi="Inter"/>
          <w:sz w:val="12"/>
        </w:rPr>
      </w:pPr>
    </w:p>
    <w:p w14:paraId="71DE190C" w14:textId="77777777" w:rsidR="00E85166" w:rsidRDefault="00E85166" w:rsidP="00E85166">
      <w:pPr>
        <w:spacing w:before="200" w:after="80"/>
        <w:rPr>
          <w:rFonts w:ascii="Inter" w:hAnsi="Inter"/>
          <w:b/>
          <w:bCs/>
        </w:rPr>
      </w:pPr>
      <w:r>
        <w:rPr>
          <w:rFonts w:ascii="Inter" w:hAnsi="Inter"/>
          <w:b/>
          <w:bCs/>
        </w:rPr>
        <w:t>The question-and-answer screen</w:t>
      </w:r>
    </w:p>
    <w:p w14:paraId="7073E54E" w14:textId="77777777" w:rsidR="00E85166" w:rsidRDefault="00E85166" w:rsidP="00E85166">
      <w:pPr>
        <w:jc w:val="both"/>
        <w:rPr>
          <w:rFonts w:ascii="Inter" w:hAnsi="Inter"/>
        </w:rPr>
      </w:pPr>
      <w:r>
        <w:rPr>
          <w:rFonts w:ascii="Inter" w:hAnsi="Inter"/>
        </w:rPr>
        <w:t xml:space="preserve">A split layout: conversation on the left, source document on the right. Each answer carries citation chips of the form contract.pdf · page 4. Clicking a chip moves the viewer to that page and highlights the cited passage, using the same accent treatment on both so the link between them is visually obvious. This single </w:t>
      </w:r>
      <w:r>
        <w:rPr>
          <w:rFonts w:ascii="Inter" w:hAnsi="Inter"/>
        </w:rPr>
        <w:lastRenderedPageBreak/>
        <w:t>interaction is what makes the retrieval feature legible to a reviewer — an answer without a resolvable citation is indistinguishable from a fabricated one.</w:t>
      </w:r>
    </w:p>
    <w:p w14:paraId="2930DC98" w14:textId="0598FC8E" w:rsidR="00E85166" w:rsidRDefault="00E85166" w:rsidP="00E85166">
      <w:pPr>
        <w:pStyle w:val="Heading2"/>
      </w:pPr>
      <w:bookmarkStart w:id="117" w:name="_Toc2001078727"/>
      <w:bookmarkStart w:id="118" w:name="_Toc238748838"/>
      <w:r>
        <w:t>4. Component Architecture</w:t>
      </w:r>
      <w:bookmarkEnd w:id="117"/>
      <w:bookmarkEnd w:id="118"/>
    </w:p>
    <w:tbl>
      <w:tblPr>
        <w:tblStyle w:val="PlainTable2"/>
        <w:tblW w:w="9360" w:type="dxa"/>
        <w:jc w:val="center"/>
        <w:tblLook w:val="04A0" w:firstRow="1" w:lastRow="0" w:firstColumn="1" w:lastColumn="0" w:noHBand="0" w:noVBand="1"/>
      </w:tblPr>
      <w:tblGrid>
        <w:gridCol w:w="1497"/>
        <w:gridCol w:w="7863"/>
      </w:tblGrid>
      <w:tr w:rsidR="00E85166" w14:paraId="45AD2FCE"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528B856A" w14:textId="77777777" w:rsidR="00E85166" w:rsidRDefault="00E85166" w:rsidP="0016122C">
            <w:pPr>
              <w:spacing w:before="40" w:after="40"/>
              <w:rPr>
                <w:rFonts w:ascii="Inter" w:hAnsi="Inter"/>
                <w:sz w:val="19"/>
                <w:szCs w:val="19"/>
              </w:rPr>
            </w:pPr>
            <w:r>
              <w:rPr>
                <w:rFonts w:ascii="Inter" w:hAnsi="Inter"/>
                <w:sz w:val="19"/>
                <w:szCs w:val="19"/>
              </w:rPr>
              <w:t>Group</w:t>
            </w:r>
          </w:p>
        </w:tc>
        <w:tc>
          <w:tcPr>
            <w:tcW w:w="7863" w:type="dxa"/>
            <w:vAlign w:val="center"/>
          </w:tcPr>
          <w:p w14:paraId="4D8A1750"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Components</w:t>
            </w:r>
          </w:p>
        </w:tc>
      </w:tr>
      <w:tr w:rsidR="00E85166" w14:paraId="1A97E770"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200FC037" w14:textId="77777777" w:rsidR="00E85166" w:rsidRDefault="00E85166" w:rsidP="0016122C">
            <w:pPr>
              <w:spacing w:before="40" w:after="40"/>
              <w:rPr>
                <w:rFonts w:ascii="Inter" w:hAnsi="Inter"/>
                <w:sz w:val="19"/>
                <w:szCs w:val="19"/>
              </w:rPr>
            </w:pPr>
            <w:r>
              <w:rPr>
                <w:rFonts w:ascii="Inter" w:hAnsi="Inter"/>
                <w:sz w:val="19"/>
                <w:szCs w:val="19"/>
              </w:rPr>
              <w:t>Layout</w:t>
            </w:r>
          </w:p>
        </w:tc>
        <w:tc>
          <w:tcPr>
            <w:tcW w:w="7863" w:type="dxa"/>
            <w:vAlign w:val="center"/>
          </w:tcPr>
          <w:p w14:paraId="174DB14F"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 xml:space="preserve">Sidebar, </w:t>
            </w:r>
            <w:proofErr w:type="spellStart"/>
            <w:r>
              <w:rPr>
                <w:rFonts w:ascii="Inter" w:hAnsi="Inter"/>
                <w:sz w:val="19"/>
                <w:szCs w:val="19"/>
              </w:rPr>
              <w:t>Topbar</w:t>
            </w:r>
            <w:proofErr w:type="spellEnd"/>
            <w:r>
              <w:rPr>
                <w:rFonts w:ascii="Inter" w:hAnsi="Inter"/>
                <w:sz w:val="19"/>
                <w:szCs w:val="19"/>
              </w:rPr>
              <w:t xml:space="preserve">, Breadcrumbs, </w:t>
            </w:r>
            <w:proofErr w:type="spellStart"/>
            <w:r>
              <w:rPr>
                <w:rFonts w:ascii="Inter" w:hAnsi="Inter"/>
                <w:sz w:val="19"/>
                <w:szCs w:val="19"/>
              </w:rPr>
              <w:t>UserMenu</w:t>
            </w:r>
            <w:proofErr w:type="spellEnd"/>
            <w:r>
              <w:rPr>
                <w:rFonts w:ascii="Inter" w:hAnsi="Inter"/>
                <w:sz w:val="19"/>
                <w:szCs w:val="19"/>
              </w:rPr>
              <w:t xml:space="preserve">, </w:t>
            </w:r>
            <w:proofErr w:type="spellStart"/>
            <w:r>
              <w:rPr>
                <w:rFonts w:ascii="Inter" w:hAnsi="Inter"/>
                <w:sz w:val="19"/>
                <w:szCs w:val="19"/>
              </w:rPr>
              <w:t>ThemeToggle</w:t>
            </w:r>
            <w:proofErr w:type="spellEnd"/>
          </w:p>
        </w:tc>
      </w:tr>
      <w:tr w:rsidR="00E85166" w14:paraId="3D06937B"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50966EF5" w14:textId="77777777" w:rsidR="00E85166" w:rsidRDefault="00E85166" w:rsidP="0016122C">
            <w:pPr>
              <w:spacing w:before="40" w:after="40"/>
              <w:rPr>
                <w:rFonts w:ascii="Inter" w:hAnsi="Inter"/>
                <w:sz w:val="19"/>
                <w:szCs w:val="19"/>
              </w:rPr>
            </w:pPr>
            <w:r>
              <w:rPr>
                <w:rFonts w:ascii="Inter" w:hAnsi="Inter"/>
                <w:sz w:val="19"/>
                <w:szCs w:val="19"/>
              </w:rPr>
              <w:t>Upload</w:t>
            </w:r>
          </w:p>
        </w:tc>
        <w:tc>
          <w:tcPr>
            <w:tcW w:w="7863" w:type="dxa"/>
            <w:vAlign w:val="center"/>
          </w:tcPr>
          <w:p w14:paraId="362B7A7B"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proofErr w:type="spellStart"/>
            <w:r>
              <w:rPr>
                <w:rFonts w:ascii="Inter" w:hAnsi="Inter"/>
                <w:sz w:val="19"/>
                <w:szCs w:val="19"/>
              </w:rPr>
              <w:t>UploadDropzone</w:t>
            </w:r>
            <w:proofErr w:type="spellEnd"/>
            <w:r>
              <w:rPr>
                <w:rFonts w:ascii="Inter" w:hAnsi="Inter"/>
                <w:sz w:val="19"/>
                <w:szCs w:val="19"/>
              </w:rPr>
              <w:t xml:space="preserve">, </w:t>
            </w:r>
            <w:proofErr w:type="spellStart"/>
            <w:r>
              <w:rPr>
                <w:rFonts w:ascii="Inter" w:hAnsi="Inter"/>
                <w:sz w:val="19"/>
                <w:szCs w:val="19"/>
              </w:rPr>
              <w:t>FileCard</w:t>
            </w:r>
            <w:proofErr w:type="spellEnd"/>
            <w:r>
              <w:rPr>
                <w:rFonts w:ascii="Inter" w:hAnsi="Inter"/>
                <w:sz w:val="19"/>
                <w:szCs w:val="19"/>
              </w:rPr>
              <w:t xml:space="preserve">, </w:t>
            </w:r>
            <w:proofErr w:type="spellStart"/>
            <w:r>
              <w:rPr>
                <w:rFonts w:ascii="Inter" w:hAnsi="Inter"/>
                <w:sz w:val="19"/>
                <w:szCs w:val="19"/>
              </w:rPr>
              <w:t>UploadProgressBar</w:t>
            </w:r>
            <w:proofErr w:type="spellEnd"/>
          </w:p>
        </w:tc>
      </w:tr>
      <w:tr w:rsidR="00E85166" w14:paraId="1E737D29"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4054A482" w14:textId="77777777" w:rsidR="00E85166" w:rsidRDefault="00E85166" w:rsidP="0016122C">
            <w:pPr>
              <w:spacing w:before="40" w:after="40"/>
              <w:rPr>
                <w:rFonts w:ascii="Inter" w:hAnsi="Inter"/>
                <w:sz w:val="19"/>
                <w:szCs w:val="19"/>
              </w:rPr>
            </w:pPr>
            <w:r>
              <w:rPr>
                <w:rFonts w:ascii="Inter" w:hAnsi="Inter"/>
                <w:sz w:val="19"/>
                <w:szCs w:val="19"/>
              </w:rPr>
              <w:t>Documents</w:t>
            </w:r>
          </w:p>
        </w:tc>
        <w:tc>
          <w:tcPr>
            <w:tcW w:w="7863" w:type="dxa"/>
            <w:vAlign w:val="center"/>
          </w:tcPr>
          <w:p w14:paraId="0A37EC5E"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proofErr w:type="spellStart"/>
            <w:r>
              <w:rPr>
                <w:rFonts w:ascii="Inter" w:hAnsi="Inter"/>
                <w:sz w:val="19"/>
                <w:szCs w:val="19"/>
              </w:rPr>
              <w:t>DocumentTable</w:t>
            </w:r>
            <w:proofErr w:type="spellEnd"/>
            <w:r>
              <w:rPr>
                <w:rFonts w:ascii="Inter" w:hAnsi="Inter"/>
                <w:sz w:val="19"/>
                <w:szCs w:val="19"/>
              </w:rPr>
              <w:t xml:space="preserve">, </w:t>
            </w:r>
            <w:proofErr w:type="spellStart"/>
            <w:r>
              <w:rPr>
                <w:rFonts w:ascii="Inter" w:hAnsi="Inter"/>
                <w:sz w:val="19"/>
                <w:szCs w:val="19"/>
              </w:rPr>
              <w:t>StatusBadge</w:t>
            </w:r>
            <w:proofErr w:type="spellEnd"/>
            <w:r>
              <w:rPr>
                <w:rFonts w:ascii="Inter" w:hAnsi="Inter"/>
                <w:sz w:val="19"/>
                <w:szCs w:val="19"/>
              </w:rPr>
              <w:t xml:space="preserve">, </w:t>
            </w:r>
            <w:proofErr w:type="spellStart"/>
            <w:r>
              <w:rPr>
                <w:rFonts w:ascii="Inter" w:hAnsi="Inter"/>
                <w:sz w:val="19"/>
                <w:szCs w:val="19"/>
              </w:rPr>
              <w:t>DocTypeBadge</w:t>
            </w:r>
            <w:proofErr w:type="spellEnd"/>
            <w:r>
              <w:rPr>
                <w:rFonts w:ascii="Inter" w:hAnsi="Inter"/>
                <w:sz w:val="19"/>
                <w:szCs w:val="19"/>
              </w:rPr>
              <w:t xml:space="preserve">, </w:t>
            </w:r>
            <w:proofErr w:type="spellStart"/>
            <w:r>
              <w:rPr>
                <w:rFonts w:ascii="Inter" w:hAnsi="Inter"/>
                <w:sz w:val="19"/>
                <w:szCs w:val="19"/>
              </w:rPr>
              <w:t>FilterBar</w:t>
            </w:r>
            <w:proofErr w:type="spellEnd"/>
            <w:r>
              <w:rPr>
                <w:rFonts w:ascii="Inter" w:hAnsi="Inter"/>
                <w:sz w:val="19"/>
                <w:szCs w:val="19"/>
              </w:rPr>
              <w:t xml:space="preserve">, Pagination, </w:t>
            </w:r>
            <w:proofErr w:type="spellStart"/>
            <w:r>
              <w:rPr>
                <w:rFonts w:ascii="Inter" w:hAnsi="Inter"/>
                <w:sz w:val="19"/>
                <w:szCs w:val="19"/>
              </w:rPr>
              <w:t>EmptyState</w:t>
            </w:r>
            <w:proofErr w:type="spellEnd"/>
          </w:p>
        </w:tc>
      </w:tr>
      <w:tr w:rsidR="00E85166" w14:paraId="5D0470D0"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4F954B69" w14:textId="77777777" w:rsidR="00E85166" w:rsidRDefault="00E85166" w:rsidP="0016122C">
            <w:pPr>
              <w:spacing w:before="40" w:after="40"/>
              <w:rPr>
                <w:rFonts w:ascii="Inter" w:hAnsi="Inter"/>
                <w:sz w:val="19"/>
                <w:szCs w:val="19"/>
              </w:rPr>
            </w:pPr>
            <w:r>
              <w:rPr>
                <w:rFonts w:ascii="Inter" w:hAnsi="Inter"/>
                <w:sz w:val="19"/>
                <w:szCs w:val="19"/>
              </w:rPr>
              <w:t>Processing</w:t>
            </w:r>
          </w:p>
        </w:tc>
        <w:tc>
          <w:tcPr>
            <w:tcW w:w="7863" w:type="dxa"/>
            <w:vAlign w:val="center"/>
          </w:tcPr>
          <w:p w14:paraId="2D7AD9DB"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proofErr w:type="spellStart"/>
            <w:r>
              <w:rPr>
                <w:rFonts w:ascii="Inter" w:hAnsi="Inter"/>
                <w:sz w:val="19"/>
                <w:szCs w:val="19"/>
              </w:rPr>
              <w:t>ProcessingStepper</w:t>
            </w:r>
            <w:proofErr w:type="spellEnd"/>
            <w:r>
              <w:rPr>
                <w:rFonts w:ascii="Inter" w:hAnsi="Inter"/>
                <w:sz w:val="19"/>
                <w:szCs w:val="19"/>
              </w:rPr>
              <w:t xml:space="preserve">, </w:t>
            </w:r>
            <w:proofErr w:type="spellStart"/>
            <w:r>
              <w:rPr>
                <w:rFonts w:ascii="Inter" w:hAnsi="Inter"/>
                <w:sz w:val="19"/>
                <w:szCs w:val="19"/>
              </w:rPr>
              <w:t>JobStatusPoller</w:t>
            </w:r>
            <w:proofErr w:type="spellEnd"/>
          </w:p>
        </w:tc>
      </w:tr>
      <w:tr w:rsidR="00E85166" w14:paraId="19A4436B"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0E68B5A1" w14:textId="77777777" w:rsidR="00E85166" w:rsidRDefault="00E85166" w:rsidP="0016122C">
            <w:pPr>
              <w:spacing w:before="40" w:after="40"/>
              <w:rPr>
                <w:rFonts w:ascii="Inter" w:hAnsi="Inter"/>
                <w:sz w:val="19"/>
                <w:szCs w:val="19"/>
              </w:rPr>
            </w:pPr>
            <w:r>
              <w:rPr>
                <w:rFonts w:ascii="Inter" w:hAnsi="Inter"/>
                <w:sz w:val="19"/>
                <w:szCs w:val="19"/>
              </w:rPr>
              <w:t>Viewer</w:t>
            </w:r>
          </w:p>
        </w:tc>
        <w:tc>
          <w:tcPr>
            <w:tcW w:w="7863" w:type="dxa"/>
            <w:vAlign w:val="center"/>
          </w:tcPr>
          <w:p w14:paraId="620CA1B3"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proofErr w:type="spellStart"/>
            <w:r>
              <w:rPr>
                <w:rFonts w:ascii="Inter" w:hAnsi="Inter"/>
                <w:sz w:val="19"/>
                <w:szCs w:val="19"/>
              </w:rPr>
              <w:t>PdfViewer</w:t>
            </w:r>
            <w:proofErr w:type="spellEnd"/>
            <w:r>
              <w:rPr>
                <w:rFonts w:ascii="Inter" w:hAnsi="Inter"/>
                <w:sz w:val="19"/>
                <w:szCs w:val="19"/>
              </w:rPr>
              <w:t xml:space="preserve">, </w:t>
            </w:r>
            <w:proofErr w:type="spellStart"/>
            <w:r>
              <w:rPr>
                <w:rFonts w:ascii="Inter" w:hAnsi="Inter"/>
                <w:sz w:val="19"/>
                <w:szCs w:val="19"/>
              </w:rPr>
              <w:t>PageHighlight</w:t>
            </w:r>
            <w:proofErr w:type="spellEnd"/>
          </w:p>
        </w:tc>
      </w:tr>
      <w:tr w:rsidR="00E85166" w14:paraId="65B85214"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4DBB2F38" w14:textId="77777777" w:rsidR="00E85166" w:rsidRDefault="00E85166" w:rsidP="0016122C">
            <w:pPr>
              <w:spacing w:before="40" w:after="40"/>
              <w:rPr>
                <w:rFonts w:ascii="Inter" w:hAnsi="Inter"/>
                <w:sz w:val="19"/>
                <w:szCs w:val="19"/>
              </w:rPr>
            </w:pPr>
            <w:r>
              <w:rPr>
                <w:rFonts w:ascii="Inter" w:hAnsi="Inter"/>
                <w:sz w:val="19"/>
                <w:szCs w:val="19"/>
              </w:rPr>
              <w:t>Results</w:t>
            </w:r>
          </w:p>
        </w:tc>
        <w:tc>
          <w:tcPr>
            <w:tcW w:w="7863" w:type="dxa"/>
            <w:vAlign w:val="center"/>
          </w:tcPr>
          <w:p w14:paraId="210F5EE6"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proofErr w:type="spellStart"/>
            <w:r>
              <w:rPr>
                <w:rFonts w:ascii="Inter" w:hAnsi="Inter"/>
                <w:sz w:val="19"/>
                <w:szCs w:val="19"/>
              </w:rPr>
              <w:t>ExtractedFieldsPanel</w:t>
            </w:r>
            <w:proofErr w:type="spellEnd"/>
            <w:r>
              <w:rPr>
                <w:rFonts w:ascii="Inter" w:hAnsi="Inter"/>
                <w:sz w:val="19"/>
                <w:szCs w:val="19"/>
              </w:rPr>
              <w:t xml:space="preserve">, </w:t>
            </w:r>
            <w:proofErr w:type="spellStart"/>
            <w:r>
              <w:rPr>
                <w:rFonts w:ascii="Inter" w:hAnsi="Inter"/>
                <w:sz w:val="19"/>
                <w:szCs w:val="19"/>
              </w:rPr>
              <w:t>ConfidenceBar</w:t>
            </w:r>
            <w:proofErr w:type="spellEnd"/>
            <w:r>
              <w:rPr>
                <w:rFonts w:ascii="Inter" w:hAnsi="Inter"/>
                <w:sz w:val="19"/>
                <w:szCs w:val="19"/>
              </w:rPr>
              <w:t xml:space="preserve">, </w:t>
            </w:r>
            <w:proofErr w:type="spellStart"/>
            <w:r>
              <w:rPr>
                <w:rFonts w:ascii="Inter" w:hAnsi="Inter"/>
                <w:sz w:val="19"/>
                <w:szCs w:val="19"/>
              </w:rPr>
              <w:t>PiiTable</w:t>
            </w:r>
            <w:proofErr w:type="spellEnd"/>
            <w:r>
              <w:rPr>
                <w:rFonts w:ascii="Inter" w:hAnsi="Inter"/>
                <w:sz w:val="19"/>
                <w:szCs w:val="19"/>
              </w:rPr>
              <w:t xml:space="preserve">, </w:t>
            </w:r>
            <w:proofErr w:type="spellStart"/>
            <w:r>
              <w:rPr>
                <w:rFonts w:ascii="Inter" w:hAnsi="Inter"/>
                <w:sz w:val="19"/>
                <w:szCs w:val="19"/>
              </w:rPr>
              <w:t>RiskGauge</w:t>
            </w:r>
            <w:proofErr w:type="spellEnd"/>
            <w:r>
              <w:rPr>
                <w:rFonts w:ascii="Inter" w:hAnsi="Inter"/>
                <w:sz w:val="19"/>
                <w:szCs w:val="19"/>
              </w:rPr>
              <w:t xml:space="preserve">, </w:t>
            </w:r>
            <w:proofErr w:type="spellStart"/>
            <w:r>
              <w:rPr>
                <w:rFonts w:ascii="Inter" w:hAnsi="Inter"/>
                <w:sz w:val="19"/>
                <w:szCs w:val="19"/>
              </w:rPr>
              <w:t>RiskCategoryBars</w:t>
            </w:r>
            <w:proofErr w:type="spellEnd"/>
            <w:r>
              <w:rPr>
                <w:rFonts w:ascii="Inter" w:hAnsi="Inter"/>
                <w:sz w:val="19"/>
                <w:szCs w:val="19"/>
              </w:rPr>
              <w:t xml:space="preserve">, </w:t>
            </w:r>
            <w:proofErr w:type="spellStart"/>
            <w:r>
              <w:rPr>
                <w:rFonts w:ascii="Inter" w:hAnsi="Inter"/>
                <w:sz w:val="19"/>
                <w:szCs w:val="19"/>
              </w:rPr>
              <w:t>FindingsList</w:t>
            </w:r>
            <w:proofErr w:type="spellEnd"/>
          </w:p>
        </w:tc>
      </w:tr>
      <w:tr w:rsidR="00E85166" w14:paraId="29D973AC"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6B31AFC4" w14:textId="77777777" w:rsidR="00E85166" w:rsidRDefault="00E85166" w:rsidP="0016122C">
            <w:pPr>
              <w:spacing w:before="40" w:after="40"/>
              <w:rPr>
                <w:rFonts w:ascii="Inter" w:hAnsi="Inter"/>
                <w:sz w:val="19"/>
                <w:szCs w:val="19"/>
              </w:rPr>
            </w:pPr>
            <w:r>
              <w:rPr>
                <w:rFonts w:ascii="Inter" w:hAnsi="Inter"/>
                <w:sz w:val="19"/>
                <w:szCs w:val="19"/>
              </w:rPr>
              <w:t>RAG</w:t>
            </w:r>
          </w:p>
        </w:tc>
        <w:tc>
          <w:tcPr>
            <w:tcW w:w="7863" w:type="dxa"/>
            <w:vAlign w:val="center"/>
          </w:tcPr>
          <w:p w14:paraId="6C30DE9F"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proofErr w:type="spellStart"/>
            <w:r>
              <w:rPr>
                <w:rFonts w:ascii="Inter" w:hAnsi="Inter"/>
                <w:sz w:val="19"/>
                <w:szCs w:val="19"/>
              </w:rPr>
              <w:t>ChatPanel</w:t>
            </w:r>
            <w:proofErr w:type="spellEnd"/>
            <w:r>
              <w:rPr>
                <w:rFonts w:ascii="Inter" w:hAnsi="Inter"/>
                <w:sz w:val="19"/>
                <w:szCs w:val="19"/>
              </w:rPr>
              <w:t xml:space="preserve">, </w:t>
            </w:r>
            <w:proofErr w:type="spellStart"/>
            <w:r>
              <w:rPr>
                <w:rFonts w:ascii="Inter" w:hAnsi="Inter"/>
                <w:sz w:val="19"/>
                <w:szCs w:val="19"/>
              </w:rPr>
              <w:t>MessageBubble</w:t>
            </w:r>
            <w:proofErr w:type="spellEnd"/>
            <w:r>
              <w:rPr>
                <w:rFonts w:ascii="Inter" w:hAnsi="Inter"/>
                <w:sz w:val="19"/>
                <w:szCs w:val="19"/>
              </w:rPr>
              <w:t xml:space="preserve">, </w:t>
            </w:r>
            <w:proofErr w:type="spellStart"/>
            <w:r>
              <w:rPr>
                <w:rFonts w:ascii="Inter" w:hAnsi="Inter"/>
                <w:sz w:val="19"/>
                <w:szCs w:val="19"/>
              </w:rPr>
              <w:t>CitationChip</w:t>
            </w:r>
            <w:proofErr w:type="spellEnd"/>
            <w:r>
              <w:rPr>
                <w:rFonts w:ascii="Inter" w:hAnsi="Inter"/>
                <w:sz w:val="19"/>
                <w:szCs w:val="19"/>
              </w:rPr>
              <w:t xml:space="preserve">, </w:t>
            </w:r>
            <w:proofErr w:type="spellStart"/>
            <w:r>
              <w:rPr>
                <w:rFonts w:ascii="Inter" w:hAnsi="Inter"/>
                <w:sz w:val="19"/>
                <w:szCs w:val="19"/>
              </w:rPr>
              <w:t>SourcePreviewPopover</w:t>
            </w:r>
            <w:proofErr w:type="spellEnd"/>
            <w:r>
              <w:rPr>
                <w:rFonts w:ascii="Inter" w:hAnsi="Inter"/>
                <w:sz w:val="19"/>
                <w:szCs w:val="19"/>
              </w:rPr>
              <w:t xml:space="preserve">, </w:t>
            </w:r>
            <w:proofErr w:type="spellStart"/>
            <w:r>
              <w:rPr>
                <w:rFonts w:ascii="Inter" w:hAnsi="Inter"/>
                <w:sz w:val="19"/>
                <w:szCs w:val="19"/>
              </w:rPr>
              <w:t>StreamingText</w:t>
            </w:r>
            <w:proofErr w:type="spellEnd"/>
          </w:p>
        </w:tc>
      </w:tr>
      <w:tr w:rsidR="00E85166" w14:paraId="0286AE49"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16375558" w14:textId="77777777" w:rsidR="00E85166" w:rsidRDefault="00E85166" w:rsidP="0016122C">
            <w:pPr>
              <w:spacing w:before="40" w:after="40"/>
              <w:rPr>
                <w:rFonts w:ascii="Inter" w:hAnsi="Inter"/>
                <w:sz w:val="19"/>
                <w:szCs w:val="19"/>
              </w:rPr>
            </w:pPr>
            <w:r>
              <w:rPr>
                <w:rFonts w:ascii="Inter" w:hAnsi="Inter"/>
                <w:sz w:val="19"/>
                <w:szCs w:val="19"/>
              </w:rPr>
              <w:t>Metrics</w:t>
            </w:r>
          </w:p>
        </w:tc>
        <w:tc>
          <w:tcPr>
            <w:tcW w:w="7863" w:type="dxa"/>
            <w:vAlign w:val="center"/>
          </w:tcPr>
          <w:p w14:paraId="63D1CBDC"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proofErr w:type="spellStart"/>
            <w:r>
              <w:rPr>
                <w:rFonts w:ascii="Inter" w:hAnsi="Inter"/>
                <w:sz w:val="19"/>
                <w:szCs w:val="19"/>
              </w:rPr>
              <w:t>MetricCard</w:t>
            </w:r>
            <w:proofErr w:type="spellEnd"/>
            <w:r>
              <w:rPr>
                <w:rFonts w:ascii="Inter" w:hAnsi="Inter"/>
                <w:sz w:val="19"/>
                <w:szCs w:val="19"/>
              </w:rPr>
              <w:t xml:space="preserve">, </w:t>
            </w:r>
            <w:proofErr w:type="spellStart"/>
            <w:r>
              <w:rPr>
                <w:rFonts w:ascii="Inter" w:hAnsi="Inter"/>
                <w:sz w:val="19"/>
                <w:szCs w:val="19"/>
              </w:rPr>
              <w:t>LatencyChart</w:t>
            </w:r>
            <w:proofErr w:type="spellEnd"/>
            <w:r>
              <w:rPr>
                <w:rFonts w:ascii="Inter" w:hAnsi="Inter"/>
                <w:sz w:val="19"/>
                <w:szCs w:val="19"/>
              </w:rPr>
              <w:t xml:space="preserve">, </w:t>
            </w:r>
            <w:proofErr w:type="spellStart"/>
            <w:r>
              <w:rPr>
                <w:rFonts w:ascii="Inter" w:hAnsi="Inter"/>
                <w:sz w:val="19"/>
                <w:szCs w:val="19"/>
              </w:rPr>
              <w:t>QueueDepthChart</w:t>
            </w:r>
            <w:proofErr w:type="spellEnd"/>
            <w:r>
              <w:rPr>
                <w:rFonts w:ascii="Inter" w:hAnsi="Inter"/>
                <w:sz w:val="19"/>
                <w:szCs w:val="19"/>
              </w:rPr>
              <w:t xml:space="preserve">, </w:t>
            </w:r>
            <w:proofErr w:type="spellStart"/>
            <w:r>
              <w:rPr>
                <w:rFonts w:ascii="Inter" w:hAnsi="Inter"/>
                <w:sz w:val="19"/>
                <w:szCs w:val="19"/>
              </w:rPr>
              <w:t>PodCountChart</w:t>
            </w:r>
            <w:proofErr w:type="spellEnd"/>
          </w:p>
        </w:tc>
      </w:tr>
      <w:tr w:rsidR="00E85166" w14:paraId="0C12EE4C"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03D8E790" w14:textId="77777777" w:rsidR="00E85166" w:rsidRDefault="00E85166" w:rsidP="0016122C">
            <w:pPr>
              <w:keepNext/>
              <w:spacing w:before="40" w:after="40"/>
              <w:rPr>
                <w:rFonts w:ascii="Inter" w:hAnsi="Inter"/>
                <w:sz w:val="19"/>
                <w:szCs w:val="19"/>
              </w:rPr>
            </w:pPr>
            <w:r>
              <w:rPr>
                <w:rFonts w:ascii="Inter" w:hAnsi="Inter"/>
                <w:sz w:val="19"/>
                <w:szCs w:val="19"/>
              </w:rPr>
              <w:t>Shared</w:t>
            </w:r>
          </w:p>
        </w:tc>
        <w:tc>
          <w:tcPr>
            <w:tcW w:w="7863" w:type="dxa"/>
            <w:vAlign w:val="center"/>
          </w:tcPr>
          <w:p w14:paraId="333825E7" w14:textId="77777777" w:rsidR="00E85166" w:rsidRDefault="00E85166" w:rsidP="0016122C">
            <w:pPr>
              <w:keepNext/>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 xml:space="preserve">Skeleton, Toast, </w:t>
            </w:r>
            <w:proofErr w:type="spellStart"/>
            <w:r>
              <w:rPr>
                <w:rFonts w:ascii="Inter" w:hAnsi="Inter"/>
                <w:sz w:val="19"/>
                <w:szCs w:val="19"/>
              </w:rPr>
              <w:t>ConfirmDialog</w:t>
            </w:r>
            <w:proofErr w:type="spellEnd"/>
            <w:r>
              <w:rPr>
                <w:rFonts w:ascii="Inter" w:hAnsi="Inter"/>
                <w:sz w:val="19"/>
                <w:szCs w:val="19"/>
              </w:rPr>
              <w:t xml:space="preserve">, </w:t>
            </w:r>
            <w:proofErr w:type="spellStart"/>
            <w:r>
              <w:rPr>
                <w:rFonts w:ascii="Inter" w:hAnsi="Inter"/>
                <w:sz w:val="19"/>
                <w:szCs w:val="19"/>
              </w:rPr>
              <w:t>ErrorBoundary</w:t>
            </w:r>
            <w:proofErr w:type="spellEnd"/>
            <w:r>
              <w:rPr>
                <w:rFonts w:ascii="Inter" w:hAnsi="Inter"/>
                <w:sz w:val="19"/>
                <w:szCs w:val="19"/>
              </w:rPr>
              <w:t>, Tabs, Modal</w:t>
            </w:r>
          </w:p>
        </w:tc>
      </w:tr>
    </w:tbl>
    <w:p w14:paraId="4D4C869A" w14:textId="77777777" w:rsidR="00E85166" w:rsidRDefault="00E85166" w:rsidP="00E85166">
      <w:pPr>
        <w:keepNext/>
        <w:spacing w:after="0"/>
        <w:rPr>
          <w:rFonts w:ascii="Inter" w:hAnsi="Inter"/>
          <w:sz w:val="12"/>
        </w:rPr>
      </w:pPr>
    </w:p>
    <w:p w14:paraId="79B7C990" w14:textId="5DB0AF85" w:rsidR="00E85166" w:rsidRDefault="00E85166" w:rsidP="00E85166">
      <w:pPr>
        <w:pStyle w:val="Heading2"/>
      </w:pPr>
      <w:bookmarkStart w:id="119" w:name="_Toc1836470568"/>
      <w:bookmarkStart w:id="120" w:name="_Toc238748839"/>
      <w:r>
        <w:t>5. Authentication and Session Handling</w:t>
      </w:r>
      <w:bookmarkEnd w:id="119"/>
      <w:bookmarkEnd w:id="120"/>
    </w:p>
    <w:p w14:paraId="758B1347" w14:textId="57ED080A" w:rsidR="00E85166" w:rsidRDefault="00E85166" w:rsidP="00E85166">
      <w:pPr>
        <w:jc w:val="both"/>
        <w:rPr>
          <w:rFonts w:ascii="Inter" w:hAnsi="Inter"/>
        </w:rPr>
      </w:pPr>
      <w:r>
        <w:rPr>
          <w:rFonts w:ascii="Inter" w:hAnsi="Inter"/>
        </w:rPr>
        <w:t xml:space="preserve">The access token is never exposed to browser JavaScript. Login posts to a Next.js route handler, which calls the gateway and stores the returned JWT in </w:t>
      </w:r>
      <w:proofErr w:type="gramStart"/>
      <w:r>
        <w:rPr>
          <w:rFonts w:ascii="Inter" w:hAnsi="Inter"/>
        </w:rPr>
        <w:t>an</w:t>
      </w:r>
      <w:proofErr w:type="gramEnd"/>
      <w:r>
        <w:rPr>
          <w:rFonts w:ascii="Inter" w:hAnsi="Inter"/>
        </w:rPr>
        <w:t xml:space="preserve"> </w:t>
      </w:r>
      <w:proofErr w:type="spellStart"/>
      <w:r>
        <w:rPr>
          <w:rFonts w:ascii="Inter" w:hAnsi="Inter"/>
        </w:rPr>
        <w:t>httpOnly</w:t>
      </w:r>
      <w:proofErr w:type="spellEnd"/>
      <w:r>
        <w:rPr>
          <w:rFonts w:ascii="Inter" w:hAnsi="Inter"/>
        </w:rPr>
        <w:t xml:space="preserve"> cookie. Every subsequent request goes to a proxy route under the application's own origin, and the token is attached server-side.</w:t>
      </w:r>
    </w:p>
    <w:p w14:paraId="537F5B63" w14:textId="77777777" w:rsidR="00E85166" w:rsidRDefault="00E85166" w:rsidP="00E85166">
      <w:pPr>
        <w:jc w:val="both"/>
        <w:rPr>
          <w:rFonts w:ascii="Inter" w:hAnsi="Inter"/>
        </w:rPr>
      </w:pPr>
    </w:p>
    <w:p w14:paraId="51DB5D5F" w14:textId="77777777" w:rsidR="00E85166" w:rsidRDefault="00E85166" w:rsidP="00E85166">
      <w:pPr>
        <w:pBdr>
          <w:top w:val="dashed" w:sz="8" w:space="6" w:color="081784"/>
          <w:left w:val="dashed" w:sz="8" w:space="6" w:color="081784"/>
          <w:bottom w:val="dashed" w:sz="8" w:space="6" w:color="081784"/>
          <w:right w:val="dashed" w:sz="8" w:space="6" w:color="081784"/>
        </w:pBdr>
        <w:shd w:val="clear" w:color="auto" w:fill="F2F2F2"/>
        <w:spacing w:before="120" w:after="120" w:line="240" w:lineRule="auto"/>
        <w:rPr>
          <w:rFonts w:ascii="Consolas" w:hAnsi="Consolas"/>
          <w:sz w:val="17"/>
          <w:szCs w:val="17"/>
        </w:rPr>
      </w:pPr>
      <w:r>
        <w:rPr>
          <w:rFonts w:ascii="Consolas" w:hAnsi="Consolas"/>
          <w:sz w:val="17"/>
          <w:szCs w:val="17"/>
        </w:rPr>
        <w:t>Browser  ──POST /</w:t>
      </w:r>
      <w:proofErr w:type="spellStart"/>
      <w:r>
        <w:rPr>
          <w:rFonts w:ascii="Consolas" w:hAnsi="Consolas"/>
          <w:sz w:val="17"/>
          <w:szCs w:val="17"/>
        </w:rPr>
        <w:t>api</w:t>
      </w:r>
      <w:proofErr w:type="spellEnd"/>
      <w:r>
        <w:rPr>
          <w:rFonts w:ascii="Consolas" w:hAnsi="Consolas"/>
          <w:sz w:val="17"/>
          <w:szCs w:val="17"/>
        </w:rPr>
        <w:t>/auth/login──▶  Next route handler</w:t>
      </w:r>
      <w:r>
        <w:rPr>
          <w:rFonts w:ascii="Consolas" w:hAnsi="Consolas"/>
          <w:sz w:val="17"/>
          <w:szCs w:val="17"/>
        </w:rPr>
        <w:br/>
        <w:t xml:space="preserve">                                          │</w:t>
      </w:r>
      <w:r>
        <w:rPr>
          <w:rFonts w:ascii="Consolas" w:hAnsi="Consolas"/>
          <w:sz w:val="17"/>
          <w:szCs w:val="17"/>
        </w:rPr>
        <w:br/>
        <w:t xml:space="preserve">                                          ├─▶ gateway /auth/login</w:t>
      </w:r>
      <w:r>
        <w:rPr>
          <w:rFonts w:ascii="Consolas" w:hAnsi="Consolas"/>
          <w:sz w:val="17"/>
          <w:szCs w:val="17"/>
        </w:rPr>
        <w:br/>
        <w:t xml:space="preserve">                                          │</w:t>
      </w:r>
      <w:r>
        <w:rPr>
          <w:rFonts w:ascii="Consolas" w:hAnsi="Consolas"/>
          <w:sz w:val="17"/>
          <w:szCs w:val="17"/>
        </w:rPr>
        <w:br/>
        <w:t xml:space="preserve">                                    Set-Cookie: </w:t>
      </w:r>
      <w:proofErr w:type="spellStart"/>
      <w:r>
        <w:rPr>
          <w:rFonts w:ascii="Consolas" w:hAnsi="Consolas"/>
          <w:sz w:val="17"/>
          <w:szCs w:val="17"/>
        </w:rPr>
        <w:t>httpOnly</w:t>
      </w:r>
      <w:proofErr w:type="spellEnd"/>
      <w:r>
        <w:rPr>
          <w:rFonts w:ascii="Consolas" w:hAnsi="Consolas"/>
          <w:sz w:val="17"/>
          <w:szCs w:val="17"/>
        </w:rPr>
        <w:br/>
      </w:r>
      <w:r>
        <w:rPr>
          <w:rFonts w:ascii="Consolas" w:hAnsi="Consolas"/>
          <w:sz w:val="17"/>
          <w:szCs w:val="17"/>
        </w:rPr>
        <w:br/>
        <w:t>Browser  ──GET /</w:t>
      </w:r>
      <w:proofErr w:type="spellStart"/>
      <w:r>
        <w:rPr>
          <w:rFonts w:ascii="Consolas" w:hAnsi="Consolas"/>
          <w:sz w:val="17"/>
          <w:szCs w:val="17"/>
        </w:rPr>
        <w:t>api</w:t>
      </w:r>
      <w:proofErr w:type="spellEnd"/>
      <w:r>
        <w:rPr>
          <w:rFonts w:ascii="Consolas" w:hAnsi="Consolas"/>
          <w:sz w:val="17"/>
          <w:szCs w:val="17"/>
        </w:rPr>
        <w:t>/proxy/documents──▶  Next route handler</w:t>
      </w:r>
      <w:r>
        <w:rPr>
          <w:rFonts w:ascii="Consolas" w:hAnsi="Consolas"/>
          <w:sz w:val="17"/>
          <w:szCs w:val="17"/>
        </w:rPr>
        <w:br/>
        <w:t xml:space="preserve">                                          │  reads cookie</w:t>
      </w:r>
      <w:r>
        <w:rPr>
          <w:rFonts w:ascii="Consolas" w:hAnsi="Consolas"/>
          <w:sz w:val="17"/>
          <w:szCs w:val="17"/>
        </w:rPr>
        <w:br/>
        <w:t xml:space="preserve">                                          ├─▶ Authorization: Bearer …</w:t>
      </w:r>
      <w:r>
        <w:rPr>
          <w:rFonts w:ascii="Consolas" w:hAnsi="Consolas"/>
          <w:sz w:val="17"/>
          <w:szCs w:val="17"/>
        </w:rPr>
        <w:br/>
        <w:t xml:space="preserve">                                          └─▶ document-service</w:t>
      </w:r>
    </w:p>
    <w:p w14:paraId="723AE195" w14:textId="77777777" w:rsidR="00E85166" w:rsidRDefault="00E85166" w:rsidP="00E85166">
      <w:pPr>
        <w:jc w:val="both"/>
        <w:rPr>
          <w:rFonts w:ascii="Inter" w:hAnsi="Inter"/>
        </w:rPr>
      </w:pPr>
    </w:p>
    <w:p w14:paraId="13CFC03E" w14:textId="58272ECA" w:rsidR="00E85166" w:rsidRDefault="00E85166" w:rsidP="00E85166">
      <w:pPr>
        <w:jc w:val="both"/>
        <w:rPr>
          <w:rFonts w:ascii="Inter" w:hAnsi="Inter"/>
        </w:rPr>
      </w:pPr>
      <w:r>
        <w:rPr>
          <w:rFonts w:ascii="Inter" w:hAnsi="Inter"/>
        </w:rPr>
        <w:t xml:space="preserve">Route protection is enforced in middleware rather than per page, so a new authenticated route cannot be added without it. Seven route handlers exist, covering documents, document </w:t>
      </w:r>
      <w:proofErr w:type="gramStart"/>
      <w:r>
        <w:rPr>
          <w:rFonts w:ascii="Inter" w:hAnsi="Inter"/>
        </w:rPr>
        <w:t>detail</w:t>
      </w:r>
      <w:proofErr w:type="gramEnd"/>
      <w:r>
        <w:rPr>
          <w:rFonts w:ascii="Inter" w:hAnsi="Inter"/>
        </w:rPr>
        <w:t>, status, counts, dashboard, search and health.</w:t>
      </w:r>
    </w:p>
    <w:p w14:paraId="2AAD9A9C" w14:textId="77777777" w:rsidR="00E85166" w:rsidRDefault="00E85166" w:rsidP="00E85166">
      <w:pPr>
        <w:jc w:val="both"/>
        <w:rPr>
          <w:rFonts w:ascii="Inter" w:hAnsi="Inter"/>
        </w:rPr>
      </w:pPr>
    </w:p>
    <w:p w14:paraId="240ECB1D" w14:textId="661099C5" w:rsidR="00E85166" w:rsidRDefault="00E85166" w:rsidP="00E85166">
      <w:pPr>
        <w:pStyle w:val="Heading2"/>
      </w:pPr>
      <w:bookmarkStart w:id="121" w:name="_Toc955196647"/>
      <w:bookmarkStart w:id="122" w:name="_Toc238748840"/>
      <w:r>
        <w:lastRenderedPageBreak/>
        <w:t>6. Asynchronous Processing in the Interface</w:t>
      </w:r>
      <w:bookmarkEnd w:id="121"/>
      <w:bookmarkEnd w:id="122"/>
    </w:p>
    <w:p w14:paraId="6692E10A" w14:textId="77777777" w:rsidR="00E85166" w:rsidRDefault="00E85166" w:rsidP="00E85166">
      <w:pPr>
        <w:jc w:val="both"/>
        <w:rPr>
          <w:rFonts w:ascii="Inter" w:hAnsi="Inter"/>
        </w:rPr>
      </w:pPr>
      <w:r>
        <w:rPr>
          <w:rFonts w:ascii="Inter" w:hAnsi="Inter"/>
        </w:rPr>
        <w:t>Upload returns 202 Accepted with an identifier; the document is not processed yet. The interface polls for status and stops polling on a terminal state.</w:t>
      </w:r>
    </w:p>
    <w:p w14:paraId="2BD01DBE" w14:textId="77777777" w:rsidR="00E85166" w:rsidRDefault="00E85166" w:rsidP="00E85166">
      <w:pPr>
        <w:pBdr>
          <w:top w:val="dashed" w:sz="8" w:space="6" w:color="081784"/>
          <w:left w:val="dashed" w:sz="8" w:space="6" w:color="081784"/>
          <w:bottom w:val="dashed" w:sz="8" w:space="6" w:color="081784"/>
          <w:right w:val="dashed" w:sz="8" w:space="6" w:color="081784"/>
        </w:pBdr>
        <w:shd w:val="clear" w:color="auto" w:fill="F2F2F2"/>
        <w:spacing w:before="120" w:after="120" w:line="240" w:lineRule="auto"/>
        <w:rPr>
          <w:rFonts w:ascii="Consolas" w:hAnsi="Consolas"/>
          <w:sz w:val="17"/>
          <w:szCs w:val="17"/>
        </w:rPr>
      </w:pPr>
      <w:proofErr w:type="spellStart"/>
      <w:proofErr w:type="gramStart"/>
      <w:r>
        <w:rPr>
          <w:rFonts w:ascii="Consolas" w:hAnsi="Consolas"/>
          <w:sz w:val="17"/>
          <w:szCs w:val="17"/>
        </w:rPr>
        <w:t>useQuery</w:t>
      </w:r>
      <w:proofErr w:type="spellEnd"/>
      <w:r>
        <w:rPr>
          <w:rFonts w:ascii="Consolas" w:hAnsi="Consolas"/>
          <w:sz w:val="17"/>
          <w:szCs w:val="17"/>
        </w:rPr>
        <w:t>(</w:t>
      </w:r>
      <w:proofErr w:type="gramEnd"/>
      <w:r>
        <w:rPr>
          <w:rFonts w:ascii="Consolas" w:hAnsi="Consolas"/>
          <w:sz w:val="17"/>
          <w:szCs w:val="17"/>
        </w:rPr>
        <w:t>{</w:t>
      </w:r>
      <w:r>
        <w:rPr>
          <w:rFonts w:ascii="Consolas" w:hAnsi="Consolas"/>
          <w:sz w:val="17"/>
          <w:szCs w:val="17"/>
        </w:rPr>
        <w:br/>
        <w:t xml:space="preserve">  </w:t>
      </w:r>
      <w:proofErr w:type="spellStart"/>
      <w:r>
        <w:rPr>
          <w:rFonts w:ascii="Consolas" w:hAnsi="Consolas"/>
          <w:sz w:val="17"/>
          <w:szCs w:val="17"/>
        </w:rPr>
        <w:t>queryKey</w:t>
      </w:r>
      <w:proofErr w:type="spellEnd"/>
      <w:r>
        <w:rPr>
          <w:rFonts w:ascii="Consolas" w:hAnsi="Consolas"/>
          <w:sz w:val="17"/>
          <w:szCs w:val="17"/>
        </w:rPr>
        <w:t xml:space="preserve">: ['job', </w:t>
      </w:r>
      <w:proofErr w:type="spellStart"/>
      <w:r>
        <w:rPr>
          <w:rFonts w:ascii="Consolas" w:hAnsi="Consolas"/>
          <w:sz w:val="17"/>
          <w:szCs w:val="17"/>
        </w:rPr>
        <w:t>documentId</w:t>
      </w:r>
      <w:proofErr w:type="spellEnd"/>
      <w:r>
        <w:rPr>
          <w:rFonts w:ascii="Consolas" w:hAnsi="Consolas"/>
          <w:sz w:val="17"/>
          <w:szCs w:val="17"/>
        </w:rPr>
        <w:t>],</w:t>
      </w:r>
      <w:r>
        <w:rPr>
          <w:rFonts w:ascii="Consolas" w:hAnsi="Consolas"/>
          <w:sz w:val="17"/>
          <w:szCs w:val="17"/>
        </w:rPr>
        <w:br/>
        <w:t xml:space="preserve">  </w:t>
      </w:r>
      <w:proofErr w:type="spellStart"/>
      <w:r>
        <w:rPr>
          <w:rFonts w:ascii="Consolas" w:hAnsi="Consolas"/>
          <w:sz w:val="17"/>
          <w:szCs w:val="17"/>
        </w:rPr>
        <w:t>queryFn</w:t>
      </w:r>
      <w:proofErr w:type="spellEnd"/>
      <w:r>
        <w:rPr>
          <w:rFonts w:ascii="Consolas" w:hAnsi="Consolas"/>
          <w:sz w:val="17"/>
          <w:szCs w:val="17"/>
        </w:rPr>
        <w:t xml:space="preserve">: () =&gt; </w:t>
      </w:r>
      <w:proofErr w:type="spellStart"/>
      <w:proofErr w:type="gramStart"/>
      <w:r>
        <w:rPr>
          <w:rFonts w:ascii="Consolas" w:hAnsi="Consolas"/>
          <w:sz w:val="17"/>
          <w:szCs w:val="17"/>
        </w:rPr>
        <w:t>api.getStatus</w:t>
      </w:r>
      <w:proofErr w:type="spellEnd"/>
      <w:proofErr w:type="gramEnd"/>
      <w:r>
        <w:rPr>
          <w:rFonts w:ascii="Consolas" w:hAnsi="Consolas"/>
          <w:sz w:val="17"/>
          <w:szCs w:val="17"/>
        </w:rPr>
        <w:t>(</w:t>
      </w:r>
      <w:proofErr w:type="spellStart"/>
      <w:r>
        <w:rPr>
          <w:rFonts w:ascii="Consolas" w:hAnsi="Consolas"/>
          <w:sz w:val="17"/>
          <w:szCs w:val="17"/>
        </w:rPr>
        <w:t>documentId</w:t>
      </w:r>
      <w:proofErr w:type="spellEnd"/>
      <w:r>
        <w:rPr>
          <w:rFonts w:ascii="Consolas" w:hAnsi="Consolas"/>
          <w:sz w:val="17"/>
          <w:szCs w:val="17"/>
        </w:rPr>
        <w:t>),</w:t>
      </w:r>
      <w:r>
        <w:rPr>
          <w:rFonts w:ascii="Consolas" w:hAnsi="Consolas"/>
          <w:sz w:val="17"/>
          <w:szCs w:val="17"/>
        </w:rPr>
        <w:br/>
        <w:t xml:space="preserve">  </w:t>
      </w:r>
      <w:proofErr w:type="spellStart"/>
      <w:r>
        <w:rPr>
          <w:rFonts w:ascii="Consolas" w:hAnsi="Consolas"/>
          <w:sz w:val="17"/>
          <w:szCs w:val="17"/>
        </w:rPr>
        <w:t>refetchInterval</w:t>
      </w:r>
      <w:proofErr w:type="spellEnd"/>
      <w:r>
        <w:rPr>
          <w:rFonts w:ascii="Consolas" w:hAnsi="Consolas"/>
          <w:sz w:val="17"/>
          <w:szCs w:val="17"/>
        </w:rPr>
        <w:t>: (q) =&gt;</w:t>
      </w:r>
      <w:r>
        <w:rPr>
          <w:rFonts w:ascii="Consolas" w:hAnsi="Consolas"/>
          <w:sz w:val="17"/>
          <w:szCs w:val="17"/>
        </w:rPr>
        <w:br/>
        <w:t xml:space="preserve">    </w:t>
      </w:r>
      <w:proofErr w:type="spellStart"/>
      <w:r>
        <w:rPr>
          <w:rFonts w:ascii="Consolas" w:hAnsi="Consolas"/>
          <w:sz w:val="17"/>
          <w:szCs w:val="17"/>
        </w:rPr>
        <w:t>isTerminal</w:t>
      </w:r>
      <w:proofErr w:type="spellEnd"/>
      <w:r>
        <w:rPr>
          <w:rFonts w:ascii="Consolas" w:hAnsi="Consolas"/>
          <w:sz w:val="17"/>
          <w:szCs w:val="17"/>
        </w:rPr>
        <w:t>(</w:t>
      </w:r>
      <w:proofErr w:type="spellStart"/>
      <w:proofErr w:type="gramStart"/>
      <w:r>
        <w:rPr>
          <w:rFonts w:ascii="Consolas" w:hAnsi="Consolas"/>
          <w:sz w:val="17"/>
          <w:szCs w:val="17"/>
        </w:rPr>
        <w:t>q.state</w:t>
      </w:r>
      <w:proofErr w:type="gramEnd"/>
      <w:r>
        <w:rPr>
          <w:rFonts w:ascii="Consolas" w:hAnsi="Consolas"/>
          <w:sz w:val="17"/>
          <w:szCs w:val="17"/>
        </w:rPr>
        <w:t>.data</w:t>
      </w:r>
      <w:proofErr w:type="gramStart"/>
      <w:r>
        <w:rPr>
          <w:rFonts w:ascii="Consolas" w:hAnsi="Consolas"/>
          <w:sz w:val="17"/>
          <w:szCs w:val="17"/>
        </w:rPr>
        <w:t>?.status</w:t>
      </w:r>
      <w:proofErr w:type="spellEnd"/>
      <w:r>
        <w:rPr>
          <w:rFonts w:ascii="Consolas" w:hAnsi="Consolas"/>
          <w:sz w:val="17"/>
          <w:szCs w:val="17"/>
        </w:rPr>
        <w:t>) ?</w:t>
      </w:r>
      <w:proofErr w:type="gramEnd"/>
      <w:r>
        <w:rPr>
          <w:rFonts w:ascii="Consolas" w:hAnsi="Consolas"/>
          <w:sz w:val="17"/>
          <w:szCs w:val="17"/>
        </w:rPr>
        <w:t xml:space="preserve"> </w:t>
      </w:r>
      <w:proofErr w:type="gramStart"/>
      <w:r>
        <w:rPr>
          <w:rFonts w:ascii="Consolas" w:hAnsi="Consolas"/>
          <w:sz w:val="17"/>
          <w:szCs w:val="17"/>
        </w:rPr>
        <w:t>false :</w:t>
      </w:r>
      <w:proofErr w:type="gramEnd"/>
      <w:r>
        <w:rPr>
          <w:rFonts w:ascii="Consolas" w:hAnsi="Consolas"/>
          <w:sz w:val="17"/>
          <w:szCs w:val="17"/>
        </w:rPr>
        <w:t xml:space="preserve"> 2000,</w:t>
      </w:r>
      <w:r>
        <w:rPr>
          <w:rFonts w:ascii="Consolas" w:hAnsi="Consolas"/>
          <w:sz w:val="17"/>
          <w:szCs w:val="17"/>
        </w:rPr>
        <w:br/>
        <w:t>})</w:t>
      </w:r>
    </w:p>
    <w:p w14:paraId="6269A2C7" w14:textId="62A9EBEA" w:rsidR="00E85166" w:rsidRDefault="00E85166" w:rsidP="00E85166">
      <w:pPr>
        <w:pBdr>
          <w:left w:val="single" w:sz="18" w:space="8" w:color="081784"/>
        </w:pBdr>
        <w:shd w:val="clear" w:color="auto" w:fill="F5F6FA"/>
        <w:spacing w:before="140" w:after="140"/>
        <w:ind w:left="120" w:right="120"/>
        <w:jc w:val="both"/>
        <w:rPr>
          <w:rFonts w:ascii="Inter" w:hAnsi="Inter"/>
          <w:sz w:val="19"/>
          <w:szCs w:val="19"/>
        </w:rPr>
      </w:pPr>
      <w:r>
        <w:rPr>
          <w:rFonts w:ascii="Inter" w:hAnsi="Inter"/>
          <w:b/>
          <w:color w:val="081784"/>
          <w:sz w:val="19"/>
          <w:szCs w:val="19"/>
        </w:rPr>
        <w:t xml:space="preserve">Design decision. </w:t>
      </w:r>
      <w:r>
        <w:rPr>
          <w:rFonts w:ascii="Inter" w:hAnsi="Inter"/>
          <w:sz w:val="19"/>
          <w:szCs w:val="19"/>
        </w:rPr>
        <w:t>The processing stepper is driven by the reported status, not by a timer. If the pipeline stalls, the interface visibly stalls with it. An animation that advances on its own would hide exactly the failure the user most needs to see.</w:t>
      </w:r>
    </w:p>
    <w:p w14:paraId="5B249C94" w14:textId="77777777" w:rsidR="00E85166" w:rsidRPr="00E85166" w:rsidRDefault="00E85166" w:rsidP="00E85166"/>
    <w:p w14:paraId="347197A2" w14:textId="551927DA" w:rsidR="00E85166" w:rsidRDefault="00E85166" w:rsidP="00E85166">
      <w:pPr>
        <w:pStyle w:val="Heading2"/>
      </w:pPr>
      <w:bookmarkStart w:id="123" w:name="_Toc1335784187"/>
      <w:bookmarkStart w:id="124" w:name="_Toc238748841"/>
      <w:r>
        <w:t>7. Environment-Driven Configuration</w:t>
      </w:r>
      <w:bookmarkEnd w:id="123"/>
      <w:bookmarkEnd w:id="124"/>
    </w:p>
    <w:p w14:paraId="04D2F148" w14:textId="77777777" w:rsidR="00E85166" w:rsidRDefault="00E85166" w:rsidP="00E85166">
      <w:pPr>
        <w:jc w:val="both"/>
        <w:rPr>
          <w:rFonts w:ascii="Inter" w:hAnsi="Inter"/>
        </w:rPr>
      </w:pPr>
      <w:r>
        <w:rPr>
          <w:rFonts w:ascii="Inter" w:hAnsi="Inter"/>
        </w:rPr>
        <w:t xml:space="preserve">No service URL is hardcoded anywhere in the </w:t>
      </w:r>
      <w:proofErr w:type="gramStart"/>
      <w:r>
        <w:rPr>
          <w:rFonts w:ascii="Inter" w:hAnsi="Inter"/>
        </w:rPr>
        <w:t>frontend</w:t>
      </w:r>
      <w:proofErr w:type="gramEnd"/>
      <w:r>
        <w:rPr>
          <w:rFonts w:ascii="Inter" w:hAnsi="Inter"/>
        </w:rPr>
        <w:t>. A single module resolves every downstream address from the environment, and it is the only file in the application that knows a service exists at a particular host.</w:t>
      </w:r>
    </w:p>
    <w:tbl>
      <w:tblPr>
        <w:tblStyle w:val="PlainTable2"/>
        <w:tblW w:w="9360" w:type="dxa"/>
        <w:jc w:val="center"/>
        <w:tblLook w:val="04A0" w:firstRow="1" w:lastRow="0" w:firstColumn="1" w:lastColumn="0" w:noHBand="0" w:noVBand="1"/>
      </w:tblPr>
      <w:tblGrid>
        <w:gridCol w:w="2808"/>
        <w:gridCol w:w="2995"/>
        <w:gridCol w:w="3557"/>
      </w:tblGrid>
      <w:tr w:rsidR="00E85166" w14:paraId="412310E9"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808" w:type="dxa"/>
            <w:vAlign w:val="center"/>
          </w:tcPr>
          <w:p w14:paraId="2B7EF8F3" w14:textId="77777777" w:rsidR="00E85166" w:rsidRDefault="00E85166" w:rsidP="0016122C">
            <w:pPr>
              <w:spacing w:before="40" w:after="40"/>
              <w:rPr>
                <w:rFonts w:ascii="Inter" w:hAnsi="Inter"/>
                <w:sz w:val="19"/>
                <w:szCs w:val="19"/>
              </w:rPr>
            </w:pPr>
            <w:r>
              <w:rPr>
                <w:rFonts w:ascii="Inter" w:hAnsi="Inter"/>
                <w:sz w:val="19"/>
                <w:szCs w:val="19"/>
              </w:rPr>
              <w:t>Variable</w:t>
            </w:r>
          </w:p>
        </w:tc>
        <w:tc>
          <w:tcPr>
            <w:tcW w:w="2995" w:type="dxa"/>
            <w:vAlign w:val="center"/>
          </w:tcPr>
          <w:p w14:paraId="4121590B"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Local value</w:t>
            </w:r>
          </w:p>
        </w:tc>
        <w:tc>
          <w:tcPr>
            <w:tcW w:w="3557" w:type="dxa"/>
            <w:vAlign w:val="center"/>
          </w:tcPr>
          <w:p w14:paraId="3761E1E0"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Deployed value</w:t>
            </w:r>
          </w:p>
        </w:tc>
      </w:tr>
      <w:tr w:rsidR="00E85166" w14:paraId="30366096"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08" w:type="dxa"/>
            <w:vAlign w:val="center"/>
          </w:tcPr>
          <w:p w14:paraId="794C9FDF" w14:textId="77777777" w:rsidR="00E85166" w:rsidRDefault="00E85166" w:rsidP="0016122C">
            <w:pPr>
              <w:spacing w:before="40" w:after="40"/>
              <w:rPr>
                <w:rFonts w:ascii="Consolas" w:hAnsi="Consolas"/>
                <w:sz w:val="17"/>
                <w:szCs w:val="17"/>
              </w:rPr>
            </w:pPr>
            <w:r>
              <w:rPr>
                <w:rFonts w:ascii="Consolas" w:hAnsi="Consolas"/>
                <w:sz w:val="17"/>
                <w:szCs w:val="17"/>
              </w:rPr>
              <w:t>API_BASE_URL</w:t>
            </w:r>
          </w:p>
        </w:tc>
        <w:tc>
          <w:tcPr>
            <w:tcW w:w="2995" w:type="dxa"/>
            <w:vAlign w:val="center"/>
          </w:tcPr>
          <w:p w14:paraId="0B9E1711"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Consolas" w:hAnsi="Consolas"/>
                <w:sz w:val="17"/>
                <w:szCs w:val="17"/>
              </w:rPr>
            </w:pPr>
            <w:r>
              <w:rPr>
                <w:rFonts w:ascii="Consolas" w:hAnsi="Consolas"/>
                <w:sz w:val="17"/>
                <w:szCs w:val="17"/>
              </w:rPr>
              <w:t>http://localhost:8000</w:t>
            </w:r>
          </w:p>
        </w:tc>
        <w:tc>
          <w:tcPr>
            <w:tcW w:w="3557" w:type="dxa"/>
            <w:vAlign w:val="center"/>
          </w:tcPr>
          <w:p w14:paraId="4AE78DC3"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Consolas" w:hAnsi="Consolas"/>
                <w:sz w:val="17"/>
                <w:szCs w:val="17"/>
              </w:rPr>
            </w:pPr>
            <w:r>
              <w:rPr>
                <w:rFonts w:ascii="Consolas" w:hAnsi="Consolas"/>
                <w:sz w:val="17"/>
                <w:szCs w:val="17"/>
              </w:rPr>
              <w:t>https://&lt;gateway-host&gt;</w:t>
            </w:r>
          </w:p>
        </w:tc>
      </w:tr>
      <w:tr w:rsidR="00E85166" w14:paraId="2B25D1B4"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808" w:type="dxa"/>
            <w:vAlign w:val="center"/>
          </w:tcPr>
          <w:p w14:paraId="31241FCD" w14:textId="77777777" w:rsidR="00E85166" w:rsidRDefault="00E85166" w:rsidP="0016122C">
            <w:pPr>
              <w:spacing w:before="40" w:after="40"/>
              <w:rPr>
                <w:rFonts w:ascii="Consolas" w:hAnsi="Consolas"/>
                <w:sz w:val="17"/>
                <w:szCs w:val="17"/>
              </w:rPr>
            </w:pPr>
            <w:r>
              <w:rPr>
                <w:rFonts w:ascii="Consolas" w:hAnsi="Consolas"/>
                <w:sz w:val="17"/>
                <w:szCs w:val="17"/>
              </w:rPr>
              <w:t>DOCUMENT_SERVICE_URL</w:t>
            </w:r>
          </w:p>
        </w:tc>
        <w:tc>
          <w:tcPr>
            <w:tcW w:w="2995" w:type="dxa"/>
            <w:vAlign w:val="center"/>
          </w:tcPr>
          <w:p w14:paraId="51E4D5FC"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Consolas" w:hAnsi="Consolas"/>
                <w:sz w:val="17"/>
                <w:szCs w:val="17"/>
              </w:rPr>
            </w:pPr>
            <w:r>
              <w:rPr>
                <w:rFonts w:ascii="Consolas" w:hAnsi="Consolas"/>
                <w:sz w:val="17"/>
                <w:szCs w:val="17"/>
              </w:rPr>
              <w:t>http://localhost:8081</w:t>
            </w:r>
          </w:p>
        </w:tc>
        <w:tc>
          <w:tcPr>
            <w:tcW w:w="3557" w:type="dxa"/>
            <w:vAlign w:val="center"/>
          </w:tcPr>
          <w:p w14:paraId="52F20E92"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Cluster service DNS</w:t>
            </w:r>
          </w:p>
        </w:tc>
      </w:tr>
      <w:tr w:rsidR="00E85166" w14:paraId="7EC79E72"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08" w:type="dxa"/>
            <w:vAlign w:val="center"/>
          </w:tcPr>
          <w:p w14:paraId="64EAB7FC" w14:textId="77777777" w:rsidR="00E85166" w:rsidRDefault="00E85166" w:rsidP="0016122C">
            <w:pPr>
              <w:keepNext/>
              <w:spacing w:before="40" w:after="40"/>
              <w:rPr>
                <w:rFonts w:ascii="Consolas" w:hAnsi="Consolas"/>
                <w:sz w:val="17"/>
                <w:szCs w:val="17"/>
              </w:rPr>
            </w:pPr>
            <w:r>
              <w:rPr>
                <w:rFonts w:ascii="Consolas" w:hAnsi="Consolas"/>
                <w:sz w:val="17"/>
                <w:szCs w:val="17"/>
              </w:rPr>
              <w:t>SEARCH_SERVICE_URL</w:t>
            </w:r>
          </w:p>
        </w:tc>
        <w:tc>
          <w:tcPr>
            <w:tcW w:w="2995" w:type="dxa"/>
            <w:vAlign w:val="center"/>
          </w:tcPr>
          <w:p w14:paraId="1BA13755" w14:textId="77777777" w:rsidR="00E85166" w:rsidRDefault="00E85166" w:rsidP="0016122C">
            <w:pPr>
              <w:keepNext/>
              <w:spacing w:before="40" w:after="40"/>
              <w:cnfStyle w:val="000000100000" w:firstRow="0" w:lastRow="0" w:firstColumn="0" w:lastColumn="0" w:oddVBand="0" w:evenVBand="0" w:oddHBand="1" w:evenHBand="0" w:firstRowFirstColumn="0" w:firstRowLastColumn="0" w:lastRowFirstColumn="0" w:lastRowLastColumn="0"/>
              <w:rPr>
                <w:rFonts w:ascii="Consolas" w:hAnsi="Consolas"/>
                <w:sz w:val="17"/>
                <w:szCs w:val="17"/>
              </w:rPr>
            </w:pPr>
            <w:r>
              <w:rPr>
                <w:rFonts w:ascii="Consolas" w:hAnsi="Consolas"/>
                <w:sz w:val="17"/>
                <w:szCs w:val="17"/>
              </w:rPr>
              <w:t>http://localhost:8090</w:t>
            </w:r>
          </w:p>
        </w:tc>
        <w:tc>
          <w:tcPr>
            <w:tcW w:w="3557" w:type="dxa"/>
            <w:vAlign w:val="center"/>
          </w:tcPr>
          <w:p w14:paraId="12D48A3A" w14:textId="77777777" w:rsidR="00E85166" w:rsidRDefault="00E85166" w:rsidP="0016122C">
            <w:pPr>
              <w:keepNext/>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Cluster service DNS</w:t>
            </w:r>
          </w:p>
        </w:tc>
      </w:tr>
    </w:tbl>
    <w:p w14:paraId="4B167147" w14:textId="008B1B47" w:rsidR="00E85166" w:rsidRDefault="00E85166" w:rsidP="00E85166">
      <w:pPr>
        <w:keepNext/>
        <w:spacing w:after="0"/>
        <w:rPr>
          <w:rFonts w:ascii="Inter" w:hAnsi="Inter"/>
          <w:sz w:val="12"/>
        </w:rPr>
      </w:pPr>
      <w:r>
        <w:rPr>
          <w:rFonts w:ascii="Inter" w:hAnsi="Inter"/>
          <w:sz w:val="12"/>
        </w:rPr>
        <w:br/>
      </w:r>
    </w:p>
    <w:p w14:paraId="42AF0CE3" w14:textId="54BD5E75" w:rsidR="00E85166" w:rsidRDefault="00E85166" w:rsidP="00E85166">
      <w:pPr>
        <w:pStyle w:val="Heading2"/>
      </w:pPr>
      <w:bookmarkStart w:id="125" w:name="_Toc563093159"/>
      <w:bookmarkStart w:id="126" w:name="_Toc238748842"/>
      <w:r>
        <w:t xml:space="preserve">8. </w:t>
      </w:r>
      <w:proofErr w:type="spellStart"/>
      <w:r>
        <w:t>Containerisation</w:t>
      </w:r>
      <w:proofErr w:type="spellEnd"/>
      <w:r>
        <w:t xml:space="preserve"> and Health Probes</w:t>
      </w:r>
      <w:bookmarkEnd w:id="125"/>
      <w:bookmarkEnd w:id="126"/>
    </w:p>
    <w:p w14:paraId="508E4398" w14:textId="77777777" w:rsidR="00E85166" w:rsidRDefault="00E85166" w:rsidP="00E85166">
      <w:pPr>
        <w:jc w:val="both"/>
        <w:rPr>
          <w:rFonts w:ascii="Inter" w:hAnsi="Inter"/>
        </w:rPr>
      </w:pPr>
      <w:r>
        <w:rPr>
          <w:rFonts w:ascii="Inter" w:hAnsi="Inter"/>
        </w:rPr>
        <w:t xml:space="preserve">The </w:t>
      </w:r>
      <w:proofErr w:type="gramStart"/>
      <w:r>
        <w:rPr>
          <w:rFonts w:ascii="Inter" w:hAnsi="Inter"/>
        </w:rPr>
        <w:t>frontend</w:t>
      </w:r>
      <w:proofErr w:type="gramEnd"/>
      <w:r>
        <w:rPr>
          <w:rFonts w:ascii="Inter" w:hAnsi="Inter"/>
        </w:rPr>
        <w:t xml:space="preserve"> runs in the cluster like any other workload, so it was built to the same operational standard as the services.</w:t>
      </w:r>
    </w:p>
    <w:p w14:paraId="7CC403F8" w14:textId="77777777" w:rsidR="00E85166" w:rsidRDefault="00E85166" w:rsidP="00E85166">
      <w:pPr>
        <w:numPr>
          <w:ilvl w:val="0"/>
          <w:numId w:val="1"/>
        </w:numPr>
        <w:spacing w:after="60"/>
        <w:jc w:val="both"/>
        <w:rPr>
          <w:rFonts w:ascii="Inter" w:hAnsi="Inter"/>
        </w:rPr>
      </w:pPr>
      <w:r>
        <w:rPr>
          <w:rFonts w:ascii="Inter" w:hAnsi="Inter"/>
        </w:rPr>
        <w:t xml:space="preserve">Multi-stage </w:t>
      </w:r>
      <w:proofErr w:type="spellStart"/>
      <w:r>
        <w:rPr>
          <w:rFonts w:ascii="Inter" w:hAnsi="Inter"/>
        </w:rPr>
        <w:t>Dockerfile</w:t>
      </w:r>
      <w:proofErr w:type="spellEnd"/>
      <w:r>
        <w:rPr>
          <w:rFonts w:ascii="Inter" w:hAnsi="Inter"/>
        </w:rPr>
        <w:t xml:space="preserve"> with Next.js standalone output, so the final image carries only the server bundle, static assets and public files.</w:t>
      </w:r>
    </w:p>
    <w:p w14:paraId="06D93490" w14:textId="77777777" w:rsidR="00E85166" w:rsidRDefault="00E85166" w:rsidP="00E85166">
      <w:pPr>
        <w:numPr>
          <w:ilvl w:val="0"/>
          <w:numId w:val="1"/>
        </w:numPr>
        <w:spacing w:after="60"/>
        <w:jc w:val="both"/>
        <w:rPr>
          <w:rFonts w:ascii="Inter" w:hAnsi="Inter"/>
        </w:rPr>
      </w:pPr>
      <w:r>
        <w:rPr>
          <w:rFonts w:ascii="Inter" w:hAnsi="Inter"/>
        </w:rPr>
        <w:t>Runs as a non-root user.</w:t>
      </w:r>
    </w:p>
    <w:p w14:paraId="55C22857" w14:textId="77777777" w:rsidR="00E85166" w:rsidRDefault="00E85166" w:rsidP="00E85166">
      <w:pPr>
        <w:numPr>
          <w:ilvl w:val="0"/>
          <w:numId w:val="1"/>
        </w:numPr>
        <w:spacing w:after="60"/>
        <w:jc w:val="both"/>
        <w:rPr>
          <w:rFonts w:ascii="Inter" w:hAnsi="Inter"/>
        </w:rPr>
      </w:pPr>
      <w:r>
        <w:rPr>
          <w:rFonts w:ascii="Inter" w:hAnsi="Inter"/>
        </w:rPr>
        <w:t>Exposes /</w:t>
      </w:r>
      <w:proofErr w:type="spellStart"/>
      <w:r>
        <w:rPr>
          <w:rFonts w:ascii="Inter" w:hAnsi="Inter"/>
        </w:rPr>
        <w:t>api</w:t>
      </w:r>
      <w:proofErr w:type="spellEnd"/>
      <w:r>
        <w:rPr>
          <w:rFonts w:ascii="Inter" w:hAnsi="Inter"/>
        </w:rPr>
        <w:t>/health/live and /</w:t>
      </w:r>
      <w:proofErr w:type="spellStart"/>
      <w:r>
        <w:rPr>
          <w:rFonts w:ascii="Inter" w:hAnsi="Inter"/>
        </w:rPr>
        <w:t>api</w:t>
      </w:r>
      <w:proofErr w:type="spellEnd"/>
      <w:r>
        <w:rPr>
          <w:rFonts w:ascii="Inter" w:hAnsi="Inter"/>
        </w:rPr>
        <w:t>/health/ready, because a workload Kubernetes cannot probe is a workload Kubernetes cannot manage.</w:t>
      </w:r>
    </w:p>
    <w:p w14:paraId="14927C02" w14:textId="77777777" w:rsidR="00E85166" w:rsidRDefault="00E85166" w:rsidP="00E85166">
      <w:pPr>
        <w:numPr>
          <w:ilvl w:val="0"/>
          <w:numId w:val="1"/>
        </w:numPr>
        <w:spacing w:after="60"/>
        <w:jc w:val="both"/>
        <w:rPr>
          <w:rFonts w:ascii="Inter" w:hAnsi="Inter"/>
        </w:rPr>
      </w:pPr>
      <w:r>
        <w:rPr>
          <w:rFonts w:ascii="Inter" w:hAnsi="Inter"/>
        </w:rPr>
        <w:t>The readiness route aggregates the readiness of the services it depends on and reports degraded rather than failing outright, so a partial outage is visible without taking the interface down.</w:t>
      </w:r>
    </w:p>
    <w:p w14:paraId="52AC0981" w14:textId="77777777" w:rsidR="00E85166" w:rsidRDefault="00E85166" w:rsidP="00E85166">
      <w:pPr>
        <w:pStyle w:val="Heading1"/>
        <w:pageBreakBefore/>
      </w:pPr>
      <w:bookmarkStart w:id="127" w:name="_Toc1061203745"/>
      <w:bookmarkStart w:id="128" w:name="_Toc238748843"/>
      <w:r>
        <w:lastRenderedPageBreak/>
        <w:t>Quality Assurance Strategy</w:t>
      </w:r>
      <w:bookmarkEnd w:id="127"/>
      <w:bookmarkEnd w:id="128"/>
    </w:p>
    <w:p w14:paraId="2CF57D38" w14:textId="7FDD8C16" w:rsidR="00E85166" w:rsidRDefault="00E85166" w:rsidP="00E85166">
      <w:pPr>
        <w:pStyle w:val="Heading2"/>
      </w:pPr>
      <w:bookmarkStart w:id="129" w:name="_Toc550261122"/>
      <w:bookmarkStart w:id="130" w:name="_Toc238748844"/>
      <w:r>
        <w:t>1. Approach</w:t>
      </w:r>
      <w:bookmarkEnd w:id="129"/>
      <w:bookmarkEnd w:id="130"/>
    </w:p>
    <w:p w14:paraId="60D1A1A3" w14:textId="77777777" w:rsidR="00E85166" w:rsidRDefault="00E85166" w:rsidP="00E85166">
      <w:pPr>
        <w:jc w:val="both"/>
        <w:rPr>
          <w:rFonts w:ascii="Inter" w:hAnsi="Inter"/>
        </w:rPr>
      </w:pPr>
      <w:r>
        <w:rPr>
          <w:rFonts w:ascii="Inter" w:hAnsi="Inter"/>
        </w:rPr>
        <w:t xml:space="preserve">The brief for this role is to prove the project works. </w:t>
      </w:r>
      <w:proofErr w:type="gramStart"/>
      <w:r>
        <w:rPr>
          <w:rFonts w:ascii="Inter" w:hAnsi="Inter"/>
        </w:rPr>
        <w:t>That phrasing matters</w:t>
      </w:r>
      <w:proofErr w:type="gramEnd"/>
      <w:r>
        <w:rPr>
          <w:rFonts w:ascii="Inter" w:hAnsi="Inter"/>
        </w:rPr>
        <w:t xml:space="preserve">: proving a system works is not the same as exercising it. Each test in this suite is written to fail for one identifiable reason, and where </w:t>
      </w:r>
      <w:proofErr w:type="gramStart"/>
      <w:r>
        <w:rPr>
          <w:rFonts w:ascii="Inter" w:hAnsi="Inter"/>
        </w:rPr>
        <w:t xml:space="preserve">a </w:t>
      </w:r>
      <w:proofErr w:type="spellStart"/>
      <w:r>
        <w:rPr>
          <w:rFonts w:ascii="Inter" w:hAnsi="Inter"/>
        </w:rPr>
        <w:t>behaviour</w:t>
      </w:r>
      <w:proofErr w:type="spellEnd"/>
      <w:proofErr w:type="gramEnd"/>
      <w:r>
        <w:rPr>
          <w:rFonts w:ascii="Inter" w:hAnsi="Inter"/>
        </w:rPr>
        <w:t xml:space="preserve"> could not be verified, that is stated rather than papered over.</w:t>
      </w:r>
    </w:p>
    <w:p w14:paraId="6532D150" w14:textId="77777777" w:rsidR="00E85166" w:rsidRDefault="00E85166" w:rsidP="00E85166">
      <w:pPr>
        <w:jc w:val="both"/>
        <w:rPr>
          <w:rFonts w:ascii="Inter" w:hAnsi="Inter"/>
        </w:rPr>
      </w:pPr>
      <w:r>
        <w:rPr>
          <w:rFonts w:ascii="Inter" w:hAnsi="Inter"/>
        </w:rPr>
        <w:t xml:space="preserve">Two principles governed </w:t>
      </w:r>
      <w:proofErr w:type="gramStart"/>
      <w:r>
        <w:rPr>
          <w:rFonts w:ascii="Inter" w:hAnsi="Inter"/>
        </w:rPr>
        <w:t>the work</w:t>
      </w:r>
      <w:proofErr w:type="gramEnd"/>
      <w:r>
        <w:rPr>
          <w:rFonts w:ascii="Inter" w:hAnsi="Inter"/>
        </w:rPr>
        <w:t xml:space="preserve">. First, no test asserts a </w:t>
      </w:r>
      <w:proofErr w:type="spellStart"/>
      <w:r>
        <w:rPr>
          <w:rFonts w:ascii="Inter" w:hAnsi="Inter"/>
        </w:rPr>
        <w:t>behaviour</w:t>
      </w:r>
      <w:proofErr w:type="spellEnd"/>
      <w:r>
        <w:rPr>
          <w:rFonts w:ascii="Inter" w:hAnsi="Inter"/>
        </w:rPr>
        <w:t xml:space="preserve"> the system was not designed to have — several apparent defects turned out to be correct </w:t>
      </w:r>
      <w:proofErr w:type="spellStart"/>
      <w:r>
        <w:rPr>
          <w:rFonts w:ascii="Inter" w:hAnsi="Inter"/>
        </w:rPr>
        <w:t>behaviour</w:t>
      </w:r>
      <w:proofErr w:type="spellEnd"/>
      <w:r>
        <w:rPr>
          <w:rFonts w:ascii="Inter" w:hAnsi="Inter"/>
        </w:rPr>
        <w:t xml:space="preserve"> that the test had misunderstood, and those tests were corrected rather than filed as bugs. Second, no number is reported without the conditions that produced it, because a measurement without its context is not evidence.</w:t>
      </w:r>
    </w:p>
    <w:p w14:paraId="6994E7DD" w14:textId="0D754F89" w:rsidR="00E85166" w:rsidRDefault="00E85166" w:rsidP="00E85166">
      <w:pPr>
        <w:pStyle w:val="Heading2"/>
      </w:pPr>
      <w:bookmarkStart w:id="131" w:name="_Toc1767585767"/>
      <w:bookmarkStart w:id="132" w:name="_Toc238748845"/>
      <w:r>
        <w:t>2. Test Levels and Tooling</w:t>
      </w:r>
      <w:bookmarkEnd w:id="131"/>
      <w:bookmarkEnd w:id="132"/>
    </w:p>
    <w:tbl>
      <w:tblPr>
        <w:tblStyle w:val="PlainTable2"/>
        <w:tblW w:w="9360" w:type="dxa"/>
        <w:jc w:val="center"/>
        <w:tblLook w:val="04A0" w:firstRow="1" w:lastRow="0" w:firstColumn="1" w:lastColumn="0" w:noHBand="0" w:noVBand="1"/>
      </w:tblPr>
      <w:tblGrid>
        <w:gridCol w:w="1497"/>
        <w:gridCol w:w="2433"/>
        <w:gridCol w:w="5430"/>
      </w:tblGrid>
      <w:tr w:rsidR="00E85166" w14:paraId="338E0068"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10900884" w14:textId="77777777" w:rsidR="00E85166" w:rsidRDefault="00E85166" w:rsidP="0016122C">
            <w:pPr>
              <w:spacing w:before="40" w:after="40"/>
              <w:rPr>
                <w:rFonts w:ascii="Inter" w:hAnsi="Inter"/>
                <w:sz w:val="19"/>
                <w:szCs w:val="19"/>
              </w:rPr>
            </w:pPr>
            <w:r>
              <w:rPr>
                <w:rFonts w:ascii="Inter" w:hAnsi="Inter"/>
                <w:sz w:val="19"/>
                <w:szCs w:val="19"/>
              </w:rPr>
              <w:t>Level</w:t>
            </w:r>
          </w:p>
        </w:tc>
        <w:tc>
          <w:tcPr>
            <w:tcW w:w="2433" w:type="dxa"/>
            <w:vAlign w:val="center"/>
          </w:tcPr>
          <w:p w14:paraId="00A373C4"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Tool</w:t>
            </w:r>
          </w:p>
        </w:tc>
        <w:tc>
          <w:tcPr>
            <w:tcW w:w="5430" w:type="dxa"/>
            <w:vAlign w:val="center"/>
          </w:tcPr>
          <w:p w14:paraId="199CE871"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Scope</w:t>
            </w:r>
          </w:p>
        </w:tc>
      </w:tr>
      <w:tr w:rsidR="00E85166" w14:paraId="56A646DE"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69B27473" w14:textId="77777777" w:rsidR="00E85166" w:rsidRDefault="00E85166" w:rsidP="0016122C">
            <w:pPr>
              <w:spacing w:before="40" w:after="40"/>
              <w:rPr>
                <w:rFonts w:ascii="Inter" w:hAnsi="Inter"/>
                <w:sz w:val="19"/>
                <w:szCs w:val="19"/>
              </w:rPr>
            </w:pPr>
            <w:r>
              <w:rPr>
                <w:rFonts w:ascii="Inter" w:hAnsi="Inter"/>
                <w:sz w:val="19"/>
                <w:szCs w:val="19"/>
              </w:rPr>
              <w:t>Unit</w:t>
            </w:r>
          </w:p>
        </w:tc>
        <w:tc>
          <w:tcPr>
            <w:tcW w:w="2433" w:type="dxa"/>
            <w:vAlign w:val="center"/>
          </w:tcPr>
          <w:p w14:paraId="7E2A6017"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proofErr w:type="spellStart"/>
            <w:r>
              <w:rPr>
                <w:rFonts w:ascii="Inter" w:hAnsi="Inter"/>
                <w:sz w:val="19"/>
                <w:szCs w:val="19"/>
              </w:rPr>
              <w:t>pytest</w:t>
            </w:r>
            <w:proofErr w:type="spellEnd"/>
          </w:p>
        </w:tc>
        <w:tc>
          <w:tcPr>
            <w:tcW w:w="5430" w:type="dxa"/>
            <w:vAlign w:val="center"/>
          </w:tcPr>
          <w:p w14:paraId="3AB541B3"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Owned by each service; wired into CI by this role</w:t>
            </w:r>
          </w:p>
        </w:tc>
      </w:tr>
      <w:tr w:rsidR="00E85166" w14:paraId="376D482E"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43F9A07E" w14:textId="77777777" w:rsidR="00E85166" w:rsidRDefault="00E85166" w:rsidP="0016122C">
            <w:pPr>
              <w:spacing w:before="40" w:after="40"/>
              <w:rPr>
                <w:rFonts w:ascii="Inter" w:hAnsi="Inter"/>
                <w:sz w:val="19"/>
                <w:szCs w:val="19"/>
              </w:rPr>
            </w:pPr>
            <w:r>
              <w:rPr>
                <w:rFonts w:ascii="Inter" w:hAnsi="Inter"/>
                <w:sz w:val="19"/>
                <w:szCs w:val="19"/>
              </w:rPr>
              <w:t>Contract</w:t>
            </w:r>
          </w:p>
        </w:tc>
        <w:tc>
          <w:tcPr>
            <w:tcW w:w="2433" w:type="dxa"/>
            <w:vAlign w:val="center"/>
          </w:tcPr>
          <w:p w14:paraId="5A8EE68D"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proofErr w:type="spellStart"/>
            <w:r>
              <w:rPr>
                <w:rFonts w:ascii="Inter" w:hAnsi="Inter"/>
                <w:sz w:val="19"/>
                <w:szCs w:val="19"/>
              </w:rPr>
              <w:t>pytest</w:t>
            </w:r>
            <w:proofErr w:type="spellEnd"/>
            <w:r>
              <w:rPr>
                <w:rFonts w:ascii="Inter" w:hAnsi="Inter"/>
                <w:sz w:val="19"/>
                <w:szCs w:val="19"/>
              </w:rPr>
              <w:t xml:space="preserve"> + </w:t>
            </w:r>
            <w:proofErr w:type="spellStart"/>
            <w:r>
              <w:rPr>
                <w:rFonts w:ascii="Inter" w:hAnsi="Inter"/>
                <w:sz w:val="19"/>
                <w:szCs w:val="19"/>
              </w:rPr>
              <w:t>httpx</w:t>
            </w:r>
            <w:proofErr w:type="spellEnd"/>
          </w:p>
        </w:tc>
        <w:tc>
          <w:tcPr>
            <w:tcW w:w="5430" w:type="dxa"/>
            <w:vAlign w:val="center"/>
          </w:tcPr>
          <w:p w14:paraId="372F94D4"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HTTP surface of each service in isolation</w:t>
            </w:r>
          </w:p>
        </w:tc>
      </w:tr>
      <w:tr w:rsidR="00E85166" w14:paraId="7C9F80FF"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7676EB44" w14:textId="77777777" w:rsidR="00E85166" w:rsidRDefault="00E85166" w:rsidP="0016122C">
            <w:pPr>
              <w:spacing w:before="40" w:after="40"/>
              <w:rPr>
                <w:rFonts w:ascii="Inter" w:hAnsi="Inter"/>
                <w:sz w:val="19"/>
                <w:szCs w:val="19"/>
              </w:rPr>
            </w:pPr>
            <w:r>
              <w:rPr>
                <w:rFonts w:ascii="Inter" w:hAnsi="Inter"/>
                <w:sz w:val="19"/>
                <w:szCs w:val="19"/>
              </w:rPr>
              <w:t>Integration</w:t>
            </w:r>
          </w:p>
        </w:tc>
        <w:tc>
          <w:tcPr>
            <w:tcW w:w="2433" w:type="dxa"/>
            <w:vAlign w:val="center"/>
          </w:tcPr>
          <w:p w14:paraId="4B2C98BF"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proofErr w:type="spellStart"/>
            <w:r>
              <w:rPr>
                <w:rFonts w:ascii="Inter" w:hAnsi="Inter"/>
                <w:sz w:val="19"/>
                <w:szCs w:val="19"/>
              </w:rPr>
              <w:t>pytest</w:t>
            </w:r>
            <w:proofErr w:type="spellEnd"/>
            <w:r>
              <w:rPr>
                <w:rFonts w:ascii="Inter" w:hAnsi="Inter"/>
                <w:sz w:val="19"/>
                <w:szCs w:val="19"/>
              </w:rPr>
              <w:t xml:space="preserve"> + </w:t>
            </w:r>
            <w:proofErr w:type="spellStart"/>
            <w:r>
              <w:rPr>
                <w:rFonts w:ascii="Inter" w:hAnsi="Inter"/>
                <w:sz w:val="19"/>
                <w:szCs w:val="19"/>
              </w:rPr>
              <w:t>httpx</w:t>
            </w:r>
            <w:proofErr w:type="spellEnd"/>
          </w:p>
        </w:tc>
        <w:tc>
          <w:tcPr>
            <w:tcW w:w="5430" w:type="dxa"/>
            <w:vAlign w:val="center"/>
          </w:tcPr>
          <w:p w14:paraId="08ECB9C5"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Cross-service paths through the queue</w:t>
            </w:r>
          </w:p>
        </w:tc>
      </w:tr>
      <w:tr w:rsidR="00E85166" w14:paraId="4DDED4ED"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0E24ACF4" w14:textId="77777777" w:rsidR="00E85166" w:rsidRDefault="00E85166" w:rsidP="0016122C">
            <w:pPr>
              <w:spacing w:before="40" w:after="40"/>
              <w:rPr>
                <w:rFonts w:ascii="Inter" w:hAnsi="Inter"/>
                <w:sz w:val="19"/>
                <w:szCs w:val="19"/>
              </w:rPr>
            </w:pPr>
            <w:r>
              <w:rPr>
                <w:rFonts w:ascii="Inter" w:hAnsi="Inter"/>
                <w:sz w:val="19"/>
                <w:szCs w:val="19"/>
              </w:rPr>
              <w:t>End-to-end</w:t>
            </w:r>
          </w:p>
        </w:tc>
        <w:tc>
          <w:tcPr>
            <w:tcW w:w="2433" w:type="dxa"/>
            <w:vAlign w:val="center"/>
          </w:tcPr>
          <w:p w14:paraId="300BB8ED"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proofErr w:type="spellStart"/>
            <w:r>
              <w:rPr>
                <w:rFonts w:ascii="Inter" w:hAnsi="Inter"/>
                <w:sz w:val="19"/>
                <w:szCs w:val="19"/>
              </w:rPr>
              <w:t>pytest</w:t>
            </w:r>
            <w:proofErr w:type="spellEnd"/>
            <w:r>
              <w:rPr>
                <w:rFonts w:ascii="Inter" w:hAnsi="Inter"/>
                <w:sz w:val="19"/>
                <w:szCs w:val="19"/>
              </w:rPr>
              <w:t xml:space="preserve"> + </w:t>
            </w:r>
            <w:proofErr w:type="spellStart"/>
            <w:r>
              <w:rPr>
                <w:rFonts w:ascii="Inter" w:hAnsi="Inter"/>
                <w:sz w:val="19"/>
                <w:szCs w:val="19"/>
              </w:rPr>
              <w:t>httpx</w:t>
            </w:r>
            <w:proofErr w:type="spellEnd"/>
          </w:p>
        </w:tc>
        <w:tc>
          <w:tcPr>
            <w:tcW w:w="5430" w:type="dxa"/>
            <w:vAlign w:val="center"/>
          </w:tcPr>
          <w:p w14:paraId="4CC21CFC"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Upload through to indexed and retrievable</w:t>
            </w:r>
          </w:p>
        </w:tc>
      </w:tr>
      <w:tr w:rsidR="00E85166" w14:paraId="78E1FC4A"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789B58B8" w14:textId="77777777" w:rsidR="00E85166" w:rsidRDefault="00E85166" w:rsidP="0016122C">
            <w:pPr>
              <w:spacing w:before="40" w:after="40"/>
              <w:rPr>
                <w:rFonts w:ascii="Inter" w:hAnsi="Inter"/>
                <w:sz w:val="19"/>
                <w:szCs w:val="19"/>
              </w:rPr>
            </w:pPr>
            <w:r>
              <w:rPr>
                <w:rFonts w:ascii="Inter" w:hAnsi="Inter"/>
                <w:sz w:val="19"/>
                <w:szCs w:val="19"/>
              </w:rPr>
              <w:t>Failure</w:t>
            </w:r>
          </w:p>
        </w:tc>
        <w:tc>
          <w:tcPr>
            <w:tcW w:w="2433" w:type="dxa"/>
            <w:vAlign w:val="center"/>
          </w:tcPr>
          <w:p w14:paraId="7AA775C3"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proofErr w:type="spellStart"/>
            <w:r>
              <w:rPr>
                <w:rFonts w:ascii="Inter" w:hAnsi="Inter"/>
                <w:sz w:val="19"/>
                <w:szCs w:val="19"/>
              </w:rPr>
              <w:t>pytest</w:t>
            </w:r>
            <w:proofErr w:type="spellEnd"/>
            <w:r>
              <w:rPr>
                <w:rFonts w:ascii="Inter" w:hAnsi="Inter"/>
                <w:sz w:val="19"/>
                <w:szCs w:val="19"/>
              </w:rPr>
              <w:t xml:space="preserve"> + docker + </w:t>
            </w:r>
            <w:proofErr w:type="spellStart"/>
            <w:r>
              <w:rPr>
                <w:rFonts w:ascii="Inter" w:hAnsi="Inter"/>
                <w:sz w:val="19"/>
                <w:szCs w:val="19"/>
              </w:rPr>
              <w:t>redis-py</w:t>
            </w:r>
            <w:proofErr w:type="spellEnd"/>
          </w:p>
        </w:tc>
        <w:tc>
          <w:tcPr>
            <w:tcW w:w="5430" w:type="dxa"/>
            <w:vAlign w:val="center"/>
          </w:tcPr>
          <w:p w14:paraId="055DC1D7"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Dependency loss, restart, redelivery</w:t>
            </w:r>
          </w:p>
        </w:tc>
      </w:tr>
      <w:tr w:rsidR="00E85166" w14:paraId="34F41E9C"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1098A303" w14:textId="77777777" w:rsidR="00E85166" w:rsidRDefault="00E85166" w:rsidP="0016122C">
            <w:pPr>
              <w:spacing w:before="40" w:after="40"/>
              <w:rPr>
                <w:rFonts w:ascii="Inter" w:hAnsi="Inter"/>
                <w:sz w:val="19"/>
                <w:szCs w:val="19"/>
              </w:rPr>
            </w:pPr>
            <w:r>
              <w:rPr>
                <w:rFonts w:ascii="Inter" w:hAnsi="Inter"/>
                <w:sz w:val="19"/>
                <w:szCs w:val="19"/>
              </w:rPr>
              <w:t>Accuracy</w:t>
            </w:r>
          </w:p>
        </w:tc>
        <w:tc>
          <w:tcPr>
            <w:tcW w:w="2433" w:type="dxa"/>
            <w:vAlign w:val="center"/>
          </w:tcPr>
          <w:p w14:paraId="4AB274F1"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proofErr w:type="spellStart"/>
            <w:r>
              <w:rPr>
                <w:rFonts w:ascii="Inter" w:hAnsi="Inter"/>
                <w:sz w:val="19"/>
                <w:szCs w:val="19"/>
              </w:rPr>
              <w:t>pytest</w:t>
            </w:r>
            <w:proofErr w:type="spellEnd"/>
            <w:r>
              <w:rPr>
                <w:rFonts w:ascii="Inter" w:hAnsi="Inter"/>
                <w:sz w:val="19"/>
                <w:szCs w:val="19"/>
              </w:rPr>
              <w:t xml:space="preserve"> + generated corpus</w:t>
            </w:r>
          </w:p>
        </w:tc>
        <w:tc>
          <w:tcPr>
            <w:tcW w:w="5430" w:type="dxa"/>
            <w:vAlign w:val="center"/>
          </w:tcPr>
          <w:p w14:paraId="3B3D2D00"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Result correctness against ground truth</w:t>
            </w:r>
          </w:p>
        </w:tc>
      </w:tr>
      <w:tr w:rsidR="00E85166" w14:paraId="0CE32B9A"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144716B3" w14:textId="77777777" w:rsidR="00E85166" w:rsidRDefault="00E85166" w:rsidP="0016122C">
            <w:pPr>
              <w:spacing w:before="40" w:after="40"/>
              <w:rPr>
                <w:rFonts w:ascii="Inter" w:hAnsi="Inter"/>
                <w:sz w:val="19"/>
                <w:szCs w:val="19"/>
              </w:rPr>
            </w:pPr>
            <w:r>
              <w:rPr>
                <w:rFonts w:ascii="Inter" w:hAnsi="Inter"/>
                <w:sz w:val="19"/>
                <w:szCs w:val="19"/>
              </w:rPr>
              <w:t>Load</w:t>
            </w:r>
          </w:p>
        </w:tc>
        <w:tc>
          <w:tcPr>
            <w:tcW w:w="2433" w:type="dxa"/>
            <w:vAlign w:val="center"/>
          </w:tcPr>
          <w:p w14:paraId="063E8435"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k6</w:t>
            </w:r>
          </w:p>
        </w:tc>
        <w:tc>
          <w:tcPr>
            <w:tcW w:w="5430" w:type="dxa"/>
            <w:vAlign w:val="center"/>
          </w:tcPr>
          <w:p w14:paraId="27629B0E"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Throughput, latency distribution, autoscaling</w:t>
            </w:r>
          </w:p>
        </w:tc>
      </w:tr>
      <w:tr w:rsidR="00E85166" w14:paraId="4A48DF3A"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497" w:type="dxa"/>
            <w:vAlign w:val="center"/>
          </w:tcPr>
          <w:p w14:paraId="020C5950" w14:textId="77777777" w:rsidR="00E85166" w:rsidRDefault="00E85166" w:rsidP="0016122C">
            <w:pPr>
              <w:keepNext/>
              <w:spacing w:before="40" w:after="40"/>
              <w:rPr>
                <w:rFonts w:ascii="Inter" w:hAnsi="Inter"/>
                <w:sz w:val="19"/>
                <w:szCs w:val="19"/>
              </w:rPr>
            </w:pPr>
            <w:r>
              <w:rPr>
                <w:rFonts w:ascii="Inter" w:hAnsi="Inter"/>
                <w:sz w:val="19"/>
                <w:szCs w:val="19"/>
              </w:rPr>
              <w:t>Smoke</w:t>
            </w:r>
          </w:p>
        </w:tc>
        <w:tc>
          <w:tcPr>
            <w:tcW w:w="2433" w:type="dxa"/>
            <w:vAlign w:val="center"/>
          </w:tcPr>
          <w:p w14:paraId="2ECB058A" w14:textId="77777777" w:rsidR="00E85166" w:rsidRDefault="00E85166" w:rsidP="0016122C">
            <w:pPr>
              <w:keepNext/>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proofErr w:type="spellStart"/>
            <w:r>
              <w:rPr>
                <w:rFonts w:ascii="Inter" w:hAnsi="Inter"/>
                <w:sz w:val="19"/>
                <w:szCs w:val="19"/>
              </w:rPr>
              <w:t>pytest</w:t>
            </w:r>
            <w:proofErr w:type="spellEnd"/>
            <w:r>
              <w:rPr>
                <w:rFonts w:ascii="Inter" w:hAnsi="Inter"/>
                <w:sz w:val="19"/>
                <w:szCs w:val="19"/>
              </w:rPr>
              <w:t xml:space="preserve"> + </w:t>
            </w:r>
            <w:proofErr w:type="spellStart"/>
            <w:r>
              <w:rPr>
                <w:rFonts w:ascii="Inter" w:hAnsi="Inter"/>
                <w:sz w:val="19"/>
                <w:szCs w:val="19"/>
              </w:rPr>
              <w:t>httpx</w:t>
            </w:r>
            <w:proofErr w:type="spellEnd"/>
          </w:p>
        </w:tc>
        <w:tc>
          <w:tcPr>
            <w:tcW w:w="5430" w:type="dxa"/>
            <w:vAlign w:val="center"/>
          </w:tcPr>
          <w:p w14:paraId="3DA050CF" w14:textId="77777777" w:rsidR="00E85166" w:rsidRDefault="00E85166" w:rsidP="0016122C">
            <w:pPr>
              <w:keepNext/>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Post-deployment verification</w:t>
            </w:r>
          </w:p>
        </w:tc>
      </w:tr>
    </w:tbl>
    <w:p w14:paraId="68A89F97" w14:textId="77777777" w:rsidR="00E85166" w:rsidRDefault="00E85166" w:rsidP="00E85166">
      <w:pPr>
        <w:keepNext/>
        <w:spacing w:after="0"/>
        <w:rPr>
          <w:rFonts w:ascii="Inter" w:hAnsi="Inter"/>
          <w:sz w:val="12"/>
        </w:rPr>
      </w:pPr>
    </w:p>
    <w:p w14:paraId="09B19C04" w14:textId="73A222E5" w:rsidR="00E85166" w:rsidRDefault="00E85166" w:rsidP="00E85166">
      <w:pPr>
        <w:pStyle w:val="Heading2"/>
      </w:pPr>
      <w:bookmarkStart w:id="133" w:name="_Toc438893569"/>
      <w:r>
        <w:br/>
      </w:r>
      <w:bookmarkStart w:id="134" w:name="_Toc238748846"/>
      <w:r>
        <w:t>3. Test Environments and Portability</w:t>
      </w:r>
      <w:bookmarkEnd w:id="133"/>
      <w:bookmarkEnd w:id="134"/>
    </w:p>
    <w:p w14:paraId="7DBAF900" w14:textId="77777777" w:rsidR="00E85166" w:rsidRDefault="00E85166" w:rsidP="00E85166">
      <w:pPr>
        <w:jc w:val="both"/>
        <w:rPr>
          <w:rFonts w:ascii="Inter" w:hAnsi="Inter"/>
        </w:rPr>
      </w:pPr>
      <w:r>
        <w:rPr>
          <w:rFonts w:ascii="Inter" w:hAnsi="Inter"/>
        </w:rPr>
        <w:t xml:space="preserve">Every suite resolves its target from an environment variable and skips itself when that target is unreachable. This matters more than it sounds: it means any subset of the suite runs anywhere — a developer machine with two services up, a full </w:t>
      </w:r>
      <w:proofErr w:type="gramStart"/>
      <w:r>
        <w:rPr>
          <w:rFonts w:ascii="Inter" w:hAnsi="Inter"/>
        </w:rPr>
        <w:t>compose</w:t>
      </w:r>
      <w:proofErr w:type="gramEnd"/>
      <w:r>
        <w:rPr>
          <w:rFonts w:ascii="Inter" w:hAnsi="Inter"/>
        </w:rPr>
        <w:t xml:space="preserve"> stack, or the deployed cluster — without configuration and without false failures.</w:t>
      </w:r>
    </w:p>
    <w:p w14:paraId="08EF7402" w14:textId="77777777" w:rsidR="00E85166" w:rsidRDefault="00E85166" w:rsidP="00E85166">
      <w:pPr>
        <w:pBdr>
          <w:top w:val="dashed" w:sz="8" w:space="6" w:color="081784"/>
          <w:left w:val="dashed" w:sz="8" w:space="6" w:color="081784"/>
          <w:bottom w:val="dashed" w:sz="8" w:space="6" w:color="081784"/>
          <w:right w:val="dashed" w:sz="8" w:space="6" w:color="081784"/>
        </w:pBdr>
        <w:shd w:val="clear" w:color="auto" w:fill="F2F2F2"/>
        <w:spacing w:before="120" w:after="120" w:line="240" w:lineRule="auto"/>
        <w:rPr>
          <w:rFonts w:ascii="Consolas" w:hAnsi="Consolas"/>
          <w:sz w:val="17"/>
          <w:szCs w:val="17"/>
        </w:rPr>
      </w:pPr>
      <w:r>
        <w:rPr>
          <w:rFonts w:ascii="Consolas" w:hAnsi="Consolas"/>
          <w:sz w:val="17"/>
          <w:szCs w:val="17"/>
        </w:rPr>
        <w:t xml:space="preserve">SEARCH_SERVICE_URL=https://search.dev.example </w:t>
      </w:r>
      <w:proofErr w:type="spellStart"/>
      <w:r>
        <w:rPr>
          <w:rFonts w:ascii="Consolas" w:hAnsi="Consolas"/>
          <w:sz w:val="17"/>
          <w:szCs w:val="17"/>
        </w:rPr>
        <w:t>pytest</w:t>
      </w:r>
      <w:proofErr w:type="spellEnd"/>
      <w:r>
        <w:rPr>
          <w:rFonts w:ascii="Consolas" w:hAnsi="Consolas"/>
          <w:sz w:val="17"/>
          <w:szCs w:val="17"/>
        </w:rPr>
        <w:t xml:space="preserve"> tests/integration</w:t>
      </w:r>
      <w:r>
        <w:rPr>
          <w:rFonts w:ascii="Consolas" w:hAnsi="Consolas"/>
          <w:sz w:val="17"/>
          <w:szCs w:val="17"/>
        </w:rPr>
        <w:br/>
      </w:r>
      <w:r>
        <w:rPr>
          <w:rFonts w:ascii="Consolas" w:hAnsi="Consolas"/>
          <w:sz w:val="17"/>
          <w:szCs w:val="17"/>
        </w:rPr>
        <w:br/>
        <w:t xml:space="preserve"># unreachable target </w:t>
      </w:r>
      <w:proofErr w:type="gramStart"/>
      <w:r>
        <w:rPr>
          <w:rFonts w:ascii="Consolas" w:hAnsi="Consolas"/>
          <w:sz w:val="17"/>
          <w:szCs w:val="17"/>
        </w:rPr>
        <w:t>→  SKIPPED</w:t>
      </w:r>
      <w:proofErr w:type="gramEnd"/>
      <w:r>
        <w:rPr>
          <w:rFonts w:ascii="Consolas" w:hAnsi="Consolas"/>
          <w:sz w:val="17"/>
          <w:szCs w:val="17"/>
        </w:rPr>
        <w:t>, not FAILED</w:t>
      </w:r>
    </w:p>
    <w:p w14:paraId="34C73853" w14:textId="5A7FF895" w:rsidR="00E85166" w:rsidRDefault="00E85166" w:rsidP="00E85166">
      <w:pPr>
        <w:jc w:val="both"/>
        <w:rPr>
          <w:rFonts w:ascii="Inter" w:hAnsi="Inter"/>
        </w:rPr>
      </w:pPr>
      <w:r>
        <w:rPr>
          <w:rFonts w:ascii="Inter" w:hAnsi="Inter"/>
        </w:rPr>
        <w:lastRenderedPageBreak/>
        <w:t xml:space="preserve">Tests that mutate system state — stopping containers, publishing directly to Redis — are marked disruptive and excluded from the default run. Accuracy runs, which upload the entire corpus, are marked separately for the same reason. Somebody running </w:t>
      </w:r>
      <w:proofErr w:type="spellStart"/>
      <w:r>
        <w:rPr>
          <w:rFonts w:ascii="Inter" w:hAnsi="Inter"/>
        </w:rPr>
        <w:t>pytest</w:t>
      </w:r>
      <w:proofErr w:type="spellEnd"/>
      <w:r>
        <w:rPr>
          <w:rFonts w:ascii="Inter" w:hAnsi="Inter"/>
        </w:rPr>
        <w:t xml:space="preserve"> should not have their Redis stopped underneath them.</w:t>
      </w:r>
    </w:p>
    <w:p w14:paraId="4297917A" w14:textId="77777777" w:rsidR="00E85166" w:rsidRDefault="00E85166" w:rsidP="00E85166">
      <w:pPr>
        <w:jc w:val="both"/>
        <w:rPr>
          <w:rFonts w:ascii="Inter" w:hAnsi="Inter"/>
        </w:rPr>
      </w:pPr>
    </w:p>
    <w:p w14:paraId="59C88C43" w14:textId="5808D792" w:rsidR="00E85166" w:rsidRDefault="00E85166" w:rsidP="00E85166">
      <w:pPr>
        <w:pStyle w:val="Heading2"/>
      </w:pPr>
      <w:bookmarkStart w:id="135" w:name="_Toc85400740"/>
      <w:bookmarkStart w:id="136" w:name="_Toc238748847"/>
      <w:r>
        <w:t>4. Test Case Catalogue</w:t>
      </w:r>
      <w:bookmarkEnd w:id="135"/>
      <w:bookmarkEnd w:id="136"/>
    </w:p>
    <w:p w14:paraId="7DB9C472" w14:textId="77777777" w:rsidR="00E85166" w:rsidRDefault="00E85166" w:rsidP="00E85166">
      <w:pPr>
        <w:jc w:val="both"/>
        <w:rPr>
          <w:rFonts w:ascii="Inter" w:hAnsi="Inter"/>
        </w:rPr>
      </w:pPr>
      <w:r>
        <w:rPr>
          <w:rFonts w:ascii="Inter" w:hAnsi="Inter"/>
        </w:rPr>
        <w:t>A catalogue of 150 functional test cases was derived from the project specification and maintained as the authoritative list of what needs testing, independent of what has been automated. Each case carries a status: automated and passing, automated and failing as a recorded finding, blocked on something that does not yet exist, or specified but not yet automated.</w:t>
      </w:r>
    </w:p>
    <w:tbl>
      <w:tblPr>
        <w:tblStyle w:val="PlainTable2"/>
        <w:tblW w:w="9360" w:type="dxa"/>
        <w:jc w:val="center"/>
        <w:tblLook w:val="04A0" w:firstRow="1" w:lastRow="0" w:firstColumn="1" w:lastColumn="0" w:noHBand="0" w:noVBand="1"/>
      </w:tblPr>
      <w:tblGrid>
        <w:gridCol w:w="3182"/>
        <w:gridCol w:w="1310"/>
        <w:gridCol w:w="4868"/>
      </w:tblGrid>
      <w:tr w:rsidR="00E85166" w14:paraId="5623142D"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5AB24F03" w14:textId="77777777" w:rsidR="00E85166" w:rsidRDefault="00E85166" w:rsidP="0016122C">
            <w:pPr>
              <w:spacing w:before="40" w:after="40"/>
              <w:rPr>
                <w:rFonts w:ascii="Inter" w:hAnsi="Inter"/>
                <w:sz w:val="19"/>
                <w:szCs w:val="19"/>
              </w:rPr>
            </w:pPr>
            <w:r>
              <w:rPr>
                <w:rFonts w:ascii="Inter" w:hAnsi="Inter"/>
                <w:sz w:val="19"/>
                <w:szCs w:val="19"/>
              </w:rPr>
              <w:t>Section</w:t>
            </w:r>
          </w:p>
        </w:tc>
        <w:tc>
          <w:tcPr>
            <w:tcW w:w="1310" w:type="dxa"/>
            <w:vAlign w:val="center"/>
          </w:tcPr>
          <w:p w14:paraId="058DFAD6"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Cases</w:t>
            </w:r>
          </w:p>
        </w:tc>
        <w:tc>
          <w:tcPr>
            <w:tcW w:w="4868" w:type="dxa"/>
            <w:vAlign w:val="center"/>
          </w:tcPr>
          <w:p w14:paraId="32DCA7EE"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Coverage</w:t>
            </w:r>
          </w:p>
        </w:tc>
      </w:tr>
      <w:tr w:rsidR="00E85166" w14:paraId="03C55BFD"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1AC9DD77" w14:textId="77777777" w:rsidR="00E85166" w:rsidRDefault="00E85166" w:rsidP="0016122C">
            <w:pPr>
              <w:spacing w:before="40" w:after="40"/>
              <w:rPr>
                <w:rFonts w:ascii="Inter" w:hAnsi="Inter"/>
                <w:sz w:val="19"/>
                <w:szCs w:val="19"/>
              </w:rPr>
            </w:pPr>
            <w:r>
              <w:rPr>
                <w:rFonts w:ascii="Inter" w:hAnsi="Inter"/>
                <w:sz w:val="19"/>
                <w:szCs w:val="19"/>
              </w:rPr>
              <w:t>Document upload</w:t>
            </w:r>
          </w:p>
        </w:tc>
        <w:tc>
          <w:tcPr>
            <w:tcW w:w="1310" w:type="dxa"/>
            <w:vAlign w:val="center"/>
          </w:tcPr>
          <w:p w14:paraId="4D41CCE9"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15</w:t>
            </w:r>
          </w:p>
        </w:tc>
        <w:tc>
          <w:tcPr>
            <w:tcW w:w="4868" w:type="dxa"/>
            <w:vAlign w:val="center"/>
          </w:tcPr>
          <w:p w14:paraId="705EE6B3"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Complete</w:t>
            </w:r>
          </w:p>
        </w:tc>
      </w:tr>
      <w:tr w:rsidR="00E85166" w14:paraId="1EC8D93E"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4566AF3C" w14:textId="77777777" w:rsidR="00E85166" w:rsidRDefault="00E85166" w:rsidP="0016122C">
            <w:pPr>
              <w:spacing w:before="40" w:after="40"/>
              <w:rPr>
                <w:rFonts w:ascii="Inter" w:hAnsi="Inter"/>
                <w:sz w:val="19"/>
                <w:szCs w:val="19"/>
              </w:rPr>
            </w:pPr>
            <w:r>
              <w:rPr>
                <w:rFonts w:ascii="Inter" w:hAnsi="Inter"/>
                <w:sz w:val="19"/>
                <w:szCs w:val="19"/>
              </w:rPr>
              <w:t>Status and listing</w:t>
            </w:r>
          </w:p>
        </w:tc>
        <w:tc>
          <w:tcPr>
            <w:tcW w:w="1310" w:type="dxa"/>
            <w:vAlign w:val="center"/>
          </w:tcPr>
          <w:p w14:paraId="0F5D5EBA"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11</w:t>
            </w:r>
          </w:p>
        </w:tc>
        <w:tc>
          <w:tcPr>
            <w:tcW w:w="4868" w:type="dxa"/>
            <w:vAlign w:val="center"/>
          </w:tcPr>
          <w:p w14:paraId="0C07B574"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9 of 11; 2 are recorded findings</w:t>
            </w:r>
          </w:p>
        </w:tc>
      </w:tr>
      <w:tr w:rsidR="00E85166" w14:paraId="6B62899A"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1A42D88C" w14:textId="77777777" w:rsidR="00E85166" w:rsidRDefault="00E85166" w:rsidP="0016122C">
            <w:pPr>
              <w:spacing w:before="40" w:after="40"/>
              <w:rPr>
                <w:rFonts w:ascii="Inter" w:hAnsi="Inter"/>
                <w:sz w:val="19"/>
                <w:szCs w:val="19"/>
              </w:rPr>
            </w:pPr>
            <w:r>
              <w:rPr>
                <w:rFonts w:ascii="Inter" w:hAnsi="Inter"/>
                <w:sz w:val="19"/>
                <w:szCs w:val="19"/>
              </w:rPr>
              <w:t>Classification</w:t>
            </w:r>
          </w:p>
        </w:tc>
        <w:tc>
          <w:tcPr>
            <w:tcW w:w="1310" w:type="dxa"/>
            <w:vAlign w:val="center"/>
          </w:tcPr>
          <w:p w14:paraId="117A2F1B"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10</w:t>
            </w:r>
          </w:p>
        </w:tc>
        <w:tc>
          <w:tcPr>
            <w:tcW w:w="4868" w:type="dxa"/>
            <w:vAlign w:val="center"/>
          </w:tcPr>
          <w:p w14:paraId="176DD3C9"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9 of 10</w:t>
            </w:r>
          </w:p>
        </w:tc>
      </w:tr>
      <w:tr w:rsidR="00E85166" w14:paraId="4156E29B"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3E45D301" w14:textId="77777777" w:rsidR="00E85166" w:rsidRDefault="00E85166" w:rsidP="0016122C">
            <w:pPr>
              <w:spacing w:before="40" w:after="40"/>
              <w:rPr>
                <w:rFonts w:ascii="Inter" w:hAnsi="Inter"/>
                <w:sz w:val="19"/>
                <w:szCs w:val="19"/>
              </w:rPr>
            </w:pPr>
            <w:r>
              <w:rPr>
                <w:rFonts w:ascii="Inter" w:hAnsi="Inter"/>
                <w:sz w:val="19"/>
                <w:szCs w:val="19"/>
              </w:rPr>
              <w:t>Information extraction</w:t>
            </w:r>
          </w:p>
        </w:tc>
        <w:tc>
          <w:tcPr>
            <w:tcW w:w="1310" w:type="dxa"/>
            <w:vAlign w:val="center"/>
          </w:tcPr>
          <w:p w14:paraId="17BCA329"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8</w:t>
            </w:r>
          </w:p>
        </w:tc>
        <w:tc>
          <w:tcPr>
            <w:tcW w:w="4868" w:type="dxa"/>
            <w:vAlign w:val="center"/>
          </w:tcPr>
          <w:p w14:paraId="3ACC0E8C"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7 of 8</w:t>
            </w:r>
          </w:p>
        </w:tc>
      </w:tr>
      <w:tr w:rsidR="00E85166" w14:paraId="1CBD13FC"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3D4034AB" w14:textId="77777777" w:rsidR="00E85166" w:rsidRDefault="00E85166" w:rsidP="0016122C">
            <w:pPr>
              <w:spacing w:before="40" w:after="40"/>
              <w:rPr>
                <w:rFonts w:ascii="Inter" w:hAnsi="Inter"/>
                <w:sz w:val="19"/>
                <w:szCs w:val="19"/>
              </w:rPr>
            </w:pPr>
            <w:r>
              <w:rPr>
                <w:rFonts w:ascii="Inter" w:hAnsi="Inter"/>
                <w:sz w:val="19"/>
                <w:szCs w:val="19"/>
              </w:rPr>
              <w:t>PII detection</w:t>
            </w:r>
          </w:p>
        </w:tc>
        <w:tc>
          <w:tcPr>
            <w:tcW w:w="1310" w:type="dxa"/>
            <w:vAlign w:val="center"/>
          </w:tcPr>
          <w:p w14:paraId="63314E39"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11</w:t>
            </w:r>
          </w:p>
        </w:tc>
        <w:tc>
          <w:tcPr>
            <w:tcW w:w="4868" w:type="dxa"/>
            <w:vAlign w:val="center"/>
          </w:tcPr>
          <w:p w14:paraId="7592D332"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8 of 11; 1 is a recorded finding</w:t>
            </w:r>
          </w:p>
        </w:tc>
      </w:tr>
      <w:tr w:rsidR="00E85166" w14:paraId="5D11C509"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1CB476E7" w14:textId="77777777" w:rsidR="00E85166" w:rsidRDefault="00E85166" w:rsidP="0016122C">
            <w:pPr>
              <w:spacing w:before="40" w:after="40"/>
              <w:rPr>
                <w:rFonts w:ascii="Inter" w:hAnsi="Inter"/>
                <w:sz w:val="19"/>
                <w:szCs w:val="19"/>
              </w:rPr>
            </w:pPr>
            <w:r>
              <w:rPr>
                <w:rFonts w:ascii="Inter" w:hAnsi="Inter"/>
                <w:sz w:val="19"/>
                <w:szCs w:val="19"/>
              </w:rPr>
              <w:t>Risk analysis</w:t>
            </w:r>
          </w:p>
        </w:tc>
        <w:tc>
          <w:tcPr>
            <w:tcW w:w="1310" w:type="dxa"/>
            <w:vAlign w:val="center"/>
          </w:tcPr>
          <w:p w14:paraId="524232EA"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9</w:t>
            </w:r>
          </w:p>
        </w:tc>
        <w:tc>
          <w:tcPr>
            <w:tcW w:w="4868" w:type="dxa"/>
            <w:vAlign w:val="center"/>
          </w:tcPr>
          <w:p w14:paraId="50A82149"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8 of 9</w:t>
            </w:r>
          </w:p>
        </w:tc>
      </w:tr>
      <w:tr w:rsidR="00E85166" w14:paraId="2F14005F"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0DC0CA1B" w14:textId="77777777" w:rsidR="00E85166" w:rsidRDefault="00E85166" w:rsidP="0016122C">
            <w:pPr>
              <w:spacing w:before="40" w:after="40"/>
              <w:rPr>
                <w:rFonts w:ascii="Inter" w:hAnsi="Inter"/>
                <w:sz w:val="19"/>
                <w:szCs w:val="19"/>
              </w:rPr>
            </w:pPr>
            <w:r>
              <w:rPr>
                <w:rFonts w:ascii="Inter" w:hAnsi="Inter"/>
                <w:sz w:val="19"/>
                <w:szCs w:val="19"/>
              </w:rPr>
              <w:t>Search and RAG</w:t>
            </w:r>
          </w:p>
        </w:tc>
        <w:tc>
          <w:tcPr>
            <w:tcW w:w="1310" w:type="dxa"/>
            <w:vAlign w:val="center"/>
          </w:tcPr>
          <w:p w14:paraId="38162D80"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15</w:t>
            </w:r>
          </w:p>
        </w:tc>
        <w:tc>
          <w:tcPr>
            <w:tcW w:w="4868" w:type="dxa"/>
            <w:vAlign w:val="center"/>
          </w:tcPr>
          <w:p w14:paraId="45DC4A1C"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11 of 15; 3 need a real embedding model</w:t>
            </w:r>
          </w:p>
        </w:tc>
      </w:tr>
      <w:tr w:rsidR="00E85166" w14:paraId="762AF18C"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2D5EFB14" w14:textId="77777777" w:rsidR="00E85166" w:rsidRDefault="00E85166" w:rsidP="0016122C">
            <w:pPr>
              <w:spacing w:before="40" w:after="40"/>
              <w:rPr>
                <w:rFonts w:ascii="Inter" w:hAnsi="Inter"/>
                <w:sz w:val="19"/>
                <w:szCs w:val="19"/>
              </w:rPr>
            </w:pPr>
            <w:r>
              <w:rPr>
                <w:rFonts w:ascii="Inter" w:hAnsi="Inter"/>
                <w:sz w:val="19"/>
                <w:szCs w:val="19"/>
              </w:rPr>
              <w:t>Health and resilience</w:t>
            </w:r>
          </w:p>
        </w:tc>
        <w:tc>
          <w:tcPr>
            <w:tcW w:w="1310" w:type="dxa"/>
            <w:vAlign w:val="center"/>
          </w:tcPr>
          <w:p w14:paraId="2FD2FB71"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15</w:t>
            </w:r>
          </w:p>
        </w:tc>
        <w:tc>
          <w:tcPr>
            <w:tcW w:w="4868" w:type="dxa"/>
            <w:vAlign w:val="center"/>
          </w:tcPr>
          <w:p w14:paraId="4C04FB56"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12 of 15; 3 need a cluster</w:t>
            </w:r>
          </w:p>
        </w:tc>
      </w:tr>
      <w:tr w:rsidR="00E85166" w14:paraId="359F52AC"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688189DC" w14:textId="77777777" w:rsidR="00E85166" w:rsidRDefault="00E85166" w:rsidP="0016122C">
            <w:pPr>
              <w:spacing w:before="40" w:after="40"/>
              <w:rPr>
                <w:rFonts w:ascii="Inter" w:hAnsi="Inter"/>
                <w:sz w:val="19"/>
                <w:szCs w:val="19"/>
              </w:rPr>
            </w:pPr>
            <w:r>
              <w:rPr>
                <w:rFonts w:ascii="Inter" w:hAnsi="Inter"/>
                <w:sz w:val="19"/>
                <w:szCs w:val="19"/>
              </w:rPr>
              <w:t>Authentication</w:t>
            </w:r>
          </w:p>
        </w:tc>
        <w:tc>
          <w:tcPr>
            <w:tcW w:w="1310" w:type="dxa"/>
            <w:vAlign w:val="center"/>
          </w:tcPr>
          <w:p w14:paraId="4C929C74"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34</w:t>
            </w:r>
          </w:p>
        </w:tc>
        <w:tc>
          <w:tcPr>
            <w:tcW w:w="4868" w:type="dxa"/>
            <w:vAlign w:val="center"/>
          </w:tcPr>
          <w:p w14:paraId="2F88FEAF"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Complete</w:t>
            </w:r>
          </w:p>
        </w:tc>
      </w:tr>
      <w:tr w:rsidR="00E85166" w14:paraId="021A3D08"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3C3354D2" w14:textId="77777777" w:rsidR="00E85166" w:rsidRDefault="00E85166" w:rsidP="0016122C">
            <w:pPr>
              <w:spacing w:before="40" w:after="40"/>
              <w:rPr>
                <w:rFonts w:ascii="Inter" w:hAnsi="Inter"/>
                <w:sz w:val="19"/>
                <w:szCs w:val="19"/>
              </w:rPr>
            </w:pPr>
            <w:r>
              <w:rPr>
                <w:rFonts w:ascii="Inter" w:hAnsi="Inter"/>
                <w:sz w:val="19"/>
                <w:szCs w:val="19"/>
              </w:rPr>
              <w:t>End-to-end and failure</w:t>
            </w:r>
          </w:p>
        </w:tc>
        <w:tc>
          <w:tcPr>
            <w:tcW w:w="1310" w:type="dxa"/>
            <w:vAlign w:val="center"/>
          </w:tcPr>
          <w:p w14:paraId="1849C8F2"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19</w:t>
            </w:r>
          </w:p>
        </w:tc>
        <w:tc>
          <w:tcPr>
            <w:tcW w:w="4868" w:type="dxa"/>
            <w:vAlign w:val="center"/>
          </w:tcPr>
          <w:p w14:paraId="61AE986B"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17 of 19</w:t>
            </w:r>
          </w:p>
        </w:tc>
      </w:tr>
      <w:tr w:rsidR="00E85166" w14:paraId="79571E94"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43A40E8F" w14:textId="77777777" w:rsidR="00E85166" w:rsidRDefault="00E85166" w:rsidP="0016122C">
            <w:pPr>
              <w:keepNext/>
              <w:spacing w:before="40" w:after="40"/>
              <w:rPr>
                <w:rFonts w:ascii="Inter" w:hAnsi="Inter"/>
                <w:sz w:val="19"/>
                <w:szCs w:val="19"/>
              </w:rPr>
            </w:pPr>
            <w:r>
              <w:rPr>
                <w:rFonts w:ascii="Inter" w:hAnsi="Inter"/>
                <w:sz w:val="19"/>
                <w:szCs w:val="19"/>
              </w:rPr>
              <w:t>Performance</w:t>
            </w:r>
          </w:p>
        </w:tc>
        <w:tc>
          <w:tcPr>
            <w:tcW w:w="1310" w:type="dxa"/>
            <w:vAlign w:val="center"/>
          </w:tcPr>
          <w:p w14:paraId="07CF55B4" w14:textId="77777777" w:rsidR="00E85166" w:rsidRDefault="00E85166" w:rsidP="0016122C">
            <w:pPr>
              <w:keepNext/>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8</w:t>
            </w:r>
          </w:p>
        </w:tc>
        <w:tc>
          <w:tcPr>
            <w:tcW w:w="4868" w:type="dxa"/>
            <w:vAlign w:val="center"/>
          </w:tcPr>
          <w:p w14:paraId="38178507" w14:textId="77777777" w:rsidR="00E85166" w:rsidRDefault="00E85166" w:rsidP="0016122C">
            <w:pPr>
              <w:keepNext/>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1 of 8; 7 blocked on the monolith</w:t>
            </w:r>
          </w:p>
        </w:tc>
      </w:tr>
    </w:tbl>
    <w:p w14:paraId="1E3D0715" w14:textId="77777777" w:rsidR="00E85166" w:rsidRDefault="00E85166" w:rsidP="00E85166">
      <w:pPr>
        <w:keepNext/>
        <w:spacing w:after="0"/>
        <w:rPr>
          <w:rFonts w:ascii="Inter" w:hAnsi="Inter"/>
          <w:sz w:val="12"/>
        </w:rPr>
      </w:pPr>
    </w:p>
    <w:p w14:paraId="52430D45" w14:textId="77777777" w:rsidR="00E85166" w:rsidRDefault="00E85166" w:rsidP="00E85166">
      <w:pPr>
        <w:pStyle w:val="Heading1"/>
        <w:pageBreakBefore/>
      </w:pPr>
      <w:bookmarkStart w:id="137" w:name="_Toc1189656908"/>
      <w:bookmarkStart w:id="138" w:name="_Toc238748848"/>
      <w:r>
        <w:lastRenderedPageBreak/>
        <w:t>Test Data Engineering</w:t>
      </w:r>
      <w:bookmarkEnd w:id="137"/>
      <w:bookmarkEnd w:id="138"/>
    </w:p>
    <w:p w14:paraId="7160E675" w14:textId="6642CE29" w:rsidR="00E85166" w:rsidRDefault="00E85166" w:rsidP="00E85166">
      <w:pPr>
        <w:pStyle w:val="Heading2"/>
      </w:pPr>
      <w:bookmarkStart w:id="139" w:name="_Toc1098812179"/>
      <w:bookmarkStart w:id="140" w:name="_Toc238748849"/>
      <w:r>
        <w:t>1. The Problem</w:t>
      </w:r>
      <w:bookmarkEnd w:id="139"/>
      <w:bookmarkEnd w:id="140"/>
    </w:p>
    <w:p w14:paraId="2D7600E7" w14:textId="77777777" w:rsidR="00E85166" w:rsidRDefault="00E85166" w:rsidP="00E85166">
      <w:pPr>
        <w:jc w:val="both"/>
        <w:rPr>
          <w:rFonts w:ascii="Inter" w:hAnsi="Inter"/>
        </w:rPr>
      </w:pPr>
      <w:r>
        <w:rPr>
          <w:rFonts w:ascii="Inter" w:hAnsi="Inter"/>
        </w:rPr>
        <w:t xml:space="preserve">The repository contained two plain-text sample files </w:t>
      </w:r>
      <w:proofErr w:type="spellStart"/>
      <w:r>
        <w:rPr>
          <w:rFonts w:ascii="Inter" w:hAnsi="Inter"/>
        </w:rPr>
        <w:t>totalling</w:t>
      </w:r>
      <w:proofErr w:type="spellEnd"/>
      <w:r>
        <w:rPr>
          <w:rFonts w:ascii="Inter" w:hAnsi="Inter"/>
        </w:rPr>
        <w:t xml:space="preserve"> 2.6 kilobytes. The load-testing protocol called for roughly fifty documents, the retrieval evaluation set referenced page four of a file shorter than a single page, and neither sample was a PDF — which the upload service is the only format it accepts.</w:t>
      </w:r>
    </w:p>
    <w:p w14:paraId="230D7510" w14:textId="77777777" w:rsidR="00E85166" w:rsidRDefault="00E85166" w:rsidP="00E85166">
      <w:pPr>
        <w:jc w:val="both"/>
        <w:rPr>
          <w:rFonts w:ascii="Inter" w:hAnsi="Inter"/>
        </w:rPr>
      </w:pPr>
      <w:r>
        <w:rPr>
          <w:rFonts w:ascii="Inter" w:hAnsi="Inter"/>
        </w:rPr>
        <w:t xml:space="preserve">The consequences were not subtle. Retrieval hit rate was reported at 100 percent, but with two documents and seven chunks a </w:t>
      </w:r>
      <w:proofErr w:type="gramStart"/>
      <w:r>
        <w:rPr>
          <w:rFonts w:ascii="Inter" w:hAnsi="Inter"/>
        </w:rPr>
        <w:t>top-five</w:t>
      </w:r>
      <w:proofErr w:type="gramEnd"/>
      <w:r>
        <w:rPr>
          <w:rFonts w:ascii="Inter" w:hAnsi="Inter"/>
        </w:rPr>
        <w:t xml:space="preserve"> query returns most of the corpus by construction; the metric could not have produced any other number. Citation page accuracy was likewise reported at 100 percent across four pages of one contract. Both figures were structurally guaranteed and described nothing about the system.</w:t>
      </w:r>
    </w:p>
    <w:p w14:paraId="5650A3CE" w14:textId="77777777" w:rsidR="00E85166" w:rsidRDefault="00E85166" w:rsidP="00E85166">
      <w:pPr>
        <w:pBdr>
          <w:left w:val="single" w:sz="18" w:space="8" w:color="081784"/>
        </w:pBdr>
        <w:shd w:val="clear" w:color="auto" w:fill="F5F6FA"/>
        <w:spacing w:before="140" w:after="140"/>
        <w:ind w:left="120" w:right="120"/>
        <w:jc w:val="both"/>
        <w:rPr>
          <w:rFonts w:ascii="Inter" w:hAnsi="Inter"/>
          <w:sz w:val="19"/>
        </w:rPr>
      </w:pPr>
      <w:r>
        <w:rPr>
          <w:rFonts w:ascii="Inter" w:hAnsi="Inter"/>
          <w:b/>
          <w:color w:val="081784"/>
          <w:sz w:val="19"/>
          <w:szCs w:val="19"/>
        </w:rPr>
        <w:t xml:space="preserve">Why </w:t>
      </w:r>
      <w:proofErr w:type="gramStart"/>
      <w:r>
        <w:rPr>
          <w:rFonts w:ascii="Inter" w:hAnsi="Inter"/>
          <w:b/>
          <w:color w:val="081784"/>
          <w:sz w:val="19"/>
          <w:szCs w:val="19"/>
        </w:rPr>
        <w:t>this mattered.</w:t>
      </w:r>
      <w:proofErr w:type="gramEnd"/>
      <w:r>
        <w:rPr>
          <w:rFonts w:ascii="Inter" w:hAnsi="Inter"/>
          <w:b/>
          <w:color w:val="081784"/>
          <w:sz w:val="19"/>
          <w:szCs w:val="19"/>
        </w:rPr>
        <w:t xml:space="preserve"> </w:t>
      </w:r>
      <w:r>
        <w:rPr>
          <w:rFonts w:ascii="Inter" w:hAnsi="Inter"/>
          <w:sz w:val="19"/>
          <w:szCs w:val="19"/>
        </w:rPr>
        <w:t>A metric that cannot fail is not a measurement. Quoting either of those figures in a final report would have presented a number with no information content as evidence of quality.</w:t>
      </w:r>
    </w:p>
    <w:p w14:paraId="6EA8EA21" w14:textId="73484A3D" w:rsidR="00E85166" w:rsidRDefault="00E85166" w:rsidP="00E85166">
      <w:pPr>
        <w:pStyle w:val="Heading2"/>
      </w:pPr>
      <w:bookmarkStart w:id="141" w:name="_Toc1468900490"/>
      <w:bookmarkStart w:id="142" w:name="_Toc238748850"/>
      <w:r>
        <w:t xml:space="preserve">2. Generating Documents </w:t>
      </w:r>
      <w:proofErr w:type="gramStart"/>
      <w:r>
        <w:t>From</w:t>
      </w:r>
      <w:proofErr w:type="gramEnd"/>
      <w:r>
        <w:t xml:space="preserve"> Ground Truth</w:t>
      </w:r>
      <w:bookmarkEnd w:id="141"/>
      <w:bookmarkEnd w:id="142"/>
    </w:p>
    <w:p w14:paraId="612ADB17" w14:textId="77777777" w:rsidR="00E85166" w:rsidRDefault="00E85166" w:rsidP="00E85166">
      <w:pPr>
        <w:jc w:val="both"/>
        <w:rPr>
          <w:rFonts w:ascii="Inter" w:hAnsi="Inter"/>
        </w:rPr>
      </w:pPr>
      <w:r>
        <w:rPr>
          <w:rFonts w:ascii="Inter" w:hAnsi="Inter"/>
        </w:rPr>
        <w:t>The solution was a generator that inverts the usual relationship between a document and its annotations. Rather than writing documents and then recording what they contain, the generator decides the ground truth first and renders a document from it.</w:t>
      </w:r>
    </w:p>
    <w:p w14:paraId="4423D8CC" w14:textId="77777777" w:rsidR="00E85166" w:rsidRDefault="00E85166" w:rsidP="00E85166">
      <w:pPr>
        <w:pBdr>
          <w:top w:val="dashed" w:sz="8" w:space="6" w:color="081784"/>
          <w:left w:val="dashed" w:sz="8" w:space="6" w:color="081784"/>
          <w:bottom w:val="dashed" w:sz="8" w:space="6" w:color="081784"/>
          <w:right w:val="dashed" w:sz="8" w:space="6" w:color="081784"/>
        </w:pBdr>
        <w:shd w:val="clear" w:color="auto" w:fill="F2F2F2"/>
        <w:spacing w:before="120" w:after="120" w:line="240" w:lineRule="auto"/>
        <w:rPr>
          <w:rFonts w:ascii="Consolas" w:hAnsi="Consolas"/>
          <w:sz w:val="17"/>
          <w:szCs w:val="17"/>
        </w:rPr>
      </w:pPr>
      <w:r>
        <w:rPr>
          <w:rFonts w:ascii="Consolas" w:hAnsi="Consolas"/>
          <w:sz w:val="17"/>
          <w:szCs w:val="17"/>
        </w:rPr>
        <w:t>1.  choose values      payment terms = 45 days</w:t>
      </w:r>
      <w:r>
        <w:rPr>
          <w:rFonts w:ascii="Consolas" w:hAnsi="Consolas"/>
          <w:sz w:val="17"/>
          <w:szCs w:val="17"/>
        </w:rPr>
        <w:br/>
        <w:t xml:space="preserve">                       auto-</w:t>
      </w:r>
      <w:proofErr w:type="gramStart"/>
      <w:r>
        <w:rPr>
          <w:rFonts w:ascii="Consolas" w:hAnsi="Consolas"/>
          <w:sz w:val="17"/>
          <w:szCs w:val="17"/>
        </w:rPr>
        <w:t>renewal  =</w:t>
      </w:r>
      <w:proofErr w:type="gramEnd"/>
      <w:r>
        <w:rPr>
          <w:rFonts w:ascii="Consolas" w:hAnsi="Consolas"/>
          <w:sz w:val="17"/>
          <w:szCs w:val="17"/>
        </w:rPr>
        <w:t xml:space="preserve"> present</w:t>
      </w:r>
      <w:r>
        <w:rPr>
          <w:rFonts w:ascii="Consolas" w:hAnsi="Consolas"/>
          <w:sz w:val="17"/>
          <w:szCs w:val="17"/>
        </w:rPr>
        <w:br/>
        <w:t xml:space="preserve">                       national ID   → page 4</w:t>
      </w:r>
      <w:r>
        <w:rPr>
          <w:rFonts w:ascii="Consolas" w:hAnsi="Consolas"/>
          <w:sz w:val="17"/>
          <w:szCs w:val="17"/>
        </w:rPr>
        <w:br/>
      </w:r>
      <w:r>
        <w:rPr>
          <w:rFonts w:ascii="Consolas" w:hAnsi="Consolas"/>
          <w:sz w:val="17"/>
          <w:szCs w:val="17"/>
        </w:rPr>
        <w:br/>
        <w:t>2.  render document    text written from those values</w:t>
      </w:r>
      <w:r>
        <w:rPr>
          <w:rFonts w:ascii="Consolas" w:hAnsi="Consolas"/>
          <w:sz w:val="17"/>
          <w:szCs w:val="17"/>
        </w:rPr>
        <w:br/>
      </w:r>
      <w:r>
        <w:rPr>
          <w:rFonts w:ascii="Consolas" w:hAnsi="Consolas"/>
          <w:sz w:val="17"/>
          <w:szCs w:val="17"/>
        </w:rPr>
        <w:br/>
        <w:t xml:space="preserve">3.  emit ground </w:t>
      </w:r>
      <w:proofErr w:type="gramStart"/>
      <w:r>
        <w:rPr>
          <w:rFonts w:ascii="Consolas" w:hAnsi="Consolas"/>
          <w:sz w:val="17"/>
          <w:szCs w:val="17"/>
        </w:rPr>
        <w:t>truth  the</w:t>
      </w:r>
      <w:proofErr w:type="gramEnd"/>
      <w:r>
        <w:rPr>
          <w:rFonts w:ascii="Consolas" w:hAnsi="Consolas"/>
          <w:sz w:val="17"/>
          <w:szCs w:val="17"/>
        </w:rPr>
        <w:t xml:space="preserve"> same values, as JSON</w:t>
      </w:r>
    </w:p>
    <w:p w14:paraId="74595418" w14:textId="77777777" w:rsidR="00E85166" w:rsidRDefault="00E85166" w:rsidP="00E85166">
      <w:pPr>
        <w:jc w:val="both"/>
        <w:rPr>
          <w:rFonts w:ascii="Inter" w:hAnsi="Inter"/>
        </w:rPr>
      </w:pPr>
    </w:p>
    <w:p w14:paraId="0A5054A2" w14:textId="4BB4DB99" w:rsidR="00E85166" w:rsidRDefault="00E85166" w:rsidP="00E85166">
      <w:pPr>
        <w:jc w:val="both"/>
        <w:rPr>
          <w:rFonts w:ascii="Inter" w:hAnsi="Inter"/>
        </w:rPr>
      </w:pPr>
      <w:r>
        <w:rPr>
          <w:rFonts w:ascii="Inter" w:hAnsi="Inter"/>
        </w:rPr>
        <w:t>Because the document is written from the ground truth, the expected values cannot be wrong. With real documents, every expected value is a human transcription, and any transcription error surfaces later as an apparent model failure that costs days to trace.</w:t>
      </w:r>
    </w:p>
    <w:p w14:paraId="46CB8D17" w14:textId="77777777" w:rsidR="00E85166" w:rsidRDefault="00E85166" w:rsidP="00E85166">
      <w:pPr>
        <w:jc w:val="both"/>
        <w:rPr>
          <w:rFonts w:ascii="Inter" w:hAnsi="Inter"/>
        </w:rPr>
      </w:pPr>
      <w:r>
        <w:rPr>
          <w:rFonts w:ascii="Inter" w:hAnsi="Inter"/>
        </w:rPr>
        <w:t>Risk bands follow the same principle. The generator selects risk drivers — automatic renewal, termination notice period, liability cap, contract value, late-payment interest — before writing the text, then derives the expected band from them. The expected band is therefore explainable rather than asserted.</w:t>
      </w:r>
    </w:p>
    <w:p w14:paraId="09F074B7" w14:textId="77777777" w:rsidR="00E85166" w:rsidRDefault="00E85166" w:rsidP="00E85166">
      <w:pPr>
        <w:spacing w:before="200" w:after="80"/>
        <w:rPr>
          <w:rFonts w:ascii="Inter" w:hAnsi="Inter"/>
          <w:b/>
          <w:bCs/>
        </w:rPr>
      </w:pPr>
      <w:r>
        <w:rPr>
          <w:rFonts w:ascii="Inter" w:hAnsi="Inter"/>
          <w:b/>
          <w:bCs/>
        </w:rPr>
        <w:lastRenderedPageBreak/>
        <w:t>Output formats</w:t>
      </w:r>
    </w:p>
    <w:p w14:paraId="68BA3D49" w14:textId="77777777" w:rsidR="00E85166" w:rsidRDefault="00E85166" w:rsidP="00E85166">
      <w:pPr>
        <w:jc w:val="both"/>
        <w:rPr>
          <w:rFonts w:ascii="Inter" w:hAnsi="Inter"/>
        </w:rPr>
      </w:pPr>
      <w:r>
        <w:rPr>
          <w:rFonts w:ascii="Inter" w:hAnsi="Inter"/>
        </w:rPr>
        <w:t>Two ingest paths in the platform reject each other's format: the document service accepts PDF only and validates magic bytes; the search service indexes text and never touches a file. The generator emits both from the same source, so the two representations of a document are guaranteed identical.</w:t>
      </w:r>
    </w:p>
    <w:tbl>
      <w:tblPr>
        <w:tblStyle w:val="PlainTable2"/>
        <w:tblW w:w="9360" w:type="dxa"/>
        <w:jc w:val="center"/>
        <w:tblLook w:val="04A0" w:firstRow="1" w:lastRow="0" w:firstColumn="1" w:lastColumn="0" w:noHBand="0" w:noVBand="1"/>
      </w:tblPr>
      <w:tblGrid>
        <w:gridCol w:w="2433"/>
        <w:gridCol w:w="2808"/>
        <w:gridCol w:w="4119"/>
      </w:tblGrid>
      <w:tr w:rsidR="00E85166" w14:paraId="34F27CE1"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4BCE0B2F" w14:textId="77777777" w:rsidR="00E85166" w:rsidRDefault="00E85166" w:rsidP="0016122C">
            <w:pPr>
              <w:spacing w:before="40" w:after="40"/>
              <w:rPr>
                <w:rFonts w:ascii="Inter" w:hAnsi="Inter"/>
                <w:sz w:val="19"/>
                <w:szCs w:val="19"/>
              </w:rPr>
            </w:pPr>
            <w:r>
              <w:rPr>
                <w:rFonts w:ascii="Inter" w:hAnsi="Inter"/>
                <w:sz w:val="19"/>
                <w:szCs w:val="19"/>
              </w:rPr>
              <w:t>Artifact</w:t>
            </w:r>
          </w:p>
        </w:tc>
        <w:tc>
          <w:tcPr>
            <w:tcW w:w="2808" w:type="dxa"/>
            <w:vAlign w:val="center"/>
          </w:tcPr>
          <w:p w14:paraId="3A8FF8F8"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Format</w:t>
            </w:r>
          </w:p>
        </w:tc>
        <w:tc>
          <w:tcPr>
            <w:tcW w:w="4119" w:type="dxa"/>
            <w:vAlign w:val="center"/>
          </w:tcPr>
          <w:p w14:paraId="404F1557"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Consumer</w:t>
            </w:r>
          </w:p>
        </w:tc>
      </w:tr>
      <w:tr w:rsidR="00E85166" w14:paraId="47675593"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55AD8826" w14:textId="77777777" w:rsidR="00E85166" w:rsidRDefault="00E85166" w:rsidP="0016122C">
            <w:pPr>
              <w:spacing w:before="40" w:after="40"/>
              <w:rPr>
                <w:rFonts w:ascii="Consolas" w:hAnsi="Consolas"/>
                <w:sz w:val="17"/>
                <w:szCs w:val="17"/>
              </w:rPr>
            </w:pPr>
            <w:r>
              <w:rPr>
                <w:rFonts w:ascii="Consolas" w:hAnsi="Consolas"/>
                <w:sz w:val="17"/>
                <w:szCs w:val="17"/>
              </w:rPr>
              <w:t>documents/*.pdf</w:t>
            </w:r>
          </w:p>
        </w:tc>
        <w:tc>
          <w:tcPr>
            <w:tcW w:w="2808" w:type="dxa"/>
            <w:vAlign w:val="center"/>
          </w:tcPr>
          <w:p w14:paraId="7D4CED6C"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Rendered PDF</w:t>
            </w:r>
          </w:p>
        </w:tc>
        <w:tc>
          <w:tcPr>
            <w:tcW w:w="4119" w:type="dxa"/>
            <w:vAlign w:val="center"/>
          </w:tcPr>
          <w:p w14:paraId="0B3D3D5A"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document-service</w:t>
            </w:r>
          </w:p>
        </w:tc>
      </w:tr>
      <w:tr w:rsidR="00E85166" w14:paraId="1DEC6DE9"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624AC4DD" w14:textId="77777777" w:rsidR="00E85166" w:rsidRDefault="00E85166" w:rsidP="0016122C">
            <w:pPr>
              <w:spacing w:before="40" w:after="40"/>
              <w:rPr>
                <w:rFonts w:ascii="Consolas" w:hAnsi="Consolas"/>
                <w:sz w:val="17"/>
                <w:szCs w:val="17"/>
              </w:rPr>
            </w:pPr>
            <w:r>
              <w:rPr>
                <w:rFonts w:ascii="Consolas" w:hAnsi="Consolas"/>
                <w:sz w:val="17"/>
                <w:szCs w:val="17"/>
              </w:rPr>
              <w:t>text/*.txt</w:t>
            </w:r>
          </w:p>
        </w:tc>
        <w:tc>
          <w:tcPr>
            <w:tcW w:w="2808" w:type="dxa"/>
            <w:vAlign w:val="center"/>
          </w:tcPr>
          <w:p w14:paraId="696F31AB"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 xml:space="preserve">Text with </w:t>
            </w:r>
            <w:proofErr w:type="gramStart"/>
            <w:r>
              <w:rPr>
                <w:rFonts w:ascii="Inter" w:hAnsi="Inter"/>
                <w:sz w:val="19"/>
                <w:szCs w:val="19"/>
              </w:rPr>
              <w:t>`[</w:t>
            </w:r>
            <w:proofErr w:type="gramEnd"/>
            <w:r>
              <w:rPr>
                <w:rFonts w:ascii="Inter" w:hAnsi="Inter"/>
                <w:sz w:val="19"/>
                <w:szCs w:val="19"/>
              </w:rPr>
              <w:t xml:space="preserve">PAGE </w:t>
            </w:r>
            <w:proofErr w:type="gramStart"/>
            <w:r>
              <w:rPr>
                <w:rFonts w:ascii="Inter" w:hAnsi="Inter"/>
                <w:sz w:val="19"/>
                <w:szCs w:val="19"/>
              </w:rPr>
              <w:t>n]`</w:t>
            </w:r>
            <w:proofErr w:type="gramEnd"/>
            <w:r>
              <w:rPr>
                <w:rFonts w:ascii="Inter" w:hAnsi="Inter"/>
                <w:sz w:val="19"/>
                <w:szCs w:val="19"/>
              </w:rPr>
              <w:t xml:space="preserve"> markers</w:t>
            </w:r>
          </w:p>
        </w:tc>
        <w:tc>
          <w:tcPr>
            <w:tcW w:w="4119" w:type="dxa"/>
            <w:vAlign w:val="center"/>
          </w:tcPr>
          <w:p w14:paraId="69D14FB9"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search-service</w:t>
            </w:r>
          </w:p>
        </w:tc>
      </w:tr>
      <w:tr w:rsidR="00E85166" w14:paraId="4C27E2CD"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1241473C" w14:textId="77777777" w:rsidR="00E85166" w:rsidRDefault="00E85166" w:rsidP="0016122C">
            <w:pPr>
              <w:spacing w:before="40" w:after="40"/>
              <w:rPr>
                <w:rFonts w:ascii="Consolas" w:hAnsi="Consolas"/>
                <w:sz w:val="17"/>
                <w:szCs w:val="17"/>
              </w:rPr>
            </w:pPr>
            <w:r>
              <w:rPr>
                <w:rFonts w:ascii="Consolas" w:hAnsi="Consolas"/>
                <w:sz w:val="17"/>
                <w:szCs w:val="17"/>
              </w:rPr>
              <w:t>ground-truth/*.</w:t>
            </w:r>
            <w:proofErr w:type="spellStart"/>
            <w:r>
              <w:rPr>
                <w:rFonts w:ascii="Consolas" w:hAnsi="Consolas"/>
                <w:sz w:val="17"/>
                <w:szCs w:val="17"/>
              </w:rPr>
              <w:t>json</w:t>
            </w:r>
            <w:proofErr w:type="spellEnd"/>
          </w:p>
        </w:tc>
        <w:tc>
          <w:tcPr>
            <w:tcW w:w="2808" w:type="dxa"/>
            <w:vAlign w:val="center"/>
          </w:tcPr>
          <w:p w14:paraId="6D567620"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Expected values</w:t>
            </w:r>
          </w:p>
        </w:tc>
        <w:tc>
          <w:tcPr>
            <w:tcW w:w="4119" w:type="dxa"/>
            <w:vAlign w:val="center"/>
          </w:tcPr>
          <w:p w14:paraId="28FEA5B5"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All test suites</w:t>
            </w:r>
          </w:p>
        </w:tc>
      </w:tr>
      <w:tr w:rsidR="00E85166" w14:paraId="09F67E6B"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433" w:type="dxa"/>
            <w:vAlign w:val="center"/>
          </w:tcPr>
          <w:p w14:paraId="3134A857" w14:textId="77777777" w:rsidR="00E85166" w:rsidRDefault="00E85166" w:rsidP="0016122C">
            <w:pPr>
              <w:keepNext/>
              <w:spacing w:before="40" w:after="40"/>
              <w:rPr>
                <w:rFonts w:ascii="Consolas" w:hAnsi="Consolas"/>
                <w:sz w:val="17"/>
                <w:szCs w:val="17"/>
              </w:rPr>
            </w:pPr>
            <w:proofErr w:type="spellStart"/>
            <w:proofErr w:type="gramStart"/>
            <w:r>
              <w:rPr>
                <w:rFonts w:ascii="Consolas" w:hAnsi="Consolas"/>
                <w:sz w:val="17"/>
                <w:szCs w:val="17"/>
              </w:rPr>
              <w:t>manifest.json</w:t>
            </w:r>
            <w:proofErr w:type="spellEnd"/>
            <w:proofErr w:type="gramEnd"/>
          </w:p>
        </w:tc>
        <w:tc>
          <w:tcPr>
            <w:tcW w:w="2808" w:type="dxa"/>
            <w:vAlign w:val="center"/>
          </w:tcPr>
          <w:p w14:paraId="4C2AF197" w14:textId="77777777" w:rsidR="00E85166" w:rsidRDefault="00E85166" w:rsidP="0016122C">
            <w:pPr>
              <w:keepNext/>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Seed and corpus summary</w:t>
            </w:r>
          </w:p>
        </w:tc>
        <w:tc>
          <w:tcPr>
            <w:tcW w:w="4119" w:type="dxa"/>
            <w:vAlign w:val="center"/>
          </w:tcPr>
          <w:p w14:paraId="2682FB7C" w14:textId="4C39754B" w:rsidR="00E85166" w:rsidRDefault="00E85166" w:rsidP="0016122C">
            <w:pPr>
              <w:keepNext/>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 xml:space="preserve">Committed; reproducibility </w:t>
            </w:r>
            <w:proofErr w:type="spellStart"/>
            <w:r>
              <w:rPr>
                <w:rFonts w:ascii="Inter" w:hAnsi="Inter"/>
                <w:sz w:val="19"/>
                <w:szCs w:val="19"/>
              </w:rPr>
              <w:t>recor</w:t>
            </w:r>
            <w:proofErr w:type="spellEnd"/>
          </w:p>
        </w:tc>
      </w:tr>
    </w:tbl>
    <w:p w14:paraId="505C9574" w14:textId="77777777" w:rsidR="00E85166" w:rsidRDefault="00E85166" w:rsidP="00E85166">
      <w:pPr>
        <w:keepNext/>
        <w:spacing w:after="0"/>
        <w:rPr>
          <w:rFonts w:ascii="Inter" w:hAnsi="Inter"/>
          <w:sz w:val="12"/>
        </w:rPr>
      </w:pPr>
    </w:p>
    <w:p w14:paraId="103D13E0" w14:textId="21FC22EB" w:rsidR="00E85166" w:rsidRDefault="00E85166" w:rsidP="00E85166">
      <w:pPr>
        <w:pStyle w:val="Heading2"/>
      </w:pPr>
      <w:bookmarkStart w:id="143" w:name="_Toc1082362968"/>
      <w:bookmarkStart w:id="144" w:name="_Toc238748851"/>
      <w:r>
        <w:t>3. Reproducibility</w:t>
      </w:r>
      <w:bookmarkEnd w:id="143"/>
      <w:bookmarkEnd w:id="144"/>
    </w:p>
    <w:p w14:paraId="1230330C" w14:textId="77777777" w:rsidR="00E85166" w:rsidRDefault="00E85166" w:rsidP="00E85166">
      <w:pPr>
        <w:jc w:val="both"/>
        <w:rPr>
          <w:rFonts w:ascii="Inter" w:hAnsi="Inter"/>
        </w:rPr>
      </w:pPr>
      <w:r>
        <w:rPr>
          <w:rFonts w:ascii="Inter" w:hAnsi="Inter"/>
        </w:rPr>
        <w:t>The corpus is generated from a fixed seed. The same seed produces byte-identical documents, which means any change in a measured metric is attributable to a code change and never to the data. Without this, a drop in retrieval accuracy is ambiguous between a regression and a different corpus, and the ambiguity is unresolvable after the fact.</w:t>
      </w:r>
    </w:p>
    <w:p w14:paraId="58C314E9" w14:textId="77777777" w:rsidR="00E85166" w:rsidRDefault="00E85166" w:rsidP="00E85166">
      <w:pPr>
        <w:jc w:val="both"/>
        <w:rPr>
          <w:rFonts w:ascii="Inter" w:hAnsi="Inter"/>
        </w:rPr>
      </w:pPr>
    </w:p>
    <w:p w14:paraId="5E230F73" w14:textId="77777777" w:rsidR="00E85166" w:rsidRDefault="00E85166" w:rsidP="00E85166">
      <w:pPr>
        <w:pBdr>
          <w:top w:val="dashed" w:sz="8" w:space="6" w:color="081784"/>
          <w:left w:val="dashed" w:sz="8" w:space="6" w:color="081784"/>
          <w:bottom w:val="dashed" w:sz="8" w:space="6" w:color="081784"/>
          <w:right w:val="dashed" w:sz="8" w:space="6" w:color="081784"/>
        </w:pBdr>
        <w:shd w:val="clear" w:color="auto" w:fill="F2F2F2"/>
        <w:spacing w:before="120" w:after="120" w:line="240" w:lineRule="auto"/>
        <w:rPr>
          <w:rFonts w:ascii="Consolas" w:hAnsi="Consolas"/>
          <w:sz w:val="17"/>
          <w:szCs w:val="17"/>
        </w:rPr>
      </w:pPr>
      <w:r>
        <w:rPr>
          <w:rFonts w:ascii="Consolas" w:hAnsi="Consolas"/>
          <w:sz w:val="17"/>
          <w:szCs w:val="17"/>
        </w:rPr>
        <w:t>cd tests/fixtures/generator</w:t>
      </w:r>
      <w:r>
        <w:rPr>
          <w:rFonts w:ascii="Consolas" w:hAnsi="Consolas"/>
          <w:sz w:val="17"/>
          <w:szCs w:val="17"/>
        </w:rPr>
        <w:br/>
        <w:t>python generate.py --contracts 20 --invoices 30 --seed 42 --clean</w:t>
      </w:r>
      <w:r>
        <w:rPr>
          <w:rFonts w:ascii="Consolas" w:hAnsi="Consolas"/>
          <w:sz w:val="17"/>
          <w:szCs w:val="17"/>
        </w:rPr>
        <w:br/>
        <w:t>python verify.py</w:t>
      </w:r>
    </w:p>
    <w:p w14:paraId="03814C3E" w14:textId="272BF238" w:rsidR="00E85166" w:rsidRDefault="00E85166" w:rsidP="00E85166">
      <w:pPr>
        <w:jc w:val="both"/>
        <w:rPr>
          <w:rFonts w:ascii="Inter" w:hAnsi="Inter"/>
        </w:rPr>
      </w:pPr>
      <w:bookmarkStart w:id="145" w:name="_Toc912716603"/>
    </w:p>
    <w:p w14:paraId="6CAC7A52" w14:textId="1EF19A32" w:rsidR="00E85166" w:rsidRDefault="00E85166" w:rsidP="00E85166">
      <w:pPr>
        <w:pStyle w:val="Heading2"/>
      </w:pPr>
      <w:bookmarkStart w:id="146" w:name="_Toc238748852"/>
      <w:r>
        <w:t>4. Verification of the Ground Truth</w:t>
      </w:r>
      <w:bookmarkEnd w:id="145"/>
      <w:bookmarkEnd w:id="146"/>
    </w:p>
    <w:p w14:paraId="2FDD951A" w14:textId="77777777" w:rsidR="00E85166" w:rsidRDefault="00E85166" w:rsidP="00E85166">
      <w:pPr>
        <w:jc w:val="both"/>
        <w:rPr>
          <w:rFonts w:ascii="Inter" w:hAnsi="Inter"/>
        </w:rPr>
      </w:pPr>
      <w:r>
        <w:rPr>
          <w:rFonts w:ascii="Inter" w:hAnsi="Inter"/>
        </w:rPr>
        <w:t xml:space="preserve">A verification pass asserts that every expected value </w:t>
      </w:r>
      <w:proofErr w:type="gramStart"/>
      <w:r>
        <w:rPr>
          <w:rFonts w:ascii="Inter" w:hAnsi="Inter"/>
        </w:rPr>
        <w:t>actually appears</w:t>
      </w:r>
      <w:proofErr w:type="gramEnd"/>
      <w:r>
        <w:rPr>
          <w:rFonts w:ascii="Inter" w:hAnsi="Inter"/>
        </w:rPr>
        <w:t xml:space="preserve"> in the document text, and that every PII entity appears on </w:t>
      </w:r>
      <w:proofErr w:type="gramStart"/>
      <w:r>
        <w:rPr>
          <w:rFonts w:ascii="Inter" w:hAnsi="Inter"/>
        </w:rPr>
        <w:t>the page the</w:t>
      </w:r>
      <w:proofErr w:type="gramEnd"/>
      <w:r>
        <w:rPr>
          <w:rFonts w:ascii="Inter" w:hAnsi="Inter"/>
        </w:rPr>
        <w:t xml:space="preserve"> ground truth declares. This is not ceremony — it caught a real defect during development.</w:t>
      </w:r>
    </w:p>
    <w:p w14:paraId="62ADD3D8" w14:textId="77777777" w:rsidR="00E85166" w:rsidRDefault="00E85166" w:rsidP="00E85166">
      <w:pPr>
        <w:jc w:val="both"/>
        <w:rPr>
          <w:rFonts w:ascii="Inter" w:hAnsi="Inter"/>
        </w:rPr>
      </w:pPr>
      <w:r>
        <w:rPr>
          <w:rFonts w:ascii="Inter" w:hAnsi="Inter"/>
        </w:rPr>
        <w:t xml:space="preserve">The first version of the PDF renderer drew each line without wrapping. Any line longer than the page width was silently truncated. The phrase "30 days written notice" existed in the ground truth but had been cut from the rendered document, so a retrieval test would have marked the system wrong for failing to find text that was never there. The renderer now </w:t>
      </w:r>
      <w:proofErr w:type="gramStart"/>
      <w:r>
        <w:rPr>
          <w:rFonts w:ascii="Inter" w:hAnsi="Inter"/>
        </w:rPr>
        <w:t>wraps, and</w:t>
      </w:r>
      <w:proofErr w:type="gramEnd"/>
      <w:r>
        <w:rPr>
          <w:rFonts w:ascii="Inter" w:hAnsi="Inter"/>
        </w:rPr>
        <w:t xml:space="preserve"> raises on overflow rather than dropping content.</w:t>
      </w:r>
    </w:p>
    <w:p w14:paraId="37E4932C" w14:textId="77777777" w:rsidR="00E85166" w:rsidRDefault="00E85166" w:rsidP="00E85166">
      <w:pPr>
        <w:jc w:val="both"/>
        <w:rPr>
          <w:rFonts w:ascii="Inter" w:hAnsi="Inter"/>
        </w:rPr>
      </w:pPr>
    </w:p>
    <w:tbl>
      <w:tblPr>
        <w:tblStyle w:val="PlainTable2"/>
        <w:tblW w:w="9360" w:type="dxa"/>
        <w:jc w:val="center"/>
        <w:tblLook w:val="04A0" w:firstRow="1" w:lastRow="0" w:firstColumn="1" w:lastColumn="0" w:noHBand="0" w:noVBand="1"/>
      </w:tblPr>
      <w:tblGrid>
        <w:gridCol w:w="6552"/>
        <w:gridCol w:w="2808"/>
      </w:tblGrid>
      <w:tr w:rsidR="00E85166" w14:paraId="3F7AA35E"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6552" w:type="dxa"/>
            <w:vAlign w:val="center"/>
          </w:tcPr>
          <w:p w14:paraId="41A4F7A9" w14:textId="77777777" w:rsidR="00E85166" w:rsidRDefault="00E85166" w:rsidP="0016122C">
            <w:pPr>
              <w:spacing w:before="40" w:after="40"/>
              <w:rPr>
                <w:rFonts w:ascii="Inter" w:hAnsi="Inter"/>
                <w:sz w:val="19"/>
                <w:szCs w:val="19"/>
              </w:rPr>
            </w:pPr>
            <w:r>
              <w:rPr>
                <w:rFonts w:ascii="Inter" w:hAnsi="Inter"/>
                <w:sz w:val="19"/>
                <w:szCs w:val="19"/>
              </w:rPr>
              <w:lastRenderedPageBreak/>
              <w:t>Verified</w:t>
            </w:r>
          </w:p>
        </w:tc>
        <w:tc>
          <w:tcPr>
            <w:tcW w:w="2808" w:type="dxa"/>
            <w:vAlign w:val="center"/>
          </w:tcPr>
          <w:p w14:paraId="70BDE156"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Count</w:t>
            </w:r>
          </w:p>
        </w:tc>
      </w:tr>
      <w:tr w:rsidR="00E85166" w14:paraId="540E7984"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52" w:type="dxa"/>
            <w:vAlign w:val="center"/>
          </w:tcPr>
          <w:p w14:paraId="5EDA2231" w14:textId="77777777" w:rsidR="00E85166" w:rsidRDefault="00E85166" w:rsidP="0016122C">
            <w:pPr>
              <w:spacing w:before="40" w:after="40"/>
              <w:rPr>
                <w:rFonts w:ascii="Inter" w:hAnsi="Inter"/>
                <w:sz w:val="19"/>
                <w:szCs w:val="19"/>
              </w:rPr>
            </w:pPr>
            <w:r>
              <w:rPr>
                <w:rFonts w:ascii="Inter" w:hAnsi="Inter"/>
                <w:sz w:val="19"/>
                <w:szCs w:val="19"/>
              </w:rPr>
              <w:t>Documents</w:t>
            </w:r>
          </w:p>
        </w:tc>
        <w:tc>
          <w:tcPr>
            <w:tcW w:w="2808" w:type="dxa"/>
            <w:vAlign w:val="center"/>
          </w:tcPr>
          <w:p w14:paraId="715E91DB"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50</w:t>
            </w:r>
          </w:p>
        </w:tc>
      </w:tr>
      <w:tr w:rsidR="00E85166" w14:paraId="739F891A"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6552" w:type="dxa"/>
            <w:vAlign w:val="center"/>
          </w:tcPr>
          <w:p w14:paraId="4A5899A4" w14:textId="77777777" w:rsidR="00E85166" w:rsidRDefault="00E85166" w:rsidP="0016122C">
            <w:pPr>
              <w:spacing w:before="40" w:after="40"/>
              <w:rPr>
                <w:rFonts w:ascii="Inter" w:hAnsi="Inter"/>
                <w:sz w:val="19"/>
                <w:szCs w:val="19"/>
              </w:rPr>
            </w:pPr>
            <w:r>
              <w:rPr>
                <w:rFonts w:ascii="Inter" w:hAnsi="Inter"/>
                <w:sz w:val="19"/>
                <w:szCs w:val="19"/>
              </w:rPr>
              <w:t>Field values present in the text</w:t>
            </w:r>
          </w:p>
        </w:tc>
        <w:tc>
          <w:tcPr>
            <w:tcW w:w="2808" w:type="dxa"/>
            <w:vAlign w:val="center"/>
          </w:tcPr>
          <w:p w14:paraId="440AF681"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270</w:t>
            </w:r>
          </w:p>
        </w:tc>
      </w:tr>
      <w:tr w:rsidR="00E85166" w14:paraId="084A5121"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552" w:type="dxa"/>
            <w:vAlign w:val="center"/>
          </w:tcPr>
          <w:p w14:paraId="4A5BAD45" w14:textId="77777777" w:rsidR="00E85166" w:rsidRDefault="00E85166" w:rsidP="0016122C">
            <w:pPr>
              <w:spacing w:before="40" w:after="40"/>
              <w:rPr>
                <w:rFonts w:ascii="Inter" w:hAnsi="Inter"/>
                <w:sz w:val="19"/>
                <w:szCs w:val="19"/>
              </w:rPr>
            </w:pPr>
            <w:r>
              <w:rPr>
                <w:rFonts w:ascii="Inter" w:hAnsi="Inter"/>
                <w:sz w:val="19"/>
                <w:szCs w:val="19"/>
              </w:rPr>
              <w:t>PII entities present and on the declared page</w:t>
            </w:r>
          </w:p>
        </w:tc>
        <w:tc>
          <w:tcPr>
            <w:tcW w:w="2808" w:type="dxa"/>
            <w:vAlign w:val="center"/>
          </w:tcPr>
          <w:p w14:paraId="3A130F9A"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250</w:t>
            </w:r>
          </w:p>
        </w:tc>
      </w:tr>
      <w:tr w:rsidR="00E85166" w14:paraId="1B9BAD26"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6552" w:type="dxa"/>
            <w:vAlign w:val="center"/>
          </w:tcPr>
          <w:p w14:paraId="26170BB9" w14:textId="77777777" w:rsidR="00E85166" w:rsidRDefault="00E85166" w:rsidP="0016122C">
            <w:pPr>
              <w:keepNext/>
              <w:spacing w:before="40" w:after="40"/>
              <w:rPr>
                <w:rFonts w:ascii="Inter" w:hAnsi="Inter"/>
                <w:sz w:val="19"/>
                <w:szCs w:val="19"/>
              </w:rPr>
            </w:pPr>
            <w:r>
              <w:rPr>
                <w:rFonts w:ascii="Inter" w:hAnsi="Inter"/>
                <w:sz w:val="19"/>
                <w:szCs w:val="19"/>
              </w:rPr>
              <w:t>RAG questions citing a page within the document</w:t>
            </w:r>
          </w:p>
        </w:tc>
        <w:tc>
          <w:tcPr>
            <w:tcW w:w="2808" w:type="dxa"/>
            <w:vAlign w:val="center"/>
          </w:tcPr>
          <w:p w14:paraId="5D297C8A" w14:textId="77777777" w:rsidR="00E85166" w:rsidRDefault="00E85166" w:rsidP="0016122C">
            <w:pPr>
              <w:keepNext/>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270</w:t>
            </w:r>
          </w:p>
        </w:tc>
      </w:tr>
    </w:tbl>
    <w:p w14:paraId="3E4E5DAD" w14:textId="77777777" w:rsidR="00E85166" w:rsidRDefault="00E85166" w:rsidP="00E85166">
      <w:pPr>
        <w:keepNext/>
        <w:spacing w:after="0"/>
        <w:rPr>
          <w:rFonts w:ascii="Inter" w:hAnsi="Inter"/>
          <w:sz w:val="12"/>
        </w:rPr>
      </w:pPr>
    </w:p>
    <w:p w14:paraId="703816D0" w14:textId="77777777" w:rsidR="00E85166" w:rsidRPr="00E85166" w:rsidRDefault="00E85166" w:rsidP="00E85166"/>
    <w:p w14:paraId="6235EB97" w14:textId="3AA22395" w:rsidR="00E85166" w:rsidRDefault="00E85166" w:rsidP="00E85166">
      <w:pPr>
        <w:pStyle w:val="Heading2"/>
      </w:pPr>
      <w:bookmarkStart w:id="147" w:name="_Toc1684559665"/>
      <w:bookmarkStart w:id="148" w:name="_Toc238748853"/>
      <w:r>
        <w:t>5. Edge Case Fixtures</w:t>
      </w:r>
      <w:bookmarkEnd w:id="147"/>
      <w:bookmarkEnd w:id="148"/>
    </w:p>
    <w:p w14:paraId="499BF7F7" w14:textId="77777777" w:rsidR="00E85166" w:rsidRDefault="00E85166" w:rsidP="00E85166">
      <w:pPr>
        <w:jc w:val="both"/>
        <w:rPr>
          <w:rFonts w:ascii="Inter" w:hAnsi="Inter"/>
        </w:rPr>
      </w:pPr>
      <w:r>
        <w:rPr>
          <w:rFonts w:ascii="Inter" w:hAnsi="Inter"/>
        </w:rPr>
        <w:t>The corpus generator produces well-formed documents. A second generator produces the ones that break things. All are generated rather than committed — one is 28 mebibytes, and none of them belong in version control.</w:t>
      </w:r>
    </w:p>
    <w:tbl>
      <w:tblPr>
        <w:tblStyle w:val="PlainTable2"/>
        <w:tblW w:w="9360" w:type="dxa"/>
        <w:jc w:val="center"/>
        <w:tblLook w:val="04A0" w:firstRow="1" w:lastRow="0" w:firstColumn="1" w:lastColumn="0" w:noHBand="0" w:noVBand="1"/>
      </w:tblPr>
      <w:tblGrid>
        <w:gridCol w:w="2246"/>
        <w:gridCol w:w="3744"/>
        <w:gridCol w:w="3370"/>
      </w:tblGrid>
      <w:tr w:rsidR="00E85166" w14:paraId="223E67F7"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7F849F16" w14:textId="77777777" w:rsidR="00E85166" w:rsidRDefault="00E85166" w:rsidP="0016122C">
            <w:pPr>
              <w:spacing w:before="40" w:after="40"/>
              <w:rPr>
                <w:rFonts w:ascii="Inter" w:hAnsi="Inter"/>
                <w:sz w:val="19"/>
                <w:szCs w:val="19"/>
              </w:rPr>
            </w:pPr>
            <w:r>
              <w:rPr>
                <w:rFonts w:ascii="Inter" w:hAnsi="Inter"/>
                <w:sz w:val="19"/>
                <w:szCs w:val="19"/>
              </w:rPr>
              <w:t>Fixture</w:t>
            </w:r>
          </w:p>
        </w:tc>
        <w:tc>
          <w:tcPr>
            <w:tcW w:w="3744" w:type="dxa"/>
            <w:vAlign w:val="center"/>
          </w:tcPr>
          <w:p w14:paraId="1DD7FF76"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What it is</w:t>
            </w:r>
          </w:p>
        </w:tc>
        <w:tc>
          <w:tcPr>
            <w:tcW w:w="3370" w:type="dxa"/>
            <w:vAlign w:val="center"/>
          </w:tcPr>
          <w:p w14:paraId="02701E13"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Expected handling</w:t>
            </w:r>
          </w:p>
        </w:tc>
      </w:tr>
      <w:tr w:rsidR="00E85166" w14:paraId="6F10C308"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4F2736E3" w14:textId="77777777" w:rsidR="00E85166" w:rsidRDefault="00E85166" w:rsidP="0016122C">
            <w:pPr>
              <w:spacing w:before="40" w:after="40"/>
              <w:rPr>
                <w:rFonts w:ascii="Consolas" w:hAnsi="Consolas"/>
                <w:sz w:val="17"/>
                <w:szCs w:val="17"/>
              </w:rPr>
            </w:pPr>
            <w:r>
              <w:rPr>
                <w:rFonts w:ascii="Consolas" w:hAnsi="Consolas"/>
                <w:sz w:val="17"/>
                <w:szCs w:val="17"/>
              </w:rPr>
              <w:t>empty.pdf</w:t>
            </w:r>
          </w:p>
        </w:tc>
        <w:tc>
          <w:tcPr>
            <w:tcW w:w="3744" w:type="dxa"/>
            <w:vAlign w:val="center"/>
          </w:tcPr>
          <w:p w14:paraId="2E71903C"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Zero bytes</w:t>
            </w:r>
          </w:p>
        </w:tc>
        <w:tc>
          <w:tcPr>
            <w:tcW w:w="3370" w:type="dxa"/>
            <w:vAlign w:val="center"/>
          </w:tcPr>
          <w:p w14:paraId="55B72B9B"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Rejected at upload</w:t>
            </w:r>
          </w:p>
        </w:tc>
      </w:tr>
      <w:tr w:rsidR="00E85166" w14:paraId="668CE899"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7116EF0F" w14:textId="77777777" w:rsidR="00E85166" w:rsidRDefault="00E85166" w:rsidP="0016122C">
            <w:pPr>
              <w:spacing w:before="40" w:after="40"/>
              <w:rPr>
                <w:rFonts w:ascii="Consolas" w:hAnsi="Consolas"/>
                <w:sz w:val="17"/>
                <w:szCs w:val="17"/>
              </w:rPr>
            </w:pPr>
            <w:r>
              <w:rPr>
                <w:rFonts w:ascii="Consolas" w:hAnsi="Consolas"/>
                <w:sz w:val="17"/>
                <w:szCs w:val="17"/>
              </w:rPr>
              <w:t>not_a_pdf.pdf</w:t>
            </w:r>
          </w:p>
        </w:tc>
        <w:tc>
          <w:tcPr>
            <w:tcW w:w="3744" w:type="dxa"/>
            <w:vAlign w:val="center"/>
          </w:tcPr>
          <w:p w14:paraId="17DDF4AF"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Text file with a PDF extension</w:t>
            </w:r>
          </w:p>
        </w:tc>
        <w:tc>
          <w:tcPr>
            <w:tcW w:w="3370" w:type="dxa"/>
            <w:vAlign w:val="center"/>
          </w:tcPr>
          <w:p w14:paraId="39009625"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Rejected — no magic bytes</w:t>
            </w:r>
          </w:p>
        </w:tc>
      </w:tr>
      <w:tr w:rsidR="00E85166" w14:paraId="2C678FC1"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46C429A5" w14:textId="77777777" w:rsidR="00E85166" w:rsidRDefault="00E85166" w:rsidP="0016122C">
            <w:pPr>
              <w:spacing w:before="40" w:after="40"/>
              <w:rPr>
                <w:rFonts w:ascii="Consolas" w:hAnsi="Consolas"/>
                <w:sz w:val="17"/>
                <w:szCs w:val="17"/>
              </w:rPr>
            </w:pPr>
            <w:r>
              <w:rPr>
                <w:rFonts w:ascii="Consolas" w:hAnsi="Consolas"/>
                <w:sz w:val="17"/>
                <w:szCs w:val="17"/>
              </w:rPr>
              <w:t>truncated.pdf</w:t>
            </w:r>
          </w:p>
        </w:tc>
        <w:tc>
          <w:tcPr>
            <w:tcW w:w="3744" w:type="dxa"/>
            <w:vAlign w:val="center"/>
          </w:tcPr>
          <w:p w14:paraId="6E7E86A4"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Valid header, body cut at 50%</w:t>
            </w:r>
          </w:p>
        </w:tc>
        <w:tc>
          <w:tcPr>
            <w:tcW w:w="3370" w:type="dxa"/>
            <w:vAlign w:val="center"/>
          </w:tcPr>
          <w:p w14:paraId="07002A68"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Accepted, fails in processing</w:t>
            </w:r>
          </w:p>
        </w:tc>
      </w:tr>
      <w:tr w:rsidR="00E85166" w14:paraId="50D707B8"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1C02ACE4" w14:textId="77777777" w:rsidR="00E85166" w:rsidRDefault="00E85166" w:rsidP="0016122C">
            <w:pPr>
              <w:spacing w:before="40" w:after="40"/>
              <w:rPr>
                <w:rFonts w:ascii="Consolas" w:hAnsi="Consolas"/>
                <w:sz w:val="17"/>
                <w:szCs w:val="17"/>
              </w:rPr>
            </w:pPr>
            <w:r>
              <w:rPr>
                <w:rFonts w:ascii="Consolas" w:hAnsi="Consolas"/>
                <w:sz w:val="17"/>
                <w:szCs w:val="17"/>
              </w:rPr>
              <w:t>corrupt_body.pdf</w:t>
            </w:r>
          </w:p>
        </w:tc>
        <w:tc>
          <w:tcPr>
            <w:tcW w:w="3744" w:type="dxa"/>
            <w:vAlign w:val="center"/>
          </w:tcPr>
          <w:p w14:paraId="2DAF6F23"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Valid header and trailer, random middle</w:t>
            </w:r>
          </w:p>
        </w:tc>
        <w:tc>
          <w:tcPr>
            <w:tcW w:w="3370" w:type="dxa"/>
            <w:vAlign w:val="center"/>
          </w:tcPr>
          <w:p w14:paraId="3E47500E"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Accepted, fails in processing</w:t>
            </w:r>
          </w:p>
        </w:tc>
      </w:tr>
      <w:tr w:rsidR="00E85166" w14:paraId="5660E4CD"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6450077E" w14:textId="77777777" w:rsidR="00E85166" w:rsidRDefault="00E85166" w:rsidP="0016122C">
            <w:pPr>
              <w:spacing w:before="40" w:after="40"/>
              <w:rPr>
                <w:rFonts w:ascii="Consolas" w:hAnsi="Consolas"/>
                <w:sz w:val="17"/>
                <w:szCs w:val="17"/>
              </w:rPr>
            </w:pPr>
            <w:r>
              <w:rPr>
                <w:rFonts w:ascii="Consolas" w:hAnsi="Consolas"/>
                <w:sz w:val="17"/>
                <w:szCs w:val="17"/>
              </w:rPr>
              <w:t>no_text.pdf</w:t>
            </w:r>
          </w:p>
        </w:tc>
        <w:tc>
          <w:tcPr>
            <w:tcW w:w="3744" w:type="dxa"/>
            <w:vAlign w:val="center"/>
          </w:tcPr>
          <w:p w14:paraId="6D3C4AF5"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Valid PDF, no text layer</w:t>
            </w:r>
          </w:p>
        </w:tc>
        <w:tc>
          <w:tcPr>
            <w:tcW w:w="3370" w:type="dxa"/>
            <w:vAlign w:val="center"/>
          </w:tcPr>
          <w:p w14:paraId="3D147F35"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Fails terminally, not silently indexed</w:t>
            </w:r>
          </w:p>
        </w:tc>
      </w:tr>
      <w:tr w:rsidR="00E85166" w14:paraId="7E5A0688"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5E36706D" w14:textId="77777777" w:rsidR="00E85166" w:rsidRDefault="00E85166" w:rsidP="0016122C">
            <w:pPr>
              <w:spacing w:before="40" w:after="40"/>
              <w:rPr>
                <w:rFonts w:ascii="Consolas" w:hAnsi="Consolas"/>
                <w:sz w:val="17"/>
                <w:szCs w:val="17"/>
              </w:rPr>
            </w:pPr>
            <w:r>
              <w:rPr>
                <w:rFonts w:ascii="Consolas" w:hAnsi="Consolas"/>
                <w:sz w:val="17"/>
                <w:szCs w:val="17"/>
              </w:rPr>
              <w:t>long_100_pages.pdf</w:t>
            </w:r>
          </w:p>
        </w:tc>
        <w:tc>
          <w:tcPr>
            <w:tcW w:w="3744" w:type="dxa"/>
            <w:vAlign w:val="center"/>
          </w:tcPr>
          <w:p w14:paraId="6983EB46"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100 pages</w:t>
            </w:r>
          </w:p>
        </w:tc>
        <w:tc>
          <w:tcPr>
            <w:tcW w:w="3370" w:type="dxa"/>
            <w:vAlign w:val="center"/>
          </w:tcPr>
          <w:p w14:paraId="04E5C8EE"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Processes to completion</w:t>
            </w:r>
          </w:p>
        </w:tc>
      </w:tr>
      <w:tr w:rsidR="00E85166" w14:paraId="47CA465E"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5EB998D3" w14:textId="77777777" w:rsidR="00E85166" w:rsidRDefault="00E85166" w:rsidP="0016122C">
            <w:pPr>
              <w:spacing w:before="40" w:after="40"/>
              <w:rPr>
                <w:rFonts w:ascii="Consolas" w:hAnsi="Consolas"/>
                <w:sz w:val="17"/>
                <w:szCs w:val="17"/>
              </w:rPr>
            </w:pPr>
            <w:r>
              <w:rPr>
                <w:rFonts w:ascii="Consolas" w:hAnsi="Consolas"/>
                <w:sz w:val="17"/>
                <w:szCs w:val="17"/>
              </w:rPr>
              <w:t>oversized.pdf</w:t>
            </w:r>
          </w:p>
        </w:tc>
        <w:tc>
          <w:tcPr>
            <w:tcW w:w="3744" w:type="dxa"/>
            <w:vAlign w:val="center"/>
          </w:tcPr>
          <w:p w14:paraId="1128B597"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28 MiB, above the cap</w:t>
            </w:r>
          </w:p>
        </w:tc>
        <w:tc>
          <w:tcPr>
            <w:tcW w:w="3370" w:type="dxa"/>
            <w:vAlign w:val="center"/>
          </w:tcPr>
          <w:p w14:paraId="61CB1AA6"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Rejected at upload</w:t>
            </w:r>
          </w:p>
        </w:tc>
      </w:tr>
      <w:tr w:rsidR="00E85166" w14:paraId="332BAF0E"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35FA6BDA" w14:textId="77777777" w:rsidR="00E85166" w:rsidRDefault="00E85166" w:rsidP="0016122C">
            <w:pPr>
              <w:spacing w:before="40" w:after="40"/>
              <w:rPr>
                <w:rFonts w:ascii="Consolas" w:hAnsi="Consolas"/>
                <w:sz w:val="17"/>
                <w:szCs w:val="17"/>
              </w:rPr>
            </w:pPr>
            <w:r>
              <w:rPr>
                <w:rFonts w:ascii="Consolas" w:hAnsi="Consolas"/>
                <w:sz w:val="17"/>
                <w:szCs w:val="17"/>
              </w:rPr>
              <w:t>traversal_name.pdf</w:t>
            </w:r>
          </w:p>
        </w:tc>
        <w:tc>
          <w:tcPr>
            <w:tcW w:w="3744" w:type="dxa"/>
            <w:vAlign w:val="center"/>
          </w:tcPr>
          <w:p w14:paraId="63084CA8"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Uploaded as `../../../</w:t>
            </w:r>
            <w:proofErr w:type="spellStart"/>
            <w:r>
              <w:rPr>
                <w:rFonts w:ascii="Inter" w:hAnsi="Inter"/>
                <w:sz w:val="19"/>
                <w:szCs w:val="19"/>
              </w:rPr>
              <w:t>etc</w:t>
            </w:r>
            <w:proofErr w:type="spellEnd"/>
            <w:r>
              <w:rPr>
                <w:rFonts w:ascii="Inter" w:hAnsi="Inter"/>
                <w:sz w:val="19"/>
                <w:szCs w:val="19"/>
              </w:rPr>
              <w:t>/passwd.pdf</w:t>
            </w:r>
          </w:p>
        </w:tc>
        <w:tc>
          <w:tcPr>
            <w:tcW w:w="3370" w:type="dxa"/>
            <w:vAlign w:val="center"/>
          </w:tcPr>
          <w:p w14:paraId="5071A74A"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 xml:space="preserve">Filename </w:t>
            </w:r>
            <w:proofErr w:type="spellStart"/>
            <w:r>
              <w:rPr>
                <w:rFonts w:ascii="Inter" w:hAnsi="Inter"/>
                <w:sz w:val="19"/>
                <w:szCs w:val="19"/>
              </w:rPr>
              <w:t>sanitised</w:t>
            </w:r>
            <w:proofErr w:type="spellEnd"/>
          </w:p>
        </w:tc>
      </w:tr>
      <w:tr w:rsidR="00E85166" w14:paraId="4C4EECEF"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2DE77884" w14:textId="77777777" w:rsidR="00E85166" w:rsidRDefault="00E85166" w:rsidP="0016122C">
            <w:pPr>
              <w:spacing w:before="40" w:after="40"/>
              <w:rPr>
                <w:rFonts w:ascii="Consolas" w:hAnsi="Consolas"/>
                <w:sz w:val="17"/>
                <w:szCs w:val="17"/>
              </w:rPr>
            </w:pPr>
            <w:r>
              <w:rPr>
                <w:rFonts w:ascii="Consolas" w:hAnsi="Consolas"/>
                <w:sz w:val="17"/>
                <w:szCs w:val="17"/>
              </w:rPr>
              <w:t>null_byte_name.pdf</w:t>
            </w:r>
          </w:p>
        </w:tc>
        <w:tc>
          <w:tcPr>
            <w:tcW w:w="3744" w:type="dxa"/>
            <w:vAlign w:val="center"/>
          </w:tcPr>
          <w:p w14:paraId="24071DEC"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Filename containing a null byte</w:t>
            </w:r>
          </w:p>
        </w:tc>
        <w:tc>
          <w:tcPr>
            <w:tcW w:w="3370" w:type="dxa"/>
            <w:vAlign w:val="center"/>
          </w:tcPr>
          <w:p w14:paraId="4013A287"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proofErr w:type="spellStart"/>
            <w:r>
              <w:rPr>
                <w:rFonts w:ascii="Inter" w:hAnsi="Inter"/>
                <w:sz w:val="19"/>
                <w:szCs w:val="19"/>
              </w:rPr>
              <w:t>Sanitised</w:t>
            </w:r>
            <w:proofErr w:type="spellEnd"/>
            <w:r>
              <w:rPr>
                <w:rFonts w:ascii="Inter" w:hAnsi="Inter"/>
                <w:sz w:val="19"/>
                <w:szCs w:val="19"/>
              </w:rPr>
              <w:t xml:space="preserve"> or rejected</w:t>
            </w:r>
          </w:p>
        </w:tc>
      </w:tr>
      <w:tr w:rsidR="00E85166" w14:paraId="7FCC63C2"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2246" w:type="dxa"/>
            <w:vAlign w:val="center"/>
          </w:tcPr>
          <w:p w14:paraId="0AE46924" w14:textId="77777777" w:rsidR="00E85166" w:rsidRDefault="00E85166" w:rsidP="0016122C">
            <w:pPr>
              <w:keepNext/>
              <w:spacing w:before="40" w:after="40"/>
              <w:rPr>
                <w:rFonts w:ascii="Consolas" w:hAnsi="Consolas"/>
                <w:sz w:val="17"/>
                <w:szCs w:val="17"/>
              </w:rPr>
            </w:pPr>
            <w:r>
              <w:rPr>
                <w:rFonts w:ascii="Consolas" w:hAnsi="Consolas"/>
                <w:sz w:val="17"/>
                <w:szCs w:val="17"/>
              </w:rPr>
              <w:t>unicode_name.pdf</w:t>
            </w:r>
          </w:p>
        </w:tc>
        <w:tc>
          <w:tcPr>
            <w:tcW w:w="3744" w:type="dxa"/>
            <w:vAlign w:val="center"/>
          </w:tcPr>
          <w:p w14:paraId="77A23529" w14:textId="77777777" w:rsidR="00E85166" w:rsidRDefault="00E85166" w:rsidP="0016122C">
            <w:pPr>
              <w:keepNext/>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Non-ASCII filename</w:t>
            </w:r>
          </w:p>
        </w:tc>
        <w:tc>
          <w:tcPr>
            <w:tcW w:w="3370" w:type="dxa"/>
            <w:vAlign w:val="center"/>
          </w:tcPr>
          <w:p w14:paraId="24DE50BF" w14:textId="77777777" w:rsidR="00E85166" w:rsidRDefault="00E85166" w:rsidP="0016122C">
            <w:pPr>
              <w:keepNext/>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Accepted, name preserved</w:t>
            </w:r>
          </w:p>
        </w:tc>
      </w:tr>
    </w:tbl>
    <w:p w14:paraId="5F1C0867" w14:textId="77777777" w:rsidR="00E85166" w:rsidRDefault="00E85166" w:rsidP="00E85166">
      <w:pPr>
        <w:keepNext/>
        <w:spacing w:after="0"/>
        <w:rPr>
          <w:rFonts w:ascii="Inter" w:hAnsi="Inter"/>
          <w:sz w:val="12"/>
        </w:rPr>
      </w:pPr>
    </w:p>
    <w:p w14:paraId="480032EE" w14:textId="77777777" w:rsidR="00E85166" w:rsidRPr="00E85166" w:rsidRDefault="00E85166" w:rsidP="00E85166"/>
    <w:p w14:paraId="02285418" w14:textId="77777777" w:rsidR="00E85166" w:rsidRDefault="00E85166" w:rsidP="00E85166">
      <w:pPr>
        <w:pBdr>
          <w:left w:val="single" w:sz="18" w:space="8" w:color="081784"/>
        </w:pBdr>
        <w:shd w:val="clear" w:color="auto" w:fill="F5F6FA"/>
        <w:spacing w:before="140" w:after="140"/>
        <w:ind w:left="120" w:right="120"/>
        <w:jc w:val="both"/>
        <w:rPr>
          <w:rFonts w:ascii="Inter" w:hAnsi="Inter"/>
          <w:sz w:val="19"/>
        </w:rPr>
      </w:pPr>
      <w:r>
        <w:rPr>
          <w:rFonts w:ascii="Inter" w:hAnsi="Inter"/>
          <w:b/>
          <w:color w:val="081784"/>
          <w:sz w:val="19"/>
          <w:szCs w:val="19"/>
        </w:rPr>
        <w:t xml:space="preserve">A fixture bug worth recording. </w:t>
      </w:r>
      <w:r>
        <w:rPr>
          <w:rFonts w:ascii="Inter" w:hAnsi="Inter"/>
          <w:sz w:val="19"/>
          <w:szCs w:val="19"/>
        </w:rPr>
        <w:t>The size fixture was initially built at 26,000,000 bytes and was accepted, because the cap is 25 mebibytes — 26,214,400 bytes. The fixture was wrong, not the service, and correcting it incidentally confirmed that the service measures in the right units.</w:t>
      </w:r>
    </w:p>
    <w:p w14:paraId="602EDC55" w14:textId="77777777" w:rsidR="00E85166" w:rsidRDefault="00E85166" w:rsidP="00E85166">
      <w:pPr>
        <w:pStyle w:val="Heading1"/>
        <w:pageBreakBefore/>
      </w:pPr>
      <w:bookmarkStart w:id="149" w:name="_Toc533562639"/>
      <w:bookmarkStart w:id="150" w:name="_Toc238748854"/>
      <w:r>
        <w:lastRenderedPageBreak/>
        <w:t>Continuous Integration</w:t>
      </w:r>
      <w:bookmarkEnd w:id="149"/>
      <w:bookmarkEnd w:id="150"/>
    </w:p>
    <w:p w14:paraId="00C78AE4" w14:textId="3D991D0C" w:rsidR="00E85166" w:rsidRDefault="00E85166" w:rsidP="00E85166">
      <w:pPr>
        <w:pStyle w:val="Heading2"/>
      </w:pPr>
      <w:bookmarkStart w:id="151" w:name="_Toc1972939677"/>
      <w:bookmarkStart w:id="152" w:name="_Toc238748855"/>
      <w:r>
        <w:t>1. The Gap</w:t>
      </w:r>
      <w:bookmarkEnd w:id="151"/>
      <w:bookmarkEnd w:id="152"/>
    </w:p>
    <w:p w14:paraId="0228076D" w14:textId="77777777" w:rsidR="00E85166" w:rsidRDefault="00E85166" w:rsidP="00E85166">
      <w:pPr>
        <w:jc w:val="both"/>
        <w:rPr>
          <w:rFonts w:ascii="Inter" w:hAnsi="Inter"/>
        </w:rPr>
      </w:pPr>
      <w:r>
        <w:rPr>
          <w:rFonts w:ascii="Inter" w:hAnsi="Inter"/>
        </w:rPr>
        <w:t>The repository contained thirteen passing unit tests. The CI pipeline ran Terraform validation, container builds, image scanning and secret scanning — and did not run a single test. Thirteen tests existed and protected nothing.</w:t>
      </w:r>
    </w:p>
    <w:p w14:paraId="54B195B9" w14:textId="27D95B9F" w:rsidR="00E85166" w:rsidRDefault="00E85166" w:rsidP="00E85166">
      <w:pPr>
        <w:pStyle w:val="Heading2"/>
      </w:pPr>
      <w:bookmarkStart w:id="153" w:name="_Toc364429139"/>
      <w:bookmarkStart w:id="154" w:name="_Toc238748856"/>
      <w:r>
        <w:t>2. Auto-Discovering Test Suites</w:t>
      </w:r>
      <w:bookmarkEnd w:id="153"/>
      <w:bookmarkEnd w:id="154"/>
    </w:p>
    <w:p w14:paraId="3BC9B73B" w14:textId="77777777" w:rsidR="00E85166" w:rsidRDefault="00E85166" w:rsidP="00E85166">
      <w:pPr>
        <w:jc w:val="both"/>
        <w:rPr>
          <w:rFonts w:ascii="Inter" w:hAnsi="Inter"/>
        </w:rPr>
      </w:pPr>
      <w:r>
        <w:rPr>
          <w:rFonts w:ascii="Inter" w:hAnsi="Inter"/>
        </w:rPr>
        <w:t xml:space="preserve">Rather than enumerate the services, the CI job discovers any directory under services that contains a tests folder and runs </w:t>
      </w:r>
      <w:proofErr w:type="spellStart"/>
      <w:r>
        <w:rPr>
          <w:rFonts w:ascii="Inter" w:hAnsi="Inter"/>
        </w:rPr>
        <w:t>pytest</w:t>
      </w:r>
      <w:proofErr w:type="spellEnd"/>
      <w:r>
        <w:rPr>
          <w:rFonts w:ascii="Inter" w:hAnsi="Inter"/>
        </w:rPr>
        <w:t xml:space="preserve"> inside an isolated virtual environment for each. Per-service isolation matters because each service pins its own dependencies; installing them into one shared environment produces version conflicts that mask real failures.</w:t>
      </w:r>
    </w:p>
    <w:p w14:paraId="44871592" w14:textId="77777777" w:rsidR="00E85166" w:rsidRDefault="00E85166" w:rsidP="00E85166">
      <w:pPr>
        <w:pBdr>
          <w:top w:val="dashed" w:sz="8" w:space="6" w:color="081784"/>
          <w:left w:val="dashed" w:sz="8" w:space="6" w:color="081784"/>
          <w:bottom w:val="dashed" w:sz="8" w:space="6" w:color="081784"/>
          <w:right w:val="dashed" w:sz="8" w:space="6" w:color="081784"/>
        </w:pBdr>
        <w:shd w:val="clear" w:color="auto" w:fill="F2F2F2"/>
        <w:spacing w:before="120" w:after="120" w:line="240" w:lineRule="auto"/>
        <w:rPr>
          <w:rFonts w:ascii="Consolas" w:hAnsi="Consolas"/>
          <w:sz w:val="17"/>
          <w:szCs w:val="17"/>
        </w:rPr>
      </w:pPr>
      <w:r>
        <w:rPr>
          <w:rFonts w:ascii="Consolas" w:hAnsi="Consolas"/>
          <w:sz w:val="17"/>
          <w:szCs w:val="17"/>
        </w:rPr>
        <w:t>- name: Discover services with tests</w:t>
      </w:r>
      <w:r>
        <w:rPr>
          <w:rFonts w:ascii="Consolas" w:hAnsi="Consolas"/>
          <w:sz w:val="17"/>
          <w:szCs w:val="17"/>
        </w:rPr>
        <w:br/>
        <w:t xml:space="preserve">  run: |</w:t>
      </w:r>
      <w:r>
        <w:rPr>
          <w:rFonts w:ascii="Consolas" w:hAnsi="Consolas"/>
          <w:sz w:val="17"/>
          <w:szCs w:val="17"/>
        </w:rPr>
        <w:br/>
        <w:t xml:space="preserve">    </w:t>
      </w:r>
      <w:proofErr w:type="spellStart"/>
      <w:r>
        <w:rPr>
          <w:rFonts w:ascii="Consolas" w:hAnsi="Consolas"/>
          <w:sz w:val="17"/>
          <w:szCs w:val="17"/>
        </w:rPr>
        <w:t>mapfile</w:t>
      </w:r>
      <w:proofErr w:type="spellEnd"/>
      <w:r>
        <w:rPr>
          <w:rFonts w:ascii="Consolas" w:hAnsi="Consolas"/>
          <w:sz w:val="17"/>
          <w:szCs w:val="17"/>
        </w:rPr>
        <w:t xml:space="preserve"> -t </w:t>
      </w:r>
      <w:proofErr w:type="spellStart"/>
      <w:r>
        <w:rPr>
          <w:rFonts w:ascii="Consolas" w:hAnsi="Consolas"/>
          <w:sz w:val="17"/>
          <w:szCs w:val="17"/>
        </w:rPr>
        <w:t>dirs</w:t>
      </w:r>
      <w:proofErr w:type="spellEnd"/>
      <w:r>
        <w:rPr>
          <w:rFonts w:ascii="Consolas" w:hAnsi="Consolas"/>
          <w:sz w:val="17"/>
          <w:szCs w:val="17"/>
        </w:rPr>
        <w:t xml:space="preserve"> &lt; &lt;(find services -</w:t>
      </w:r>
      <w:proofErr w:type="spellStart"/>
      <w:r>
        <w:rPr>
          <w:rFonts w:ascii="Consolas" w:hAnsi="Consolas"/>
          <w:sz w:val="17"/>
          <w:szCs w:val="17"/>
        </w:rPr>
        <w:t>maxdepth</w:t>
      </w:r>
      <w:proofErr w:type="spellEnd"/>
      <w:r>
        <w:rPr>
          <w:rFonts w:ascii="Consolas" w:hAnsi="Consolas"/>
          <w:sz w:val="17"/>
          <w:szCs w:val="17"/>
        </w:rPr>
        <w:t xml:space="preserve"> 2 -type d \</w:t>
      </w:r>
      <w:r>
        <w:rPr>
          <w:rFonts w:ascii="Consolas" w:hAnsi="Consolas"/>
          <w:sz w:val="17"/>
          <w:szCs w:val="17"/>
        </w:rPr>
        <w:br/>
        <w:t xml:space="preserve">        -name tests -</w:t>
      </w:r>
      <w:proofErr w:type="spellStart"/>
      <w:r>
        <w:rPr>
          <w:rFonts w:ascii="Consolas" w:hAnsi="Consolas"/>
          <w:sz w:val="17"/>
          <w:szCs w:val="17"/>
        </w:rPr>
        <w:t>printf</w:t>
      </w:r>
      <w:proofErr w:type="spellEnd"/>
      <w:r>
        <w:rPr>
          <w:rFonts w:ascii="Consolas" w:hAnsi="Consolas"/>
          <w:sz w:val="17"/>
          <w:szCs w:val="17"/>
        </w:rPr>
        <w:t xml:space="preserve"> '%h\n' | sort)</w:t>
      </w:r>
      <w:r>
        <w:rPr>
          <w:rFonts w:ascii="Consolas" w:hAnsi="Consolas"/>
          <w:sz w:val="17"/>
          <w:szCs w:val="17"/>
        </w:rPr>
        <w:br/>
      </w:r>
      <w:r>
        <w:rPr>
          <w:rFonts w:ascii="Consolas" w:hAnsi="Consolas"/>
          <w:sz w:val="17"/>
          <w:szCs w:val="17"/>
        </w:rPr>
        <w:br/>
        <w:t xml:space="preserve">- name: Run </w:t>
      </w:r>
      <w:proofErr w:type="spellStart"/>
      <w:r>
        <w:rPr>
          <w:rFonts w:ascii="Consolas" w:hAnsi="Consolas"/>
          <w:sz w:val="17"/>
          <w:szCs w:val="17"/>
        </w:rPr>
        <w:t>pytest</w:t>
      </w:r>
      <w:proofErr w:type="spellEnd"/>
      <w:r>
        <w:rPr>
          <w:rFonts w:ascii="Consolas" w:hAnsi="Consolas"/>
          <w:sz w:val="17"/>
          <w:szCs w:val="17"/>
        </w:rPr>
        <w:t xml:space="preserve"> per service</w:t>
      </w:r>
      <w:r>
        <w:rPr>
          <w:rFonts w:ascii="Consolas" w:hAnsi="Consolas"/>
          <w:sz w:val="17"/>
          <w:szCs w:val="17"/>
        </w:rPr>
        <w:br/>
        <w:t xml:space="preserve">  run: |</w:t>
      </w:r>
      <w:r>
        <w:rPr>
          <w:rFonts w:ascii="Consolas" w:hAnsi="Consolas"/>
          <w:sz w:val="17"/>
          <w:szCs w:val="17"/>
        </w:rPr>
        <w:br/>
        <w:t xml:space="preserve">    </w:t>
      </w:r>
      <w:proofErr w:type="spellStart"/>
      <w:r>
        <w:rPr>
          <w:rFonts w:ascii="Consolas" w:hAnsi="Consolas"/>
          <w:sz w:val="17"/>
          <w:szCs w:val="17"/>
        </w:rPr>
        <w:t>for d</w:t>
      </w:r>
      <w:proofErr w:type="spellEnd"/>
      <w:r>
        <w:rPr>
          <w:rFonts w:ascii="Consolas" w:hAnsi="Consolas"/>
          <w:sz w:val="17"/>
          <w:szCs w:val="17"/>
        </w:rPr>
        <w:t xml:space="preserve"> in ${</w:t>
      </w:r>
      <w:proofErr w:type="spellStart"/>
      <w:r>
        <w:rPr>
          <w:rFonts w:ascii="Consolas" w:hAnsi="Consolas"/>
          <w:sz w:val="17"/>
          <w:szCs w:val="17"/>
        </w:rPr>
        <w:t>dirs</w:t>
      </w:r>
      <w:proofErr w:type="spellEnd"/>
      <w:r>
        <w:rPr>
          <w:rFonts w:ascii="Consolas" w:hAnsi="Consolas"/>
          <w:sz w:val="17"/>
          <w:szCs w:val="17"/>
        </w:rPr>
        <w:t>[@]}; do</w:t>
      </w:r>
      <w:r>
        <w:rPr>
          <w:rFonts w:ascii="Consolas" w:hAnsi="Consolas"/>
          <w:sz w:val="17"/>
          <w:szCs w:val="17"/>
        </w:rPr>
        <w:br/>
        <w:t xml:space="preserve">      python -m </w:t>
      </w:r>
      <w:proofErr w:type="spellStart"/>
      <w:r>
        <w:rPr>
          <w:rFonts w:ascii="Consolas" w:hAnsi="Consolas"/>
          <w:sz w:val="17"/>
          <w:szCs w:val="17"/>
        </w:rPr>
        <w:t>venv</w:t>
      </w:r>
      <w:proofErr w:type="spellEnd"/>
      <w:r>
        <w:rPr>
          <w:rFonts w:ascii="Consolas" w:hAnsi="Consolas"/>
          <w:sz w:val="17"/>
          <w:szCs w:val="17"/>
        </w:rPr>
        <w:t xml:space="preserve"> "/</w:t>
      </w:r>
      <w:proofErr w:type="spellStart"/>
      <w:r>
        <w:rPr>
          <w:rFonts w:ascii="Consolas" w:hAnsi="Consolas"/>
          <w:sz w:val="17"/>
          <w:szCs w:val="17"/>
        </w:rPr>
        <w:t>tmp</w:t>
      </w:r>
      <w:proofErr w:type="spellEnd"/>
      <w:r>
        <w:rPr>
          <w:rFonts w:ascii="Consolas" w:hAnsi="Consolas"/>
          <w:sz w:val="17"/>
          <w:szCs w:val="17"/>
        </w:rPr>
        <w:t>/</w:t>
      </w:r>
      <w:proofErr w:type="spellStart"/>
      <w:r>
        <w:rPr>
          <w:rFonts w:ascii="Consolas" w:hAnsi="Consolas"/>
          <w:sz w:val="17"/>
          <w:szCs w:val="17"/>
        </w:rPr>
        <w:t>venv</w:t>
      </w:r>
      <w:proofErr w:type="spellEnd"/>
      <w:r>
        <w:rPr>
          <w:rFonts w:ascii="Consolas" w:hAnsi="Consolas"/>
          <w:sz w:val="17"/>
          <w:szCs w:val="17"/>
        </w:rPr>
        <w:t>-$(</w:t>
      </w:r>
      <w:proofErr w:type="spellStart"/>
      <w:r>
        <w:rPr>
          <w:rFonts w:ascii="Consolas" w:hAnsi="Consolas"/>
          <w:sz w:val="17"/>
          <w:szCs w:val="17"/>
        </w:rPr>
        <w:t>basename</w:t>
      </w:r>
      <w:proofErr w:type="spellEnd"/>
      <w:r>
        <w:rPr>
          <w:rFonts w:ascii="Consolas" w:hAnsi="Consolas"/>
          <w:sz w:val="17"/>
          <w:szCs w:val="17"/>
        </w:rPr>
        <w:t xml:space="preserve"> "$d")"</w:t>
      </w:r>
      <w:r>
        <w:rPr>
          <w:rFonts w:ascii="Consolas" w:hAnsi="Consolas"/>
          <w:sz w:val="17"/>
          <w:szCs w:val="17"/>
        </w:rPr>
        <w:br/>
        <w:t xml:space="preserve">      source "/</w:t>
      </w:r>
      <w:proofErr w:type="spellStart"/>
      <w:r>
        <w:rPr>
          <w:rFonts w:ascii="Consolas" w:hAnsi="Consolas"/>
          <w:sz w:val="17"/>
          <w:szCs w:val="17"/>
        </w:rPr>
        <w:t>tmp</w:t>
      </w:r>
      <w:proofErr w:type="spellEnd"/>
      <w:r>
        <w:rPr>
          <w:rFonts w:ascii="Consolas" w:hAnsi="Consolas"/>
          <w:sz w:val="17"/>
          <w:szCs w:val="17"/>
        </w:rPr>
        <w:t>/</w:t>
      </w:r>
      <w:proofErr w:type="spellStart"/>
      <w:r>
        <w:rPr>
          <w:rFonts w:ascii="Consolas" w:hAnsi="Consolas"/>
          <w:sz w:val="17"/>
          <w:szCs w:val="17"/>
        </w:rPr>
        <w:t>venv</w:t>
      </w:r>
      <w:proofErr w:type="spellEnd"/>
      <w:r>
        <w:rPr>
          <w:rFonts w:ascii="Consolas" w:hAnsi="Consolas"/>
          <w:sz w:val="17"/>
          <w:szCs w:val="17"/>
        </w:rPr>
        <w:t>-$(</w:t>
      </w:r>
      <w:proofErr w:type="spellStart"/>
      <w:r>
        <w:rPr>
          <w:rFonts w:ascii="Consolas" w:hAnsi="Consolas"/>
          <w:sz w:val="17"/>
          <w:szCs w:val="17"/>
        </w:rPr>
        <w:t>basename</w:t>
      </w:r>
      <w:proofErr w:type="spellEnd"/>
      <w:r>
        <w:rPr>
          <w:rFonts w:ascii="Consolas" w:hAnsi="Consolas"/>
          <w:sz w:val="17"/>
          <w:szCs w:val="17"/>
        </w:rPr>
        <w:t xml:space="preserve"> "$d")/bin/activate"</w:t>
      </w:r>
      <w:r>
        <w:rPr>
          <w:rFonts w:ascii="Consolas" w:hAnsi="Consolas"/>
          <w:sz w:val="17"/>
          <w:szCs w:val="17"/>
        </w:rPr>
        <w:br/>
        <w:t xml:space="preserve">      pip install -q -r "$d/requirements.txt" </w:t>
      </w:r>
      <w:proofErr w:type="spellStart"/>
      <w:r>
        <w:rPr>
          <w:rFonts w:ascii="Consolas" w:hAnsi="Consolas"/>
          <w:sz w:val="17"/>
          <w:szCs w:val="17"/>
        </w:rPr>
        <w:t>pytest</w:t>
      </w:r>
      <w:proofErr w:type="spellEnd"/>
      <w:r>
        <w:rPr>
          <w:rFonts w:ascii="Consolas" w:hAnsi="Consolas"/>
          <w:sz w:val="17"/>
          <w:szCs w:val="17"/>
        </w:rPr>
        <w:br/>
        <w:t xml:space="preserve">      ( cd "$d" &amp;&amp; python -m </w:t>
      </w:r>
      <w:proofErr w:type="spellStart"/>
      <w:r>
        <w:rPr>
          <w:rFonts w:ascii="Consolas" w:hAnsi="Consolas"/>
          <w:sz w:val="17"/>
          <w:szCs w:val="17"/>
        </w:rPr>
        <w:t>pytest</w:t>
      </w:r>
      <w:proofErr w:type="spellEnd"/>
      <w:r>
        <w:rPr>
          <w:rFonts w:ascii="Consolas" w:hAnsi="Consolas"/>
          <w:sz w:val="17"/>
          <w:szCs w:val="17"/>
        </w:rPr>
        <w:t xml:space="preserve"> tests -q ) || failed=1</w:t>
      </w:r>
      <w:r>
        <w:rPr>
          <w:rFonts w:ascii="Consolas" w:hAnsi="Consolas"/>
          <w:sz w:val="17"/>
          <w:szCs w:val="17"/>
        </w:rPr>
        <w:br/>
        <w:t xml:space="preserve">    done</w:t>
      </w:r>
      <w:r>
        <w:rPr>
          <w:rFonts w:ascii="Consolas" w:hAnsi="Consolas"/>
          <w:sz w:val="17"/>
          <w:szCs w:val="17"/>
        </w:rPr>
        <w:br/>
        <w:t xml:space="preserve">    exit "$failed"</w:t>
      </w:r>
    </w:p>
    <w:p w14:paraId="2C21FD79" w14:textId="77777777" w:rsidR="00E85166" w:rsidRPr="00E85166" w:rsidRDefault="00E85166" w:rsidP="00E85166"/>
    <w:p w14:paraId="5088A8F7" w14:textId="0E4FE4E4" w:rsidR="00E85166" w:rsidRDefault="00E85166" w:rsidP="00E85166">
      <w:pPr>
        <w:pStyle w:val="Heading2"/>
      </w:pPr>
      <w:bookmarkStart w:id="155" w:name="_Toc1803414269"/>
      <w:bookmarkStart w:id="156" w:name="_Toc238748857"/>
      <w:r>
        <w:t>3. Outcome</w:t>
      </w:r>
      <w:bookmarkEnd w:id="155"/>
      <w:bookmarkEnd w:id="156"/>
    </w:p>
    <w:p w14:paraId="25C6DB88" w14:textId="77777777" w:rsidR="00E85166" w:rsidRDefault="00E85166" w:rsidP="00E85166">
      <w:pPr>
        <w:jc w:val="both"/>
        <w:rPr>
          <w:rFonts w:ascii="Inter" w:hAnsi="Inter"/>
        </w:rPr>
      </w:pPr>
      <w:r>
        <w:rPr>
          <w:rFonts w:ascii="Inter" w:hAnsi="Inter"/>
        </w:rPr>
        <w:t xml:space="preserve">The design proved itself within two days. A teammate </w:t>
      </w:r>
      <w:proofErr w:type="gramStart"/>
      <w:r>
        <w:rPr>
          <w:rFonts w:ascii="Inter" w:hAnsi="Inter"/>
        </w:rPr>
        <w:t>landed</w:t>
      </w:r>
      <w:proofErr w:type="gramEnd"/>
      <w:r>
        <w:rPr>
          <w:rFonts w:ascii="Inter" w:hAnsi="Inter"/>
        </w:rPr>
        <w:t xml:space="preserve"> the AI service with 136 tests of its own, and the job picked them up automatically with no change to the workflow. </w:t>
      </w:r>
      <w:proofErr w:type="gramStart"/>
      <w:r>
        <w:rPr>
          <w:rFonts w:ascii="Inter" w:hAnsi="Inter"/>
        </w:rPr>
        <w:t>A later</w:t>
      </w:r>
      <w:proofErr w:type="gramEnd"/>
      <w:r>
        <w:rPr>
          <w:rFonts w:ascii="Inter" w:hAnsi="Inter"/>
        </w:rPr>
        <w:t xml:space="preserve"> service did the same. Coverage went from thirteen tests running nowhere to 149 running on every pull request, then continued to grow without further intervention.</w:t>
      </w:r>
    </w:p>
    <w:p w14:paraId="58E0B50A" w14:textId="77777777" w:rsidR="00E85166" w:rsidRDefault="00E85166" w:rsidP="00E85166">
      <w:pPr>
        <w:jc w:val="both"/>
        <w:rPr>
          <w:rFonts w:ascii="Inter" w:hAnsi="Inter"/>
        </w:rPr>
      </w:pPr>
      <w:r>
        <w:rPr>
          <w:rFonts w:ascii="Inter" w:hAnsi="Inter"/>
        </w:rPr>
        <w:t>The loop is deliberately not fail-fast across services: if two suites are broken, both are reported in one run rather than discovered one after another across successive pushes.</w:t>
      </w:r>
    </w:p>
    <w:p w14:paraId="3F8E2928" w14:textId="77777777" w:rsidR="00E85166" w:rsidRDefault="00E85166" w:rsidP="00E85166">
      <w:pPr>
        <w:pStyle w:val="Heading1"/>
        <w:pageBreakBefore/>
      </w:pPr>
      <w:bookmarkStart w:id="157" w:name="_Toc301006366"/>
      <w:bookmarkStart w:id="158" w:name="_Toc238748858"/>
      <w:r>
        <w:lastRenderedPageBreak/>
        <w:t>Contract and Integration Testing</w:t>
      </w:r>
      <w:bookmarkEnd w:id="157"/>
      <w:bookmarkEnd w:id="158"/>
    </w:p>
    <w:p w14:paraId="4BCDCC48" w14:textId="77777777" w:rsidR="00E85166" w:rsidRDefault="00E85166" w:rsidP="00E85166">
      <w:pPr>
        <w:jc w:val="both"/>
        <w:rPr>
          <w:rFonts w:ascii="Inter" w:hAnsi="Inter"/>
        </w:rPr>
      </w:pPr>
      <w:r>
        <w:rPr>
          <w:rFonts w:ascii="Inter" w:hAnsi="Inter"/>
        </w:rPr>
        <w:t xml:space="preserve">Each service received a suite exercising its HTTP surface against a live instance: status codes, response shapes, field types, validation boundaries and error envelopes. These assert the contract, not </w:t>
      </w:r>
      <w:proofErr w:type="gramStart"/>
      <w:r>
        <w:rPr>
          <w:rFonts w:ascii="Inter" w:hAnsi="Inter"/>
        </w:rPr>
        <w:t>result quality —</w:t>
      </w:r>
      <w:proofErr w:type="gramEnd"/>
      <w:r>
        <w:rPr>
          <w:rFonts w:ascii="Inter" w:hAnsi="Inter"/>
        </w:rPr>
        <w:t xml:space="preserve"> quality is measured separately, in Section 33.</w:t>
      </w:r>
    </w:p>
    <w:p w14:paraId="3122BD73" w14:textId="44188C65" w:rsidR="00E85166" w:rsidRDefault="00E85166" w:rsidP="00E85166">
      <w:pPr>
        <w:pStyle w:val="Heading2"/>
      </w:pPr>
      <w:bookmarkStart w:id="159" w:name="_Toc1501723812"/>
      <w:bookmarkStart w:id="160" w:name="_Toc238748859"/>
      <w:r>
        <w:t>1. Coverage by Service</w:t>
      </w:r>
      <w:bookmarkEnd w:id="159"/>
      <w:bookmarkEnd w:id="160"/>
    </w:p>
    <w:tbl>
      <w:tblPr>
        <w:tblStyle w:val="PlainTable2"/>
        <w:tblW w:w="9360" w:type="dxa"/>
        <w:jc w:val="center"/>
        <w:tblLook w:val="04A0" w:firstRow="1" w:lastRow="0" w:firstColumn="1" w:lastColumn="0" w:noHBand="0" w:noVBand="1"/>
      </w:tblPr>
      <w:tblGrid>
        <w:gridCol w:w="1872"/>
        <w:gridCol w:w="936"/>
        <w:gridCol w:w="6552"/>
      </w:tblGrid>
      <w:tr w:rsidR="00E85166" w14:paraId="3EF60C56"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CCAAFB5" w14:textId="77777777" w:rsidR="00E85166" w:rsidRDefault="00E85166" w:rsidP="0016122C">
            <w:pPr>
              <w:spacing w:before="40" w:after="40"/>
              <w:rPr>
                <w:rFonts w:ascii="Inter" w:hAnsi="Inter"/>
                <w:sz w:val="19"/>
                <w:szCs w:val="19"/>
              </w:rPr>
            </w:pPr>
            <w:r>
              <w:rPr>
                <w:rFonts w:ascii="Inter" w:hAnsi="Inter"/>
                <w:sz w:val="19"/>
                <w:szCs w:val="19"/>
              </w:rPr>
              <w:t>Suite</w:t>
            </w:r>
          </w:p>
        </w:tc>
        <w:tc>
          <w:tcPr>
            <w:tcW w:w="936" w:type="dxa"/>
            <w:vAlign w:val="center"/>
          </w:tcPr>
          <w:p w14:paraId="26C37ECF"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Tests</w:t>
            </w:r>
          </w:p>
        </w:tc>
        <w:tc>
          <w:tcPr>
            <w:tcW w:w="6552" w:type="dxa"/>
            <w:vAlign w:val="center"/>
          </w:tcPr>
          <w:p w14:paraId="34E48CB0"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Principal concerns</w:t>
            </w:r>
          </w:p>
        </w:tc>
      </w:tr>
      <w:tr w:rsidR="00E85166" w14:paraId="0B35350F"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00441544" w14:textId="77777777" w:rsidR="00E85166" w:rsidRDefault="00E85166" w:rsidP="0016122C">
            <w:pPr>
              <w:spacing w:before="40" w:after="40"/>
              <w:rPr>
                <w:rFonts w:ascii="Inter" w:hAnsi="Inter"/>
                <w:sz w:val="19"/>
                <w:szCs w:val="19"/>
              </w:rPr>
            </w:pPr>
            <w:r>
              <w:rPr>
                <w:rFonts w:ascii="Inter" w:hAnsi="Inter"/>
                <w:sz w:val="19"/>
                <w:szCs w:val="19"/>
              </w:rPr>
              <w:t>search-service</w:t>
            </w:r>
          </w:p>
        </w:tc>
        <w:tc>
          <w:tcPr>
            <w:tcW w:w="936" w:type="dxa"/>
            <w:vAlign w:val="center"/>
          </w:tcPr>
          <w:p w14:paraId="4EF072E5"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18</w:t>
            </w:r>
          </w:p>
        </w:tc>
        <w:tc>
          <w:tcPr>
            <w:tcW w:w="6552" w:type="dxa"/>
            <w:vAlign w:val="center"/>
          </w:tcPr>
          <w:p w14:paraId="7974A6F0"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Index and search contract, both storage backends, chunking, ordering, round trip</w:t>
            </w:r>
          </w:p>
        </w:tc>
      </w:tr>
      <w:tr w:rsidR="00E85166" w14:paraId="52921B19"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13413B45" w14:textId="77777777" w:rsidR="00E85166" w:rsidRDefault="00E85166" w:rsidP="0016122C">
            <w:pPr>
              <w:spacing w:before="40" w:after="40"/>
              <w:rPr>
                <w:rFonts w:ascii="Inter" w:hAnsi="Inter"/>
                <w:sz w:val="19"/>
                <w:szCs w:val="19"/>
              </w:rPr>
            </w:pPr>
            <w:r>
              <w:rPr>
                <w:rFonts w:ascii="Inter" w:hAnsi="Inter"/>
                <w:sz w:val="19"/>
                <w:szCs w:val="19"/>
              </w:rPr>
              <w:t>document-service</w:t>
            </w:r>
          </w:p>
        </w:tc>
        <w:tc>
          <w:tcPr>
            <w:tcW w:w="936" w:type="dxa"/>
            <w:vAlign w:val="center"/>
          </w:tcPr>
          <w:p w14:paraId="488B9018"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45</w:t>
            </w:r>
          </w:p>
        </w:tc>
        <w:tc>
          <w:tcPr>
            <w:tcW w:w="6552" w:type="dxa"/>
            <w:vAlign w:val="center"/>
          </w:tcPr>
          <w:p w14:paraId="2D23D43E"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Upload validation, listing, pagination bounds, error envelope, dependency failure, edge cases</w:t>
            </w:r>
          </w:p>
        </w:tc>
      </w:tr>
      <w:tr w:rsidR="00E85166" w14:paraId="34CFC550"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A268059" w14:textId="77777777" w:rsidR="00E85166" w:rsidRDefault="00E85166" w:rsidP="0016122C">
            <w:pPr>
              <w:spacing w:before="40" w:after="40"/>
              <w:rPr>
                <w:rFonts w:ascii="Inter" w:hAnsi="Inter"/>
                <w:sz w:val="19"/>
                <w:szCs w:val="19"/>
              </w:rPr>
            </w:pPr>
            <w:proofErr w:type="spellStart"/>
            <w:r>
              <w:rPr>
                <w:rFonts w:ascii="Inter" w:hAnsi="Inter"/>
                <w:sz w:val="19"/>
                <w:szCs w:val="19"/>
              </w:rPr>
              <w:t>api</w:t>
            </w:r>
            <w:proofErr w:type="spellEnd"/>
            <w:r>
              <w:rPr>
                <w:rFonts w:ascii="Inter" w:hAnsi="Inter"/>
                <w:sz w:val="19"/>
                <w:szCs w:val="19"/>
              </w:rPr>
              <w:t>-gateway</w:t>
            </w:r>
          </w:p>
        </w:tc>
        <w:tc>
          <w:tcPr>
            <w:tcW w:w="936" w:type="dxa"/>
            <w:vAlign w:val="center"/>
          </w:tcPr>
          <w:p w14:paraId="4216B03F"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44</w:t>
            </w:r>
          </w:p>
        </w:tc>
        <w:tc>
          <w:tcPr>
            <w:tcW w:w="6552" w:type="dxa"/>
            <w:vAlign w:val="center"/>
          </w:tcPr>
          <w:p w14:paraId="7B743986"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Registration, login, JWT claims, protected routes, proxy transparency</w:t>
            </w:r>
          </w:p>
        </w:tc>
      </w:tr>
      <w:tr w:rsidR="00E85166" w14:paraId="27B75D2E"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1D15CD0" w14:textId="77777777" w:rsidR="00E85166" w:rsidRDefault="00E85166" w:rsidP="0016122C">
            <w:pPr>
              <w:spacing w:before="40" w:after="40"/>
              <w:rPr>
                <w:rFonts w:ascii="Inter" w:hAnsi="Inter"/>
                <w:sz w:val="19"/>
                <w:szCs w:val="19"/>
              </w:rPr>
            </w:pPr>
            <w:r>
              <w:rPr>
                <w:rFonts w:ascii="Inter" w:hAnsi="Inter"/>
                <w:sz w:val="19"/>
                <w:szCs w:val="19"/>
              </w:rPr>
              <w:t>ai-service</w:t>
            </w:r>
          </w:p>
        </w:tc>
        <w:tc>
          <w:tcPr>
            <w:tcW w:w="936" w:type="dxa"/>
            <w:vAlign w:val="center"/>
          </w:tcPr>
          <w:p w14:paraId="77E26DBA"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38</w:t>
            </w:r>
          </w:p>
        </w:tc>
        <w:tc>
          <w:tcPr>
            <w:tcW w:w="6552" w:type="dxa"/>
            <w:vAlign w:val="center"/>
          </w:tcPr>
          <w:p w14:paraId="4498746D"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Classification, extraction, PII, risk, embeddings</w:t>
            </w:r>
          </w:p>
        </w:tc>
      </w:tr>
      <w:tr w:rsidR="00E85166" w14:paraId="533EDB1B"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407E708C" w14:textId="77777777" w:rsidR="00E85166" w:rsidRDefault="00E85166" w:rsidP="0016122C">
            <w:pPr>
              <w:spacing w:before="40" w:after="40"/>
              <w:rPr>
                <w:rFonts w:ascii="Inter" w:hAnsi="Inter"/>
                <w:sz w:val="19"/>
                <w:szCs w:val="19"/>
              </w:rPr>
            </w:pPr>
            <w:r>
              <w:rPr>
                <w:rFonts w:ascii="Inter" w:hAnsi="Inter"/>
                <w:sz w:val="19"/>
                <w:szCs w:val="19"/>
              </w:rPr>
              <w:t>end-to-end</w:t>
            </w:r>
          </w:p>
        </w:tc>
        <w:tc>
          <w:tcPr>
            <w:tcW w:w="936" w:type="dxa"/>
            <w:vAlign w:val="center"/>
          </w:tcPr>
          <w:p w14:paraId="4DB08599"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26</w:t>
            </w:r>
          </w:p>
        </w:tc>
        <w:tc>
          <w:tcPr>
            <w:tcW w:w="6552" w:type="dxa"/>
            <w:vAlign w:val="center"/>
          </w:tcPr>
          <w:p w14:paraId="08021727"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Full pipeline, failure modes, corpus accuracy</w:t>
            </w:r>
          </w:p>
        </w:tc>
      </w:tr>
      <w:tr w:rsidR="00E85166" w14:paraId="07D96F95"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872" w:type="dxa"/>
            <w:vAlign w:val="center"/>
          </w:tcPr>
          <w:p w14:paraId="2D686D88" w14:textId="77777777" w:rsidR="00E85166" w:rsidRDefault="00E85166" w:rsidP="0016122C">
            <w:pPr>
              <w:keepNext/>
              <w:spacing w:before="40" w:after="40"/>
              <w:rPr>
                <w:rFonts w:ascii="Inter" w:hAnsi="Inter"/>
                <w:sz w:val="19"/>
                <w:szCs w:val="19"/>
              </w:rPr>
            </w:pPr>
            <w:r>
              <w:rPr>
                <w:rFonts w:ascii="Inter" w:hAnsi="Inter"/>
                <w:sz w:val="19"/>
                <w:szCs w:val="19"/>
              </w:rPr>
              <w:t>smoke</w:t>
            </w:r>
          </w:p>
        </w:tc>
        <w:tc>
          <w:tcPr>
            <w:tcW w:w="936" w:type="dxa"/>
            <w:vAlign w:val="center"/>
          </w:tcPr>
          <w:p w14:paraId="1A3EC244" w14:textId="77777777" w:rsidR="00E85166" w:rsidRDefault="00E85166" w:rsidP="0016122C">
            <w:pPr>
              <w:keepNext/>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22</w:t>
            </w:r>
          </w:p>
        </w:tc>
        <w:tc>
          <w:tcPr>
            <w:tcW w:w="6552" w:type="dxa"/>
            <w:vAlign w:val="center"/>
          </w:tcPr>
          <w:p w14:paraId="74AF6598" w14:textId="77777777" w:rsidR="00E85166" w:rsidRDefault="00E85166" w:rsidP="0016122C">
            <w:pPr>
              <w:keepNext/>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Post-deployment checks against any environment</w:t>
            </w:r>
          </w:p>
        </w:tc>
      </w:tr>
    </w:tbl>
    <w:p w14:paraId="3B9A683E" w14:textId="77777777" w:rsidR="00E85166" w:rsidRDefault="00E85166" w:rsidP="00E85166">
      <w:pPr>
        <w:keepNext/>
        <w:spacing w:after="0"/>
        <w:rPr>
          <w:rFonts w:ascii="Inter" w:hAnsi="Inter"/>
          <w:sz w:val="12"/>
        </w:rPr>
      </w:pPr>
    </w:p>
    <w:p w14:paraId="0BBAAABD" w14:textId="77777777" w:rsidR="00E85166" w:rsidRPr="00E85166" w:rsidRDefault="00E85166" w:rsidP="00E85166"/>
    <w:p w14:paraId="1D9E67AD" w14:textId="3D4CBC59" w:rsidR="00E85166" w:rsidRDefault="00E85166" w:rsidP="00E85166">
      <w:pPr>
        <w:pStyle w:val="Heading2"/>
      </w:pPr>
      <w:bookmarkStart w:id="161" w:name="_Toc1005155602"/>
      <w:bookmarkStart w:id="162" w:name="_Toc238748860"/>
      <w:r>
        <w:t>2. Assertions That Earn Their Place</w:t>
      </w:r>
      <w:bookmarkEnd w:id="161"/>
      <w:bookmarkEnd w:id="162"/>
    </w:p>
    <w:p w14:paraId="60FC1D87" w14:textId="77777777" w:rsidR="00E85166" w:rsidRDefault="00E85166" w:rsidP="00E85166">
      <w:pPr>
        <w:jc w:val="both"/>
        <w:rPr>
          <w:rFonts w:ascii="Inter" w:hAnsi="Inter"/>
        </w:rPr>
      </w:pPr>
      <w:r>
        <w:rPr>
          <w:rFonts w:ascii="Inter" w:hAnsi="Inter"/>
        </w:rPr>
        <w:t>A contract test that only checks for a 200 response verifies very little. The assertions below were chosen because each corresponds to a failure mode with real consequences.</w:t>
      </w:r>
    </w:p>
    <w:p w14:paraId="4305C166" w14:textId="77777777" w:rsidR="00E85166" w:rsidRDefault="00E85166" w:rsidP="00E85166">
      <w:pPr>
        <w:spacing w:before="200" w:after="80"/>
        <w:rPr>
          <w:rFonts w:ascii="Inter" w:hAnsi="Inter"/>
          <w:b/>
          <w:bCs/>
        </w:rPr>
      </w:pPr>
      <w:r>
        <w:rPr>
          <w:rFonts w:ascii="Inter" w:hAnsi="Inter"/>
          <w:b/>
          <w:bCs/>
        </w:rPr>
        <w:t>Absent fields must be null, never invented</w:t>
      </w:r>
    </w:p>
    <w:p w14:paraId="4ED93B79" w14:textId="77777777" w:rsidR="00E85166" w:rsidRDefault="00E85166" w:rsidP="00E85166">
      <w:pPr>
        <w:jc w:val="both"/>
        <w:rPr>
          <w:rFonts w:ascii="Inter" w:hAnsi="Inter"/>
        </w:rPr>
      </w:pPr>
      <w:r>
        <w:rPr>
          <w:rFonts w:ascii="Inter" w:hAnsi="Inter"/>
        </w:rPr>
        <w:t xml:space="preserve">A model that returns a plausible value for a field </w:t>
      </w:r>
      <w:proofErr w:type="gramStart"/>
      <w:r>
        <w:rPr>
          <w:rFonts w:ascii="Inter" w:hAnsi="Inter"/>
        </w:rPr>
        <w:t>not present</w:t>
      </w:r>
      <w:proofErr w:type="gramEnd"/>
      <w:r>
        <w:rPr>
          <w:rFonts w:ascii="Inter" w:hAnsi="Inter"/>
        </w:rPr>
        <w:t xml:space="preserve"> in the document is worse than one that returns nothing, because nothing downstream can distinguish the two. The extraction suite asserts that unpopulated fields carry a null value, zero confidence and no evidence.</w:t>
      </w:r>
    </w:p>
    <w:p w14:paraId="7ECB6D7D" w14:textId="77777777" w:rsidR="00E85166" w:rsidRDefault="00E85166" w:rsidP="00E85166">
      <w:pPr>
        <w:spacing w:before="200" w:after="80"/>
        <w:rPr>
          <w:rFonts w:ascii="Inter" w:hAnsi="Inter"/>
          <w:b/>
          <w:bCs/>
        </w:rPr>
      </w:pPr>
      <w:r>
        <w:rPr>
          <w:rFonts w:ascii="Inter" w:hAnsi="Inter"/>
          <w:b/>
          <w:bCs/>
        </w:rPr>
        <w:t>Every populated extraction carries evidence inside the document</w:t>
      </w:r>
    </w:p>
    <w:p w14:paraId="5D346120" w14:textId="77777777" w:rsidR="00E85166" w:rsidRDefault="00E85166" w:rsidP="00E85166">
      <w:pPr>
        <w:jc w:val="both"/>
        <w:rPr>
          <w:rFonts w:ascii="Inter" w:hAnsi="Inter"/>
        </w:rPr>
      </w:pPr>
      <w:r>
        <w:rPr>
          <w:rFonts w:ascii="Inter" w:hAnsi="Inter"/>
        </w:rPr>
        <w:t>Each extracted value is accompanied by a snippet and a character offset, and the tests assert that the offset falls within the input. An offset past the end of the document cannot point at anything, and an extraction that cannot be traced back to its source cannot be reviewed.</w:t>
      </w:r>
    </w:p>
    <w:p w14:paraId="6CBAA3B1" w14:textId="77777777" w:rsidR="00E85166" w:rsidRDefault="00E85166" w:rsidP="00E85166">
      <w:pPr>
        <w:jc w:val="both"/>
        <w:rPr>
          <w:rFonts w:ascii="Inter" w:hAnsi="Inter"/>
        </w:rPr>
      </w:pPr>
    </w:p>
    <w:p w14:paraId="1B1B9CCE" w14:textId="77777777" w:rsidR="00E85166" w:rsidRDefault="00E85166" w:rsidP="00E85166">
      <w:pPr>
        <w:jc w:val="both"/>
        <w:rPr>
          <w:rFonts w:ascii="Inter" w:hAnsi="Inter"/>
        </w:rPr>
      </w:pPr>
    </w:p>
    <w:p w14:paraId="3D7EE743" w14:textId="77777777" w:rsidR="00E85166" w:rsidRDefault="00E85166" w:rsidP="00E85166">
      <w:pPr>
        <w:spacing w:before="200" w:after="80"/>
        <w:rPr>
          <w:rFonts w:ascii="Inter" w:hAnsi="Inter"/>
          <w:b/>
          <w:bCs/>
        </w:rPr>
      </w:pPr>
      <w:r>
        <w:rPr>
          <w:rFonts w:ascii="Inter" w:hAnsi="Inter"/>
          <w:b/>
          <w:bCs/>
        </w:rPr>
        <w:lastRenderedPageBreak/>
        <w:t>Failed logins must be indistinguishable</w:t>
      </w:r>
    </w:p>
    <w:p w14:paraId="487AB8A0" w14:textId="77777777" w:rsidR="00E85166" w:rsidRDefault="00E85166" w:rsidP="00E85166">
      <w:pPr>
        <w:jc w:val="both"/>
        <w:rPr>
          <w:rFonts w:ascii="Inter" w:hAnsi="Inter"/>
        </w:rPr>
      </w:pPr>
      <w:r>
        <w:rPr>
          <w:rFonts w:ascii="Inter" w:hAnsi="Inter"/>
        </w:rPr>
        <w:t xml:space="preserve">If a wrong password and an unknown account produce different responses, the login endpoint becomes an account enumerator. The </w:t>
      </w:r>
      <w:proofErr w:type="gramStart"/>
      <w:r>
        <w:rPr>
          <w:rFonts w:ascii="Inter" w:hAnsi="Inter"/>
        </w:rPr>
        <w:t>suite</w:t>
      </w:r>
      <w:proofErr w:type="gramEnd"/>
      <w:r>
        <w:rPr>
          <w:rFonts w:ascii="Inter" w:hAnsi="Inter"/>
        </w:rPr>
        <w:t xml:space="preserve"> asserts that both return an identical status and an identical message.</w:t>
      </w:r>
    </w:p>
    <w:p w14:paraId="2709B050" w14:textId="77777777" w:rsidR="00E85166" w:rsidRDefault="00E85166" w:rsidP="00E85166">
      <w:pPr>
        <w:spacing w:before="200" w:after="80"/>
        <w:rPr>
          <w:rFonts w:ascii="Inter" w:hAnsi="Inter"/>
          <w:b/>
          <w:bCs/>
        </w:rPr>
      </w:pPr>
      <w:r>
        <w:rPr>
          <w:rFonts w:ascii="Inter" w:hAnsi="Inter"/>
          <w:b/>
          <w:bCs/>
        </w:rPr>
        <w:t>A rejection must be marked non-</w:t>
      </w:r>
      <w:proofErr w:type="spellStart"/>
      <w:r>
        <w:rPr>
          <w:rFonts w:ascii="Inter" w:hAnsi="Inter"/>
          <w:b/>
          <w:bCs/>
        </w:rPr>
        <w:t>retryable</w:t>
      </w:r>
      <w:proofErr w:type="spellEnd"/>
    </w:p>
    <w:p w14:paraId="39BDACE7" w14:textId="77777777" w:rsidR="00E85166" w:rsidRDefault="00E85166" w:rsidP="00E85166">
      <w:pPr>
        <w:jc w:val="both"/>
        <w:rPr>
          <w:rFonts w:ascii="Inter" w:hAnsi="Inter"/>
        </w:rPr>
      </w:pPr>
      <w:r>
        <w:rPr>
          <w:rFonts w:ascii="Inter" w:hAnsi="Inter"/>
        </w:rPr>
        <w:t xml:space="preserve">The processing worker branches on a </w:t>
      </w:r>
      <w:proofErr w:type="spellStart"/>
      <w:r>
        <w:rPr>
          <w:rFonts w:ascii="Inter" w:hAnsi="Inter"/>
        </w:rPr>
        <w:t>retryable</w:t>
      </w:r>
      <w:proofErr w:type="spellEnd"/>
      <w:r>
        <w:rPr>
          <w:rFonts w:ascii="Inter" w:hAnsi="Inter"/>
        </w:rPr>
        <w:t xml:space="preserve"> flag in the error envelope. A malformed file will still be malformed on the next attempt, so marking its rejection </w:t>
      </w:r>
      <w:proofErr w:type="spellStart"/>
      <w:r>
        <w:rPr>
          <w:rFonts w:ascii="Inter" w:hAnsi="Inter"/>
        </w:rPr>
        <w:t>retryable</w:t>
      </w:r>
      <w:proofErr w:type="spellEnd"/>
      <w:r>
        <w:rPr>
          <w:rFonts w:ascii="Inter" w:hAnsi="Inter"/>
        </w:rPr>
        <w:t xml:space="preserve"> places it in a retry loop. The </w:t>
      </w:r>
      <w:proofErr w:type="gramStart"/>
      <w:r>
        <w:rPr>
          <w:rFonts w:ascii="Inter" w:hAnsi="Inter"/>
        </w:rPr>
        <w:t>suite</w:t>
      </w:r>
      <w:proofErr w:type="gramEnd"/>
      <w:r>
        <w:rPr>
          <w:rFonts w:ascii="Inter" w:hAnsi="Inter"/>
        </w:rPr>
        <w:t xml:space="preserve"> asserts the flag is false for validation failures.</w:t>
      </w:r>
    </w:p>
    <w:p w14:paraId="3C9EEA77" w14:textId="77777777" w:rsidR="00E85166" w:rsidRDefault="00E85166" w:rsidP="00E85166">
      <w:pPr>
        <w:spacing w:before="200" w:after="80"/>
        <w:rPr>
          <w:rFonts w:ascii="Inter" w:hAnsi="Inter"/>
          <w:b/>
          <w:bCs/>
        </w:rPr>
      </w:pPr>
      <w:r>
        <w:rPr>
          <w:rFonts w:ascii="Inter" w:hAnsi="Inter"/>
          <w:b/>
          <w:bCs/>
        </w:rPr>
        <w:t>A token with a forged signature must be rejected</w:t>
      </w:r>
    </w:p>
    <w:p w14:paraId="3795BB30" w14:textId="77777777" w:rsidR="00E85166" w:rsidRDefault="00E85166" w:rsidP="00E85166">
      <w:pPr>
        <w:jc w:val="both"/>
        <w:rPr>
          <w:rFonts w:ascii="Inter" w:hAnsi="Inter"/>
        </w:rPr>
      </w:pPr>
      <w:r>
        <w:rPr>
          <w:rFonts w:ascii="Inter" w:hAnsi="Inter"/>
        </w:rPr>
        <w:t xml:space="preserve">Anyone can construct JWT claims; only the issuer can sign them. The test mints a structurally valid token with an invalid signature and asserts a 401. Had it been accepted, a caller could grant themselves any identity or role and authentication would be decorative. Notably, the test never holds the signing </w:t>
      </w:r>
      <w:proofErr w:type="gramStart"/>
      <w:r>
        <w:rPr>
          <w:rFonts w:ascii="Inter" w:hAnsi="Inter"/>
        </w:rPr>
        <w:t>secret — a</w:t>
      </w:r>
      <w:proofErr w:type="gramEnd"/>
      <w:r>
        <w:rPr>
          <w:rFonts w:ascii="Inter" w:hAnsi="Inter"/>
        </w:rPr>
        <w:t xml:space="preserve"> test that needs the secret to pass is not testing a boundary.</w:t>
      </w:r>
    </w:p>
    <w:p w14:paraId="063ADFC1" w14:textId="7F1E293C" w:rsidR="00E85166" w:rsidRDefault="00E85166" w:rsidP="00E85166">
      <w:pPr>
        <w:pStyle w:val="Heading2"/>
      </w:pPr>
      <w:bookmarkStart w:id="163" w:name="_Toc54071523"/>
      <w:bookmarkStart w:id="164" w:name="_Toc238748861"/>
      <w:r>
        <w:t>3. Test Isolation</w:t>
      </w:r>
      <w:bookmarkEnd w:id="163"/>
      <w:bookmarkEnd w:id="164"/>
    </w:p>
    <w:p w14:paraId="1BA6B540" w14:textId="77777777" w:rsidR="00E85166" w:rsidRDefault="00E85166" w:rsidP="00E85166">
      <w:pPr>
        <w:jc w:val="both"/>
        <w:rPr>
          <w:rFonts w:ascii="Inter" w:hAnsi="Inter"/>
        </w:rPr>
      </w:pPr>
      <w:r>
        <w:rPr>
          <w:rFonts w:ascii="Inter" w:hAnsi="Inter"/>
        </w:rPr>
        <w:t>The in-memory vector store persists between runs and is written relative to the service's working directory, so no test can assume an empty store. Rather than fight this, each test namespaces its documents under a unique identifier. Tests are therefore independent of each other and of whatever ran before them.</w:t>
      </w:r>
    </w:p>
    <w:p w14:paraId="65840C53" w14:textId="77777777" w:rsidR="00E85166" w:rsidRDefault="00E85166" w:rsidP="00E85166">
      <w:pPr>
        <w:pStyle w:val="Heading1"/>
        <w:pageBreakBefore/>
      </w:pPr>
      <w:bookmarkStart w:id="165" w:name="_Toc742727164"/>
      <w:bookmarkStart w:id="166" w:name="_Toc238748862"/>
      <w:r>
        <w:lastRenderedPageBreak/>
        <w:t>End-to-End Verification</w:t>
      </w:r>
      <w:bookmarkEnd w:id="165"/>
      <w:bookmarkEnd w:id="166"/>
    </w:p>
    <w:p w14:paraId="15D9AF36" w14:textId="4320DD74" w:rsidR="00E85166" w:rsidRDefault="00E85166" w:rsidP="00E85166">
      <w:pPr>
        <w:pStyle w:val="Heading2"/>
      </w:pPr>
      <w:bookmarkStart w:id="167" w:name="_Toc1494612618"/>
      <w:bookmarkStart w:id="168" w:name="_Toc238748863"/>
      <w:r>
        <w:t>1. The Complete Path</w:t>
      </w:r>
      <w:bookmarkEnd w:id="167"/>
      <w:bookmarkEnd w:id="168"/>
    </w:p>
    <w:p w14:paraId="5B236309" w14:textId="77777777" w:rsidR="00E85166" w:rsidRDefault="00E85166" w:rsidP="00E85166">
      <w:pPr>
        <w:jc w:val="both"/>
        <w:rPr>
          <w:rFonts w:ascii="Inter" w:hAnsi="Inter"/>
        </w:rPr>
      </w:pPr>
      <w:r>
        <w:rPr>
          <w:rFonts w:ascii="Inter" w:hAnsi="Inter"/>
        </w:rPr>
        <w:t>Every component had coverage before anything verified that the components add up to a working system. The end-to-end suite exercises the whole path in one motion.</w:t>
      </w:r>
    </w:p>
    <w:p w14:paraId="779B47DA" w14:textId="77777777" w:rsidR="00E85166" w:rsidRDefault="00E85166" w:rsidP="00E85166">
      <w:pPr>
        <w:pBdr>
          <w:top w:val="dashed" w:sz="8" w:space="6" w:color="081784"/>
          <w:left w:val="dashed" w:sz="8" w:space="6" w:color="081784"/>
          <w:bottom w:val="dashed" w:sz="8" w:space="6" w:color="081784"/>
          <w:right w:val="dashed" w:sz="8" w:space="6" w:color="081784"/>
        </w:pBdr>
        <w:shd w:val="clear" w:color="auto" w:fill="F2F2F2"/>
        <w:spacing w:before="120" w:after="120" w:line="240" w:lineRule="auto"/>
        <w:rPr>
          <w:rFonts w:ascii="Consolas" w:hAnsi="Consolas"/>
          <w:sz w:val="17"/>
          <w:szCs w:val="17"/>
        </w:rPr>
      </w:pPr>
      <w:r>
        <w:rPr>
          <w:rFonts w:ascii="Consolas" w:hAnsi="Consolas"/>
          <w:sz w:val="17"/>
          <w:szCs w:val="17"/>
        </w:rPr>
        <w:t>upload ──▶ 202 Accepted</w:t>
      </w:r>
      <w:r>
        <w:rPr>
          <w:rFonts w:ascii="Consolas" w:hAnsi="Consolas"/>
          <w:sz w:val="17"/>
          <w:szCs w:val="17"/>
        </w:rPr>
        <w:br/>
        <w:t xml:space="preserve">   │</w:t>
      </w:r>
      <w:r>
        <w:rPr>
          <w:rFonts w:ascii="Consolas" w:hAnsi="Consolas"/>
          <w:sz w:val="17"/>
          <w:szCs w:val="17"/>
        </w:rPr>
        <w:br/>
        <w:t xml:space="preserve">   └──▶ Redis stream ──▶ worker claims job</w:t>
      </w:r>
      <w:r>
        <w:rPr>
          <w:rFonts w:ascii="Consolas" w:hAnsi="Consolas"/>
          <w:sz w:val="17"/>
          <w:szCs w:val="17"/>
        </w:rPr>
        <w:br/>
        <w:t xml:space="preserve">                              │</w:t>
      </w:r>
      <w:r>
        <w:rPr>
          <w:rFonts w:ascii="Consolas" w:hAnsi="Consolas"/>
          <w:sz w:val="17"/>
          <w:szCs w:val="17"/>
        </w:rPr>
        <w:br/>
        <w:t xml:space="preserve">                              ├──▶ PDF text extraction</w:t>
      </w:r>
      <w:r>
        <w:rPr>
          <w:rFonts w:ascii="Consolas" w:hAnsi="Consolas"/>
          <w:sz w:val="17"/>
          <w:szCs w:val="17"/>
        </w:rPr>
        <w:br/>
        <w:t xml:space="preserve">                              ├──▶ ai-service: classify</w:t>
      </w:r>
      <w:r>
        <w:rPr>
          <w:rFonts w:ascii="Consolas" w:hAnsi="Consolas"/>
          <w:sz w:val="17"/>
          <w:szCs w:val="17"/>
        </w:rPr>
        <w:br/>
        <w:t xml:space="preserve">                              ├──▶ ai-service: extract</w:t>
      </w:r>
      <w:r>
        <w:rPr>
          <w:rFonts w:ascii="Consolas" w:hAnsi="Consolas"/>
          <w:sz w:val="17"/>
          <w:szCs w:val="17"/>
        </w:rPr>
        <w:br/>
        <w:t xml:space="preserve">                              ├──▶ ai-service: risk</w:t>
      </w:r>
      <w:r>
        <w:rPr>
          <w:rFonts w:ascii="Consolas" w:hAnsi="Consolas"/>
          <w:sz w:val="17"/>
          <w:szCs w:val="17"/>
        </w:rPr>
        <w:br/>
        <w:t xml:space="preserve">                              ├──▶ search-service: index</w:t>
      </w:r>
      <w:r>
        <w:rPr>
          <w:rFonts w:ascii="Consolas" w:hAnsi="Consolas"/>
          <w:sz w:val="17"/>
          <w:szCs w:val="17"/>
        </w:rPr>
        <w:br/>
        <w:t xml:space="preserve">                              │</w:t>
      </w:r>
      <w:r>
        <w:rPr>
          <w:rFonts w:ascii="Consolas" w:hAnsi="Consolas"/>
          <w:sz w:val="17"/>
          <w:szCs w:val="17"/>
        </w:rPr>
        <w:br/>
        <w:t xml:space="preserve">                              └──▶ status: INDEXED</w:t>
      </w:r>
    </w:p>
    <w:p w14:paraId="012D2C55" w14:textId="77777777" w:rsidR="00E85166" w:rsidRPr="00E85166" w:rsidRDefault="00E85166" w:rsidP="00E85166"/>
    <w:p w14:paraId="46D57F87" w14:textId="6A60E57C" w:rsidR="00E85166" w:rsidRDefault="00E85166" w:rsidP="00E85166">
      <w:pPr>
        <w:pStyle w:val="Heading2"/>
      </w:pPr>
      <w:bookmarkStart w:id="169" w:name="_Toc1872800597"/>
      <w:bookmarkStart w:id="170" w:name="_Toc238748864"/>
      <w:r>
        <w:t xml:space="preserve">2. Measured </w:t>
      </w:r>
      <w:proofErr w:type="spellStart"/>
      <w:r>
        <w:t>Behaviour</w:t>
      </w:r>
      <w:bookmarkEnd w:id="169"/>
      <w:bookmarkEnd w:id="170"/>
      <w:proofErr w:type="spellEnd"/>
    </w:p>
    <w:p w14:paraId="078A2E85" w14:textId="77777777" w:rsidR="00E85166" w:rsidRDefault="00E85166" w:rsidP="00E85166">
      <w:pPr>
        <w:jc w:val="both"/>
        <w:rPr>
          <w:rFonts w:ascii="Inter" w:hAnsi="Inter"/>
        </w:rPr>
      </w:pPr>
      <w:r>
        <w:rPr>
          <w:rFonts w:ascii="Inter" w:hAnsi="Inter"/>
        </w:rPr>
        <w:t>A four-page contract completes in approximately 2.3 seconds with the degraded flag false, meaning no pipeline stage was skipped. The outcome was confirmed independently in the database rather than taken from the API alone: the job row reads COMPLETED, five chunks are present, and both the risk assessment and extracted fields are populated.</w:t>
      </w:r>
    </w:p>
    <w:tbl>
      <w:tblPr>
        <w:tblStyle w:val="PlainTable2"/>
        <w:tblW w:w="9360" w:type="dxa"/>
        <w:jc w:val="center"/>
        <w:tblLook w:val="04A0" w:firstRow="1" w:lastRow="0" w:firstColumn="1" w:lastColumn="0" w:noHBand="0" w:noVBand="1"/>
      </w:tblPr>
      <w:tblGrid>
        <w:gridCol w:w="7300"/>
        <w:gridCol w:w="2060"/>
      </w:tblGrid>
      <w:tr w:rsidR="00E85166" w14:paraId="028BB9AC"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7300" w:type="dxa"/>
            <w:vAlign w:val="center"/>
          </w:tcPr>
          <w:p w14:paraId="5B275AF0" w14:textId="77777777" w:rsidR="00E85166" w:rsidRDefault="00E85166" w:rsidP="0016122C">
            <w:pPr>
              <w:spacing w:before="40" w:after="40"/>
              <w:rPr>
                <w:rFonts w:ascii="Inter" w:hAnsi="Inter"/>
                <w:sz w:val="19"/>
                <w:szCs w:val="19"/>
              </w:rPr>
            </w:pPr>
            <w:r>
              <w:rPr>
                <w:rFonts w:ascii="Inter" w:hAnsi="Inter"/>
                <w:sz w:val="19"/>
                <w:szCs w:val="19"/>
              </w:rPr>
              <w:t xml:space="preserve">Verified </w:t>
            </w:r>
            <w:proofErr w:type="spellStart"/>
            <w:r>
              <w:rPr>
                <w:rFonts w:ascii="Inter" w:hAnsi="Inter"/>
                <w:sz w:val="19"/>
                <w:szCs w:val="19"/>
              </w:rPr>
              <w:t>behaviour</w:t>
            </w:r>
            <w:proofErr w:type="spellEnd"/>
          </w:p>
        </w:tc>
        <w:tc>
          <w:tcPr>
            <w:tcW w:w="2060" w:type="dxa"/>
            <w:vAlign w:val="center"/>
          </w:tcPr>
          <w:p w14:paraId="0FD892FD"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Result</w:t>
            </w:r>
          </w:p>
        </w:tc>
      </w:tr>
      <w:tr w:rsidR="00E85166" w14:paraId="3D026103"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00" w:type="dxa"/>
            <w:vAlign w:val="center"/>
          </w:tcPr>
          <w:p w14:paraId="455EB315" w14:textId="77777777" w:rsidR="00E85166" w:rsidRDefault="00E85166" w:rsidP="0016122C">
            <w:pPr>
              <w:spacing w:before="40" w:after="40"/>
              <w:rPr>
                <w:rFonts w:ascii="Inter" w:hAnsi="Inter"/>
                <w:sz w:val="19"/>
                <w:szCs w:val="19"/>
              </w:rPr>
            </w:pPr>
            <w:r>
              <w:rPr>
                <w:rFonts w:ascii="Inter" w:hAnsi="Inter"/>
                <w:sz w:val="19"/>
                <w:szCs w:val="19"/>
              </w:rPr>
              <w:t>Upload to terminal success across every service</w:t>
            </w:r>
          </w:p>
        </w:tc>
        <w:tc>
          <w:tcPr>
            <w:tcW w:w="2060" w:type="dxa"/>
            <w:vAlign w:val="center"/>
          </w:tcPr>
          <w:p w14:paraId="5D08FDED"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Pass</w:t>
            </w:r>
          </w:p>
        </w:tc>
      </w:tr>
      <w:tr w:rsidR="00E85166" w14:paraId="023124DB"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7300" w:type="dxa"/>
            <w:vAlign w:val="center"/>
          </w:tcPr>
          <w:p w14:paraId="1F5089DB" w14:textId="77777777" w:rsidR="00E85166" w:rsidRDefault="00E85166" w:rsidP="0016122C">
            <w:pPr>
              <w:spacing w:before="40" w:after="40"/>
              <w:rPr>
                <w:rFonts w:ascii="Inter" w:hAnsi="Inter"/>
                <w:sz w:val="19"/>
                <w:szCs w:val="19"/>
              </w:rPr>
            </w:pPr>
            <w:r>
              <w:rPr>
                <w:rFonts w:ascii="Inter" w:hAnsi="Inter"/>
                <w:sz w:val="19"/>
                <w:szCs w:val="19"/>
              </w:rPr>
              <w:t>Processing is genuinely asynchronous — 202 precedes the work</w:t>
            </w:r>
          </w:p>
        </w:tc>
        <w:tc>
          <w:tcPr>
            <w:tcW w:w="2060" w:type="dxa"/>
            <w:vAlign w:val="center"/>
          </w:tcPr>
          <w:p w14:paraId="6FC56142"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Pass</w:t>
            </w:r>
          </w:p>
        </w:tc>
      </w:tr>
      <w:tr w:rsidR="00E85166" w14:paraId="6594426F"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00" w:type="dxa"/>
            <w:vAlign w:val="center"/>
          </w:tcPr>
          <w:p w14:paraId="325F8D0C" w14:textId="77777777" w:rsidR="00E85166" w:rsidRDefault="00E85166" w:rsidP="0016122C">
            <w:pPr>
              <w:spacing w:before="40" w:after="40"/>
              <w:rPr>
                <w:rFonts w:ascii="Inter" w:hAnsi="Inter"/>
                <w:sz w:val="19"/>
                <w:szCs w:val="19"/>
              </w:rPr>
            </w:pPr>
            <w:r>
              <w:rPr>
                <w:rFonts w:ascii="Inter" w:hAnsi="Inter"/>
                <w:sz w:val="19"/>
                <w:szCs w:val="19"/>
              </w:rPr>
              <w:t>A contract is classified as a contract</w:t>
            </w:r>
          </w:p>
        </w:tc>
        <w:tc>
          <w:tcPr>
            <w:tcW w:w="2060" w:type="dxa"/>
            <w:vAlign w:val="center"/>
          </w:tcPr>
          <w:p w14:paraId="16B2D4A4"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Pass</w:t>
            </w:r>
          </w:p>
        </w:tc>
      </w:tr>
      <w:tr w:rsidR="00E85166" w14:paraId="35F79B8E"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7300" w:type="dxa"/>
            <w:vAlign w:val="center"/>
          </w:tcPr>
          <w:p w14:paraId="03C598A2" w14:textId="77777777" w:rsidR="00E85166" w:rsidRDefault="00E85166" w:rsidP="0016122C">
            <w:pPr>
              <w:spacing w:before="40" w:after="40"/>
              <w:rPr>
                <w:rFonts w:ascii="Inter" w:hAnsi="Inter"/>
                <w:sz w:val="19"/>
                <w:szCs w:val="19"/>
              </w:rPr>
            </w:pPr>
            <w:r>
              <w:rPr>
                <w:rFonts w:ascii="Inter" w:hAnsi="Inter"/>
                <w:sz w:val="19"/>
                <w:szCs w:val="19"/>
              </w:rPr>
              <w:t>An invoice is classified as an invoice</w:t>
            </w:r>
          </w:p>
        </w:tc>
        <w:tc>
          <w:tcPr>
            <w:tcW w:w="2060" w:type="dxa"/>
            <w:vAlign w:val="center"/>
          </w:tcPr>
          <w:p w14:paraId="4E7D3F70"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Pass</w:t>
            </w:r>
          </w:p>
        </w:tc>
      </w:tr>
      <w:tr w:rsidR="00E85166" w14:paraId="703D6AEC"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00" w:type="dxa"/>
            <w:vAlign w:val="center"/>
          </w:tcPr>
          <w:p w14:paraId="771777B1" w14:textId="77777777" w:rsidR="00E85166" w:rsidRDefault="00E85166" w:rsidP="0016122C">
            <w:pPr>
              <w:spacing w:before="40" w:after="40"/>
              <w:rPr>
                <w:rFonts w:ascii="Inter" w:hAnsi="Inter"/>
                <w:sz w:val="19"/>
                <w:szCs w:val="19"/>
              </w:rPr>
            </w:pPr>
            <w:r>
              <w:rPr>
                <w:rFonts w:ascii="Inter" w:hAnsi="Inter"/>
                <w:sz w:val="19"/>
                <w:szCs w:val="19"/>
              </w:rPr>
              <w:t>A completed document is retrievable by query</w:t>
            </w:r>
          </w:p>
        </w:tc>
        <w:tc>
          <w:tcPr>
            <w:tcW w:w="2060" w:type="dxa"/>
            <w:vAlign w:val="center"/>
          </w:tcPr>
          <w:p w14:paraId="5A57AAB9"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Pass</w:t>
            </w:r>
          </w:p>
        </w:tc>
      </w:tr>
      <w:tr w:rsidR="00E85166" w14:paraId="5DC67FDB"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7300" w:type="dxa"/>
            <w:vAlign w:val="center"/>
          </w:tcPr>
          <w:p w14:paraId="7F3BD944" w14:textId="77777777" w:rsidR="00E85166" w:rsidRDefault="00E85166" w:rsidP="0016122C">
            <w:pPr>
              <w:spacing w:before="40" w:after="40"/>
              <w:rPr>
                <w:rFonts w:ascii="Inter" w:hAnsi="Inter"/>
                <w:sz w:val="19"/>
                <w:szCs w:val="19"/>
              </w:rPr>
            </w:pPr>
            <w:r>
              <w:rPr>
                <w:rFonts w:ascii="Inter" w:hAnsi="Inter"/>
                <w:sz w:val="19"/>
                <w:szCs w:val="19"/>
              </w:rPr>
              <w:t>Four pages complete well inside 30 seconds</w:t>
            </w:r>
          </w:p>
        </w:tc>
        <w:tc>
          <w:tcPr>
            <w:tcW w:w="2060" w:type="dxa"/>
            <w:vAlign w:val="center"/>
          </w:tcPr>
          <w:p w14:paraId="360AF785"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Pass</w:t>
            </w:r>
          </w:p>
        </w:tc>
      </w:tr>
      <w:tr w:rsidR="00E85166" w14:paraId="2A5F4276"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300" w:type="dxa"/>
            <w:vAlign w:val="center"/>
          </w:tcPr>
          <w:p w14:paraId="2323ECE5" w14:textId="77777777" w:rsidR="00E85166" w:rsidRDefault="00E85166" w:rsidP="0016122C">
            <w:pPr>
              <w:spacing w:before="40" w:after="40"/>
              <w:rPr>
                <w:rFonts w:ascii="Inter" w:hAnsi="Inter"/>
                <w:sz w:val="19"/>
                <w:szCs w:val="19"/>
              </w:rPr>
            </w:pPr>
            <w:r>
              <w:rPr>
                <w:rFonts w:ascii="Inter" w:hAnsi="Inter"/>
                <w:sz w:val="19"/>
                <w:szCs w:val="19"/>
              </w:rPr>
              <w:t>A truncated PDF reaches a terminal state</w:t>
            </w:r>
          </w:p>
        </w:tc>
        <w:tc>
          <w:tcPr>
            <w:tcW w:w="2060" w:type="dxa"/>
            <w:vAlign w:val="center"/>
          </w:tcPr>
          <w:p w14:paraId="3443DC18"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Pass</w:t>
            </w:r>
          </w:p>
        </w:tc>
      </w:tr>
      <w:tr w:rsidR="00E85166" w14:paraId="7AFD505A"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7300" w:type="dxa"/>
            <w:vAlign w:val="center"/>
          </w:tcPr>
          <w:p w14:paraId="2385761F" w14:textId="77777777" w:rsidR="00E85166" w:rsidRDefault="00E85166" w:rsidP="0016122C">
            <w:pPr>
              <w:keepNext/>
              <w:spacing w:before="40" w:after="40"/>
              <w:rPr>
                <w:rFonts w:ascii="Inter" w:hAnsi="Inter"/>
                <w:sz w:val="19"/>
                <w:szCs w:val="19"/>
              </w:rPr>
            </w:pPr>
            <w:r>
              <w:rPr>
                <w:rFonts w:ascii="Inter" w:hAnsi="Inter"/>
                <w:sz w:val="19"/>
                <w:szCs w:val="19"/>
              </w:rPr>
              <w:t>A textless PDF is not silently indexed empty</w:t>
            </w:r>
          </w:p>
        </w:tc>
        <w:tc>
          <w:tcPr>
            <w:tcW w:w="2060" w:type="dxa"/>
            <w:vAlign w:val="center"/>
          </w:tcPr>
          <w:p w14:paraId="52114127" w14:textId="77777777" w:rsidR="00E85166" w:rsidRDefault="00E85166" w:rsidP="0016122C">
            <w:pPr>
              <w:keepNext/>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Pass</w:t>
            </w:r>
          </w:p>
        </w:tc>
      </w:tr>
    </w:tbl>
    <w:p w14:paraId="63008F12" w14:textId="77777777" w:rsidR="00E85166" w:rsidRDefault="00E85166" w:rsidP="00E85166">
      <w:pPr>
        <w:keepNext/>
        <w:spacing w:after="0"/>
        <w:rPr>
          <w:rFonts w:ascii="Inter" w:hAnsi="Inter"/>
          <w:sz w:val="12"/>
        </w:rPr>
      </w:pPr>
    </w:p>
    <w:p w14:paraId="53F45058" w14:textId="77777777" w:rsidR="00E85166" w:rsidRPr="00E85166" w:rsidRDefault="00E85166" w:rsidP="00E85166"/>
    <w:p w14:paraId="14DCFA4B" w14:textId="77777777" w:rsidR="00E85166" w:rsidRDefault="00E85166" w:rsidP="00E85166">
      <w:pPr>
        <w:pBdr>
          <w:left w:val="single" w:sz="18" w:space="8" w:color="081784"/>
        </w:pBdr>
        <w:shd w:val="clear" w:color="auto" w:fill="F5F6FA"/>
        <w:spacing w:before="140" w:after="140"/>
        <w:ind w:left="120" w:right="120"/>
        <w:jc w:val="both"/>
        <w:rPr>
          <w:rFonts w:ascii="Inter" w:hAnsi="Inter"/>
          <w:sz w:val="19"/>
        </w:rPr>
      </w:pPr>
      <w:r>
        <w:rPr>
          <w:rFonts w:ascii="Inter" w:hAnsi="Inter"/>
          <w:b/>
          <w:color w:val="081784"/>
          <w:sz w:val="19"/>
          <w:szCs w:val="19"/>
        </w:rPr>
        <w:t xml:space="preserve">Why </w:t>
      </w:r>
      <w:proofErr w:type="gramStart"/>
      <w:r>
        <w:rPr>
          <w:rFonts w:ascii="Inter" w:hAnsi="Inter"/>
          <w:b/>
          <w:color w:val="081784"/>
          <w:sz w:val="19"/>
          <w:szCs w:val="19"/>
        </w:rPr>
        <w:t>that</w:t>
      </w:r>
      <w:proofErr w:type="gramEnd"/>
      <w:r>
        <w:rPr>
          <w:rFonts w:ascii="Inter" w:hAnsi="Inter"/>
          <w:b/>
          <w:color w:val="081784"/>
          <w:sz w:val="19"/>
          <w:szCs w:val="19"/>
        </w:rPr>
        <w:t xml:space="preserve"> </w:t>
      </w:r>
      <w:proofErr w:type="gramStart"/>
      <w:r>
        <w:rPr>
          <w:rFonts w:ascii="Inter" w:hAnsi="Inter"/>
          <w:b/>
          <w:color w:val="081784"/>
          <w:sz w:val="19"/>
          <w:szCs w:val="19"/>
        </w:rPr>
        <w:t>case matters.</w:t>
      </w:r>
      <w:proofErr w:type="gramEnd"/>
      <w:r>
        <w:rPr>
          <w:rFonts w:ascii="Inter" w:hAnsi="Inter"/>
          <w:b/>
          <w:color w:val="081784"/>
          <w:sz w:val="19"/>
          <w:szCs w:val="19"/>
        </w:rPr>
        <w:t xml:space="preserve"> </w:t>
      </w:r>
      <w:r>
        <w:rPr>
          <w:rFonts w:ascii="Inter" w:hAnsi="Inter"/>
          <w:sz w:val="19"/>
          <w:szCs w:val="19"/>
        </w:rPr>
        <w:t>The truncated-PDF case targets the worst available failure mode: a document that stalls in PROCESSING indefinitely. The user waits, no alert fires, and nothing marks the job as needing attention. A visible failure is strictly better than a silent stall.</w:t>
      </w:r>
    </w:p>
    <w:p w14:paraId="7C7AC1F8" w14:textId="15DFEABA" w:rsidR="00E85166" w:rsidRDefault="00E85166" w:rsidP="00E85166">
      <w:pPr>
        <w:pStyle w:val="Heading2"/>
      </w:pPr>
      <w:bookmarkStart w:id="171" w:name="_Toc127346295"/>
      <w:bookmarkStart w:id="172" w:name="_Toc238748865"/>
      <w:r>
        <w:lastRenderedPageBreak/>
        <w:t>3. Failure and Recovery Testing</w:t>
      </w:r>
      <w:bookmarkEnd w:id="171"/>
      <w:bookmarkEnd w:id="172"/>
    </w:p>
    <w:p w14:paraId="0C70462D" w14:textId="77777777" w:rsidR="00E85166" w:rsidRDefault="00E85166" w:rsidP="00E85166">
      <w:pPr>
        <w:jc w:val="both"/>
        <w:rPr>
          <w:rFonts w:ascii="Inter" w:hAnsi="Inter"/>
        </w:rPr>
      </w:pPr>
      <w:r>
        <w:rPr>
          <w:rFonts w:ascii="Inter" w:hAnsi="Inter"/>
        </w:rPr>
        <w:t>The processing service documents specific reliability guarantees. Those claims were tested rather than trusted.</w:t>
      </w:r>
    </w:p>
    <w:tbl>
      <w:tblPr>
        <w:tblStyle w:val="PlainTable2"/>
        <w:tblW w:w="9360" w:type="dxa"/>
        <w:jc w:val="center"/>
        <w:tblLook w:val="04A0" w:firstRow="1" w:lastRow="0" w:firstColumn="1" w:lastColumn="0" w:noHBand="0" w:noVBand="1"/>
      </w:tblPr>
      <w:tblGrid>
        <w:gridCol w:w="3931"/>
        <w:gridCol w:w="3369"/>
        <w:gridCol w:w="2060"/>
      </w:tblGrid>
      <w:tr w:rsidR="00E85166" w14:paraId="40C17936"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931" w:type="dxa"/>
            <w:vAlign w:val="center"/>
          </w:tcPr>
          <w:p w14:paraId="4A40E239" w14:textId="77777777" w:rsidR="00E85166" w:rsidRDefault="00E85166" w:rsidP="0016122C">
            <w:pPr>
              <w:spacing w:before="40" w:after="40"/>
              <w:rPr>
                <w:rFonts w:ascii="Inter" w:hAnsi="Inter"/>
                <w:sz w:val="19"/>
                <w:szCs w:val="19"/>
              </w:rPr>
            </w:pPr>
            <w:r>
              <w:rPr>
                <w:rFonts w:ascii="Inter" w:hAnsi="Inter"/>
                <w:sz w:val="19"/>
                <w:szCs w:val="19"/>
              </w:rPr>
              <w:t>Claim under test</w:t>
            </w:r>
          </w:p>
        </w:tc>
        <w:tc>
          <w:tcPr>
            <w:tcW w:w="3369" w:type="dxa"/>
            <w:vAlign w:val="center"/>
          </w:tcPr>
          <w:p w14:paraId="36336F30"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Method</w:t>
            </w:r>
          </w:p>
        </w:tc>
        <w:tc>
          <w:tcPr>
            <w:tcW w:w="2060" w:type="dxa"/>
            <w:vAlign w:val="center"/>
          </w:tcPr>
          <w:p w14:paraId="6E3D4D0A"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Result</w:t>
            </w:r>
          </w:p>
        </w:tc>
      </w:tr>
      <w:tr w:rsidR="00E85166" w14:paraId="0CCA4442"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31" w:type="dxa"/>
            <w:vAlign w:val="center"/>
          </w:tcPr>
          <w:p w14:paraId="5953DAC4" w14:textId="77777777" w:rsidR="00E85166" w:rsidRDefault="00E85166" w:rsidP="0016122C">
            <w:pPr>
              <w:spacing w:before="40" w:after="40"/>
              <w:rPr>
                <w:rFonts w:ascii="Inter" w:hAnsi="Inter"/>
                <w:sz w:val="19"/>
                <w:szCs w:val="19"/>
              </w:rPr>
            </w:pPr>
            <w:r>
              <w:rPr>
                <w:rFonts w:ascii="Inter" w:hAnsi="Inter"/>
                <w:sz w:val="19"/>
                <w:szCs w:val="19"/>
              </w:rPr>
              <w:t>The consumer group exists</w:t>
            </w:r>
          </w:p>
        </w:tc>
        <w:tc>
          <w:tcPr>
            <w:tcW w:w="3369" w:type="dxa"/>
            <w:vAlign w:val="center"/>
          </w:tcPr>
          <w:p w14:paraId="00FC7C5B"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Inspect Redis stream groups</w:t>
            </w:r>
          </w:p>
        </w:tc>
        <w:tc>
          <w:tcPr>
            <w:tcW w:w="2060" w:type="dxa"/>
            <w:vAlign w:val="center"/>
          </w:tcPr>
          <w:p w14:paraId="713B58CA"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Pass</w:t>
            </w:r>
          </w:p>
        </w:tc>
      </w:tr>
      <w:tr w:rsidR="00E85166" w14:paraId="47CB0F3A"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931" w:type="dxa"/>
            <w:vAlign w:val="center"/>
          </w:tcPr>
          <w:p w14:paraId="46A95531" w14:textId="77777777" w:rsidR="00E85166" w:rsidRDefault="00E85166" w:rsidP="0016122C">
            <w:pPr>
              <w:spacing w:before="40" w:after="40"/>
              <w:rPr>
                <w:rFonts w:ascii="Inter" w:hAnsi="Inter"/>
                <w:sz w:val="19"/>
                <w:szCs w:val="19"/>
              </w:rPr>
            </w:pPr>
            <w:r>
              <w:rPr>
                <w:rFonts w:ascii="Inter" w:hAnsi="Inter"/>
                <w:sz w:val="19"/>
                <w:szCs w:val="19"/>
              </w:rPr>
              <w:t>Completed jobs are acknowledged</w:t>
            </w:r>
          </w:p>
        </w:tc>
        <w:tc>
          <w:tcPr>
            <w:tcW w:w="3369" w:type="dxa"/>
            <w:vAlign w:val="center"/>
          </w:tcPr>
          <w:p w14:paraId="693621FF"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Assert no lingering pending entries</w:t>
            </w:r>
          </w:p>
        </w:tc>
        <w:tc>
          <w:tcPr>
            <w:tcW w:w="2060" w:type="dxa"/>
            <w:vAlign w:val="center"/>
          </w:tcPr>
          <w:p w14:paraId="5CC334BD"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Pass</w:t>
            </w:r>
          </w:p>
        </w:tc>
      </w:tr>
      <w:tr w:rsidR="00E85166" w14:paraId="5011F9ED"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31" w:type="dxa"/>
            <w:vAlign w:val="center"/>
          </w:tcPr>
          <w:p w14:paraId="5413F25F" w14:textId="77777777" w:rsidR="00E85166" w:rsidRDefault="00E85166" w:rsidP="0016122C">
            <w:pPr>
              <w:spacing w:before="40" w:after="40"/>
              <w:rPr>
                <w:rFonts w:ascii="Inter" w:hAnsi="Inter"/>
                <w:sz w:val="19"/>
                <w:szCs w:val="19"/>
              </w:rPr>
            </w:pPr>
            <w:r>
              <w:rPr>
                <w:rFonts w:ascii="Inter" w:hAnsi="Inter"/>
                <w:sz w:val="19"/>
                <w:szCs w:val="19"/>
              </w:rPr>
              <w:t>A malformed event does not stall the stream</w:t>
            </w:r>
          </w:p>
        </w:tc>
        <w:tc>
          <w:tcPr>
            <w:tcW w:w="3369" w:type="dxa"/>
            <w:vAlign w:val="center"/>
          </w:tcPr>
          <w:p w14:paraId="1C45F93C"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Publish garbage, then a valid job behind it</w:t>
            </w:r>
          </w:p>
        </w:tc>
        <w:tc>
          <w:tcPr>
            <w:tcW w:w="2060" w:type="dxa"/>
            <w:vAlign w:val="center"/>
          </w:tcPr>
          <w:p w14:paraId="43773AA7"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Pass</w:t>
            </w:r>
          </w:p>
        </w:tc>
      </w:tr>
      <w:tr w:rsidR="00E85166" w14:paraId="0900E25D"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931" w:type="dxa"/>
            <w:vAlign w:val="center"/>
          </w:tcPr>
          <w:p w14:paraId="5CADCA18" w14:textId="77777777" w:rsidR="00E85166" w:rsidRDefault="00E85166" w:rsidP="0016122C">
            <w:pPr>
              <w:spacing w:before="40" w:after="40"/>
              <w:rPr>
                <w:rFonts w:ascii="Inter" w:hAnsi="Inter"/>
                <w:sz w:val="19"/>
                <w:szCs w:val="19"/>
              </w:rPr>
            </w:pPr>
            <w:r>
              <w:rPr>
                <w:rFonts w:ascii="Inter" w:hAnsi="Inter"/>
                <w:sz w:val="19"/>
                <w:szCs w:val="19"/>
              </w:rPr>
              <w:t>An unknown event version is rejected, not guessed</w:t>
            </w:r>
          </w:p>
        </w:tc>
        <w:tc>
          <w:tcPr>
            <w:tcW w:w="3369" w:type="dxa"/>
            <w:vAlign w:val="center"/>
          </w:tcPr>
          <w:p w14:paraId="122EE21F"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Publish version 42</w:t>
            </w:r>
          </w:p>
        </w:tc>
        <w:tc>
          <w:tcPr>
            <w:tcW w:w="2060" w:type="dxa"/>
            <w:vAlign w:val="center"/>
          </w:tcPr>
          <w:p w14:paraId="2BA58C37"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Pass</w:t>
            </w:r>
          </w:p>
        </w:tc>
      </w:tr>
      <w:tr w:rsidR="00E85166" w14:paraId="6710ED2B"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31" w:type="dxa"/>
            <w:vAlign w:val="center"/>
          </w:tcPr>
          <w:p w14:paraId="01F8CF19" w14:textId="77777777" w:rsidR="00E85166" w:rsidRDefault="00E85166" w:rsidP="0016122C">
            <w:pPr>
              <w:spacing w:before="40" w:after="40"/>
              <w:rPr>
                <w:rFonts w:ascii="Inter" w:hAnsi="Inter"/>
                <w:sz w:val="19"/>
                <w:szCs w:val="19"/>
              </w:rPr>
            </w:pPr>
            <w:r>
              <w:rPr>
                <w:rFonts w:ascii="Inter" w:hAnsi="Inter"/>
                <w:sz w:val="19"/>
                <w:szCs w:val="19"/>
              </w:rPr>
              <w:t>Readiness fails when Redis is unreachable</w:t>
            </w:r>
          </w:p>
        </w:tc>
        <w:tc>
          <w:tcPr>
            <w:tcW w:w="3369" w:type="dxa"/>
            <w:vAlign w:val="center"/>
          </w:tcPr>
          <w:p w14:paraId="412DA63B"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Stop the container</w:t>
            </w:r>
          </w:p>
        </w:tc>
        <w:tc>
          <w:tcPr>
            <w:tcW w:w="2060" w:type="dxa"/>
            <w:vAlign w:val="center"/>
          </w:tcPr>
          <w:p w14:paraId="0F4F0F76"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Pass</w:t>
            </w:r>
          </w:p>
        </w:tc>
      </w:tr>
      <w:tr w:rsidR="00E85166" w14:paraId="5DB46AE1"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931" w:type="dxa"/>
            <w:vAlign w:val="center"/>
          </w:tcPr>
          <w:p w14:paraId="0F677985" w14:textId="77777777" w:rsidR="00E85166" w:rsidRDefault="00E85166" w:rsidP="0016122C">
            <w:pPr>
              <w:spacing w:before="40" w:after="40"/>
              <w:rPr>
                <w:rFonts w:ascii="Inter" w:hAnsi="Inter"/>
                <w:sz w:val="19"/>
                <w:szCs w:val="19"/>
              </w:rPr>
            </w:pPr>
            <w:r>
              <w:rPr>
                <w:rFonts w:ascii="Inter" w:hAnsi="Inter"/>
                <w:sz w:val="19"/>
                <w:szCs w:val="19"/>
              </w:rPr>
              <w:t>The worker recovers without a restart</w:t>
            </w:r>
          </w:p>
        </w:tc>
        <w:tc>
          <w:tcPr>
            <w:tcW w:w="3369" w:type="dxa"/>
            <w:vAlign w:val="center"/>
          </w:tcPr>
          <w:p w14:paraId="0FAD9034"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Restart the container</w:t>
            </w:r>
          </w:p>
        </w:tc>
        <w:tc>
          <w:tcPr>
            <w:tcW w:w="2060" w:type="dxa"/>
            <w:vAlign w:val="center"/>
          </w:tcPr>
          <w:p w14:paraId="1081C6CD"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Pass</w:t>
            </w:r>
          </w:p>
        </w:tc>
      </w:tr>
      <w:tr w:rsidR="00E85166" w14:paraId="0AA3845A"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31" w:type="dxa"/>
            <w:vAlign w:val="center"/>
          </w:tcPr>
          <w:p w14:paraId="6D7533B8" w14:textId="77777777" w:rsidR="00E85166" w:rsidRDefault="00E85166" w:rsidP="0016122C">
            <w:pPr>
              <w:spacing w:before="40" w:after="40"/>
              <w:rPr>
                <w:rFonts w:ascii="Inter" w:hAnsi="Inter"/>
                <w:sz w:val="19"/>
                <w:szCs w:val="19"/>
              </w:rPr>
            </w:pPr>
            <w:r>
              <w:rPr>
                <w:rFonts w:ascii="Inter" w:hAnsi="Inter"/>
                <w:sz w:val="19"/>
                <w:szCs w:val="19"/>
              </w:rPr>
              <w:t>Queued work survives a Redis restart</w:t>
            </w:r>
          </w:p>
        </w:tc>
        <w:tc>
          <w:tcPr>
            <w:tcW w:w="3369" w:type="dxa"/>
            <w:vAlign w:val="center"/>
          </w:tcPr>
          <w:p w14:paraId="444E0EF5"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Restart mid-flight</w:t>
            </w:r>
          </w:p>
        </w:tc>
        <w:tc>
          <w:tcPr>
            <w:tcW w:w="2060" w:type="dxa"/>
            <w:vAlign w:val="center"/>
          </w:tcPr>
          <w:p w14:paraId="01A0A340"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Pass</w:t>
            </w:r>
          </w:p>
        </w:tc>
      </w:tr>
      <w:tr w:rsidR="00E85166" w14:paraId="24778DBF"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931" w:type="dxa"/>
            <w:vAlign w:val="center"/>
          </w:tcPr>
          <w:p w14:paraId="3E1929B8" w14:textId="77777777" w:rsidR="00E85166" w:rsidRDefault="00E85166" w:rsidP="0016122C">
            <w:pPr>
              <w:spacing w:before="40" w:after="40"/>
              <w:rPr>
                <w:rFonts w:ascii="Inter" w:hAnsi="Inter"/>
                <w:sz w:val="19"/>
                <w:szCs w:val="19"/>
              </w:rPr>
            </w:pPr>
            <w:r>
              <w:rPr>
                <w:rFonts w:ascii="Inter" w:hAnsi="Inter"/>
                <w:sz w:val="19"/>
                <w:szCs w:val="19"/>
              </w:rPr>
              <w:t>Redelivery of the same message is not reprocessed</w:t>
            </w:r>
          </w:p>
        </w:tc>
        <w:tc>
          <w:tcPr>
            <w:tcW w:w="3369" w:type="dxa"/>
            <w:vAlign w:val="center"/>
          </w:tcPr>
          <w:p w14:paraId="66623F96"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Inspect pending entries after completion</w:t>
            </w:r>
          </w:p>
        </w:tc>
        <w:tc>
          <w:tcPr>
            <w:tcW w:w="2060" w:type="dxa"/>
            <w:vAlign w:val="center"/>
          </w:tcPr>
          <w:p w14:paraId="622E4770"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Pass</w:t>
            </w:r>
          </w:p>
        </w:tc>
      </w:tr>
      <w:tr w:rsidR="00E85166" w14:paraId="316FCB95"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931" w:type="dxa"/>
            <w:vAlign w:val="center"/>
          </w:tcPr>
          <w:p w14:paraId="1985AE1B" w14:textId="77777777" w:rsidR="00E85166" w:rsidRDefault="00E85166" w:rsidP="0016122C">
            <w:pPr>
              <w:keepNext/>
              <w:spacing w:before="40" w:after="40"/>
              <w:rPr>
                <w:rFonts w:ascii="Inter" w:hAnsi="Inter"/>
                <w:sz w:val="19"/>
                <w:szCs w:val="19"/>
              </w:rPr>
            </w:pPr>
            <w:proofErr w:type="gramStart"/>
            <w:r>
              <w:rPr>
                <w:rFonts w:ascii="Inter" w:hAnsi="Inter"/>
                <w:sz w:val="19"/>
                <w:szCs w:val="19"/>
              </w:rPr>
              <w:t>A terminal status</w:t>
            </w:r>
            <w:proofErr w:type="gramEnd"/>
            <w:r>
              <w:rPr>
                <w:rFonts w:ascii="Inter" w:hAnsi="Inter"/>
                <w:sz w:val="19"/>
                <w:szCs w:val="19"/>
              </w:rPr>
              <w:t xml:space="preserve"> is final</w:t>
            </w:r>
          </w:p>
        </w:tc>
        <w:tc>
          <w:tcPr>
            <w:tcW w:w="3369" w:type="dxa"/>
            <w:vAlign w:val="center"/>
          </w:tcPr>
          <w:p w14:paraId="387513DB" w14:textId="77777777" w:rsidR="00E85166" w:rsidRDefault="00E85166" w:rsidP="0016122C">
            <w:pPr>
              <w:keepNext/>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Republish for a completed document</w:t>
            </w:r>
          </w:p>
        </w:tc>
        <w:tc>
          <w:tcPr>
            <w:tcW w:w="2060" w:type="dxa"/>
            <w:vAlign w:val="center"/>
          </w:tcPr>
          <w:p w14:paraId="7E878E6C" w14:textId="77777777" w:rsidR="00E85166" w:rsidRDefault="00E85166" w:rsidP="0016122C">
            <w:pPr>
              <w:keepNext/>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Fail — recorded finding</w:t>
            </w:r>
          </w:p>
        </w:tc>
      </w:tr>
    </w:tbl>
    <w:p w14:paraId="28E1E0D5" w14:textId="77777777" w:rsidR="00E85166" w:rsidRDefault="00E85166" w:rsidP="00E85166">
      <w:pPr>
        <w:keepNext/>
        <w:spacing w:after="0"/>
        <w:rPr>
          <w:rFonts w:ascii="Inter" w:hAnsi="Inter"/>
          <w:sz w:val="12"/>
        </w:rPr>
      </w:pPr>
    </w:p>
    <w:p w14:paraId="29348A67" w14:textId="77777777" w:rsidR="00E85166" w:rsidRPr="00E85166" w:rsidRDefault="00E85166" w:rsidP="00E85166"/>
    <w:p w14:paraId="17A3B14F" w14:textId="77777777" w:rsidR="00E85166" w:rsidRDefault="00E85166" w:rsidP="00E85166">
      <w:pPr>
        <w:jc w:val="both"/>
        <w:rPr>
          <w:rFonts w:ascii="Inter" w:hAnsi="Inter"/>
        </w:rPr>
      </w:pPr>
      <w:r>
        <w:rPr>
          <w:rFonts w:ascii="Inter" w:hAnsi="Inter"/>
        </w:rPr>
        <w:t xml:space="preserve">The health probes were tested separately and behave correctly under dependency loss: readiness returns 503 and names which dependency failed, while liveness stays 200. The distinction is not cosmetic — if liveness also failed, the </w:t>
      </w:r>
      <w:proofErr w:type="spellStart"/>
      <w:r>
        <w:rPr>
          <w:rFonts w:ascii="Inter" w:hAnsi="Inter"/>
        </w:rPr>
        <w:t>kubelet</w:t>
      </w:r>
      <w:proofErr w:type="spellEnd"/>
      <w:r>
        <w:rPr>
          <w:rFonts w:ascii="Inter" w:hAnsi="Inter"/>
        </w:rPr>
        <w:t xml:space="preserve"> would restart a healthy container in a loop for as long as the outage lasted, instead of routing traffic away from it.</w:t>
      </w:r>
    </w:p>
    <w:p w14:paraId="7DD5DBAB" w14:textId="77777777" w:rsidR="00E85166" w:rsidRDefault="00E85166" w:rsidP="00E85166">
      <w:pPr>
        <w:jc w:val="both"/>
        <w:rPr>
          <w:rFonts w:ascii="Inter" w:hAnsi="Inter"/>
        </w:rPr>
      </w:pPr>
      <w:r>
        <w:rPr>
          <w:rFonts w:ascii="Inter" w:hAnsi="Inter"/>
        </w:rPr>
        <w:t xml:space="preserve">Uploading while the queue is unavailable returns 503 with a </w:t>
      </w:r>
      <w:proofErr w:type="spellStart"/>
      <w:r>
        <w:rPr>
          <w:rFonts w:ascii="Inter" w:hAnsi="Inter"/>
        </w:rPr>
        <w:t>retryable</w:t>
      </w:r>
      <w:proofErr w:type="spellEnd"/>
      <w:r>
        <w:rPr>
          <w:rFonts w:ascii="Inter" w:hAnsi="Inter"/>
        </w:rPr>
        <w:t xml:space="preserve"> error rather than 202. This was verified deliberately, because a 202 with no queue behind it stores the file and never processes it — a lost job the client believes succeeded.</w:t>
      </w:r>
    </w:p>
    <w:p w14:paraId="10592343" w14:textId="77777777" w:rsidR="00E85166" w:rsidRDefault="00E85166" w:rsidP="00E85166">
      <w:pPr>
        <w:pStyle w:val="Heading1"/>
        <w:pageBreakBefore/>
      </w:pPr>
      <w:bookmarkStart w:id="173" w:name="_Toc568924381"/>
      <w:bookmarkStart w:id="174" w:name="_Toc238748866"/>
      <w:r>
        <w:lastRenderedPageBreak/>
        <w:t>Result Accuracy Measurement</w:t>
      </w:r>
      <w:bookmarkEnd w:id="173"/>
      <w:bookmarkEnd w:id="174"/>
    </w:p>
    <w:p w14:paraId="46AA89CC" w14:textId="37C8F64B" w:rsidR="00E85166" w:rsidRDefault="00E85166" w:rsidP="00E85166">
      <w:pPr>
        <w:pStyle w:val="Heading2"/>
      </w:pPr>
      <w:bookmarkStart w:id="175" w:name="_Toc134998778"/>
      <w:bookmarkStart w:id="176" w:name="_Toc238748867"/>
      <w:r>
        <w:t>1. Method</w:t>
      </w:r>
      <w:bookmarkEnd w:id="175"/>
      <w:bookmarkEnd w:id="176"/>
    </w:p>
    <w:p w14:paraId="17752364" w14:textId="77777777" w:rsidR="00E85166" w:rsidRDefault="00E85166" w:rsidP="00E85166">
      <w:pPr>
        <w:jc w:val="both"/>
        <w:rPr>
          <w:rFonts w:ascii="Inter" w:hAnsi="Inter"/>
        </w:rPr>
      </w:pPr>
      <w:r>
        <w:rPr>
          <w:rFonts w:ascii="Inter" w:hAnsi="Inter"/>
        </w:rPr>
        <w:t>All fifty generated documents were uploaded through the complete pipeline and their results compared against the ground truth they were built from. This is the only suite that measures whether the answers are right rather than whether the interface is shaped correctly.</w:t>
      </w:r>
    </w:p>
    <w:p w14:paraId="03DB635C" w14:textId="557E071A" w:rsidR="00E85166" w:rsidRDefault="00E85166" w:rsidP="00E85166">
      <w:pPr>
        <w:pStyle w:val="Heading2"/>
      </w:pPr>
      <w:bookmarkStart w:id="177" w:name="_Toc989699331"/>
      <w:bookmarkStart w:id="178" w:name="_Toc238748868"/>
      <w:r>
        <w:t>2. Results</w:t>
      </w:r>
      <w:bookmarkEnd w:id="177"/>
      <w:bookmarkEnd w:id="178"/>
    </w:p>
    <w:tbl>
      <w:tblPr>
        <w:tblStyle w:val="PlainTable2"/>
        <w:tblW w:w="9360" w:type="dxa"/>
        <w:jc w:val="center"/>
        <w:tblLook w:val="04A0" w:firstRow="1" w:lastRow="0" w:firstColumn="1" w:lastColumn="0" w:noHBand="0" w:noVBand="1"/>
      </w:tblPr>
      <w:tblGrid>
        <w:gridCol w:w="5241"/>
        <w:gridCol w:w="2059"/>
        <w:gridCol w:w="2060"/>
      </w:tblGrid>
      <w:tr w:rsidR="00E85166" w14:paraId="6CA96BE7"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5241" w:type="dxa"/>
            <w:vAlign w:val="center"/>
          </w:tcPr>
          <w:p w14:paraId="127F8476" w14:textId="77777777" w:rsidR="00E85166" w:rsidRDefault="00E85166" w:rsidP="0016122C">
            <w:pPr>
              <w:spacing w:before="40" w:after="40"/>
              <w:rPr>
                <w:rFonts w:ascii="Inter" w:hAnsi="Inter"/>
                <w:sz w:val="19"/>
                <w:szCs w:val="19"/>
              </w:rPr>
            </w:pPr>
            <w:r>
              <w:rPr>
                <w:rFonts w:ascii="Inter" w:hAnsi="Inter"/>
                <w:sz w:val="19"/>
                <w:szCs w:val="19"/>
              </w:rPr>
              <w:t>Metric</w:t>
            </w:r>
          </w:p>
        </w:tc>
        <w:tc>
          <w:tcPr>
            <w:tcW w:w="2059" w:type="dxa"/>
            <w:vAlign w:val="center"/>
          </w:tcPr>
          <w:p w14:paraId="410953A5"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Result</w:t>
            </w:r>
          </w:p>
        </w:tc>
        <w:tc>
          <w:tcPr>
            <w:tcW w:w="2060" w:type="dxa"/>
            <w:vAlign w:val="center"/>
          </w:tcPr>
          <w:p w14:paraId="1DDAC44C"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Rate</w:t>
            </w:r>
          </w:p>
        </w:tc>
      </w:tr>
      <w:tr w:rsidR="00E85166" w14:paraId="48B0F147"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41" w:type="dxa"/>
            <w:vAlign w:val="center"/>
          </w:tcPr>
          <w:p w14:paraId="3A9D6405" w14:textId="77777777" w:rsidR="00E85166" w:rsidRDefault="00E85166" w:rsidP="0016122C">
            <w:pPr>
              <w:spacing w:before="40" w:after="40"/>
              <w:rPr>
                <w:rFonts w:ascii="Inter" w:hAnsi="Inter"/>
                <w:sz w:val="19"/>
                <w:szCs w:val="19"/>
              </w:rPr>
            </w:pPr>
            <w:r>
              <w:rPr>
                <w:rFonts w:ascii="Inter" w:hAnsi="Inter"/>
                <w:sz w:val="19"/>
                <w:szCs w:val="19"/>
              </w:rPr>
              <w:t>Documents reaching a terminal state</w:t>
            </w:r>
          </w:p>
        </w:tc>
        <w:tc>
          <w:tcPr>
            <w:tcW w:w="2059" w:type="dxa"/>
            <w:vAlign w:val="center"/>
          </w:tcPr>
          <w:p w14:paraId="4312EB42"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50 / 50</w:t>
            </w:r>
          </w:p>
        </w:tc>
        <w:tc>
          <w:tcPr>
            <w:tcW w:w="2060" w:type="dxa"/>
            <w:vAlign w:val="center"/>
          </w:tcPr>
          <w:p w14:paraId="47D81BD7"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100%</w:t>
            </w:r>
          </w:p>
        </w:tc>
      </w:tr>
      <w:tr w:rsidR="00E85166" w14:paraId="0F74B8DD"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5241" w:type="dxa"/>
            <w:vAlign w:val="center"/>
          </w:tcPr>
          <w:p w14:paraId="47251965" w14:textId="77777777" w:rsidR="00E85166" w:rsidRDefault="00E85166" w:rsidP="0016122C">
            <w:pPr>
              <w:spacing w:before="40" w:after="40"/>
              <w:rPr>
                <w:rFonts w:ascii="Inter" w:hAnsi="Inter"/>
                <w:sz w:val="19"/>
                <w:szCs w:val="19"/>
              </w:rPr>
            </w:pPr>
            <w:r>
              <w:rPr>
                <w:rFonts w:ascii="Inter" w:hAnsi="Inter"/>
                <w:sz w:val="19"/>
                <w:szCs w:val="19"/>
              </w:rPr>
              <w:t>Documents completing successfully</w:t>
            </w:r>
          </w:p>
        </w:tc>
        <w:tc>
          <w:tcPr>
            <w:tcW w:w="2059" w:type="dxa"/>
            <w:vAlign w:val="center"/>
          </w:tcPr>
          <w:p w14:paraId="754C010B"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50 / 50</w:t>
            </w:r>
          </w:p>
        </w:tc>
        <w:tc>
          <w:tcPr>
            <w:tcW w:w="2060" w:type="dxa"/>
            <w:vAlign w:val="center"/>
          </w:tcPr>
          <w:p w14:paraId="7FD0FC87"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100%</w:t>
            </w:r>
          </w:p>
        </w:tc>
      </w:tr>
      <w:tr w:rsidR="00E85166" w14:paraId="34E01B7D"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41" w:type="dxa"/>
            <w:vAlign w:val="center"/>
          </w:tcPr>
          <w:p w14:paraId="0BE4A678" w14:textId="77777777" w:rsidR="00E85166" w:rsidRDefault="00E85166" w:rsidP="0016122C">
            <w:pPr>
              <w:spacing w:before="40" w:after="40"/>
              <w:rPr>
                <w:rFonts w:ascii="Inter" w:hAnsi="Inter"/>
                <w:sz w:val="19"/>
                <w:szCs w:val="19"/>
              </w:rPr>
            </w:pPr>
            <w:r>
              <w:rPr>
                <w:rFonts w:ascii="Inter" w:hAnsi="Inter"/>
                <w:sz w:val="19"/>
                <w:szCs w:val="19"/>
              </w:rPr>
              <w:t>Documents classified correctly</w:t>
            </w:r>
          </w:p>
        </w:tc>
        <w:tc>
          <w:tcPr>
            <w:tcW w:w="2059" w:type="dxa"/>
            <w:vAlign w:val="center"/>
          </w:tcPr>
          <w:p w14:paraId="5DD2F533"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50 / 50</w:t>
            </w:r>
          </w:p>
        </w:tc>
        <w:tc>
          <w:tcPr>
            <w:tcW w:w="2060" w:type="dxa"/>
            <w:vAlign w:val="center"/>
          </w:tcPr>
          <w:p w14:paraId="01159ACB"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100%</w:t>
            </w:r>
          </w:p>
        </w:tc>
      </w:tr>
      <w:tr w:rsidR="00E85166" w14:paraId="391C0D0A"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5241" w:type="dxa"/>
            <w:vAlign w:val="center"/>
          </w:tcPr>
          <w:p w14:paraId="148B57AA" w14:textId="77777777" w:rsidR="00E85166" w:rsidRDefault="00E85166" w:rsidP="0016122C">
            <w:pPr>
              <w:spacing w:before="40" w:after="40"/>
              <w:rPr>
                <w:rFonts w:ascii="Inter" w:hAnsi="Inter"/>
                <w:sz w:val="19"/>
                <w:szCs w:val="19"/>
              </w:rPr>
            </w:pPr>
            <w:r>
              <w:rPr>
                <w:rFonts w:ascii="Inter" w:hAnsi="Inter"/>
                <w:sz w:val="19"/>
                <w:szCs w:val="19"/>
              </w:rPr>
              <w:t>Classification producing more than one label</w:t>
            </w:r>
          </w:p>
        </w:tc>
        <w:tc>
          <w:tcPr>
            <w:tcW w:w="2059" w:type="dxa"/>
            <w:vAlign w:val="center"/>
          </w:tcPr>
          <w:p w14:paraId="40AEDE26"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Yes</w:t>
            </w:r>
          </w:p>
        </w:tc>
        <w:tc>
          <w:tcPr>
            <w:tcW w:w="2060" w:type="dxa"/>
            <w:vAlign w:val="center"/>
          </w:tcPr>
          <w:p w14:paraId="0F8D41A5"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w:t>
            </w:r>
          </w:p>
        </w:tc>
      </w:tr>
      <w:tr w:rsidR="00E85166" w14:paraId="7B474EF7"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241" w:type="dxa"/>
            <w:vAlign w:val="center"/>
          </w:tcPr>
          <w:p w14:paraId="042D1805" w14:textId="77777777" w:rsidR="00E85166" w:rsidRDefault="00E85166" w:rsidP="0016122C">
            <w:pPr>
              <w:keepNext/>
              <w:spacing w:before="40" w:after="40"/>
              <w:rPr>
                <w:rFonts w:ascii="Inter" w:hAnsi="Inter"/>
                <w:sz w:val="19"/>
                <w:szCs w:val="19"/>
              </w:rPr>
            </w:pPr>
            <w:r>
              <w:rPr>
                <w:rFonts w:ascii="Inter" w:hAnsi="Inter"/>
                <w:sz w:val="19"/>
                <w:szCs w:val="19"/>
              </w:rPr>
              <w:t>Completed documents indexed and retrievable</w:t>
            </w:r>
          </w:p>
        </w:tc>
        <w:tc>
          <w:tcPr>
            <w:tcW w:w="2059" w:type="dxa"/>
            <w:vAlign w:val="center"/>
          </w:tcPr>
          <w:p w14:paraId="50FF340F" w14:textId="77777777" w:rsidR="00E85166" w:rsidRDefault="00E85166" w:rsidP="0016122C">
            <w:pPr>
              <w:keepNext/>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50 / 50</w:t>
            </w:r>
          </w:p>
        </w:tc>
        <w:tc>
          <w:tcPr>
            <w:tcW w:w="2060" w:type="dxa"/>
            <w:vAlign w:val="center"/>
          </w:tcPr>
          <w:p w14:paraId="697CFEC9" w14:textId="77777777" w:rsidR="00E85166" w:rsidRDefault="00E85166" w:rsidP="0016122C">
            <w:pPr>
              <w:keepNext/>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100%</w:t>
            </w:r>
          </w:p>
        </w:tc>
      </w:tr>
    </w:tbl>
    <w:p w14:paraId="79AD53C9" w14:textId="77777777" w:rsidR="00E85166" w:rsidRDefault="00E85166" w:rsidP="00E85166">
      <w:pPr>
        <w:keepNext/>
        <w:spacing w:after="0"/>
        <w:rPr>
          <w:rFonts w:ascii="Inter" w:hAnsi="Inter"/>
          <w:sz w:val="12"/>
        </w:rPr>
      </w:pPr>
    </w:p>
    <w:p w14:paraId="4C1B9170" w14:textId="77777777" w:rsidR="00E85166" w:rsidRDefault="00E85166" w:rsidP="00E85166">
      <w:pPr>
        <w:pBdr>
          <w:left w:val="single" w:sz="18" w:space="8" w:color="081784"/>
        </w:pBdr>
        <w:shd w:val="clear" w:color="auto" w:fill="F5F6FA"/>
        <w:spacing w:before="140" w:after="140"/>
        <w:ind w:left="120" w:right="120"/>
        <w:jc w:val="both"/>
        <w:rPr>
          <w:rFonts w:ascii="Inter" w:hAnsi="Inter"/>
          <w:sz w:val="19"/>
        </w:rPr>
      </w:pPr>
      <w:r>
        <w:rPr>
          <w:rFonts w:ascii="Inter" w:hAnsi="Inter"/>
          <w:b/>
          <w:color w:val="081784"/>
          <w:sz w:val="19"/>
          <w:szCs w:val="19"/>
        </w:rPr>
        <w:t xml:space="preserve">Required caveat. </w:t>
      </w:r>
      <w:r>
        <w:rPr>
          <w:rFonts w:ascii="Inter" w:hAnsi="Inter"/>
          <w:sz w:val="19"/>
          <w:szCs w:val="19"/>
        </w:rPr>
        <w:t>These figures measure the rule set, not a model. The backend under test is rules-based and deterministic rather than random, which makes the numbers real and repeatable — but they are not a claim about the production model provider. This caveat is printed by the test suite itself and should remain attached to any figure quoted from it.</w:t>
      </w:r>
    </w:p>
    <w:p w14:paraId="58A74E67" w14:textId="5EE34C88" w:rsidR="00E85166" w:rsidRDefault="00E85166" w:rsidP="00E85166">
      <w:pPr>
        <w:pStyle w:val="Heading2"/>
      </w:pPr>
      <w:bookmarkStart w:id="179" w:name="_Toc1496263702"/>
      <w:bookmarkStart w:id="180" w:name="_Toc238748869"/>
      <w:r>
        <w:t>3. A Measurement Artefact Worth Recording</w:t>
      </w:r>
      <w:bookmarkEnd w:id="179"/>
      <w:bookmarkEnd w:id="180"/>
    </w:p>
    <w:p w14:paraId="2577A1A8" w14:textId="77777777" w:rsidR="00E85166" w:rsidRDefault="00E85166" w:rsidP="00E85166">
      <w:pPr>
        <w:jc w:val="both"/>
        <w:rPr>
          <w:rFonts w:ascii="Inter" w:hAnsi="Inter"/>
        </w:rPr>
      </w:pPr>
      <w:r>
        <w:rPr>
          <w:rFonts w:ascii="Inter" w:hAnsi="Inter"/>
        </w:rPr>
        <w:t>Retrieval coverage was first measured with a single query and reported 94 percent — three documents appeared unretrievable. Direct inspection of the database showed all three were correctly indexed. The cause was the measurement: fifty documents produce roughly 150 chunks, and a single query capped at the top 200 results returns the best-matching chunks rather than every chunk, so a correctly indexed document can simply miss the cut.</w:t>
      </w:r>
    </w:p>
    <w:p w14:paraId="79817482" w14:textId="77777777" w:rsidR="00E85166" w:rsidRDefault="00E85166" w:rsidP="00E85166">
      <w:pPr>
        <w:jc w:val="both"/>
        <w:rPr>
          <w:rFonts w:ascii="Inter" w:hAnsi="Inter"/>
        </w:rPr>
      </w:pPr>
      <w:r>
        <w:rPr>
          <w:rFonts w:ascii="Inter" w:hAnsi="Inter"/>
        </w:rPr>
        <w:t xml:space="preserve">Coverage is now measured as the union across six distinct </w:t>
      </w:r>
      <w:proofErr w:type="gramStart"/>
      <w:r>
        <w:rPr>
          <w:rFonts w:ascii="Inter" w:hAnsi="Inter"/>
        </w:rPr>
        <w:t>queries, and</w:t>
      </w:r>
      <w:proofErr w:type="gramEnd"/>
      <w:r>
        <w:rPr>
          <w:rFonts w:ascii="Inter" w:hAnsi="Inter"/>
        </w:rPr>
        <w:t xml:space="preserve"> reports 100 percent. The lesson </w:t>
      </w:r>
      <w:proofErr w:type="spellStart"/>
      <w:r>
        <w:rPr>
          <w:rFonts w:ascii="Inter" w:hAnsi="Inter"/>
        </w:rPr>
        <w:t>generalises</w:t>
      </w:r>
      <w:proofErr w:type="spellEnd"/>
      <w:r>
        <w:rPr>
          <w:rFonts w:ascii="Inter" w:hAnsi="Inter"/>
        </w:rPr>
        <w:t>: retrieval coverage cannot be measured with one query, and anyone who does so will under-report it.</w:t>
      </w:r>
    </w:p>
    <w:p w14:paraId="765F8E31" w14:textId="4BC31D1C" w:rsidR="00E85166" w:rsidRDefault="00E85166" w:rsidP="00E85166">
      <w:pPr>
        <w:pStyle w:val="Heading2"/>
      </w:pPr>
      <w:bookmarkStart w:id="181" w:name="_Toc724760185"/>
      <w:bookmarkStart w:id="182" w:name="_Toc238748870"/>
      <w:r>
        <w:t>4. Classification Discrimination</w:t>
      </w:r>
      <w:bookmarkEnd w:id="181"/>
      <w:bookmarkEnd w:id="182"/>
    </w:p>
    <w:p w14:paraId="4ADEEE74" w14:textId="77777777" w:rsidR="00E85166" w:rsidRDefault="00E85166" w:rsidP="00E85166">
      <w:pPr>
        <w:jc w:val="both"/>
        <w:rPr>
          <w:rFonts w:ascii="Inter" w:hAnsi="Inter"/>
        </w:rPr>
      </w:pPr>
      <w:r>
        <w:rPr>
          <w:rFonts w:ascii="Inter" w:hAnsi="Inter"/>
        </w:rPr>
        <w:t>A separate assertion checks that classification produces more than one label across the corpus. A classifier that always answers "contract" would score well on a contract-heavy corpus while being useless, and an accuracy figure alone would not reveal it.</w:t>
      </w:r>
    </w:p>
    <w:p w14:paraId="656EAD55" w14:textId="77777777" w:rsidR="00E85166" w:rsidRDefault="00E85166" w:rsidP="00E85166">
      <w:pPr>
        <w:pStyle w:val="Heading1"/>
        <w:pageBreakBefore/>
      </w:pPr>
      <w:bookmarkStart w:id="183" w:name="_Toc983258136"/>
      <w:bookmarkStart w:id="184" w:name="_Toc238748871"/>
      <w:r>
        <w:lastRenderedPageBreak/>
        <w:t>Performance Engineering</w:t>
      </w:r>
      <w:bookmarkEnd w:id="183"/>
      <w:bookmarkEnd w:id="184"/>
    </w:p>
    <w:p w14:paraId="61FC83DF" w14:textId="4CBC1E02" w:rsidR="00E85166" w:rsidRDefault="00E85166" w:rsidP="00E85166">
      <w:pPr>
        <w:pStyle w:val="Heading2"/>
      </w:pPr>
      <w:bookmarkStart w:id="185" w:name="_Toc686355119"/>
      <w:bookmarkStart w:id="186" w:name="_Toc238748872"/>
      <w:r>
        <w:t>1. Scenario Suite</w:t>
      </w:r>
      <w:bookmarkEnd w:id="185"/>
      <w:bookmarkEnd w:id="186"/>
    </w:p>
    <w:p w14:paraId="2F5BF4BA" w14:textId="77777777" w:rsidR="00E85166" w:rsidRDefault="00E85166" w:rsidP="00E85166">
      <w:pPr>
        <w:jc w:val="both"/>
        <w:rPr>
          <w:rFonts w:ascii="Inter" w:hAnsi="Inter"/>
        </w:rPr>
      </w:pPr>
      <w:r>
        <w:rPr>
          <w:rFonts w:ascii="Inter" w:hAnsi="Inter"/>
        </w:rPr>
        <w:t xml:space="preserve">Five k6 scenarios were written against a single shared journey definition, so that the monolith and the cluster deployment exercise identical work. The scenarios differ only </w:t>
      </w:r>
      <w:proofErr w:type="gramStart"/>
      <w:r>
        <w:rPr>
          <w:rFonts w:ascii="Inter" w:hAnsi="Inter"/>
        </w:rPr>
        <w:t>in load</w:t>
      </w:r>
      <w:proofErr w:type="gramEnd"/>
      <w:r>
        <w:rPr>
          <w:rFonts w:ascii="Inter" w:hAnsi="Inter"/>
        </w:rPr>
        <w:t xml:space="preserve"> profile.</w:t>
      </w:r>
    </w:p>
    <w:tbl>
      <w:tblPr>
        <w:tblStyle w:val="PlainTable2"/>
        <w:tblW w:w="9360" w:type="dxa"/>
        <w:jc w:val="center"/>
        <w:tblLook w:val="04A0" w:firstRow="1" w:lastRow="0" w:firstColumn="1" w:lastColumn="0" w:noHBand="0" w:noVBand="1"/>
      </w:tblPr>
      <w:tblGrid>
        <w:gridCol w:w="1684"/>
        <w:gridCol w:w="2433"/>
        <w:gridCol w:w="5243"/>
      </w:tblGrid>
      <w:tr w:rsidR="00E85166" w14:paraId="30A1B00E"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684" w:type="dxa"/>
            <w:vAlign w:val="center"/>
          </w:tcPr>
          <w:p w14:paraId="75C860EE" w14:textId="77777777" w:rsidR="00E85166" w:rsidRDefault="00E85166" w:rsidP="0016122C">
            <w:pPr>
              <w:spacing w:before="40" w:after="40"/>
              <w:rPr>
                <w:rFonts w:ascii="Inter" w:hAnsi="Inter"/>
                <w:sz w:val="19"/>
                <w:szCs w:val="19"/>
              </w:rPr>
            </w:pPr>
            <w:r>
              <w:rPr>
                <w:rFonts w:ascii="Inter" w:hAnsi="Inter"/>
                <w:sz w:val="19"/>
                <w:szCs w:val="19"/>
              </w:rPr>
              <w:t>Scenario</w:t>
            </w:r>
          </w:p>
        </w:tc>
        <w:tc>
          <w:tcPr>
            <w:tcW w:w="2433" w:type="dxa"/>
            <w:vAlign w:val="center"/>
          </w:tcPr>
          <w:p w14:paraId="233B70BD"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Profile</w:t>
            </w:r>
          </w:p>
        </w:tc>
        <w:tc>
          <w:tcPr>
            <w:tcW w:w="5243" w:type="dxa"/>
            <w:vAlign w:val="center"/>
          </w:tcPr>
          <w:p w14:paraId="3A60DA41"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Question answered</w:t>
            </w:r>
          </w:p>
        </w:tc>
      </w:tr>
      <w:tr w:rsidR="00E85166" w14:paraId="6DFA404F"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4" w:type="dxa"/>
            <w:vAlign w:val="center"/>
          </w:tcPr>
          <w:p w14:paraId="45EBC4A7" w14:textId="77777777" w:rsidR="00E85166" w:rsidRDefault="00E85166" w:rsidP="0016122C">
            <w:pPr>
              <w:spacing w:before="40" w:after="40"/>
              <w:rPr>
                <w:rFonts w:ascii="Consolas" w:hAnsi="Consolas"/>
                <w:sz w:val="17"/>
                <w:szCs w:val="17"/>
              </w:rPr>
            </w:pPr>
            <w:r>
              <w:rPr>
                <w:rFonts w:ascii="Consolas" w:hAnsi="Consolas"/>
                <w:sz w:val="17"/>
                <w:szCs w:val="17"/>
              </w:rPr>
              <w:t>smoke.js</w:t>
            </w:r>
          </w:p>
        </w:tc>
        <w:tc>
          <w:tcPr>
            <w:tcW w:w="2433" w:type="dxa"/>
            <w:vAlign w:val="center"/>
          </w:tcPr>
          <w:p w14:paraId="00E42405"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1 user, 10 iterations</w:t>
            </w:r>
          </w:p>
        </w:tc>
        <w:tc>
          <w:tcPr>
            <w:tcW w:w="5243" w:type="dxa"/>
            <w:vAlign w:val="center"/>
          </w:tcPr>
          <w:p w14:paraId="4B469621"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Is the target up and correct before measuring?</w:t>
            </w:r>
          </w:p>
        </w:tc>
      </w:tr>
      <w:tr w:rsidR="00E85166" w14:paraId="50AFF816"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684" w:type="dxa"/>
            <w:vAlign w:val="center"/>
          </w:tcPr>
          <w:p w14:paraId="34821794" w14:textId="77777777" w:rsidR="00E85166" w:rsidRDefault="00E85166" w:rsidP="0016122C">
            <w:pPr>
              <w:spacing w:before="40" w:after="40"/>
              <w:rPr>
                <w:rFonts w:ascii="Consolas" w:hAnsi="Consolas"/>
                <w:sz w:val="17"/>
                <w:szCs w:val="17"/>
              </w:rPr>
            </w:pPr>
            <w:r>
              <w:rPr>
                <w:rFonts w:ascii="Consolas" w:hAnsi="Consolas"/>
                <w:sz w:val="17"/>
                <w:szCs w:val="17"/>
              </w:rPr>
              <w:t>baseline.js</w:t>
            </w:r>
          </w:p>
        </w:tc>
        <w:tc>
          <w:tcPr>
            <w:tcW w:w="2433" w:type="dxa"/>
            <w:vAlign w:val="center"/>
          </w:tcPr>
          <w:p w14:paraId="7DCF4C6C"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Ramp, hold, ramp down</w:t>
            </w:r>
          </w:p>
        </w:tc>
        <w:tc>
          <w:tcPr>
            <w:tcW w:w="5243" w:type="dxa"/>
            <w:vAlign w:val="center"/>
          </w:tcPr>
          <w:p w14:paraId="14B3CC44"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How does it perform under expected load?</w:t>
            </w:r>
          </w:p>
        </w:tc>
      </w:tr>
      <w:tr w:rsidR="00E85166" w14:paraId="70FC1A66"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4" w:type="dxa"/>
            <w:vAlign w:val="center"/>
          </w:tcPr>
          <w:p w14:paraId="09CD445B" w14:textId="77777777" w:rsidR="00E85166" w:rsidRDefault="00E85166" w:rsidP="0016122C">
            <w:pPr>
              <w:spacing w:before="40" w:after="40"/>
              <w:rPr>
                <w:rFonts w:ascii="Consolas" w:hAnsi="Consolas"/>
                <w:sz w:val="17"/>
                <w:szCs w:val="17"/>
              </w:rPr>
            </w:pPr>
            <w:r>
              <w:rPr>
                <w:rFonts w:ascii="Consolas" w:hAnsi="Consolas"/>
                <w:sz w:val="17"/>
                <w:szCs w:val="17"/>
              </w:rPr>
              <w:t>stress.js</w:t>
            </w:r>
          </w:p>
        </w:tc>
        <w:tc>
          <w:tcPr>
            <w:tcW w:w="2433" w:type="dxa"/>
            <w:vAlign w:val="center"/>
          </w:tcPr>
          <w:p w14:paraId="22C3FACD"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Step up to peak</w:t>
            </w:r>
          </w:p>
        </w:tc>
        <w:tc>
          <w:tcPr>
            <w:tcW w:w="5243" w:type="dxa"/>
            <w:vAlign w:val="center"/>
          </w:tcPr>
          <w:p w14:paraId="53795699"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Where is the ceiling, and what fails first?</w:t>
            </w:r>
          </w:p>
        </w:tc>
      </w:tr>
      <w:tr w:rsidR="00E85166" w14:paraId="643B92F8"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1684" w:type="dxa"/>
            <w:vAlign w:val="center"/>
          </w:tcPr>
          <w:p w14:paraId="128DADB3" w14:textId="77777777" w:rsidR="00E85166" w:rsidRDefault="00E85166" w:rsidP="0016122C">
            <w:pPr>
              <w:spacing w:before="40" w:after="40"/>
              <w:rPr>
                <w:rFonts w:ascii="Consolas" w:hAnsi="Consolas"/>
                <w:sz w:val="17"/>
                <w:szCs w:val="17"/>
              </w:rPr>
            </w:pPr>
            <w:r>
              <w:rPr>
                <w:rFonts w:ascii="Consolas" w:hAnsi="Consolas"/>
                <w:sz w:val="17"/>
                <w:szCs w:val="17"/>
              </w:rPr>
              <w:t>spike.js</w:t>
            </w:r>
          </w:p>
        </w:tc>
        <w:tc>
          <w:tcPr>
            <w:tcW w:w="2433" w:type="dxa"/>
            <w:vAlign w:val="center"/>
          </w:tcPr>
          <w:p w14:paraId="604D5C34"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Calm, surge, calm</w:t>
            </w:r>
          </w:p>
        </w:tc>
        <w:tc>
          <w:tcPr>
            <w:tcW w:w="5243" w:type="dxa"/>
            <w:vAlign w:val="center"/>
          </w:tcPr>
          <w:p w14:paraId="12D72F3B"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Does autoscaling react, and how quickly?</w:t>
            </w:r>
          </w:p>
        </w:tc>
      </w:tr>
      <w:tr w:rsidR="00E85166" w14:paraId="336E250C"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84" w:type="dxa"/>
            <w:vAlign w:val="center"/>
          </w:tcPr>
          <w:p w14:paraId="5C821832" w14:textId="77777777" w:rsidR="00E85166" w:rsidRDefault="00E85166" w:rsidP="0016122C">
            <w:pPr>
              <w:keepNext/>
              <w:spacing w:before="40" w:after="40"/>
              <w:rPr>
                <w:rFonts w:ascii="Consolas" w:hAnsi="Consolas"/>
                <w:sz w:val="17"/>
                <w:szCs w:val="17"/>
              </w:rPr>
            </w:pPr>
            <w:r>
              <w:rPr>
                <w:rFonts w:ascii="Consolas" w:hAnsi="Consolas"/>
                <w:sz w:val="17"/>
                <w:szCs w:val="17"/>
              </w:rPr>
              <w:t>soak.js</w:t>
            </w:r>
          </w:p>
        </w:tc>
        <w:tc>
          <w:tcPr>
            <w:tcW w:w="2433" w:type="dxa"/>
            <w:vAlign w:val="center"/>
          </w:tcPr>
          <w:p w14:paraId="05E729C8" w14:textId="77777777" w:rsidR="00E85166" w:rsidRDefault="00E85166" w:rsidP="0016122C">
            <w:pPr>
              <w:keepNext/>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Modest load, 60 minutes</w:t>
            </w:r>
          </w:p>
        </w:tc>
        <w:tc>
          <w:tcPr>
            <w:tcW w:w="5243" w:type="dxa"/>
            <w:vAlign w:val="center"/>
          </w:tcPr>
          <w:p w14:paraId="103A9B8D" w14:textId="77777777" w:rsidR="00E85166" w:rsidRDefault="00E85166" w:rsidP="0016122C">
            <w:pPr>
              <w:keepNext/>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Does anything leak over time?</w:t>
            </w:r>
          </w:p>
        </w:tc>
      </w:tr>
    </w:tbl>
    <w:p w14:paraId="23901960" w14:textId="77777777" w:rsidR="00E85166" w:rsidRDefault="00E85166" w:rsidP="00E85166">
      <w:pPr>
        <w:keepNext/>
        <w:spacing w:after="0"/>
        <w:rPr>
          <w:rFonts w:ascii="Inter" w:hAnsi="Inter"/>
          <w:sz w:val="12"/>
        </w:rPr>
      </w:pPr>
    </w:p>
    <w:p w14:paraId="6F1E69BE" w14:textId="77777777" w:rsidR="00E85166" w:rsidRDefault="00E85166" w:rsidP="00E85166">
      <w:pPr>
        <w:jc w:val="both"/>
        <w:rPr>
          <w:rFonts w:ascii="Inter" w:hAnsi="Inter"/>
        </w:rPr>
      </w:pPr>
      <w:r>
        <w:rPr>
          <w:rFonts w:ascii="Inter" w:hAnsi="Inter"/>
        </w:rPr>
        <w:t>The stress scenario deliberately carries no pass/fail thresholds. A stress run is expected to degrade; gating on that would suppress the very answer the scenario exists to produce.</w:t>
      </w:r>
    </w:p>
    <w:p w14:paraId="68A39494" w14:textId="77777777" w:rsidR="00FE05AE" w:rsidRDefault="00FE05AE" w:rsidP="00E85166">
      <w:pPr>
        <w:jc w:val="both"/>
        <w:rPr>
          <w:rFonts w:ascii="Inter" w:hAnsi="Inter"/>
        </w:rPr>
      </w:pPr>
    </w:p>
    <w:p w14:paraId="7CCB9D79" w14:textId="53D9E895" w:rsidR="00E85166" w:rsidRDefault="00E85166" w:rsidP="00E85166">
      <w:pPr>
        <w:pStyle w:val="Heading2"/>
      </w:pPr>
      <w:bookmarkStart w:id="187" w:name="_Toc1310254692"/>
      <w:bookmarkStart w:id="188" w:name="_Toc238748873"/>
      <w:r>
        <w:t>2. Measuring Asynchronous Work</w:t>
      </w:r>
      <w:bookmarkEnd w:id="187"/>
      <w:bookmarkEnd w:id="188"/>
    </w:p>
    <w:p w14:paraId="2A652A1D" w14:textId="77777777" w:rsidR="00E85166" w:rsidRDefault="00E85166" w:rsidP="00E85166">
      <w:pPr>
        <w:jc w:val="both"/>
        <w:rPr>
          <w:rFonts w:ascii="Inter" w:hAnsi="Inter"/>
        </w:rPr>
      </w:pPr>
      <w:r>
        <w:rPr>
          <w:rFonts w:ascii="Inter" w:hAnsi="Inter"/>
        </w:rPr>
        <w:t>Upload returns 202 immediately, so end-to-end processing time does not appear in request latency at all. It is tracked separately by polling to a terminal state. Reporting only request duration for a write journey would claim a 95th-percentile latency of milliseconds for work that takes tens of seconds.</w:t>
      </w:r>
    </w:p>
    <w:p w14:paraId="060D5775" w14:textId="77777777" w:rsidR="00E85166" w:rsidRDefault="00E85166" w:rsidP="00E85166">
      <w:pPr>
        <w:jc w:val="both"/>
        <w:rPr>
          <w:rFonts w:ascii="Inter" w:hAnsi="Inter"/>
        </w:rPr>
      </w:pPr>
      <w:r>
        <w:rPr>
          <w:rFonts w:ascii="Inter" w:hAnsi="Inter"/>
        </w:rPr>
        <w:t>Each pipeline stage is tagged independently, so a slow run can be attributed to upload, to processing, or to the model call, rather than disappearing into a single aggregate.</w:t>
      </w:r>
    </w:p>
    <w:p w14:paraId="7455AF44" w14:textId="77777777" w:rsidR="00FE05AE" w:rsidRDefault="00FE05AE" w:rsidP="00E85166">
      <w:pPr>
        <w:jc w:val="both"/>
        <w:rPr>
          <w:rFonts w:ascii="Inter" w:hAnsi="Inter"/>
        </w:rPr>
      </w:pPr>
    </w:p>
    <w:p w14:paraId="1467B9F2" w14:textId="77777777" w:rsidR="00FE05AE" w:rsidRDefault="00FE05AE" w:rsidP="00E85166">
      <w:pPr>
        <w:jc w:val="both"/>
        <w:rPr>
          <w:rFonts w:ascii="Inter" w:hAnsi="Inter"/>
        </w:rPr>
      </w:pPr>
    </w:p>
    <w:p w14:paraId="28FD83EF" w14:textId="77777777" w:rsidR="00FE05AE" w:rsidRDefault="00FE05AE" w:rsidP="00E85166">
      <w:pPr>
        <w:jc w:val="both"/>
        <w:rPr>
          <w:rFonts w:ascii="Inter" w:hAnsi="Inter"/>
        </w:rPr>
      </w:pPr>
    </w:p>
    <w:p w14:paraId="73F6E89D" w14:textId="77777777" w:rsidR="00FE05AE" w:rsidRDefault="00FE05AE" w:rsidP="00E85166">
      <w:pPr>
        <w:jc w:val="both"/>
        <w:rPr>
          <w:rFonts w:ascii="Inter" w:hAnsi="Inter"/>
        </w:rPr>
      </w:pPr>
    </w:p>
    <w:p w14:paraId="46E69A1C" w14:textId="77777777" w:rsidR="00FE05AE" w:rsidRDefault="00FE05AE" w:rsidP="00E85166">
      <w:pPr>
        <w:jc w:val="both"/>
        <w:rPr>
          <w:rFonts w:ascii="Inter" w:hAnsi="Inter"/>
        </w:rPr>
      </w:pPr>
    </w:p>
    <w:p w14:paraId="662F5863" w14:textId="77777777" w:rsidR="00FE05AE" w:rsidRDefault="00FE05AE" w:rsidP="00E85166">
      <w:pPr>
        <w:jc w:val="both"/>
        <w:rPr>
          <w:rFonts w:ascii="Inter" w:hAnsi="Inter"/>
        </w:rPr>
      </w:pPr>
    </w:p>
    <w:p w14:paraId="48E0CA77" w14:textId="4FEE5BD8" w:rsidR="00E85166" w:rsidRDefault="00E85166" w:rsidP="00E85166">
      <w:pPr>
        <w:pStyle w:val="Heading2"/>
      </w:pPr>
      <w:bookmarkStart w:id="189" w:name="_Toc1098939017"/>
      <w:bookmarkStart w:id="190" w:name="_Toc238748874"/>
      <w:r>
        <w:lastRenderedPageBreak/>
        <w:t>3. Cluster Metrics Collection</w:t>
      </w:r>
      <w:bookmarkEnd w:id="189"/>
      <w:bookmarkEnd w:id="190"/>
    </w:p>
    <w:p w14:paraId="72C42273" w14:textId="77777777" w:rsidR="00E85166" w:rsidRDefault="00E85166" w:rsidP="00E85166">
      <w:pPr>
        <w:jc w:val="both"/>
        <w:rPr>
          <w:rFonts w:ascii="Inter" w:hAnsi="Inter"/>
        </w:rPr>
      </w:pPr>
      <w:r>
        <w:rPr>
          <w:rFonts w:ascii="Inter" w:hAnsi="Inter"/>
        </w:rPr>
        <w:t xml:space="preserve">k6 measures the client side only. CPU, memory, pod count and </w:t>
      </w:r>
      <w:proofErr w:type="spellStart"/>
      <w:r>
        <w:rPr>
          <w:rFonts w:ascii="Inter" w:hAnsi="Inter"/>
        </w:rPr>
        <w:t>autoscaler</w:t>
      </w:r>
      <w:proofErr w:type="spellEnd"/>
      <w:r>
        <w:rPr>
          <w:rFonts w:ascii="Inter" w:hAnsi="Inter"/>
        </w:rPr>
        <w:t xml:space="preserve"> replicas — all required by the comparison — appear nowhere in its output and must be sampled from the cluster while a run is in flight. A collector script does this on a fixed interval and writes CSV.</w:t>
      </w:r>
    </w:p>
    <w:p w14:paraId="60863150" w14:textId="77777777" w:rsidR="00FE05AE" w:rsidRDefault="00FE05AE" w:rsidP="00E85166">
      <w:pPr>
        <w:jc w:val="both"/>
        <w:rPr>
          <w:rFonts w:ascii="Inter" w:hAnsi="Inter"/>
        </w:rPr>
      </w:pPr>
    </w:p>
    <w:p w14:paraId="696A9335" w14:textId="77777777" w:rsidR="00E85166" w:rsidRDefault="00E85166" w:rsidP="00E85166">
      <w:pPr>
        <w:pBdr>
          <w:top w:val="dashed" w:sz="8" w:space="6" w:color="081784"/>
          <w:left w:val="dashed" w:sz="8" w:space="6" w:color="081784"/>
          <w:bottom w:val="dashed" w:sz="8" w:space="6" w:color="081784"/>
          <w:right w:val="dashed" w:sz="8" w:space="6" w:color="081784"/>
        </w:pBdr>
        <w:shd w:val="clear" w:color="auto" w:fill="F2F2F2"/>
        <w:spacing w:before="120" w:after="120" w:line="240" w:lineRule="auto"/>
        <w:rPr>
          <w:rFonts w:ascii="Consolas" w:hAnsi="Consolas"/>
          <w:sz w:val="17"/>
          <w:szCs w:val="17"/>
        </w:rPr>
      </w:pPr>
      <w:r>
        <w:rPr>
          <w:rFonts w:ascii="Consolas" w:hAnsi="Consolas"/>
          <w:sz w:val="17"/>
          <w:szCs w:val="17"/>
        </w:rPr>
        <w:t>./tests/load/collect-metrics.sh baseline-</w:t>
      </w:r>
      <w:proofErr w:type="spellStart"/>
      <w:r>
        <w:rPr>
          <w:rFonts w:ascii="Consolas" w:hAnsi="Consolas"/>
          <w:sz w:val="17"/>
          <w:szCs w:val="17"/>
        </w:rPr>
        <w:t>oke</w:t>
      </w:r>
      <w:proofErr w:type="spellEnd"/>
      <w:r>
        <w:rPr>
          <w:rFonts w:ascii="Consolas" w:hAnsi="Consolas"/>
          <w:sz w:val="17"/>
          <w:szCs w:val="17"/>
        </w:rPr>
        <w:t xml:space="preserve"> </w:t>
      </w:r>
      <w:proofErr w:type="spellStart"/>
      <w:r>
        <w:rPr>
          <w:rFonts w:ascii="Consolas" w:hAnsi="Consolas"/>
          <w:sz w:val="17"/>
          <w:szCs w:val="17"/>
        </w:rPr>
        <w:t>documind</w:t>
      </w:r>
      <w:proofErr w:type="spellEnd"/>
      <w:r>
        <w:rPr>
          <w:rFonts w:ascii="Consolas" w:hAnsi="Consolas"/>
          <w:sz w:val="17"/>
          <w:szCs w:val="17"/>
        </w:rPr>
        <w:t xml:space="preserve"> 5</w:t>
      </w:r>
      <w:r>
        <w:rPr>
          <w:rFonts w:ascii="Consolas" w:hAnsi="Consolas"/>
          <w:sz w:val="17"/>
          <w:szCs w:val="17"/>
        </w:rPr>
        <w:br/>
      </w:r>
      <w:r>
        <w:rPr>
          <w:rFonts w:ascii="Consolas" w:hAnsi="Consolas"/>
          <w:sz w:val="17"/>
          <w:szCs w:val="17"/>
        </w:rPr>
        <w:br/>
      </w:r>
      <w:proofErr w:type="spellStart"/>
      <w:proofErr w:type="gramStart"/>
      <w:r>
        <w:rPr>
          <w:rFonts w:ascii="Consolas" w:hAnsi="Consolas"/>
          <w:sz w:val="17"/>
          <w:szCs w:val="17"/>
        </w:rPr>
        <w:t>timestamp,pods</w:t>
      </w:r>
      <w:proofErr w:type="gramEnd"/>
      <w:r>
        <w:rPr>
          <w:rFonts w:ascii="Consolas" w:hAnsi="Consolas"/>
          <w:sz w:val="17"/>
          <w:szCs w:val="17"/>
        </w:rPr>
        <w:t>_</w:t>
      </w:r>
      <w:proofErr w:type="gramStart"/>
      <w:r>
        <w:rPr>
          <w:rFonts w:ascii="Consolas" w:hAnsi="Consolas"/>
          <w:sz w:val="17"/>
          <w:szCs w:val="17"/>
        </w:rPr>
        <w:t>total,pods</w:t>
      </w:r>
      <w:proofErr w:type="gramEnd"/>
      <w:r>
        <w:rPr>
          <w:rFonts w:ascii="Consolas" w:hAnsi="Consolas"/>
          <w:sz w:val="17"/>
          <w:szCs w:val="17"/>
        </w:rPr>
        <w:t>_</w:t>
      </w:r>
      <w:proofErr w:type="gramStart"/>
      <w:r>
        <w:rPr>
          <w:rFonts w:ascii="Consolas" w:hAnsi="Consolas"/>
          <w:sz w:val="17"/>
          <w:szCs w:val="17"/>
        </w:rPr>
        <w:t>ready,hpa</w:t>
      </w:r>
      <w:proofErr w:type="gramEnd"/>
      <w:r>
        <w:rPr>
          <w:rFonts w:ascii="Consolas" w:hAnsi="Consolas"/>
          <w:sz w:val="17"/>
          <w:szCs w:val="17"/>
        </w:rPr>
        <w:t>_</w:t>
      </w:r>
      <w:proofErr w:type="gramStart"/>
      <w:r>
        <w:rPr>
          <w:rFonts w:ascii="Consolas" w:hAnsi="Consolas"/>
          <w:sz w:val="17"/>
          <w:szCs w:val="17"/>
        </w:rPr>
        <w:t>current,hpa</w:t>
      </w:r>
      <w:proofErr w:type="gramEnd"/>
      <w:r>
        <w:rPr>
          <w:rFonts w:ascii="Consolas" w:hAnsi="Consolas"/>
          <w:sz w:val="17"/>
          <w:szCs w:val="17"/>
        </w:rPr>
        <w:t>_desired</w:t>
      </w:r>
      <w:proofErr w:type="spellEnd"/>
      <w:r>
        <w:rPr>
          <w:rFonts w:ascii="Consolas" w:hAnsi="Consolas"/>
          <w:sz w:val="17"/>
          <w:szCs w:val="17"/>
        </w:rPr>
        <w:t>,</w:t>
      </w:r>
      <w:r>
        <w:rPr>
          <w:rFonts w:ascii="Consolas" w:hAnsi="Consolas"/>
          <w:sz w:val="17"/>
          <w:szCs w:val="17"/>
        </w:rPr>
        <w:br/>
      </w:r>
      <w:proofErr w:type="spellStart"/>
      <w:r>
        <w:rPr>
          <w:rFonts w:ascii="Consolas" w:hAnsi="Consolas"/>
          <w:sz w:val="17"/>
          <w:szCs w:val="17"/>
        </w:rPr>
        <w:t>cpu_</w:t>
      </w:r>
      <w:proofErr w:type="gramStart"/>
      <w:r>
        <w:rPr>
          <w:rFonts w:ascii="Consolas" w:hAnsi="Consolas"/>
          <w:sz w:val="17"/>
          <w:szCs w:val="17"/>
        </w:rPr>
        <w:t>millicores,memory</w:t>
      </w:r>
      <w:proofErr w:type="gramEnd"/>
      <w:r>
        <w:rPr>
          <w:rFonts w:ascii="Consolas" w:hAnsi="Consolas"/>
          <w:sz w:val="17"/>
          <w:szCs w:val="17"/>
        </w:rPr>
        <w:t>_</w:t>
      </w:r>
      <w:proofErr w:type="gramStart"/>
      <w:r>
        <w:rPr>
          <w:rFonts w:ascii="Consolas" w:hAnsi="Consolas"/>
          <w:sz w:val="17"/>
          <w:szCs w:val="17"/>
        </w:rPr>
        <w:t>mib,restarts</w:t>
      </w:r>
      <w:proofErr w:type="gramEnd"/>
      <w:r>
        <w:rPr>
          <w:rFonts w:ascii="Consolas" w:hAnsi="Consolas"/>
          <w:sz w:val="17"/>
          <w:szCs w:val="17"/>
        </w:rPr>
        <w:t>_total</w:t>
      </w:r>
      <w:proofErr w:type="spellEnd"/>
    </w:p>
    <w:p w14:paraId="285C0FBD" w14:textId="77777777" w:rsidR="00E85166" w:rsidRDefault="00E85166" w:rsidP="00E85166">
      <w:pPr>
        <w:pBdr>
          <w:left w:val="single" w:sz="18" w:space="8" w:color="081784"/>
        </w:pBdr>
        <w:shd w:val="clear" w:color="auto" w:fill="F5F6FA"/>
        <w:spacing w:before="140" w:after="140"/>
        <w:ind w:left="120" w:right="120"/>
        <w:jc w:val="both"/>
        <w:rPr>
          <w:rFonts w:ascii="Inter" w:hAnsi="Inter"/>
          <w:sz w:val="19"/>
        </w:rPr>
      </w:pPr>
      <w:r>
        <w:rPr>
          <w:rFonts w:ascii="Inter" w:hAnsi="Inter"/>
          <w:b/>
          <w:color w:val="081784"/>
          <w:sz w:val="19"/>
          <w:szCs w:val="19"/>
        </w:rPr>
        <w:t xml:space="preserve">Operational note. </w:t>
      </w:r>
      <w:r>
        <w:rPr>
          <w:rFonts w:ascii="Inter" w:hAnsi="Inter"/>
          <w:sz w:val="19"/>
          <w:szCs w:val="19"/>
        </w:rPr>
        <w:t xml:space="preserve">Running the spike scenario without this collector proves nothing about autoscaling. The scaling event is the result, and it is entirely invisible </w:t>
      </w:r>
      <w:proofErr w:type="gramStart"/>
      <w:r>
        <w:rPr>
          <w:rFonts w:ascii="Inter" w:hAnsi="Inter"/>
          <w:sz w:val="19"/>
          <w:szCs w:val="19"/>
        </w:rPr>
        <w:t>from</w:t>
      </w:r>
      <w:proofErr w:type="gramEnd"/>
      <w:r>
        <w:rPr>
          <w:rFonts w:ascii="Inter" w:hAnsi="Inter"/>
          <w:sz w:val="19"/>
          <w:szCs w:val="19"/>
        </w:rPr>
        <w:t xml:space="preserve"> the </w:t>
      </w:r>
      <w:proofErr w:type="gramStart"/>
      <w:r>
        <w:rPr>
          <w:rFonts w:ascii="Inter" w:hAnsi="Inter"/>
          <w:sz w:val="19"/>
          <w:szCs w:val="19"/>
        </w:rPr>
        <w:t>client</w:t>
      </w:r>
      <w:proofErr w:type="gramEnd"/>
      <w:r>
        <w:rPr>
          <w:rFonts w:ascii="Inter" w:hAnsi="Inter"/>
          <w:sz w:val="19"/>
          <w:szCs w:val="19"/>
        </w:rPr>
        <w:t xml:space="preserve"> side.</w:t>
      </w:r>
    </w:p>
    <w:p w14:paraId="61975200" w14:textId="77777777" w:rsidR="00FE05AE" w:rsidRDefault="00FE05AE" w:rsidP="00E85166">
      <w:pPr>
        <w:jc w:val="both"/>
        <w:rPr>
          <w:rFonts w:ascii="Inter" w:hAnsi="Inter"/>
        </w:rPr>
      </w:pPr>
    </w:p>
    <w:p w14:paraId="6ED47DC7" w14:textId="55456097" w:rsidR="00E85166" w:rsidRDefault="00E85166" w:rsidP="00E85166">
      <w:pPr>
        <w:jc w:val="both"/>
        <w:rPr>
          <w:rFonts w:ascii="Inter" w:hAnsi="Inter"/>
        </w:rPr>
      </w:pPr>
      <w:r>
        <w:rPr>
          <w:rFonts w:ascii="Inter" w:hAnsi="Inter"/>
        </w:rPr>
        <w:t>The collector degrades gracefully: if the metrics server is absent, CPU and memory columns come back blank rather than failing the run, so the gap is discovered before the measured run rather than after it.</w:t>
      </w:r>
    </w:p>
    <w:p w14:paraId="006F0F59" w14:textId="77777777" w:rsidR="00FE05AE" w:rsidRDefault="00FE05AE" w:rsidP="00E85166">
      <w:pPr>
        <w:jc w:val="both"/>
        <w:rPr>
          <w:rFonts w:ascii="Inter" w:hAnsi="Inter"/>
        </w:rPr>
      </w:pPr>
    </w:p>
    <w:p w14:paraId="68EA3D5E" w14:textId="5C429E01" w:rsidR="00E85166" w:rsidRDefault="00E85166" w:rsidP="00E85166">
      <w:pPr>
        <w:pStyle w:val="Heading2"/>
      </w:pPr>
      <w:bookmarkStart w:id="191" w:name="_Toc916546539"/>
      <w:bookmarkStart w:id="192" w:name="_Toc238748875"/>
      <w:r>
        <w:t>4. Comparison Protocol</w:t>
      </w:r>
      <w:bookmarkEnd w:id="191"/>
      <w:bookmarkEnd w:id="192"/>
    </w:p>
    <w:p w14:paraId="7D412592" w14:textId="77777777" w:rsidR="00E85166" w:rsidRDefault="00E85166" w:rsidP="00E85166">
      <w:pPr>
        <w:jc w:val="both"/>
        <w:rPr>
          <w:rFonts w:ascii="Inter" w:hAnsi="Inter"/>
        </w:rPr>
      </w:pPr>
      <w:r>
        <w:rPr>
          <w:rFonts w:ascii="Inter" w:hAnsi="Inter"/>
        </w:rPr>
        <w:t>For the comparison to mean anything, the two runs must differ in exactly one variable: the architecture.</w:t>
      </w:r>
    </w:p>
    <w:tbl>
      <w:tblPr>
        <w:tblStyle w:val="PlainTable2"/>
        <w:tblW w:w="9360" w:type="dxa"/>
        <w:jc w:val="center"/>
        <w:tblLook w:val="04A0" w:firstRow="1" w:lastRow="0" w:firstColumn="1" w:lastColumn="0" w:noHBand="0" w:noVBand="1"/>
      </w:tblPr>
      <w:tblGrid>
        <w:gridCol w:w="3182"/>
        <w:gridCol w:w="6178"/>
      </w:tblGrid>
      <w:tr w:rsidR="00E85166" w14:paraId="4299C259"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474B5DDB" w14:textId="77777777" w:rsidR="00E85166" w:rsidRDefault="00E85166" w:rsidP="0016122C">
            <w:pPr>
              <w:spacing w:before="40" w:after="40"/>
              <w:rPr>
                <w:rFonts w:ascii="Inter" w:hAnsi="Inter"/>
                <w:sz w:val="19"/>
                <w:szCs w:val="19"/>
              </w:rPr>
            </w:pPr>
            <w:r>
              <w:rPr>
                <w:rFonts w:ascii="Inter" w:hAnsi="Inter"/>
                <w:sz w:val="19"/>
                <w:szCs w:val="19"/>
              </w:rPr>
              <w:t>Controlled variable</w:t>
            </w:r>
          </w:p>
        </w:tc>
        <w:tc>
          <w:tcPr>
            <w:tcW w:w="6178" w:type="dxa"/>
            <w:vAlign w:val="center"/>
          </w:tcPr>
          <w:p w14:paraId="315C724D"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Requirement</w:t>
            </w:r>
          </w:p>
        </w:tc>
      </w:tr>
      <w:tr w:rsidR="00E85166" w14:paraId="35CCD1A4"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1FC1AA06" w14:textId="77777777" w:rsidR="00E85166" w:rsidRDefault="00E85166" w:rsidP="0016122C">
            <w:pPr>
              <w:spacing w:before="40" w:after="40"/>
              <w:rPr>
                <w:rFonts w:ascii="Inter" w:hAnsi="Inter"/>
                <w:sz w:val="19"/>
                <w:szCs w:val="19"/>
              </w:rPr>
            </w:pPr>
            <w:r>
              <w:rPr>
                <w:rFonts w:ascii="Inter" w:hAnsi="Inter"/>
                <w:sz w:val="19"/>
                <w:szCs w:val="19"/>
              </w:rPr>
              <w:t>Load script</w:t>
            </w:r>
          </w:p>
        </w:tc>
        <w:tc>
          <w:tcPr>
            <w:tcW w:w="6178" w:type="dxa"/>
            <w:vAlign w:val="center"/>
          </w:tcPr>
          <w:p w14:paraId="63A46BEA"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The identical file, unedited between runs</w:t>
            </w:r>
          </w:p>
        </w:tc>
      </w:tr>
      <w:tr w:rsidR="00E85166" w14:paraId="41BA49ED"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0D934E0F" w14:textId="77777777" w:rsidR="00E85166" w:rsidRDefault="00E85166" w:rsidP="0016122C">
            <w:pPr>
              <w:spacing w:before="40" w:after="40"/>
              <w:rPr>
                <w:rFonts w:ascii="Inter" w:hAnsi="Inter"/>
                <w:sz w:val="19"/>
                <w:szCs w:val="19"/>
              </w:rPr>
            </w:pPr>
            <w:r>
              <w:rPr>
                <w:rFonts w:ascii="Inter" w:hAnsi="Inter"/>
                <w:sz w:val="19"/>
                <w:szCs w:val="19"/>
              </w:rPr>
              <w:t>Corpus</w:t>
            </w:r>
          </w:p>
        </w:tc>
        <w:tc>
          <w:tcPr>
            <w:tcW w:w="6178" w:type="dxa"/>
            <w:vAlign w:val="center"/>
          </w:tcPr>
          <w:p w14:paraId="672641E1"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The same 50 documents, same seed</w:t>
            </w:r>
          </w:p>
        </w:tc>
      </w:tr>
      <w:tr w:rsidR="00E85166" w14:paraId="1AFE1E81"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22B2E63C" w14:textId="77777777" w:rsidR="00E85166" w:rsidRDefault="00E85166" w:rsidP="0016122C">
            <w:pPr>
              <w:spacing w:before="40" w:after="40"/>
              <w:rPr>
                <w:rFonts w:ascii="Inter" w:hAnsi="Inter"/>
                <w:sz w:val="19"/>
                <w:szCs w:val="19"/>
              </w:rPr>
            </w:pPr>
            <w:r>
              <w:rPr>
                <w:rFonts w:ascii="Inter" w:hAnsi="Inter"/>
                <w:sz w:val="19"/>
                <w:szCs w:val="19"/>
              </w:rPr>
              <w:t>Load generator</w:t>
            </w:r>
          </w:p>
        </w:tc>
        <w:tc>
          <w:tcPr>
            <w:tcW w:w="6178" w:type="dxa"/>
            <w:vAlign w:val="center"/>
          </w:tcPr>
          <w:p w14:paraId="44375D2B"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The same machine for both runs</w:t>
            </w:r>
          </w:p>
        </w:tc>
      </w:tr>
      <w:tr w:rsidR="00E85166" w14:paraId="7C53CD12"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21E4F336" w14:textId="77777777" w:rsidR="00E85166" w:rsidRDefault="00E85166" w:rsidP="0016122C">
            <w:pPr>
              <w:spacing w:before="40" w:after="40"/>
              <w:rPr>
                <w:rFonts w:ascii="Inter" w:hAnsi="Inter"/>
                <w:sz w:val="19"/>
                <w:szCs w:val="19"/>
              </w:rPr>
            </w:pPr>
            <w:r>
              <w:rPr>
                <w:rFonts w:ascii="Inter" w:hAnsi="Inter"/>
                <w:sz w:val="19"/>
                <w:szCs w:val="19"/>
              </w:rPr>
              <w:t>Request mix</w:t>
            </w:r>
          </w:p>
        </w:tc>
        <w:tc>
          <w:tcPr>
            <w:tcW w:w="6178" w:type="dxa"/>
            <w:vAlign w:val="center"/>
          </w:tcPr>
          <w:p w14:paraId="675328DE"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Frozen alongside the API contract</w:t>
            </w:r>
          </w:p>
        </w:tc>
      </w:tr>
      <w:tr w:rsidR="00E85166" w14:paraId="55705C56"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35EF387B" w14:textId="77777777" w:rsidR="00E85166" w:rsidRDefault="00E85166" w:rsidP="0016122C">
            <w:pPr>
              <w:spacing w:before="40" w:after="40"/>
              <w:rPr>
                <w:rFonts w:ascii="Inter" w:hAnsi="Inter"/>
                <w:sz w:val="19"/>
                <w:szCs w:val="19"/>
              </w:rPr>
            </w:pPr>
            <w:r>
              <w:rPr>
                <w:rFonts w:ascii="Inter" w:hAnsi="Inter"/>
                <w:sz w:val="19"/>
                <w:szCs w:val="19"/>
              </w:rPr>
              <w:t>Model backend</w:t>
            </w:r>
          </w:p>
        </w:tc>
        <w:tc>
          <w:tcPr>
            <w:tcW w:w="6178" w:type="dxa"/>
            <w:vAlign w:val="center"/>
          </w:tcPr>
          <w:p w14:paraId="355693C9"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The same setting for both runs</w:t>
            </w:r>
          </w:p>
        </w:tc>
      </w:tr>
      <w:tr w:rsidR="00E85166" w14:paraId="0394415F"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182" w:type="dxa"/>
            <w:vAlign w:val="center"/>
          </w:tcPr>
          <w:p w14:paraId="529332AC" w14:textId="77777777" w:rsidR="00E85166" w:rsidRDefault="00E85166" w:rsidP="0016122C">
            <w:pPr>
              <w:keepNext/>
              <w:spacing w:before="40" w:after="40"/>
              <w:rPr>
                <w:rFonts w:ascii="Inter" w:hAnsi="Inter"/>
                <w:sz w:val="19"/>
                <w:szCs w:val="19"/>
              </w:rPr>
            </w:pPr>
            <w:r>
              <w:rPr>
                <w:rFonts w:ascii="Inter" w:hAnsi="Inter"/>
                <w:sz w:val="19"/>
                <w:szCs w:val="19"/>
              </w:rPr>
              <w:t>Runs per configuration</w:t>
            </w:r>
          </w:p>
        </w:tc>
        <w:tc>
          <w:tcPr>
            <w:tcW w:w="6178" w:type="dxa"/>
            <w:vAlign w:val="center"/>
          </w:tcPr>
          <w:p w14:paraId="740BCBBF" w14:textId="77777777" w:rsidR="00E85166" w:rsidRDefault="00E85166" w:rsidP="0016122C">
            <w:pPr>
              <w:keepNext/>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 xml:space="preserve">Three; </w:t>
            </w:r>
            <w:proofErr w:type="gramStart"/>
            <w:r>
              <w:rPr>
                <w:rFonts w:ascii="Inter" w:hAnsi="Inter"/>
                <w:sz w:val="19"/>
                <w:szCs w:val="19"/>
              </w:rPr>
              <w:t>report</w:t>
            </w:r>
            <w:proofErr w:type="gramEnd"/>
            <w:r>
              <w:rPr>
                <w:rFonts w:ascii="Inter" w:hAnsi="Inter"/>
                <w:sz w:val="19"/>
                <w:szCs w:val="19"/>
              </w:rPr>
              <w:t xml:space="preserve"> the median</w:t>
            </w:r>
          </w:p>
        </w:tc>
      </w:tr>
    </w:tbl>
    <w:p w14:paraId="699C8B0A" w14:textId="77777777" w:rsidR="00E85166" w:rsidRDefault="00E85166" w:rsidP="00E85166">
      <w:pPr>
        <w:keepNext/>
        <w:spacing w:after="0"/>
        <w:rPr>
          <w:rFonts w:ascii="Inter" w:hAnsi="Inter"/>
          <w:sz w:val="12"/>
        </w:rPr>
      </w:pPr>
    </w:p>
    <w:p w14:paraId="4472475C" w14:textId="77777777" w:rsidR="00E85166" w:rsidRDefault="00E85166" w:rsidP="00E85166">
      <w:pPr>
        <w:jc w:val="both"/>
        <w:rPr>
          <w:rFonts w:ascii="Inter" w:hAnsi="Inter"/>
        </w:rPr>
      </w:pPr>
      <w:r>
        <w:rPr>
          <w:rFonts w:ascii="Inter" w:hAnsi="Inter"/>
        </w:rPr>
        <w:t>Thresholds currently in the configuration are placeholders. Per the test strategy, cluster thresholds are derived from the measured baseline rather than invented, so a passing threshold today is not evidence of anything.</w:t>
      </w:r>
    </w:p>
    <w:p w14:paraId="0A02B8E3" w14:textId="77777777" w:rsidR="00E85166" w:rsidRDefault="00E85166" w:rsidP="00E85166">
      <w:pPr>
        <w:pStyle w:val="Heading1"/>
        <w:pageBreakBefore/>
      </w:pPr>
      <w:bookmarkStart w:id="193" w:name="_Toc1366006385"/>
      <w:bookmarkStart w:id="194" w:name="_Toc238748876"/>
      <w:r>
        <w:lastRenderedPageBreak/>
        <w:t>Post-Deployment Smoke Testing</w:t>
      </w:r>
      <w:bookmarkEnd w:id="193"/>
      <w:bookmarkEnd w:id="194"/>
    </w:p>
    <w:p w14:paraId="257B8AEC" w14:textId="2F9513CF" w:rsidR="00E85166" w:rsidRDefault="00E85166" w:rsidP="00E85166">
      <w:pPr>
        <w:pStyle w:val="Heading2"/>
      </w:pPr>
      <w:bookmarkStart w:id="195" w:name="_Toc1863647037"/>
      <w:bookmarkStart w:id="196" w:name="_Toc238748877"/>
      <w:r>
        <w:t>1. Design Constraints</w:t>
      </w:r>
      <w:bookmarkEnd w:id="195"/>
      <w:bookmarkEnd w:id="196"/>
    </w:p>
    <w:p w14:paraId="0F8D4AE4" w14:textId="77777777" w:rsidR="00E85166" w:rsidRDefault="00E85166" w:rsidP="00E85166">
      <w:pPr>
        <w:jc w:val="both"/>
        <w:rPr>
          <w:rFonts w:ascii="Inter" w:hAnsi="Inter"/>
        </w:rPr>
      </w:pPr>
      <w:r>
        <w:rPr>
          <w:rFonts w:ascii="Inter" w:hAnsi="Inter"/>
        </w:rPr>
        <w:t>A smoke suite runs against whatever was just deployed, which imposes two constraints. It must be read-only, because a suite that writes data pollutes the environment it is validating. And it must be fast — the current suite completes in about seven seconds — because a slow smoke suite gets skipped by exactly the people who most need it.</w:t>
      </w:r>
    </w:p>
    <w:p w14:paraId="4BC80F36" w14:textId="77777777" w:rsidR="00FE05AE" w:rsidRDefault="00FE05AE" w:rsidP="00E85166">
      <w:pPr>
        <w:jc w:val="both"/>
        <w:rPr>
          <w:rFonts w:ascii="Inter" w:hAnsi="Inter"/>
        </w:rPr>
      </w:pPr>
    </w:p>
    <w:p w14:paraId="40C2CD54" w14:textId="5C339A9F" w:rsidR="00E85166" w:rsidRPr="00E85166" w:rsidRDefault="00E85166" w:rsidP="00FE05AE">
      <w:pPr>
        <w:pStyle w:val="Heading2"/>
      </w:pPr>
      <w:bookmarkStart w:id="197" w:name="_Toc1975773776"/>
      <w:bookmarkStart w:id="198" w:name="_Toc238748878"/>
      <w:r>
        <w:t>2. Checks</w:t>
      </w:r>
      <w:bookmarkEnd w:id="197"/>
      <w:bookmarkEnd w:id="198"/>
    </w:p>
    <w:tbl>
      <w:tblPr>
        <w:tblStyle w:val="PlainTable2"/>
        <w:tblW w:w="9360" w:type="dxa"/>
        <w:jc w:val="center"/>
        <w:tblLook w:val="04A0" w:firstRow="1" w:lastRow="0" w:firstColumn="1" w:lastColumn="0" w:noHBand="0" w:noVBand="1"/>
      </w:tblPr>
      <w:tblGrid>
        <w:gridCol w:w="3556"/>
        <w:gridCol w:w="5804"/>
      </w:tblGrid>
      <w:tr w:rsidR="00E85166" w14:paraId="627FB062" w14:textId="77777777" w:rsidTr="0016122C">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556" w:type="dxa"/>
            <w:vAlign w:val="center"/>
          </w:tcPr>
          <w:p w14:paraId="2CB555B9" w14:textId="77777777" w:rsidR="00E85166" w:rsidRDefault="00E85166" w:rsidP="0016122C">
            <w:pPr>
              <w:spacing w:before="40" w:after="40"/>
              <w:rPr>
                <w:rFonts w:ascii="Inter" w:hAnsi="Inter"/>
                <w:sz w:val="19"/>
                <w:szCs w:val="19"/>
              </w:rPr>
            </w:pPr>
            <w:r>
              <w:rPr>
                <w:rFonts w:ascii="Inter" w:hAnsi="Inter"/>
                <w:sz w:val="19"/>
                <w:szCs w:val="19"/>
              </w:rPr>
              <w:t>Check</w:t>
            </w:r>
          </w:p>
        </w:tc>
        <w:tc>
          <w:tcPr>
            <w:tcW w:w="5804" w:type="dxa"/>
            <w:vAlign w:val="center"/>
          </w:tcPr>
          <w:p w14:paraId="43A66BBB" w14:textId="77777777" w:rsidR="00E85166" w:rsidRDefault="00E85166" w:rsidP="0016122C">
            <w:pPr>
              <w:spacing w:before="40" w:after="40"/>
              <w:cnfStyle w:val="100000000000" w:firstRow="1"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Failure mode it catches</w:t>
            </w:r>
          </w:p>
        </w:tc>
      </w:tr>
      <w:tr w:rsidR="00E85166" w14:paraId="1BAC7E8A"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56" w:type="dxa"/>
            <w:vAlign w:val="center"/>
          </w:tcPr>
          <w:p w14:paraId="579E9C6E" w14:textId="77777777" w:rsidR="00E85166" w:rsidRDefault="00E85166" w:rsidP="0016122C">
            <w:pPr>
              <w:spacing w:before="40" w:after="40"/>
              <w:rPr>
                <w:rFonts w:ascii="Inter" w:hAnsi="Inter"/>
                <w:sz w:val="19"/>
                <w:szCs w:val="19"/>
              </w:rPr>
            </w:pPr>
            <w:r>
              <w:rPr>
                <w:rFonts w:ascii="Inter" w:hAnsi="Inter"/>
                <w:sz w:val="19"/>
                <w:szCs w:val="19"/>
              </w:rPr>
              <w:t>Liveness and readiness respond</w:t>
            </w:r>
          </w:p>
        </w:tc>
        <w:tc>
          <w:tcPr>
            <w:tcW w:w="5804" w:type="dxa"/>
            <w:vAlign w:val="center"/>
          </w:tcPr>
          <w:p w14:paraId="7AE41953"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The deployment came up but its dependencies did not resolve</w:t>
            </w:r>
          </w:p>
        </w:tc>
      </w:tr>
      <w:tr w:rsidR="00E85166" w14:paraId="2A9B6BED"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556" w:type="dxa"/>
            <w:vAlign w:val="center"/>
          </w:tcPr>
          <w:p w14:paraId="437F3180" w14:textId="77777777" w:rsidR="00E85166" w:rsidRDefault="00E85166" w:rsidP="0016122C">
            <w:pPr>
              <w:spacing w:before="40" w:after="40"/>
              <w:rPr>
                <w:rFonts w:ascii="Inter" w:hAnsi="Inter"/>
                <w:sz w:val="19"/>
                <w:szCs w:val="19"/>
              </w:rPr>
            </w:pPr>
            <w:r>
              <w:rPr>
                <w:rFonts w:ascii="Inter" w:hAnsi="Inter"/>
                <w:sz w:val="19"/>
                <w:szCs w:val="19"/>
              </w:rPr>
              <w:t>Neither probe requires authentication</w:t>
            </w:r>
          </w:p>
        </w:tc>
        <w:tc>
          <w:tcPr>
            <w:tcW w:w="5804" w:type="dxa"/>
            <w:vAlign w:val="center"/>
          </w:tcPr>
          <w:p w14:paraId="019ACC47"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 xml:space="preserve">The </w:t>
            </w:r>
            <w:proofErr w:type="spellStart"/>
            <w:r>
              <w:rPr>
                <w:rFonts w:ascii="Inter" w:hAnsi="Inter"/>
                <w:sz w:val="19"/>
                <w:szCs w:val="19"/>
              </w:rPr>
              <w:t>kubelet</w:t>
            </w:r>
            <w:proofErr w:type="spellEnd"/>
            <w:r>
              <w:rPr>
                <w:rFonts w:ascii="Inter" w:hAnsi="Inter"/>
                <w:sz w:val="19"/>
                <w:szCs w:val="19"/>
              </w:rPr>
              <w:t xml:space="preserve"> cannot present a token; it would see 401, mark the pod unhealthy and restart it forever</w:t>
            </w:r>
          </w:p>
        </w:tc>
      </w:tr>
      <w:tr w:rsidR="00E85166" w14:paraId="19A5EC3A"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56" w:type="dxa"/>
            <w:vAlign w:val="center"/>
          </w:tcPr>
          <w:p w14:paraId="27883C6A" w14:textId="77777777" w:rsidR="00E85166" w:rsidRDefault="00E85166" w:rsidP="0016122C">
            <w:pPr>
              <w:spacing w:before="40" w:after="40"/>
              <w:rPr>
                <w:rFonts w:ascii="Inter" w:hAnsi="Inter"/>
                <w:sz w:val="19"/>
                <w:szCs w:val="19"/>
              </w:rPr>
            </w:pPr>
            <w:r>
              <w:rPr>
                <w:rFonts w:ascii="Inter" w:hAnsi="Inter"/>
                <w:sz w:val="19"/>
                <w:szCs w:val="19"/>
              </w:rPr>
              <w:t>A probe answers in under two seconds</w:t>
            </w:r>
          </w:p>
        </w:tc>
        <w:tc>
          <w:tcPr>
            <w:tcW w:w="5804" w:type="dxa"/>
            <w:vAlign w:val="center"/>
          </w:tcPr>
          <w:p w14:paraId="30828144"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 xml:space="preserve">Slow probes cause timeouts that restart </w:t>
            </w:r>
            <w:proofErr w:type="gramStart"/>
            <w:r>
              <w:rPr>
                <w:rFonts w:ascii="Inter" w:hAnsi="Inter"/>
                <w:sz w:val="19"/>
                <w:szCs w:val="19"/>
              </w:rPr>
              <w:t>merely-overloaded</w:t>
            </w:r>
            <w:proofErr w:type="gramEnd"/>
            <w:r>
              <w:rPr>
                <w:rFonts w:ascii="Inter" w:hAnsi="Inter"/>
                <w:sz w:val="19"/>
                <w:szCs w:val="19"/>
              </w:rPr>
              <w:t xml:space="preserve"> pods, turning a load problem into an outage</w:t>
            </w:r>
          </w:p>
        </w:tc>
      </w:tr>
      <w:tr w:rsidR="00E85166" w14:paraId="5D01EDFD"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556" w:type="dxa"/>
            <w:vAlign w:val="center"/>
          </w:tcPr>
          <w:p w14:paraId="0D643917" w14:textId="77777777" w:rsidR="00E85166" w:rsidRDefault="00E85166" w:rsidP="0016122C">
            <w:pPr>
              <w:spacing w:before="40" w:after="40"/>
              <w:rPr>
                <w:rFonts w:ascii="Inter" w:hAnsi="Inter"/>
                <w:sz w:val="19"/>
                <w:szCs w:val="19"/>
              </w:rPr>
            </w:pPr>
            <w:r>
              <w:rPr>
                <w:rFonts w:ascii="Inter" w:hAnsi="Inter"/>
                <w:sz w:val="19"/>
                <w:szCs w:val="19"/>
              </w:rPr>
              <w:t xml:space="preserve">An unknown path </w:t>
            </w:r>
            <w:proofErr w:type="gramStart"/>
            <w:r>
              <w:rPr>
                <w:rFonts w:ascii="Inter" w:hAnsi="Inter"/>
                <w:sz w:val="19"/>
                <w:szCs w:val="19"/>
              </w:rPr>
              <w:t>returns</w:t>
            </w:r>
            <w:proofErr w:type="gramEnd"/>
            <w:r>
              <w:rPr>
                <w:rFonts w:ascii="Inter" w:hAnsi="Inter"/>
                <w:sz w:val="19"/>
                <w:szCs w:val="19"/>
              </w:rPr>
              <w:t xml:space="preserve"> a clean 404</w:t>
            </w:r>
          </w:p>
        </w:tc>
        <w:tc>
          <w:tcPr>
            <w:tcW w:w="5804" w:type="dxa"/>
            <w:vAlign w:val="center"/>
          </w:tcPr>
          <w:p w14:paraId="58EED22D"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Framework debug pages expose file paths, versions and sometimes environment variables</w:t>
            </w:r>
          </w:p>
        </w:tc>
      </w:tr>
      <w:tr w:rsidR="00E85166" w14:paraId="4C12B36B"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56" w:type="dxa"/>
            <w:vAlign w:val="center"/>
          </w:tcPr>
          <w:p w14:paraId="2E13D8C8" w14:textId="77777777" w:rsidR="00E85166" w:rsidRDefault="00E85166" w:rsidP="0016122C">
            <w:pPr>
              <w:spacing w:before="40" w:after="40"/>
              <w:rPr>
                <w:rFonts w:ascii="Inter" w:hAnsi="Inter"/>
                <w:sz w:val="19"/>
                <w:szCs w:val="19"/>
              </w:rPr>
            </w:pPr>
            <w:r>
              <w:rPr>
                <w:rFonts w:ascii="Inter" w:hAnsi="Inter"/>
                <w:sz w:val="19"/>
                <w:szCs w:val="19"/>
              </w:rPr>
              <w:t>The gateway rejects bad credentials</w:t>
            </w:r>
          </w:p>
        </w:tc>
        <w:tc>
          <w:tcPr>
            <w:tcW w:w="5804" w:type="dxa"/>
            <w:vAlign w:val="center"/>
          </w:tcPr>
          <w:p w14:paraId="4A702A47" w14:textId="77777777" w:rsidR="00E85166" w:rsidRDefault="00E85166" w:rsidP="0016122C">
            <w:pPr>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An authentication path broken in a way health probes cannot see</w:t>
            </w:r>
          </w:p>
        </w:tc>
      </w:tr>
      <w:tr w:rsidR="00E85166" w14:paraId="693078B6" w14:textId="77777777" w:rsidTr="0016122C">
        <w:trPr>
          <w:jc w:val="center"/>
        </w:trPr>
        <w:tc>
          <w:tcPr>
            <w:cnfStyle w:val="001000000000" w:firstRow="0" w:lastRow="0" w:firstColumn="1" w:lastColumn="0" w:oddVBand="0" w:evenVBand="0" w:oddHBand="0" w:evenHBand="0" w:firstRowFirstColumn="0" w:firstRowLastColumn="0" w:lastRowFirstColumn="0" w:lastRowLastColumn="0"/>
            <w:tcW w:w="3556" w:type="dxa"/>
            <w:vAlign w:val="center"/>
          </w:tcPr>
          <w:p w14:paraId="0479F09C" w14:textId="77777777" w:rsidR="00E85166" w:rsidRDefault="00E85166" w:rsidP="0016122C">
            <w:pPr>
              <w:spacing w:before="40" w:after="40"/>
              <w:rPr>
                <w:rFonts w:ascii="Inter" w:hAnsi="Inter"/>
                <w:sz w:val="19"/>
                <w:szCs w:val="19"/>
              </w:rPr>
            </w:pPr>
            <w:r>
              <w:rPr>
                <w:rFonts w:ascii="Inter" w:hAnsi="Inter"/>
                <w:sz w:val="19"/>
                <w:szCs w:val="19"/>
              </w:rPr>
              <w:t>Document listing is reachable and readiness names its dependencies</w:t>
            </w:r>
          </w:p>
        </w:tc>
        <w:tc>
          <w:tcPr>
            <w:tcW w:w="5804" w:type="dxa"/>
            <w:vAlign w:val="center"/>
          </w:tcPr>
          <w:p w14:paraId="551030E4" w14:textId="77777777" w:rsidR="00E85166" w:rsidRDefault="00E85166" w:rsidP="0016122C">
            <w:pPr>
              <w:spacing w:before="40" w:after="40"/>
              <w:cnfStyle w:val="000000000000" w:firstRow="0" w:lastRow="0" w:firstColumn="0" w:lastColumn="0" w:oddVBand="0" w:evenVBand="0" w:oddHBand="0" w:evenHBand="0" w:firstRowFirstColumn="0" w:firstRowLastColumn="0" w:lastRowFirstColumn="0" w:lastRowLastColumn="0"/>
              <w:rPr>
                <w:rFonts w:ascii="Inter" w:hAnsi="Inter"/>
                <w:sz w:val="19"/>
                <w:szCs w:val="19"/>
              </w:rPr>
            </w:pPr>
            <w:r>
              <w:rPr>
                <w:rFonts w:ascii="Inter" w:hAnsi="Inter"/>
                <w:sz w:val="19"/>
                <w:szCs w:val="19"/>
              </w:rPr>
              <w:t>A 503 that does not say what failed is not diagnosable</w:t>
            </w:r>
          </w:p>
        </w:tc>
      </w:tr>
      <w:tr w:rsidR="00E85166" w14:paraId="1E4F05E4" w14:textId="77777777" w:rsidTr="0016122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556" w:type="dxa"/>
            <w:vAlign w:val="center"/>
          </w:tcPr>
          <w:p w14:paraId="0393CED0" w14:textId="77777777" w:rsidR="00E85166" w:rsidRDefault="00E85166" w:rsidP="0016122C">
            <w:pPr>
              <w:keepNext/>
              <w:spacing w:before="40" w:after="40"/>
              <w:rPr>
                <w:rFonts w:ascii="Inter" w:hAnsi="Inter"/>
                <w:sz w:val="19"/>
                <w:szCs w:val="19"/>
              </w:rPr>
            </w:pPr>
            <w:r>
              <w:rPr>
                <w:rFonts w:ascii="Inter" w:hAnsi="Inter"/>
                <w:sz w:val="19"/>
                <w:szCs w:val="19"/>
              </w:rPr>
              <w:t>At least one service URL was configured</w:t>
            </w:r>
          </w:p>
        </w:tc>
        <w:tc>
          <w:tcPr>
            <w:tcW w:w="5804" w:type="dxa"/>
            <w:vAlign w:val="center"/>
          </w:tcPr>
          <w:p w14:paraId="5871BC3B" w14:textId="77777777" w:rsidR="00E85166" w:rsidRDefault="00E85166" w:rsidP="0016122C">
            <w:pPr>
              <w:keepNext/>
              <w:spacing w:before="40" w:after="40"/>
              <w:cnfStyle w:val="000000100000" w:firstRow="0" w:lastRow="0" w:firstColumn="0" w:lastColumn="0" w:oddVBand="0" w:evenVBand="0" w:oddHBand="1" w:evenHBand="0" w:firstRowFirstColumn="0" w:firstRowLastColumn="0" w:lastRowFirstColumn="0" w:lastRowLastColumn="0"/>
              <w:rPr>
                <w:rFonts w:ascii="Inter" w:hAnsi="Inter"/>
                <w:sz w:val="19"/>
                <w:szCs w:val="19"/>
              </w:rPr>
            </w:pPr>
            <w:r>
              <w:rPr>
                <w:rFonts w:ascii="Inter" w:hAnsi="Inter"/>
                <w:sz w:val="19"/>
                <w:szCs w:val="19"/>
              </w:rPr>
              <w:t>A run with the environment unset passes trivially, reporting success having verified nothing</w:t>
            </w:r>
          </w:p>
        </w:tc>
      </w:tr>
    </w:tbl>
    <w:p w14:paraId="58A1C93A" w14:textId="77777777" w:rsidR="00E85166" w:rsidRDefault="00E85166" w:rsidP="00E85166">
      <w:pPr>
        <w:keepNext/>
        <w:spacing w:after="0"/>
        <w:rPr>
          <w:rFonts w:ascii="Inter" w:hAnsi="Inter"/>
          <w:sz w:val="12"/>
        </w:rPr>
      </w:pPr>
    </w:p>
    <w:p w14:paraId="31CE5519" w14:textId="77777777" w:rsidR="00E85166" w:rsidRPr="00E85166" w:rsidRDefault="00E85166" w:rsidP="00E85166"/>
    <w:p w14:paraId="2790E54A" w14:textId="77777777" w:rsidR="00E85166" w:rsidRDefault="00E85166" w:rsidP="00E85166">
      <w:pPr>
        <w:jc w:val="both"/>
        <w:rPr>
          <w:rFonts w:ascii="Inter" w:hAnsi="Inter"/>
        </w:rPr>
      </w:pPr>
      <w:r>
        <w:rPr>
          <w:rFonts w:ascii="Inter" w:hAnsi="Inter"/>
        </w:rPr>
        <w:t>The last check deserves emphasis. Without it, a misconfigured pipeline step produces a green smoke run that checked nothing at all — which is worse than a red one, because it actively creates confidence where none is warranted.</w:t>
      </w:r>
    </w:p>
    <w:p w14:paraId="7CB8FE47" w14:textId="77777777" w:rsidR="00E85166" w:rsidRDefault="00E85166" w:rsidP="00E85166">
      <w:pPr>
        <w:jc w:val="both"/>
        <w:rPr>
          <w:rFonts w:ascii="Inter" w:hAnsi="Inter"/>
        </w:rPr>
      </w:pPr>
      <w:r>
        <w:rPr>
          <w:rFonts w:ascii="Inter" w:hAnsi="Inter"/>
        </w:rPr>
        <w:t xml:space="preserve">Every service is optional and skips when unconfigured, so the same suite works during a partial rollout. It is ready to wire into the delivery pipeline once application deployment exists; the current pipeline provisions </w:t>
      </w:r>
      <w:proofErr w:type="gramStart"/>
      <w:r>
        <w:rPr>
          <w:rFonts w:ascii="Inter" w:hAnsi="Inter"/>
        </w:rPr>
        <w:t>infrastructure</w:t>
      </w:r>
      <w:proofErr w:type="gramEnd"/>
      <w:r>
        <w:rPr>
          <w:rFonts w:ascii="Inter" w:hAnsi="Inter"/>
        </w:rPr>
        <w:t xml:space="preserve"> only.</w:t>
      </w:r>
    </w:p>
    <w:p w14:paraId="2A678FA5" w14:textId="77777777" w:rsidR="004F1BF1" w:rsidRPr="00FA5A5E" w:rsidRDefault="004F1BF1" w:rsidP="00FA5A5E"/>
    <w:sectPr w:rsidR="004F1BF1" w:rsidRPr="00FA5A5E" w:rsidSect="00404159">
      <w:headerReference w:type="default" r:id="rId18"/>
      <w:footerReference w:type="default" r:id="rId19"/>
      <w:headerReference w:type="first" r:id="rId20"/>
      <w:footerReference w:type="first" r:id="rId2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7C7EE" w14:textId="77777777" w:rsidR="00C577C0" w:rsidRDefault="00C577C0" w:rsidP="00133422">
      <w:pPr>
        <w:spacing w:after="0" w:line="240" w:lineRule="auto"/>
      </w:pPr>
      <w:r>
        <w:separator/>
      </w:r>
    </w:p>
  </w:endnote>
  <w:endnote w:type="continuationSeparator" w:id="0">
    <w:p w14:paraId="6C66FA8B" w14:textId="77777777" w:rsidR="00C577C0" w:rsidRDefault="00C577C0" w:rsidP="001334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panose1 w:val="02000503000000020004"/>
    <w:charset w:val="00"/>
    <w:family w:val="auto"/>
    <w:pitch w:val="variable"/>
    <w:sig w:usb0="E00002FF" w:usb1="1200A1FF"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lexandria Medium">
    <w:altName w:val="Cambria"/>
    <w:panose1 w:val="00000000000000000000"/>
    <w:charset w:val="00"/>
    <w:family w:val="roman"/>
    <w:notTrueType/>
    <w:pitch w:val="default"/>
  </w:font>
  <w:font w:name="Albert 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1D6B8" w14:textId="4BC81F42" w:rsidR="00133422" w:rsidRDefault="00133422">
    <w:pPr>
      <w:pStyle w:val="Footer"/>
    </w:pPr>
    <w:r>
      <w:rPr>
        <w:noProof/>
      </w:rPr>
      <mc:AlternateContent>
        <mc:Choice Requires="wps">
          <w:drawing>
            <wp:anchor distT="0" distB="0" distL="0" distR="0" simplePos="0" relativeHeight="251660288" behindDoc="0" locked="0" layoutInCell="1" allowOverlap="1" wp14:anchorId="25266CDA" wp14:editId="63B128BB">
              <wp:simplePos x="0" y="0"/>
              <wp:positionH relativeFrom="rightMargin">
                <wp:posOffset>0</wp:posOffset>
              </wp:positionH>
              <wp:positionV relativeFrom="bottomMargin">
                <wp:posOffset>149538</wp:posOffset>
              </wp:positionV>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solidFill>
                        <a:srgbClr val="081784"/>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015FAF" w14:textId="77777777" w:rsidR="00133422" w:rsidRDefault="00133422" w:rsidP="00133422">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66CDA" id="Rectangle 45" o:spid="_x0000_s1042" style="position:absolute;margin-left:0;margin-top:11.75pt;width:36pt;height:25.2pt;z-index:251660288;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" fillcolor="#081784" stroked="f" strokeweight="3pt">
              <v:textbox>
                <w:txbxContent>
                  <w:p w14:paraId="01015FAF" w14:textId="77777777" w:rsidR="00133422" w:rsidRDefault="00133422" w:rsidP="00133422">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r>
      <w:rPr>
        <w:noProof/>
      </w:rPr>
      <mc:AlternateContent>
        <mc:Choice Requires="wps">
          <w:drawing>
            <wp:anchor distT="0" distB="0" distL="114300" distR="114300" simplePos="0" relativeHeight="251662336" behindDoc="0" locked="0" layoutInCell="1" allowOverlap="1" wp14:anchorId="1EF610CE" wp14:editId="2943D9DE">
              <wp:simplePos x="0" y="0"/>
              <wp:positionH relativeFrom="column">
                <wp:posOffset>-3435573</wp:posOffset>
              </wp:positionH>
              <wp:positionV relativeFrom="paragraph">
                <wp:posOffset>186055</wp:posOffset>
              </wp:positionV>
              <wp:extent cx="9836373" cy="18604"/>
              <wp:effectExtent l="0" t="0" r="0" b="0"/>
              <wp:wrapSquare wrapText="bothSides"/>
              <wp:docPr id="2008977095" name="Rectangle 38"/>
              <wp:cNvGraphicFramePr/>
              <a:graphic xmlns:a="http://schemas.openxmlformats.org/drawingml/2006/main">
                <a:graphicData uri="http://schemas.microsoft.com/office/word/2010/wordprocessingShape">
                  <wps:wsp>
                    <wps:cNvSpPr/>
                    <wps:spPr>
                      <a:xfrm>
                        <a:off x="0" y="0"/>
                        <a:ext cx="9836373" cy="18604"/>
                      </a:xfrm>
                      <a:prstGeom prst="rect">
                        <a:avLst/>
                      </a:prstGeom>
                      <a:solidFill>
                        <a:srgbClr val="08178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6F5FA73B" id="Rectangle 38" o:spid="_x0000_s1026" style="position:absolute;margin-left:-270.5pt;margin-top:14.65pt;width:774.5pt;height:1.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" fillcolor="#081784" stroked="f" strokeweight="1pt">
              <w10:wrap type="square"/>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5EB9E" w14:textId="056160D3" w:rsidR="003D584A" w:rsidRDefault="003D584A">
    <w:pPr>
      <w:pStyle w:val="Footer"/>
      <w:rPr>
        <w:noProof/>
      </w:rPr>
    </w:pPr>
    <w:r>
      <w:rPr>
        <w:noProof/>
      </w:rPr>
      <w:drawing>
        <wp:anchor distT="0" distB="0" distL="114300" distR="114300" simplePos="0" relativeHeight="251665408" behindDoc="0" locked="0" layoutInCell="1" allowOverlap="1" wp14:anchorId="0E208E01" wp14:editId="21D9E07F">
          <wp:simplePos x="0" y="0"/>
          <wp:positionH relativeFrom="margin">
            <wp:posOffset>4491547</wp:posOffset>
          </wp:positionH>
          <wp:positionV relativeFrom="paragraph">
            <wp:posOffset>-1205998</wp:posOffset>
          </wp:positionV>
          <wp:extent cx="2410691" cy="2295022"/>
          <wp:effectExtent l="0" t="0" r="8890" b="0"/>
          <wp:wrapNone/>
          <wp:docPr id="12248885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rotWithShape="1">
                  <a:blip r:embed="rId1">
                    <a:extLst>
                      <a:ext uri="{28A0092B-C50C-407E-A947-70E740481C1C}">
                        <a14:useLocalDpi xmlns:a14="http://schemas.microsoft.com/office/drawing/2010/main" val="0"/>
                      </a:ext>
                    </a:extLst>
                  </a:blip>
                  <a:srcRect l="70797" t="50707"/>
                  <a:stretch>
                    <a:fillRect/>
                  </a:stretch>
                </pic:blipFill>
                <pic:spPr bwMode="auto">
                  <a:xfrm>
                    <a:off x="0" y="0"/>
                    <a:ext cx="2410691" cy="229502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3099C6" w14:textId="1687CCEA" w:rsidR="003D584A" w:rsidRDefault="003D58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394DE" w14:textId="77777777" w:rsidR="00C577C0" w:rsidRDefault="00C577C0" w:rsidP="00133422">
      <w:pPr>
        <w:spacing w:after="0" w:line="240" w:lineRule="auto"/>
      </w:pPr>
      <w:r>
        <w:separator/>
      </w:r>
    </w:p>
  </w:footnote>
  <w:footnote w:type="continuationSeparator" w:id="0">
    <w:p w14:paraId="2C54AC42" w14:textId="77777777" w:rsidR="00C577C0" w:rsidRDefault="00C577C0" w:rsidP="001334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6620A" w14:textId="6E9BB552" w:rsidR="00D2628E" w:rsidRDefault="005E1B14">
    <w:pPr>
      <w:pStyle w:val="Header"/>
      <w:rPr>
        <w:noProof/>
      </w:rPr>
    </w:pPr>
    <w:r>
      <w:rPr>
        <w:noProof/>
      </w:rPr>
      <w:drawing>
        <wp:anchor distT="0" distB="0" distL="114300" distR="114300" simplePos="0" relativeHeight="251664384" behindDoc="0" locked="0" layoutInCell="1" allowOverlap="1" wp14:anchorId="3432958A" wp14:editId="27BDD7B7">
          <wp:simplePos x="0" y="0"/>
          <wp:positionH relativeFrom="column">
            <wp:posOffset>5545455</wp:posOffset>
          </wp:positionH>
          <wp:positionV relativeFrom="paragraph">
            <wp:posOffset>-302202</wp:posOffset>
          </wp:positionV>
          <wp:extent cx="1045029" cy="1045029"/>
          <wp:effectExtent l="0" t="0" r="0" b="0"/>
          <wp:wrapNone/>
          <wp:docPr id="5968464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5029" cy="104502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0FF246" w14:textId="5419B6CE" w:rsidR="00133422" w:rsidRDefault="00133422">
    <w:pPr>
      <w:pStyle w:val="Header"/>
      <w:rPr>
        <w:noProof/>
      </w:rPr>
    </w:pPr>
  </w:p>
  <w:p w14:paraId="17E9D7DA" w14:textId="5CF4A722" w:rsidR="00133422" w:rsidRDefault="00133422">
    <w:pPr>
      <w:pStyle w:val="Header"/>
      <w:rPr>
        <w:noProof/>
      </w:rPr>
    </w:pPr>
  </w:p>
  <w:p w14:paraId="0071C001" w14:textId="3F157A5E" w:rsidR="00133422" w:rsidRDefault="001334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0FB95" w14:textId="77777777" w:rsidR="003D584A" w:rsidRDefault="003D584A">
    <w:pPr>
      <w:pStyle w:val="Header"/>
      <w:rPr>
        <w:noProof/>
      </w:rPr>
    </w:pPr>
  </w:p>
  <w:p w14:paraId="4D39CBDA" w14:textId="33CB7F57" w:rsidR="003D584A" w:rsidRDefault="003D584A">
    <w:pPr>
      <w:pStyle w:val="Header"/>
      <w:rPr>
        <w:noProof/>
      </w:rPr>
    </w:pPr>
    <w:r>
      <w:rPr>
        <w:noProof/>
      </w:rPr>
      <w:drawing>
        <wp:anchor distT="0" distB="0" distL="114300" distR="114300" simplePos="0" relativeHeight="251666432" behindDoc="0" locked="0" layoutInCell="1" allowOverlap="1" wp14:anchorId="4DFC1305" wp14:editId="46EE01E5">
          <wp:simplePos x="0" y="0"/>
          <wp:positionH relativeFrom="page">
            <wp:align>left</wp:align>
          </wp:positionH>
          <wp:positionV relativeFrom="paragraph">
            <wp:posOffset>-456565</wp:posOffset>
          </wp:positionV>
          <wp:extent cx="2011045" cy="1162050"/>
          <wp:effectExtent l="0" t="0" r="0" b="0"/>
          <wp:wrapNone/>
          <wp:docPr id="77204818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rotWithShape="1">
                  <a:blip r:embed="rId1">
                    <a:extLst>
                      <a:ext uri="{28A0092B-C50C-407E-A947-70E740481C1C}">
                        <a14:useLocalDpi xmlns:a14="http://schemas.microsoft.com/office/drawing/2010/main" val="0"/>
                      </a:ext>
                    </a:extLst>
                  </a:blip>
                  <a:srcRect r="64201" b="63320"/>
                  <a:stretch>
                    <a:fillRect/>
                  </a:stretch>
                </pic:blipFill>
                <pic:spPr bwMode="auto">
                  <a:xfrm>
                    <a:off x="0" y="0"/>
                    <a:ext cx="2018560" cy="116639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DC0CD54" w14:textId="1138BB4B" w:rsidR="003D584A" w:rsidRDefault="003D58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9DE"/>
    <w:multiLevelType w:val="multilevel"/>
    <w:tmpl w:val="3D600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B1688B"/>
    <w:multiLevelType w:val="multilevel"/>
    <w:tmpl w:val="B43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4C0D9F"/>
    <w:multiLevelType w:val="multilevel"/>
    <w:tmpl w:val="6C58D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A460B8"/>
    <w:multiLevelType w:val="hybridMultilevel"/>
    <w:tmpl w:val="502C3BC2"/>
    <w:lvl w:ilvl="0" w:tplc="1CCE92EE">
      <w:numFmt w:val="bullet"/>
      <w:lvlText w:val="-"/>
      <w:lvlJc w:val="left"/>
      <w:pPr>
        <w:ind w:left="720" w:hanging="360"/>
      </w:pPr>
      <w:rPr>
        <w:rFonts w:ascii="Inter" w:eastAsiaTheme="minorHAnsi" w:hAnsi="In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20637B"/>
    <w:multiLevelType w:val="hybridMultilevel"/>
    <w:tmpl w:val="5E462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AA0455"/>
    <w:multiLevelType w:val="hybridMultilevel"/>
    <w:tmpl w:val="C3C05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530836"/>
    <w:multiLevelType w:val="multilevel"/>
    <w:tmpl w:val="7890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327DDA"/>
    <w:multiLevelType w:val="multilevel"/>
    <w:tmpl w:val="D9FA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73241D"/>
    <w:multiLevelType w:val="multilevel"/>
    <w:tmpl w:val="5BCC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16484"/>
    <w:multiLevelType w:val="hybridMultilevel"/>
    <w:tmpl w:val="1B6EB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70450291">
    <w:abstractNumId w:val="2"/>
  </w:num>
  <w:num w:numId="2" w16cid:durableId="1000038099">
    <w:abstractNumId w:val="0"/>
  </w:num>
  <w:num w:numId="3" w16cid:durableId="1606110095">
    <w:abstractNumId w:val="8"/>
  </w:num>
  <w:num w:numId="4" w16cid:durableId="1660426228">
    <w:abstractNumId w:val="7"/>
  </w:num>
  <w:num w:numId="5" w16cid:durableId="2048917944">
    <w:abstractNumId w:val="3"/>
  </w:num>
  <w:num w:numId="6" w16cid:durableId="2032797143">
    <w:abstractNumId w:val="4"/>
  </w:num>
  <w:num w:numId="7" w16cid:durableId="1702776028">
    <w:abstractNumId w:val="5"/>
  </w:num>
  <w:num w:numId="8" w16cid:durableId="417795975">
    <w:abstractNumId w:val="6"/>
  </w:num>
  <w:num w:numId="9" w16cid:durableId="600072158">
    <w:abstractNumId w:val="1"/>
  </w:num>
  <w:num w:numId="10" w16cid:durableId="14140818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colormru v:ext="edit" colors="#fcfbfa"/>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25"/>
    <w:rsid w:val="000E6A27"/>
    <w:rsid w:val="00133422"/>
    <w:rsid w:val="00146F87"/>
    <w:rsid w:val="00166284"/>
    <w:rsid w:val="001B23F5"/>
    <w:rsid w:val="001E64C6"/>
    <w:rsid w:val="002F6425"/>
    <w:rsid w:val="0033761D"/>
    <w:rsid w:val="0034559E"/>
    <w:rsid w:val="00374BA9"/>
    <w:rsid w:val="0039242C"/>
    <w:rsid w:val="003A7809"/>
    <w:rsid w:val="003D584A"/>
    <w:rsid w:val="00404159"/>
    <w:rsid w:val="00447C1C"/>
    <w:rsid w:val="004C5833"/>
    <w:rsid w:val="004F1BF1"/>
    <w:rsid w:val="004F7A01"/>
    <w:rsid w:val="00534E33"/>
    <w:rsid w:val="00582372"/>
    <w:rsid w:val="005B593B"/>
    <w:rsid w:val="005D09A9"/>
    <w:rsid w:val="005E1B14"/>
    <w:rsid w:val="00667A87"/>
    <w:rsid w:val="006F4182"/>
    <w:rsid w:val="00703864"/>
    <w:rsid w:val="007279DC"/>
    <w:rsid w:val="007A0FC4"/>
    <w:rsid w:val="007A65E6"/>
    <w:rsid w:val="007C28F1"/>
    <w:rsid w:val="008B5D6C"/>
    <w:rsid w:val="008D39E5"/>
    <w:rsid w:val="009631A2"/>
    <w:rsid w:val="009679E3"/>
    <w:rsid w:val="00986DA2"/>
    <w:rsid w:val="00AC2DAB"/>
    <w:rsid w:val="00B75D35"/>
    <w:rsid w:val="00B81ADB"/>
    <w:rsid w:val="00B838E2"/>
    <w:rsid w:val="00C02CA4"/>
    <w:rsid w:val="00C577C0"/>
    <w:rsid w:val="00CB606E"/>
    <w:rsid w:val="00D2628E"/>
    <w:rsid w:val="00D83EE5"/>
    <w:rsid w:val="00E85166"/>
    <w:rsid w:val="00EA7938"/>
    <w:rsid w:val="00ED224D"/>
    <w:rsid w:val="00EF7F2D"/>
    <w:rsid w:val="00F1496F"/>
    <w:rsid w:val="00F36899"/>
    <w:rsid w:val="00F51B07"/>
    <w:rsid w:val="00F630D2"/>
    <w:rsid w:val="00F86150"/>
    <w:rsid w:val="00FA3CE5"/>
    <w:rsid w:val="00FA5A5E"/>
    <w:rsid w:val="00FC351C"/>
    <w:rsid w:val="00FE05AE"/>
    <w:rsid w:val="00FF4E0F"/>
    <w:rsid w:val="00FF64C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cfbfa"/>
    </o:shapedefaults>
    <o:shapelayout v:ext="edit">
      <o:idmap v:ext="edit" data="2"/>
    </o:shapelayout>
  </w:shapeDefaults>
  <w:decimalSymbol w:val="."/>
  <w:listSeparator w:val=","/>
  <w14:docId w14:val="61E6FC42"/>
  <w15:chartTrackingRefBased/>
  <w15:docId w15:val="{5C9BEC04-D1D4-42DD-9A9F-120AD7AB1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1B07"/>
  </w:style>
  <w:style w:type="paragraph" w:styleId="Heading1">
    <w:name w:val="heading 1"/>
    <w:basedOn w:val="Normal"/>
    <w:next w:val="Normal"/>
    <w:link w:val="Heading1Char"/>
    <w:uiPriority w:val="9"/>
    <w:qFormat/>
    <w:rsid w:val="008D39E5"/>
    <w:pPr>
      <w:keepNext/>
      <w:keepLines/>
      <w:spacing w:after="0" w:line="360" w:lineRule="auto"/>
      <w:outlineLvl w:val="0"/>
    </w:pPr>
    <w:rPr>
      <w:rFonts w:ascii="Inter" w:eastAsiaTheme="majorEastAsia" w:hAnsi="Inter" w:cstheme="majorBidi"/>
      <w:b/>
      <w:color w:val="081784"/>
      <w:sz w:val="28"/>
      <w:szCs w:val="40"/>
    </w:rPr>
  </w:style>
  <w:style w:type="paragraph" w:styleId="Heading2">
    <w:name w:val="heading 2"/>
    <w:basedOn w:val="Normal"/>
    <w:next w:val="Normal"/>
    <w:link w:val="Heading2Char"/>
    <w:uiPriority w:val="9"/>
    <w:unhideWhenUsed/>
    <w:qFormat/>
    <w:rsid w:val="008D39E5"/>
    <w:pPr>
      <w:keepNext/>
      <w:keepLines/>
      <w:spacing w:before="40" w:after="0" w:line="360" w:lineRule="auto"/>
      <w:outlineLvl w:val="1"/>
    </w:pPr>
    <w:rPr>
      <w:rFonts w:ascii="Inter" w:eastAsiaTheme="majorEastAsia" w:hAnsi="Inter" w:cstheme="majorBidi"/>
      <w:b/>
      <w:color w:val="081784"/>
      <w:szCs w:val="32"/>
    </w:rPr>
  </w:style>
  <w:style w:type="paragraph" w:styleId="Heading3">
    <w:name w:val="heading 3"/>
    <w:basedOn w:val="Normal"/>
    <w:next w:val="Normal"/>
    <w:link w:val="Heading3Char"/>
    <w:uiPriority w:val="9"/>
    <w:semiHidden/>
    <w:unhideWhenUsed/>
    <w:qFormat/>
    <w:rsid w:val="002F64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4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4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4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4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4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4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9E5"/>
    <w:rPr>
      <w:rFonts w:ascii="Inter" w:eastAsiaTheme="majorEastAsia" w:hAnsi="Inter" w:cstheme="majorBidi"/>
      <w:b/>
      <w:color w:val="081784"/>
      <w:sz w:val="28"/>
      <w:szCs w:val="40"/>
    </w:rPr>
  </w:style>
  <w:style w:type="character" w:customStyle="1" w:styleId="Heading2Char">
    <w:name w:val="Heading 2 Char"/>
    <w:basedOn w:val="DefaultParagraphFont"/>
    <w:link w:val="Heading2"/>
    <w:uiPriority w:val="9"/>
    <w:rsid w:val="008D39E5"/>
    <w:rPr>
      <w:rFonts w:ascii="Inter" w:eastAsiaTheme="majorEastAsia" w:hAnsi="Inter" w:cstheme="majorBidi"/>
      <w:b/>
      <w:color w:val="081784"/>
      <w:szCs w:val="32"/>
    </w:rPr>
  </w:style>
  <w:style w:type="character" w:customStyle="1" w:styleId="Heading3Char">
    <w:name w:val="Heading 3 Char"/>
    <w:basedOn w:val="DefaultParagraphFont"/>
    <w:link w:val="Heading3"/>
    <w:uiPriority w:val="9"/>
    <w:semiHidden/>
    <w:rsid w:val="002F64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4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4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4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4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4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425"/>
    <w:rPr>
      <w:rFonts w:eastAsiaTheme="majorEastAsia" w:cstheme="majorBidi"/>
      <w:color w:val="272727" w:themeColor="text1" w:themeTint="D8"/>
    </w:rPr>
  </w:style>
  <w:style w:type="paragraph" w:styleId="Title">
    <w:name w:val="Title"/>
    <w:basedOn w:val="Normal"/>
    <w:next w:val="Normal"/>
    <w:link w:val="TitleChar"/>
    <w:uiPriority w:val="10"/>
    <w:qFormat/>
    <w:rsid w:val="002F64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4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4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4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425"/>
    <w:pPr>
      <w:spacing w:before="160"/>
      <w:jc w:val="center"/>
    </w:pPr>
    <w:rPr>
      <w:i/>
      <w:iCs/>
      <w:color w:val="404040" w:themeColor="text1" w:themeTint="BF"/>
    </w:rPr>
  </w:style>
  <w:style w:type="character" w:customStyle="1" w:styleId="QuoteChar">
    <w:name w:val="Quote Char"/>
    <w:basedOn w:val="DefaultParagraphFont"/>
    <w:link w:val="Quote"/>
    <w:uiPriority w:val="29"/>
    <w:rsid w:val="002F6425"/>
    <w:rPr>
      <w:i/>
      <w:iCs/>
      <w:color w:val="404040" w:themeColor="text1" w:themeTint="BF"/>
    </w:rPr>
  </w:style>
  <w:style w:type="paragraph" w:styleId="ListParagraph">
    <w:name w:val="List Paragraph"/>
    <w:basedOn w:val="Normal"/>
    <w:uiPriority w:val="34"/>
    <w:qFormat/>
    <w:rsid w:val="002F6425"/>
    <w:pPr>
      <w:ind w:left="720"/>
      <w:contextualSpacing/>
    </w:pPr>
  </w:style>
  <w:style w:type="character" w:styleId="IntenseEmphasis">
    <w:name w:val="Intense Emphasis"/>
    <w:basedOn w:val="DefaultParagraphFont"/>
    <w:uiPriority w:val="21"/>
    <w:qFormat/>
    <w:rsid w:val="002F6425"/>
    <w:rPr>
      <w:i/>
      <w:iCs/>
      <w:color w:val="2F5496" w:themeColor="accent1" w:themeShade="BF"/>
    </w:rPr>
  </w:style>
  <w:style w:type="paragraph" w:styleId="IntenseQuote">
    <w:name w:val="Intense Quote"/>
    <w:basedOn w:val="Normal"/>
    <w:next w:val="Normal"/>
    <w:link w:val="IntenseQuoteChar"/>
    <w:uiPriority w:val="30"/>
    <w:qFormat/>
    <w:rsid w:val="002F64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425"/>
    <w:rPr>
      <w:i/>
      <w:iCs/>
      <w:color w:val="2F5496" w:themeColor="accent1" w:themeShade="BF"/>
    </w:rPr>
  </w:style>
  <w:style w:type="character" w:styleId="IntenseReference">
    <w:name w:val="Intense Reference"/>
    <w:basedOn w:val="DefaultParagraphFont"/>
    <w:uiPriority w:val="32"/>
    <w:qFormat/>
    <w:rsid w:val="002F6425"/>
    <w:rPr>
      <w:b/>
      <w:bCs/>
      <w:smallCaps/>
      <w:color w:val="2F5496" w:themeColor="accent1" w:themeShade="BF"/>
      <w:spacing w:val="5"/>
    </w:rPr>
  </w:style>
  <w:style w:type="paragraph" w:styleId="Header">
    <w:name w:val="header"/>
    <w:basedOn w:val="Normal"/>
    <w:link w:val="HeaderChar"/>
    <w:uiPriority w:val="99"/>
    <w:unhideWhenUsed/>
    <w:rsid w:val="001334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422"/>
  </w:style>
  <w:style w:type="paragraph" w:styleId="Footer">
    <w:name w:val="footer"/>
    <w:basedOn w:val="Normal"/>
    <w:link w:val="FooterChar"/>
    <w:uiPriority w:val="99"/>
    <w:unhideWhenUsed/>
    <w:rsid w:val="001334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422"/>
  </w:style>
  <w:style w:type="paragraph" w:styleId="TOCHeading">
    <w:name w:val="TOC Heading"/>
    <w:basedOn w:val="Heading1"/>
    <w:next w:val="Normal"/>
    <w:uiPriority w:val="39"/>
    <w:unhideWhenUsed/>
    <w:qFormat/>
    <w:rsid w:val="00D2628E"/>
    <w:pPr>
      <w:spacing w:before="240" w:line="259" w:lineRule="auto"/>
      <w:outlineLvl w:val="9"/>
    </w:pPr>
    <w:rPr>
      <w:kern w:val="0"/>
      <w:sz w:val="32"/>
      <w:szCs w:val="32"/>
      <w14:ligatures w14:val="none"/>
    </w:rPr>
  </w:style>
  <w:style w:type="paragraph" w:customStyle="1" w:styleId="Heading">
    <w:name w:val="Heading"/>
    <w:basedOn w:val="Normal"/>
    <w:next w:val="Heading1"/>
    <w:link w:val="HeadingChar"/>
    <w:qFormat/>
    <w:rsid w:val="008D39E5"/>
    <w:rPr>
      <w:rFonts w:ascii="Inter" w:hAnsi="Inter"/>
      <w:b/>
      <w:bCs/>
    </w:rPr>
  </w:style>
  <w:style w:type="character" w:customStyle="1" w:styleId="HeadingChar">
    <w:name w:val="Heading Char"/>
    <w:basedOn w:val="DefaultParagraphFont"/>
    <w:link w:val="Heading"/>
    <w:rsid w:val="008D39E5"/>
    <w:rPr>
      <w:rFonts w:ascii="Inter" w:hAnsi="Inter"/>
      <w:b/>
      <w:bCs/>
    </w:rPr>
  </w:style>
  <w:style w:type="character" w:styleId="Strong">
    <w:name w:val="Strong"/>
    <w:basedOn w:val="DefaultParagraphFont"/>
    <w:uiPriority w:val="22"/>
    <w:qFormat/>
    <w:rsid w:val="008D39E5"/>
    <w:rPr>
      <w:b/>
      <w:bCs/>
    </w:rPr>
  </w:style>
  <w:style w:type="table" w:styleId="PlainTable4">
    <w:name w:val="Plain Table 4"/>
    <w:basedOn w:val="TableNormal"/>
    <w:uiPriority w:val="44"/>
    <w:rsid w:val="00F630D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630D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F630D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F630D2"/>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PlainTable2">
    <w:name w:val="Plain Table 2"/>
    <w:basedOn w:val="TableNormal"/>
    <w:uiPriority w:val="42"/>
    <w:rsid w:val="00F630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unhideWhenUsed/>
    <w:rsid w:val="00404159"/>
    <w:pPr>
      <w:tabs>
        <w:tab w:val="right" w:leader="dot" w:pos="9350"/>
      </w:tabs>
      <w:spacing w:after="100" w:line="240" w:lineRule="auto"/>
    </w:pPr>
  </w:style>
  <w:style w:type="paragraph" w:styleId="TOC2">
    <w:name w:val="toc 2"/>
    <w:basedOn w:val="Normal"/>
    <w:next w:val="Normal"/>
    <w:autoRedefine/>
    <w:uiPriority w:val="39"/>
    <w:unhideWhenUsed/>
    <w:rsid w:val="005E1B14"/>
    <w:pPr>
      <w:spacing w:after="100"/>
      <w:ind w:left="240"/>
    </w:pPr>
  </w:style>
  <w:style w:type="character" w:styleId="Hyperlink">
    <w:name w:val="Hyperlink"/>
    <w:basedOn w:val="DefaultParagraphFont"/>
    <w:uiPriority w:val="99"/>
    <w:unhideWhenUsed/>
    <w:rsid w:val="005E1B14"/>
    <w:rPr>
      <w:color w:val="0563C1" w:themeColor="hyperlink"/>
      <w:u w:val="single"/>
    </w:rPr>
  </w:style>
  <w:style w:type="character" w:styleId="UnresolvedMention">
    <w:name w:val="Unresolved Mention"/>
    <w:basedOn w:val="DefaultParagraphFont"/>
    <w:uiPriority w:val="99"/>
    <w:semiHidden/>
    <w:unhideWhenUsed/>
    <w:rsid w:val="003D584A"/>
    <w:rPr>
      <w:color w:val="605E5C"/>
      <w:shd w:val="clear" w:color="auto" w:fill="E1DFDD"/>
    </w:rPr>
  </w:style>
  <w:style w:type="paragraph" w:styleId="NormalWeb">
    <w:name w:val="Normal (Web)"/>
    <w:basedOn w:val="Normal"/>
    <w:uiPriority w:val="99"/>
    <w:semiHidden/>
    <w:unhideWhenUsed/>
    <w:rsid w:val="00582372"/>
    <w:rPr>
      <w:rFonts w:ascii="Times New Roman" w:hAnsi="Times New Roman" w:cs="Times New Roman"/>
    </w:rPr>
  </w:style>
  <w:style w:type="paragraph" w:styleId="Caption">
    <w:name w:val="caption"/>
    <w:basedOn w:val="Normal"/>
    <w:next w:val="Normal"/>
    <w:uiPriority w:val="35"/>
    <w:unhideWhenUsed/>
    <w:qFormat/>
    <w:rsid w:val="00667A87"/>
    <w:pPr>
      <w:spacing w:after="200" w:line="240" w:lineRule="auto"/>
    </w:pPr>
    <w:rPr>
      <w:i/>
      <w:iCs/>
      <w:color w:val="44546A" w:themeColor="text2"/>
      <w:sz w:val="18"/>
      <w:szCs w:val="18"/>
    </w:rPr>
  </w:style>
  <w:style w:type="table" w:customStyle="1" w:styleId="Style1">
    <w:name w:val="Style1"/>
    <w:basedOn w:val="TableNormal"/>
    <w:uiPriority w:val="99"/>
    <w:rsid w:val="00F86150"/>
    <w:pPr>
      <w:spacing w:after="0" w:line="240" w:lineRule="auto"/>
    </w:pPr>
    <w:tblPr/>
  </w:style>
  <w:style w:type="paragraph" w:styleId="TOC3">
    <w:name w:val="toc 3"/>
    <w:basedOn w:val="Normal"/>
    <w:next w:val="Normal"/>
    <w:autoRedefine/>
    <w:uiPriority w:val="39"/>
    <w:unhideWhenUsed/>
    <w:rsid w:val="00E85166"/>
    <w:pPr>
      <w:spacing w:after="100"/>
      <w:ind w:left="480"/>
    </w:pPr>
    <w:rPr>
      <w:rFonts w:eastAsiaTheme="minorEastAsia"/>
    </w:rPr>
  </w:style>
  <w:style w:type="paragraph" w:styleId="TOC4">
    <w:name w:val="toc 4"/>
    <w:basedOn w:val="Normal"/>
    <w:next w:val="Normal"/>
    <w:autoRedefine/>
    <w:uiPriority w:val="39"/>
    <w:unhideWhenUsed/>
    <w:rsid w:val="00E85166"/>
    <w:pPr>
      <w:spacing w:after="100"/>
      <w:ind w:left="720"/>
    </w:pPr>
    <w:rPr>
      <w:rFonts w:eastAsiaTheme="minorEastAsia"/>
    </w:rPr>
  </w:style>
  <w:style w:type="paragraph" w:styleId="TOC5">
    <w:name w:val="toc 5"/>
    <w:basedOn w:val="Normal"/>
    <w:next w:val="Normal"/>
    <w:autoRedefine/>
    <w:uiPriority w:val="39"/>
    <w:unhideWhenUsed/>
    <w:rsid w:val="00E85166"/>
    <w:pPr>
      <w:spacing w:after="100"/>
      <w:ind w:left="960"/>
    </w:pPr>
    <w:rPr>
      <w:rFonts w:eastAsiaTheme="minorEastAsia"/>
    </w:rPr>
  </w:style>
  <w:style w:type="paragraph" w:styleId="TOC6">
    <w:name w:val="toc 6"/>
    <w:basedOn w:val="Normal"/>
    <w:next w:val="Normal"/>
    <w:autoRedefine/>
    <w:uiPriority w:val="39"/>
    <w:unhideWhenUsed/>
    <w:rsid w:val="00E85166"/>
    <w:pPr>
      <w:spacing w:after="100"/>
      <w:ind w:left="1200"/>
    </w:pPr>
    <w:rPr>
      <w:rFonts w:eastAsiaTheme="minorEastAsia"/>
    </w:rPr>
  </w:style>
  <w:style w:type="paragraph" w:styleId="TOC7">
    <w:name w:val="toc 7"/>
    <w:basedOn w:val="Normal"/>
    <w:next w:val="Normal"/>
    <w:autoRedefine/>
    <w:uiPriority w:val="39"/>
    <w:unhideWhenUsed/>
    <w:rsid w:val="00E85166"/>
    <w:pPr>
      <w:spacing w:after="100"/>
      <w:ind w:left="1440"/>
    </w:pPr>
    <w:rPr>
      <w:rFonts w:eastAsiaTheme="minorEastAsia"/>
    </w:rPr>
  </w:style>
  <w:style w:type="paragraph" w:styleId="TOC8">
    <w:name w:val="toc 8"/>
    <w:basedOn w:val="Normal"/>
    <w:next w:val="Normal"/>
    <w:autoRedefine/>
    <w:uiPriority w:val="39"/>
    <w:unhideWhenUsed/>
    <w:rsid w:val="00E85166"/>
    <w:pPr>
      <w:spacing w:after="100"/>
      <w:ind w:left="1680"/>
    </w:pPr>
    <w:rPr>
      <w:rFonts w:eastAsiaTheme="minorEastAsia"/>
    </w:rPr>
  </w:style>
  <w:style w:type="paragraph" w:styleId="TOC9">
    <w:name w:val="toc 9"/>
    <w:basedOn w:val="Normal"/>
    <w:next w:val="Normal"/>
    <w:autoRedefine/>
    <w:uiPriority w:val="39"/>
    <w:unhideWhenUsed/>
    <w:rsid w:val="00E85166"/>
    <w:pPr>
      <w:spacing w:after="100"/>
      <w:ind w:left="1920"/>
    </w:pPr>
    <w:rPr>
      <w:rFonts w:eastAsiaTheme="minorEastAsia"/>
    </w:rPr>
  </w:style>
  <w:style w:type="table" w:styleId="GridTable1Light">
    <w:name w:val="Grid Table 1 Light"/>
    <w:basedOn w:val="TableNormal"/>
    <w:uiPriority w:val="46"/>
    <w:rsid w:val="00986DA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Salahmohameds/documind-ai/" TargetMode="External"/><Relationship Id="rId14" Type="http://schemas.openxmlformats.org/officeDocument/2006/relationships/image" Target="media/image6.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03250-DD84-4C4C-BD40-C79A22066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58</Pages>
  <Words>13855</Words>
  <Characters>78974</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Morsi Maher Mohamed Genena 23P0097</dc:creator>
  <cp:keywords/>
  <dc:description/>
  <cp:lastModifiedBy>Mohamed Morsi Maher Mohamed Genena 23P0097</cp:lastModifiedBy>
  <cp:revision>10</cp:revision>
  <cp:lastPrinted>2026-08-13T06:43:00Z</cp:lastPrinted>
  <dcterms:created xsi:type="dcterms:W3CDTF">2026-08-26T20:24:00Z</dcterms:created>
  <dcterms:modified xsi:type="dcterms:W3CDTF">2026-08-28T02:14:00Z</dcterms:modified>
</cp:coreProperties>
</file>