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E2" w:rsidRPr="004C4AAA" w:rsidRDefault="001525E2" w:rsidP="001525E2">
      <w:pPr>
        <w:spacing w:after="0" w:line="240" w:lineRule="auto"/>
        <w:jc w:val="both"/>
        <w:outlineLvl w:val="0"/>
        <w:rPr>
          <w:rFonts w:ascii="Bodoni MT Black" w:hAnsi="Bodoni MT Black" w:cs="Times New Roman"/>
          <w:b/>
          <w:sz w:val="44"/>
          <w:szCs w:val="44"/>
          <w:lang w:val="en-US"/>
        </w:rPr>
      </w:pPr>
      <w:r w:rsidRPr="004C4AAA">
        <w:rPr>
          <w:rFonts w:ascii="Bodoni MT Black" w:hAnsi="Bodoni MT Black" w:cs="Times New Roman"/>
          <w:b/>
          <w:sz w:val="44"/>
          <w:szCs w:val="44"/>
        </w:rPr>
        <w:t xml:space="preserve">BAB </w:t>
      </w:r>
      <w:r>
        <w:rPr>
          <w:rFonts w:ascii="Bodoni MT Black" w:hAnsi="Bodoni MT Black" w:cs="Times New Roman"/>
          <w:b/>
          <w:sz w:val="44"/>
          <w:szCs w:val="44"/>
          <w:lang w:val="en-US"/>
        </w:rPr>
        <w:t>5</w:t>
      </w:r>
    </w:p>
    <w:p w:rsidR="001525E2" w:rsidRPr="009C0975" w:rsidRDefault="001525E2" w:rsidP="001525E2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C0975">
        <w:rPr>
          <w:rFonts w:ascii="Times New Roman" w:hAnsi="Times New Roman" w:cs="Times New Roman"/>
          <w:b/>
          <w:sz w:val="36"/>
          <w:szCs w:val="36"/>
          <w:lang w:val="en-US"/>
        </w:rPr>
        <w:t>FUNGSI KONTROL PEMILIHAN</w:t>
      </w: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Pr="00856AA2" w:rsidRDefault="001525E2" w:rsidP="001525E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b/>
          <w:bCs/>
          <w:sz w:val="24"/>
          <w:szCs w:val="24"/>
        </w:rPr>
        <w:t>Tujuan Instruksional Khusus :</w:t>
      </w:r>
    </w:p>
    <w:p w:rsidR="001525E2" w:rsidRPr="00A34C85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 xml:space="preserve">Mahasiswa dapat menjelaskan </w:t>
      </w:r>
      <w:r>
        <w:rPr>
          <w:rFonts w:ascii="Times New Roman" w:hAnsi="Times New Roman" w:cs="Times New Roman"/>
          <w:sz w:val="24"/>
          <w:szCs w:val="24"/>
          <w:lang w:val="en-US"/>
        </w:rPr>
        <w:t>tentang fungsi kontrol.</w:t>
      </w:r>
    </w:p>
    <w:p w:rsidR="001525E2" w:rsidRPr="00856AA2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 xml:space="preserve">Mahasiswa dapat menjelaskan </w:t>
      </w:r>
      <w:r>
        <w:rPr>
          <w:rFonts w:ascii="Times New Roman" w:hAnsi="Times New Roman" w:cs="Times New Roman"/>
          <w:sz w:val="24"/>
          <w:szCs w:val="24"/>
          <w:lang w:val="en-US"/>
        </w:rPr>
        <w:t>macam-macam fungsi kontrol</w:t>
      </w:r>
      <w:r w:rsidRPr="00856AA2">
        <w:rPr>
          <w:rFonts w:ascii="Times New Roman" w:hAnsi="Times New Roman" w:cs="Times New Roman"/>
          <w:sz w:val="24"/>
          <w:szCs w:val="24"/>
        </w:rPr>
        <w:t>.</w:t>
      </w:r>
    </w:p>
    <w:p w:rsidR="001525E2" w:rsidRPr="00A34C85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>Mahasiswa dapat me</w:t>
      </w:r>
      <w:r>
        <w:rPr>
          <w:rFonts w:ascii="Times New Roman" w:hAnsi="Times New Roman" w:cs="Times New Roman"/>
          <w:sz w:val="24"/>
          <w:szCs w:val="24"/>
          <w:lang w:val="en-US"/>
        </w:rPr>
        <w:t>mahami dan mengimplementasikan fungsi kontrol untuk menyelesaikan masalah tertentu.</w:t>
      </w:r>
    </w:p>
    <w:p w:rsidR="001525E2" w:rsidRPr="00856AA2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>Mahasiswa dapat me</w:t>
      </w:r>
      <w:r>
        <w:rPr>
          <w:rFonts w:ascii="Times New Roman" w:hAnsi="Times New Roman" w:cs="Times New Roman"/>
          <w:sz w:val="24"/>
          <w:szCs w:val="24"/>
          <w:lang w:val="en-US"/>
        </w:rPr>
        <w:t>mahami dan mengimplementasikan fungsi kontrol dalam bahasa pemrograman Pascal</w:t>
      </w:r>
      <w:r w:rsidRPr="00856AA2">
        <w:rPr>
          <w:rFonts w:ascii="Times New Roman" w:hAnsi="Times New Roman" w:cs="Times New Roman"/>
          <w:sz w:val="24"/>
          <w:szCs w:val="24"/>
        </w:rPr>
        <w:t>.</w:t>
      </w:r>
    </w:p>
    <w:p w:rsidR="001525E2" w:rsidRPr="00856AA2" w:rsidRDefault="001525E2" w:rsidP="001525E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b/>
          <w:bCs/>
          <w:sz w:val="24"/>
          <w:szCs w:val="24"/>
        </w:rPr>
        <w:t>Deskripsi Singkat :</w:t>
      </w:r>
    </w:p>
    <w:p w:rsidR="001525E2" w:rsidRPr="00856AA2" w:rsidRDefault="001525E2" w:rsidP="001525E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kontrol pemilihan kita gunakan apabila dijumpai 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uatu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truktur algoritma mem</w:t>
      </w:r>
      <w:r>
        <w:rPr>
          <w:rFonts w:ascii="Times New Roman" w:hAnsi="Times New Roman" w:cs="Times New Roman"/>
          <w:sz w:val="24"/>
          <w:szCs w:val="24"/>
          <w:lang w:val="en-US"/>
        </w:rPr>
        <w:t>punyai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satu atau lebih kondisi</w:t>
      </w:r>
      <w:r>
        <w:rPr>
          <w:rFonts w:ascii="Times New Roman" w:hAnsi="Times New Roman" w:cs="Times New Roman"/>
          <w:sz w:val="24"/>
          <w:szCs w:val="24"/>
          <w:lang w:val="en-US"/>
        </w:rPr>
        <w:t>/persyaratan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tertentu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dimana sebuah instruksi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/blok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dilaksanakan jika sebuah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kondisi/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persyaratan terpenuhi.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dibahas macam-macam fungsi kontrol dan pengimplementasiaannya dalam menyelesaikan masalah.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Selain itu juga dibahas penggunaan fungsi kontrol dalam bahasa pemrograman Pascal.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525E2" w:rsidRDefault="001525E2" w:rsidP="001525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22A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FUNGSI KONTROL PEMILIHAN</w:t>
      </w:r>
    </w:p>
    <w:p w:rsidR="001525E2" w:rsidRDefault="004922A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r w:rsidRPr="004922A2">
        <w:rPr>
          <w:rFonts w:ascii="Times New Roman" w:hAnsi="Times New Roman" w:cs="Times New Roman"/>
          <w:b/>
          <w:i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TERSARANG dan </w:t>
      </w:r>
      <w:r w:rsidRPr="004922A2">
        <w:rPr>
          <w:rFonts w:ascii="Times New Roman" w:hAnsi="Times New Roman" w:cs="Times New Roman"/>
          <w:b/>
          <w:i/>
          <w:sz w:val="24"/>
          <w:szCs w:val="24"/>
          <w:lang w:val="en-US"/>
        </w:rPr>
        <w:t>CASE…OF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525E2" w:rsidRDefault="001525E2" w:rsidP="001525E2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umum untuk banyak pilihan atau kasus yang tersarang</w:t>
      </w:r>
    </w:p>
    <w:p w:rsidR="001525E2" w:rsidRPr="00A75355" w:rsidRDefault="001525E2" w:rsidP="001525E2">
      <w:pPr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5355">
        <w:rPr>
          <w:rFonts w:ascii="Times New Roman" w:hAnsi="Times New Roman" w:cs="Times New Roman"/>
          <w:b/>
          <w:sz w:val="24"/>
          <w:szCs w:val="24"/>
          <w:lang w:val="en-US"/>
        </w:rPr>
        <w:t>If (Kondisi1) Then</w:t>
      </w:r>
    </w:p>
    <w:p w:rsidR="001525E2" w:rsidRPr="00A75355" w:rsidRDefault="001525E2" w:rsidP="001525E2">
      <w:pPr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75355">
        <w:rPr>
          <w:rFonts w:ascii="Times New Roman" w:hAnsi="Times New Roman" w:cs="Times New Roman"/>
          <w:b/>
          <w:sz w:val="24"/>
          <w:szCs w:val="24"/>
          <w:lang w:val="en-US"/>
        </w:rPr>
        <w:tab/>
        <w:t>If kondisi2 Then statemen1</w:t>
      </w:r>
    </w:p>
    <w:p w:rsidR="001525E2" w:rsidRPr="00A75355" w:rsidRDefault="001525E2" w:rsidP="001525E2">
      <w:pPr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75355">
        <w:rPr>
          <w:rFonts w:ascii="Times New Roman" w:hAnsi="Times New Roman" w:cs="Times New Roman"/>
          <w:b/>
          <w:sz w:val="24"/>
          <w:szCs w:val="24"/>
          <w:lang w:val="en-US"/>
        </w:rPr>
        <w:tab/>
        <w:t>Else statemen2</w:t>
      </w:r>
    </w:p>
    <w:p w:rsidR="001525E2" w:rsidRPr="00A75355" w:rsidRDefault="001525E2" w:rsidP="001525E2">
      <w:pPr>
        <w:tabs>
          <w:tab w:val="left" w:pos="7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75355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5355">
        <w:rPr>
          <w:rFonts w:ascii="Times New Roman" w:hAnsi="Times New Roman" w:cs="Times New Roman"/>
          <w:b/>
          <w:sz w:val="24"/>
          <w:szCs w:val="24"/>
          <w:lang w:val="en-US"/>
        </w:rPr>
        <w:t>statemen3;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1545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Bentuk statement if yang tersarang dalam bentuk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dapat dilihat pada gambar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bawah :</w:t>
      </w:r>
      <w:proofErr w:type="gramEnd"/>
    </w:p>
    <w:p w:rsidR="001525E2" w:rsidRDefault="001525E2" w:rsidP="001525E2">
      <w:pPr>
        <w:pStyle w:val="ListParagraph"/>
        <w:tabs>
          <w:tab w:val="left" w:pos="154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53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76675" cy="2867025"/>
            <wp:effectExtent l="19050" t="0" r="9525" b="0"/>
            <wp:docPr id="6" name="Picture 1" descr="If Bersar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If Bersara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05" cy="287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5.9.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Struktur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>tersarang</w:t>
      </w:r>
    </w:p>
    <w:p w:rsidR="001525E2" w:rsidRDefault="001525E2" w:rsidP="001525E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535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14750" cy="3162300"/>
            <wp:effectExtent l="19050" t="0" r="0" b="0"/>
            <wp:docPr id="8" name="Picture 2" descr="If Bersarang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If Bersarang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31" cy="316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Pr="00A75355" w:rsidRDefault="001525E2" w:rsidP="001525E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5.10.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Struktur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>tersarang</w:t>
      </w:r>
    </w:p>
    <w:p w:rsidR="001525E2" w:rsidRPr="00D37769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37769">
        <w:rPr>
          <w:rFonts w:ascii="Times New Roman" w:hAnsi="Times New Roman" w:cs="Times New Roman"/>
          <w:b/>
          <w:sz w:val="24"/>
          <w:szCs w:val="24"/>
          <w:lang w:val="en-US"/>
        </w:rPr>
        <w:t>Contoh 1.</w:t>
      </w:r>
      <w:proofErr w:type="gramEnd"/>
    </w:p>
    <w:p w:rsidR="001525E2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nilai huruf seorang mahasiswa.</w:t>
      </w:r>
      <w:proofErr w:type="gramEnd"/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b/>
          <w:sz w:val="24"/>
          <w:szCs w:val="24"/>
          <w:lang w:val="en-US"/>
        </w:rPr>
        <w:t>Program Menentukan_Nilai_Huruf;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tts, tugas, tas, rata : integer 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na :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:rsidR="001525E2" w:rsidRPr="00D37769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37769">
        <w:rPr>
          <w:rFonts w:ascii="Times New Roman" w:hAnsi="Times New Roman" w:cs="Times New Roman"/>
          <w:b/>
          <w:sz w:val="24"/>
          <w:szCs w:val="24"/>
          <w:lang w:val="en-US"/>
        </w:rPr>
        <w:t>egin</w:t>
      </w:r>
    </w:p>
    <w:p w:rsidR="001525E2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'Masukkan Nilai Tes Tengah Semester : ');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readln(tts);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'Masukkan Nilai Tugas : ');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6AC">
        <w:rPr>
          <w:rFonts w:ascii="Times New Roman" w:hAnsi="Times New Roman" w:cs="Times New Roman"/>
          <w:sz w:val="24"/>
          <w:szCs w:val="24"/>
          <w:lang w:val="en-US"/>
        </w:rPr>
        <w:t>readln(tugas);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'Masukkan Nilai Akhir Semester : ');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6AC">
        <w:rPr>
          <w:rFonts w:ascii="Times New Roman" w:hAnsi="Times New Roman" w:cs="Times New Roman"/>
          <w:sz w:val="24"/>
          <w:szCs w:val="24"/>
          <w:lang w:val="en-US"/>
        </w:rPr>
        <w:t>readln(tas);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rata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:=(tts+tugas+tas) div 3 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'Nilai Angka Anda adalah : ',rata);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(rata &gt;= 85) then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:='A'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(rata&gt;=75) and (rata&lt;85) then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:='B'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(rata&gt;=65) and (rata&lt;75) then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:='C'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(rata&gt;=55) and (rata&lt;65) then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:='D'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:='E';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'Nilai Huruf Anda adalah : ',na);</w:t>
      </w:r>
    </w:p>
    <w:p w:rsidR="001525E2" w:rsidRPr="002A76AC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A76AC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gramEnd"/>
      <w:r w:rsidRPr="002A76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D37769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D37769">
        <w:rPr>
          <w:rFonts w:ascii="Times New Roman" w:hAnsi="Times New Roman" w:cs="Times New Roman"/>
          <w:b/>
          <w:sz w:val="24"/>
          <w:szCs w:val="24"/>
          <w:lang w:val="en-US"/>
        </w:rPr>
        <w:t>nd.</w:t>
      </w:r>
    </w:p>
    <w:p w:rsidR="001525E2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Penjelasannya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Untuk menentukan nilai huruf, maka harus diketahui rata-rata nilai angkanya. Nilai rata-rata angka diperoleh dari menjumlahkan nilai tes tengah semester (TTS), nilai tes akhir semester (TAS) dan nilai tugas (Tugas), kemudian hasil penjumlahannya kita bagi dengan 3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sesuai dengan jumlah</w:t>
      </w:r>
      <w:r w:rsidRPr="002A76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komponen nilai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Dari hasil rata-rata tersebutlah kita dapat menentukan nilai hurufnya.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25E2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Outpunya :</w:t>
      </w:r>
      <w:proofErr w:type="gramEnd"/>
    </w:p>
    <w:p w:rsidR="001525E2" w:rsidRPr="002A76AC" w:rsidRDefault="001525E2" w:rsidP="001525E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57650" cy="1647825"/>
            <wp:effectExtent l="1905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3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OLE_LINK5"/>
      <w:bookmarkStart w:id="1" w:name="OLE_LINK6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5.11.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Keluaran nilai huruf </w:t>
      </w:r>
    </w:p>
    <w:bookmarkEnd w:id="0"/>
    <w:bookmarkEnd w:id="1"/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D37769" w:rsidRDefault="001525E2" w:rsidP="001525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377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Contoh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D3776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biaya sewa kapal berdasarkan ukuran kapal dan lama waktu sewa.</w:t>
      </w:r>
      <w:proofErr w:type="gramEnd"/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110B27" w:rsidRDefault="001525E2" w:rsidP="001525E2">
      <w:pPr>
        <w:pStyle w:val="ListParagraph"/>
        <w:tabs>
          <w:tab w:val="left" w:pos="1276"/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ls, uk, minggu,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hari :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:rsidR="001525E2" w:rsidRPr="00110B27" w:rsidRDefault="001525E2" w:rsidP="001525E2">
      <w:pPr>
        <w:pStyle w:val="ListParagraph"/>
        <w:tabs>
          <w:tab w:val="left" w:pos="1276"/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:rsidR="001525E2" w:rsidRPr="00110B27" w:rsidRDefault="001525E2" w:rsidP="001525E2">
      <w:pPr>
        <w:pStyle w:val="ListParagraph"/>
        <w:tabs>
          <w:tab w:val="left" w:pos="1276"/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, sm, bsh, bsm, ts, fee : real;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861C8B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1C8B">
        <w:rPr>
          <w:rFonts w:ascii="Times New Roman" w:hAnsi="Times New Roman" w:cs="Times New Roman"/>
          <w:b/>
          <w:sz w:val="24"/>
          <w:szCs w:val="24"/>
          <w:lang w:val="en-US"/>
        </w:rPr>
        <w:t>{---------------- Tampilan Program -------------------}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1,1); Write('Faktur Sewa San Juan Sailboat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1,2); Write('Jl. Parangtritis No. 12, Yogyakarta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1,3); Write('----------------------------------------------------');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3,4); Write('Nama Penyewa Kapal      :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3,5); Write('Ukuran Kapal            :    Kaki');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7,6); Write(' Pilih : 28 Kaki; 36 Kaki; 54 Kaki');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7,7); Write(' Sewa Kapal    :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10B27">
        <w:rPr>
          <w:rFonts w:ascii="Times New Roman" w:hAnsi="Times New Roman" w:cs="Times New Roman"/>
          <w:sz w:val="24"/>
          <w:szCs w:val="24"/>
          <w:lang w:val="en-US"/>
        </w:rPr>
        <w:t>/Hari ;            /Minggu');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3,8); Write('Lama Sewa Kapal         :      Hari');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7,9); Write('Detail Lama Sewa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7,10); Write('Lama Sewa           :      Minggu');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7,11); Write('Lama Sewa           :      Hari');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3,13); Write('Detail Bayar Sewa Kapal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7,14); Write('Biaya Sewa     Minggu   : Rp.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7,15); Write('Biaya Sewa     Hari     : Rp.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7,16); Write('------------------------------------------------ +');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7,17); Write('Total Biaya Sewa        : Rp. ');</w:t>
      </w:r>
    </w:p>
    <w:p w:rsidR="001525E2" w:rsidRPr="00861C8B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1C8B">
        <w:rPr>
          <w:rFonts w:ascii="Times New Roman" w:hAnsi="Times New Roman" w:cs="Times New Roman"/>
          <w:b/>
          <w:sz w:val="24"/>
          <w:szCs w:val="24"/>
          <w:lang w:val="en-US"/>
        </w:rPr>
        <w:t>{----------------Inputan Program ---------------------------}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29,4); Readln(nama);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29,5); Readln(uk);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uk=28 then begin sh:=3000000; sm:=18000000; end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if uk=36 then begin sh:=4000000; sm:=24000000; end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if uk=54 then begin sh:=5000000; sm:=30000000; end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begin Gotoxy(20,23); Write('Ukuran Tidak Ada... ENTER Untuk Lanjut');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  Readln;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20,23); Write('                                        ');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24,7); Write('Rp. ',sh:2:0); Gotoxy(44,7); 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'Rp. ',sm:2:0);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29,8); Readln(ls);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:=ls div 7; hari:=ls mod 7;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29,10); Write(minggu); Gotoxy(29,11); Write(hari);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18,14); Write(minggu);Gotoxy(18,15); Write(hari);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bsm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:=minggu*sm; bsh:=hari*sh; ts:=bsm+bsh;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37,14); Write(bsm:2:0); Gotoxy(37,15); Write(bsh:2:0);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B2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0B27">
        <w:rPr>
          <w:rFonts w:ascii="Times New Roman" w:hAnsi="Times New Roman" w:cs="Times New Roman"/>
          <w:sz w:val="24"/>
          <w:szCs w:val="24"/>
          <w:lang w:val="en-US"/>
        </w:rPr>
        <w:t>37,17); Write(ts:2:0);</w:t>
      </w:r>
    </w:p>
    <w:p w:rsidR="001525E2" w:rsidRPr="00110B27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sz w:val="24"/>
          <w:szCs w:val="24"/>
          <w:lang w:val="en-US"/>
        </w:rPr>
        <w:t>Readln;</w:t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B27">
        <w:rPr>
          <w:rFonts w:ascii="Times New Roman" w:hAnsi="Times New Roman" w:cs="Times New Roman"/>
          <w:b/>
          <w:sz w:val="24"/>
          <w:szCs w:val="24"/>
          <w:lang w:val="en-US"/>
        </w:rPr>
        <w:t>End.</w:t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Penjelasannya :</w:t>
      </w:r>
      <w:proofErr w:type="gramEnd"/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pendataan sewa kapal, pengguna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diminta untuk memasukan nama penyewa, dan ukuran kapal. Ukuran kapal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menentukan biaya sewa harian dan mingguannya.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Setelah memasukan ukuran kapal, pengguna diminta untuk memasukan lama sewa kapal.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lama sewa lebih dari 7 (hari) maka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dihitung berapa minggu dan harinya, tetapi tidak jika kurang dari 7 (hari). Biaya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dihitung secara lengkap berdasarkan biaya sewa yang ditentukan oleh ukuran kapal dikalikan dengan lama sewanya.</w:t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Outputnya :</w:t>
      </w:r>
      <w:proofErr w:type="gramEnd"/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171950" cy="2171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2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Gambar 5.12.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Transaksi sewa perahu</w:t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Catatan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10B2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Perintah GotoXY(x,y) adalah perintah yang digunakan untuk menempatkan kursor pada titik tertentu pada perpotongan sumbu x dan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y.</w:t>
      </w:r>
    </w:p>
    <w:p w:rsidR="001525E2" w:rsidRPr="00120EB5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0EB5"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  <w:r w:rsidRPr="00120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25E2" w:rsidRDefault="001525E2" w:rsidP="001525E2">
      <w:pPr>
        <w:pStyle w:val="ListParagraph"/>
        <w:tabs>
          <w:tab w:val="left" w:pos="2977"/>
        </w:tabs>
        <w:spacing w:after="0" w:line="360" w:lineRule="auto"/>
        <w:ind w:left="2977" w:hanging="22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Gotoxy(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5,10);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0B27">
        <w:rPr>
          <w:rFonts w:ascii="Times New Roman" w:hAnsi="Times New Roman" w:cs="Times New Roman"/>
          <w:sz w:val="24"/>
          <w:szCs w:val="24"/>
          <w:lang w:val="en-US"/>
        </w:rPr>
        <w:t>mempunyai arti bahwa kursor akan ditempatkan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kolom ke 5 baris ke 10.</w:t>
      </w:r>
    </w:p>
    <w:p w:rsidR="001525E2" w:rsidRPr="00110B27" w:rsidRDefault="001525E2" w:rsidP="001525E2">
      <w:pPr>
        <w:pStyle w:val="ListParagraph"/>
        <w:tabs>
          <w:tab w:val="left" w:pos="2977"/>
        </w:tabs>
        <w:spacing w:after="0" w:line="360" w:lineRule="auto"/>
        <w:ind w:left="2977" w:hanging="22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‘Latihan’);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maka label </w:t>
      </w:r>
      <w:r w:rsidRPr="00110B27">
        <w:rPr>
          <w:rFonts w:ascii="Times New Roman" w:hAnsi="Times New Roman" w:cs="Times New Roman"/>
          <w:b/>
          <w:sz w:val="24"/>
          <w:szCs w:val="24"/>
          <w:lang w:val="en-US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dicetak pada posisi kursor kolom ke 5 dan baris ke 10 (merujuk pada perintah Gotoxy diatasnya).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1834AE" w:rsidRDefault="001525E2" w:rsidP="001525E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Pernyataan </w:t>
      </w:r>
      <w:r w:rsidRPr="001834AE">
        <w:rPr>
          <w:rFonts w:ascii="Times New Roman" w:hAnsi="Times New Roman" w:cs="Times New Roman"/>
          <w:b/>
          <w:i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-Of</w:t>
      </w:r>
    </w:p>
    <w:p w:rsidR="001525E2" w:rsidRPr="001834AE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Struktur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Case – Of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mempunyai suatu ungkapan logika yang disebut dengan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selector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dan sejumlah statemen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yang diawali dengan suatu label permasalahan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(case label)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yang mempunyai tipe </w:t>
      </w:r>
      <w:proofErr w:type="gramStart"/>
      <w:r w:rsidRPr="001834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selector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Statement yang mempunyai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case label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yang bernilai </w:t>
      </w:r>
      <w:proofErr w:type="gramStart"/>
      <w:r w:rsidRPr="001834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case label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yang bernilai sama dengan nilai </w:t>
      </w:r>
      <w:r w:rsidRPr="001834AE">
        <w:rPr>
          <w:rFonts w:ascii="Times New Roman" w:hAnsi="Times New Roman" w:cs="Times New Roman"/>
          <w:i/>
          <w:sz w:val="24"/>
          <w:szCs w:val="24"/>
          <w:lang w:val="en-US"/>
        </w:rPr>
        <w:t>selector</w:t>
      </w:r>
      <w:r w:rsidRPr="001834AE">
        <w:rPr>
          <w:rFonts w:ascii="Times New Roman" w:hAnsi="Times New Roman" w:cs="Times New Roman"/>
          <w:sz w:val="24"/>
          <w:szCs w:val="24"/>
          <w:lang w:val="en-US"/>
        </w:rPr>
        <w:t xml:space="preserve"> akan diproses sedang statemen yang lainya tidak. </w:t>
      </w:r>
      <w:r>
        <w:rPr>
          <w:rFonts w:ascii="Times New Roman" w:hAnsi="Times New Roman" w:cs="Times New Roman"/>
          <w:sz w:val="24"/>
          <w:szCs w:val="24"/>
          <w:lang w:val="en-US"/>
        </w:rPr>
        <w:t>Bentuk umumnya adalah:</w:t>
      </w:r>
    </w:p>
    <w:p w:rsidR="001525E2" w:rsidRPr="001834AE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proofErr w:type="gramEnd"/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selectorExpression of</w:t>
      </w:r>
    </w:p>
    <w:p w:rsidR="001525E2" w:rsidRPr="001834AE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ab/>
        <w:t>caseList1: statement1;</w:t>
      </w:r>
    </w:p>
    <w:p w:rsidR="001525E2" w:rsidRPr="001834AE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...</w:t>
      </w:r>
    </w:p>
    <w:p w:rsidR="001525E2" w:rsidRPr="001834AE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>caseListn</w:t>
      </w:r>
      <w:proofErr w:type="gramEnd"/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>: statementn;</w:t>
      </w:r>
    </w:p>
    <w:p w:rsidR="001525E2" w:rsidRPr="001834AE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4AE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525E2" w:rsidRPr="00F957CD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957CD">
        <w:rPr>
          <w:rFonts w:ascii="Times New Roman" w:hAnsi="Times New Roman" w:cs="Times New Roman"/>
          <w:b/>
          <w:sz w:val="24"/>
          <w:szCs w:val="24"/>
          <w:lang w:val="en-US"/>
        </w:rPr>
        <w:t>Contoh 1.</w:t>
      </w:r>
      <w:proofErr w:type="gramEnd"/>
    </w:p>
    <w:p w:rsidR="001525E2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nilai huruf mahasiswa.</w:t>
      </w:r>
      <w:proofErr w:type="gramEnd"/>
    </w:p>
    <w:p w:rsidR="001525E2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55C78">
        <w:rPr>
          <w:rFonts w:ascii="Times New Roman" w:hAnsi="Times New Roman" w:cs="Times New Roman"/>
          <w:b/>
          <w:sz w:val="24"/>
          <w:szCs w:val="24"/>
          <w:lang w:val="en-US"/>
        </w:rPr>
        <w:t>Program  Menentukan</w:t>
      </w:r>
      <w:proofErr w:type="gramEnd"/>
      <w:r w:rsidRPr="00755C78">
        <w:rPr>
          <w:rFonts w:ascii="Times New Roman" w:hAnsi="Times New Roman" w:cs="Times New Roman"/>
          <w:b/>
          <w:sz w:val="24"/>
          <w:szCs w:val="24"/>
          <w:lang w:val="en-US"/>
        </w:rPr>
        <w:t>_Nilai_Huruf;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>Uses Wincrt;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tts, tugas, tas, rata : integer;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na :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'Masukkan Nilai Tes Tengah Semester : ');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readln(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tts);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'Masukkan Nilai Tugas : ');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readln(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tugas);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'Masukkan Nilai Tes Akhir Semester : ');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readln(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tas);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rata: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=(tts+tugas+tas) div 3;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'Nilai Angka Anda adalah : ',rata);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rata of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85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..100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:='A' 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75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..84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:='B';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65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..74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:='C';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55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..64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:='D';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:='E';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'Nilai Huruf Anda adalah : ',na);</w:t>
      </w:r>
    </w:p>
    <w:p w:rsidR="001525E2" w:rsidRPr="00755C78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C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gramEnd"/>
    </w:p>
    <w:p w:rsidR="001525E2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5C7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55C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5E2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Outputnya :</w:t>
      </w:r>
      <w:proofErr w:type="gramEnd"/>
    </w:p>
    <w:p w:rsidR="001525E2" w:rsidRPr="00755C78" w:rsidRDefault="001525E2" w:rsidP="001525E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341495" cy="1504950"/>
            <wp:effectExtent l="19050" t="0" r="1905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433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5.13.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Keluaran nilai huruf </w:t>
      </w:r>
    </w:p>
    <w:p w:rsidR="001525E2" w:rsidRDefault="001525E2" w:rsidP="001525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25E2" w:rsidSect="00D3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61CA"/>
    <w:multiLevelType w:val="hybridMultilevel"/>
    <w:tmpl w:val="700A8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518C5"/>
    <w:multiLevelType w:val="hybridMultilevel"/>
    <w:tmpl w:val="0B287B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2E2FBF"/>
    <w:multiLevelType w:val="hybridMultilevel"/>
    <w:tmpl w:val="F95E2056"/>
    <w:lvl w:ilvl="0" w:tplc="E2AC6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D46AAA"/>
    <w:multiLevelType w:val="multilevel"/>
    <w:tmpl w:val="7B2011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8D53676"/>
    <w:multiLevelType w:val="multilevel"/>
    <w:tmpl w:val="A22C0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28A0666"/>
    <w:multiLevelType w:val="hybridMultilevel"/>
    <w:tmpl w:val="784C5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BD4993"/>
    <w:multiLevelType w:val="hybridMultilevel"/>
    <w:tmpl w:val="E8AA731A"/>
    <w:lvl w:ilvl="0" w:tplc="04090019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772F204B"/>
    <w:multiLevelType w:val="hybridMultilevel"/>
    <w:tmpl w:val="66DED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SpellingErrors/>
  <w:proofState w:grammar="clean"/>
  <w:defaultTabStop w:val="720"/>
  <w:characterSpacingControl w:val="doNotCompress"/>
  <w:compat/>
  <w:rsids>
    <w:rsidRoot w:val="001525E2"/>
    <w:rsid w:val="001301CE"/>
    <w:rsid w:val="001525E2"/>
    <w:rsid w:val="002E4123"/>
    <w:rsid w:val="002F208F"/>
    <w:rsid w:val="00306CFB"/>
    <w:rsid w:val="003444ED"/>
    <w:rsid w:val="003935D3"/>
    <w:rsid w:val="004922A2"/>
    <w:rsid w:val="00651B66"/>
    <w:rsid w:val="007537C3"/>
    <w:rsid w:val="007E26AC"/>
    <w:rsid w:val="00A2267D"/>
    <w:rsid w:val="00D33B18"/>
    <w:rsid w:val="00DB1AEA"/>
    <w:rsid w:val="00EF313F"/>
    <w:rsid w:val="00F0219E"/>
    <w:rsid w:val="00F264D9"/>
    <w:rsid w:val="00F54E35"/>
    <w:rsid w:val="00FC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E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E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2020-06-20T02:19:00Z</dcterms:created>
  <dcterms:modified xsi:type="dcterms:W3CDTF">2020-06-20T02:21:00Z</dcterms:modified>
</cp:coreProperties>
</file>