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653" w:rsidRPr="00100DA6" w:rsidRDefault="001A5464" w:rsidP="00476442">
      <w:pPr>
        <w:spacing w:before="100" w:beforeAutospacing="1" w:after="100" w:afterAutospacing="1" w:line="240" w:lineRule="auto"/>
        <w:rPr>
          <w:rFonts w:ascii="Times New Roman" w:eastAsia="Times New Roman" w:hAnsi="Times New Roman" w:cs="Times New Roman"/>
          <w:b/>
          <w:sz w:val="32"/>
          <w:szCs w:val="24"/>
        </w:rPr>
      </w:pPr>
      <w:r w:rsidRPr="00100DA6">
        <w:rPr>
          <w:rFonts w:ascii="Times New Roman" w:eastAsia="Times New Roman" w:hAnsi="Times New Roman" w:cs="Times New Roman"/>
          <w:b/>
          <w:sz w:val="32"/>
          <w:szCs w:val="24"/>
        </w:rPr>
        <w:t>Application overview:</w:t>
      </w:r>
    </w:p>
    <w:p w:rsidR="00476442" w:rsidRPr="00476442" w:rsidRDefault="00EC6BD7" w:rsidP="009A68AC">
      <w:pPr>
        <w:spacing w:before="100" w:beforeAutospacing="1" w:after="100" w:afterAutospacing="1" w:line="240" w:lineRule="auto"/>
        <w:ind w:firstLine="720"/>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Pr="00EC6BD7">
        <w:rPr>
          <w:rFonts w:ascii="Times New Roman" w:eastAsia="Times New Roman" w:hAnsi="Times New Roman" w:cs="Times New Roman"/>
          <w:sz w:val="28"/>
          <w:szCs w:val="24"/>
        </w:rPr>
        <w:t>This application is designed for back tracing the food products from customer to manufacturer via retailer and distributor</w:t>
      </w:r>
      <w:r w:rsidR="00173653" w:rsidRPr="00DD5DFC">
        <w:rPr>
          <w:rFonts w:ascii="Times New Roman" w:eastAsia="Times New Roman" w:hAnsi="Times New Roman" w:cs="Times New Roman"/>
          <w:sz w:val="28"/>
          <w:szCs w:val="24"/>
        </w:rPr>
        <w:t>.</w:t>
      </w:r>
      <w:r w:rsidR="00476442" w:rsidRPr="00476442">
        <w:rPr>
          <w:rFonts w:ascii="Times New Roman" w:eastAsia="Times New Roman" w:hAnsi="Times New Roman" w:cs="Times New Roman"/>
          <w:sz w:val="28"/>
          <w:szCs w:val="24"/>
        </w:rPr>
        <w:t xml:space="preserve"> In the scenario </w:t>
      </w:r>
      <w:r w:rsidR="00173653" w:rsidRPr="00DD5DFC">
        <w:rPr>
          <w:rFonts w:ascii="Times New Roman" w:eastAsia="Times New Roman" w:hAnsi="Times New Roman" w:cs="Times New Roman"/>
          <w:sz w:val="28"/>
          <w:szCs w:val="24"/>
        </w:rPr>
        <w:t>members</w:t>
      </w:r>
      <w:r w:rsidR="00476442" w:rsidRPr="00476442">
        <w:rPr>
          <w:rFonts w:ascii="Times New Roman" w:eastAsia="Times New Roman" w:hAnsi="Times New Roman" w:cs="Times New Roman"/>
          <w:sz w:val="28"/>
          <w:szCs w:val="24"/>
        </w:rPr>
        <w:t xml:space="preserve"> are modeled using Blockchain technology with the following attributes:</w:t>
      </w:r>
    </w:p>
    <w:p w:rsidR="00476442" w:rsidRPr="00476442" w:rsidRDefault="00C2559F" w:rsidP="009A68AC">
      <w:pPr>
        <w:spacing w:before="100" w:beforeAutospacing="1" w:after="100" w:afterAutospacing="1" w:line="240" w:lineRule="auto"/>
        <w:ind w:firstLine="720"/>
        <w:rPr>
          <w:rFonts w:ascii="Times New Roman" w:eastAsia="Times New Roman" w:hAnsi="Times New Roman" w:cs="Times New Roman"/>
          <w:sz w:val="28"/>
          <w:szCs w:val="24"/>
        </w:rPr>
      </w:pPr>
      <w:r>
        <w:rPr>
          <w:rFonts w:ascii="Times New Roman" w:eastAsia="Times New Roman" w:hAnsi="Times New Roman" w:cs="Times New Roman"/>
          <w:sz w:val="28"/>
          <w:szCs w:val="24"/>
        </w:rPr>
        <w:t>In this, data will be updated at four stages from manufacturer to customer. When the customer queries for product details with respect to the invoice and then invoice number will be act as key for retrieving the corresponding retailer data. From the retailer data, distributor-retailer transaction will be figured out and the actual expiry date will be traced. Then, the corresponding manufacturer data will be traced from distributor key and the real manufacturer date will be retrieved and freshness of the product will be evaluated.</w:t>
      </w:r>
    </w:p>
    <w:tbl>
      <w:tblPr>
        <w:tblW w:w="7857" w:type="dxa"/>
        <w:tblCellSpacing w:w="15" w:type="dxa"/>
        <w:tblInd w:w="756" w:type="dxa"/>
        <w:tblCellMar>
          <w:top w:w="15" w:type="dxa"/>
          <w:left w:w="15" w:type="dxa"/>
          <w:bottom w:w="15" w:type="dxa"/>
          <w:right w:w="15" w:type="dxa"/>
        </w:tblCellMar>
        <w:tblLook w:val="04A0" w:firstRow="1" w:lastRow="0" w:firstColumn="1" w:lastColumn="0" w:noHBand="0" w:noVBand="1"/>
      </w:tblPr>
      <w:tblGrid>
        <w:gridCol w:w="3170"/>
        <w:gridCol w:w="4687"/>
      </w:tblGrid>
      <w:tr w:rsidR="00476442" w:rsidRPr="00476442" w:rsidTr="00172CF0">
        <w:trPr>
          <w:trHeight w:val="271"/>
          <w:tblHeader/>
          <w:tblCellSpacing w:w="15" w:type="dxa"/>
        </w:trPr>
        <w:tc>
          <w:tcPr>
            <w:tcW w:w="0" w:type="auto"/>
            <w:vAlign w:val="center"/>
            <w:hideMark/>
          </w:tcPr>
          <w:p w:rsidR="00476442" w:rsidRPr="00476442" w:rsidRDefault="00172CF0" w:rsidP="00172CF0">
            <w:pPr>
              <w:spacing w:after="0" w:line="240" w:lineRule="auto"/>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 xml:space="preserve">    </w:t>
            </w:r>
            <w:r w:rsidR="005B600F">
              <w:rPr>
                <w:rFonts w:ascii="Times New Roman" w:eastAsia="Times New Roman" w:hAnsi="Times New Roman" w:cs="Times New Roman"/>
                <w:b/>
                <w:bCs/>
                <w:sz w:val="28"/>
                <w:szCs w:val="24"/>
              </w:rPr>
              <w:t>S</w:t>
            </w:r>
            <w:r w:rsidR="00476442" w:rsidRPr="00476442">
              <w:rPr>
                <w:rFonts w:ascii="Times New Roman" w:eastAsia="Times New Roman" w:hAnsi="Times New Roman" w:cs="Times New Roman"/>
                <w:b/>
                <w:bCs/>
                <w:sz w:val="28"/>
                <w:szCs w:val="24"/>
              </w:rPr>
              <w:t>t</w:t>
            </w:r>
            <w:r w:rsidR="005B600F">
              <w:rPr>
                <w:rFonts w:ascii="Times New Roman" w:eastAsia="Times New Roman" w:hAnsi="Times New Roman" w:cs="Times New Roman"/>
                <w:b/>
                <w:bCs/>
                <w:sz w:val="28"/>
                <w:szCs w:val="24"/>
              </w:rPr>
              <w:t>age</w:t>
            </w:r>
          </w:p>
        </w:tc>
        <w:tc>
          <w:tcPr>
            <w:tcW w:w="0" w:type="auto"/>
            <w:vAlign w:val="center"/>
            <w:hideMark/>
          </w:tcPr>
          <w:p w:rsidR="00476442" w:rsidRPr="00476442" w:rsidRDefault="009966F8" w:rsidP="00172CF0">
            <w:pPr>
              <w:spacing w:after="0" w:line="240" w:lineRule="auto"/>
              <w:rPr>
                <w:rFonts w:ascii="Times New Roman" w:eastAsia="Times New Roman" w:hAnsi="Times New Roman" w:cs="Times New Roman"/>
                <w:b/>
                <w:bCs/>
                <w:sz w:val="28"/>
                <w:szCs w:val="24"/>
              </w:rPr>
            </w:pPr>
            <w:r>
              <w:rPr>
                <w:rFonts w:ascii="Times New Roman" w:eastAsia="Times New Roman" w:hAnsi="Times New Roman" w:cs="Times New Roman"/>
                <w:b/>
                <w:bCs/>
                <w:sz w:val="28"/>
                <w:szCs w:val="24"/>
              </w:rPr>
              <w:t>Data needs to be updated</w:t>
            </w:r>
          </w:p>
        </w:tc>
      </w:tr>
      <w:tr w:rsidR="00476442" w:rsidRPr="00476442" w:rsidTr="00172CF0">
        <w:trPr>
          <w:trHeight w:val="271"/>
          <w:tblCellSpacing w:w="15" w:type="dxa"/>
        </w:trPr>
        <w:tc>
          <w:tcPr>
            <w:tcW w:w="0" w:type="auto"/>
            <w:vAlign w:val="center"/>
            <w:hideMark/>
          </w:tcPr>
          <w:p w:rsidR="00476442" w:rsidRPr="00476442" w:rsidRDefault="00172CF0" w:rsidP="00476442">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009966F8">
              <w:rPr>
                <w:rFonts w:ascii="Times New Roman" w:eastAsia="Times New Roman" w:hAnsi="Times New Roman" w:cs="Times New Roman"/>
                <w:sz w:val="28"/>
                <w:szCs w:val="24"/>
              </w:rPr>
              <w:t>Manfacturer-Distributor</w:t>
            </w:r>
          </w:p>
        </w:tc>
        <w:tc>
          <w:tcPr>
            <w:tcW w:w="0" w:type="auto"/>
            <w:vAlign w:val="center"/>
            <w:hideMark/>
          </w:tcPr>
          <w:p w:rsidR="00476442" w:rsidRPr="00476442" w:rsidRDefault="009966F8" w:rsidP="00172CF0">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Manfid,Distid,Itemid,Quality</w:t>
            </w:r>
          </w:p>
        </w:tc>
      </w:tr>
      <w:tr w:rsidR="00476442" w:rsidRPr="00476442" w:rsidTr="00172CF0">
        <w:trPr>
          <w:trHeight w:val="271"/>
          <w:tblCellSpacing w:w="15" w:type="dxa"/>
        </w:trPr>
        <w:tc>
          <w:tcPr>
            <w:tcW w:w="0" w:type="auto"/>
            <w:vAlign w:val="center"/>
            <w:hideMark/>
          </w:tcPr>
          <w:p w:rsidR="00476442" w:rsidRPr="00476442" w:rsidRDefault="00172CF0" w:rsidP="00476442">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009966F8">
              <w:rPr>
                <w:rFonts w:ascii="Times New Roman" w:eastAsia="Times New Roman" w:hAnsi="Times New Roman" w:cs="Times New Roman"/>
                <w:sz w:val="28"/>
                <w:szCs w:val="24"/>
              </w:rPr>
              <w:t>Distributor-Retailer</w:t>
            </w:r>
          </w:p>
        </w:tc>
        <w:tc>
          <w:tcPr>
            <w:tcW w:w="0" w:type="auto"/>
            <w:vAlign w:val="center"/>
            <w:hideMark/>
          </w:tcPr>
          <w:p w:rsidR="00476442" w:rsidRPr="00476442" w:rsidRDefault="009966F8" w:rsidP="00194B5A">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Distid,Manid,Retid,PurchDate,SellDate</w:t>
            </w:r>
          </w:p>
        </w:tc>
      </w:tr>
      <w:tr w:rsidR="00476442" w:rsidRPr="00476442" w:rsidTr="00172CF0">
        <w:trPr>
          <w:trHeight w:val="271"/>
          <w:tblCellSpacing w:w="15" w:type="dxa"/>
        </w:trPr>
        <w:tc>
          <w:tcPr>
            <w:tcW w:w="0" w:type="auto"/>
            <w:vAlign w:val="center"/>
            <w:hideMark/>
          </w:tcPr>
          <w:p w:rsidR="00476442" w:rsidRPr="00476442" w:rsidRDefault="00172CF0" w:rsidP="00476442">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r w:rsidR="009966F8">
              <w:rPr>
                <w:rFonts w:ascii="Times New Roman" w:eastAsia="Times New Roman" w:hAnsi="Times New Roman" w:cs="Times New Roman"/>
                <w:sz w:val="28"/>
                <w:szCs w:val="24"/>
              </w:rPr>
              <w:t>Retailer-Customer</w:t>
            </w:r>
          </w:p>
        </w:tc>
        <w:tc>
          <w:tcPr>
            <w:tcW w:w="0" w:type="auto"/>
            <w:vAlign w:val="center"/>
            <w:hideMark/>
          </w:tcPr>
          <w:p w:rsidR="00476442" w:rsidRPr="00476442" w:rsidRDefault="009966F8" w:rsidP="00476442">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Retid,Invo,Item,Quantity,Cost</w:t>
            </w:r>
          </w:p>
        </w:tc>
      </w:tr>
      <w:tr w:rsidR="00476442" w:rsidRPr="00476442" w:rsidTr="009966F8">
        <w:trPr>
          <w:trHeight w:val="260"/>
          <w:tblCellSpacing w:w="15" w:type="dxa"/>
        </w:trPr>
        <w:tc>
          <w:tcPr>
            <w:tcW w:w="0" w:type="auto"/>
            <w:vAlign w:val="center"/>
          </w:tcPr>
          <w:p w:rsidR="00476442" w:rsidRPr="00476442" w:rsidRDefault="00476442" w:rsidP="00476442">
            <w:pPr>
              <w:spacing w:after="0" w:line="240" w:lineRule="auto"/>
              <w:rPr>
                <w:rFonts w:ascii="Times New Roman" w:eastAsia="Times New Roman" w:hAnsi="Times New Roman" w:cs="Times New Roman"/>
                <w:sz w:val="28"/>
                <w:szCs w:val="24"/>
              </w:rPr>
            </w:pPr>
          </w:p>
        </w:tc>
        <w:tc>
          <w:tcPr>
            <w:tcW w:w="0" w:type="auto"/>
            <w:vAlign w:val="center"/>
          </w:tcPr>
          <w:p w:rsidR="00476442" w:rsidRPr="00476442" w:rsidRDefault="00476442" w:rsidP="00476442">
            <w:pPr>
              <w:spacing w:after="0" w:line="240" w:lineRule="auto"/>
              <w:rPr>
                <w:rFonts w:ascii="Times New Roman" w:eastAsia="Times New Roman" w:hAnsi="Times New Roman" w:cs="Times New Roman"/>
                <w:sz w:val="28"/>
                <w:szCs w:val="24"/>
              </w:rPr>
            </w:pPr>
          </w:p>
        </w:tc>
      </w:tr>
      <w:tr w:rsidR="00476442" w:rsidRPr="00476442" w:rsidTr="009966F8">
        <w:trPr>
          <w:trHeight w:val="271"/>
          <w:tblCellSpacing w:w="15" w:type="dxa"/>
        </w:trPr>
        <w:tc>
          <w:tcPr>
            <w:tcW w:w="0" w:type="auto"/>
            <w:vAlign w:val="center"/>
          </w:tcPr>
          <w:p w:rsidR="00476442" w:rsidRPr="00476442" w:rsidRDefault="00476442" w:rsidP="00476442">
            <w:pPr>
              <w:spacing w:after="0" w:line="240" w:lineRule="auto"/>
              <w:rPr>
                <w:rFonts w:ascii="Times New Roman" w:eastAsia="Times New Roman" w:hAnsi="Times New Roman" w:cs="Times New Roman"/>
                <w:sz w:val="28"/>
                <w:szCs w:val="24"/>
              </w:rPr>
            </w:pPr>
          </w:p>
        </w:tc>
        <w:tc>
          <w:tcPr>
            <w:tcW w:w="0" w:type="auto"/>
            <w:vAlign w:val="center"/>
          </w:tcPr>
          <w:p w:rsidR="00476442" w:rsidRPr="00476442" w:rsidRDefault="00476442" w:rsidP="00194B5A">
            <w:pPr>
              <w:spacing w:after="0" w:line="240" w:lineRule="auto"/>
              <w:rPr>
                <w:rFonts w:ascii="Times New Roman" w:eastAsia="Times New Roman" w:hAnsi="Times New Roman" w:cs="Times New Roman"/>
                <w:sz w:val="28"/>
                <w:szCs w:val="24"/>
              </w:rPr>
            </w:pPr>
          </w:p>
        </w:tc>
      </w:tr>
    </w:tbl>
    <w:p w:rsidR="00476442" w:rsidRPr="00476442" w:rsidRDefault="00476442" w:rsidP="009A68AC">
      <w:pPr>
        <w:spacing w:before="100" w:beforeAutospacing="1" w:after="100" w:afterAutospacing="1" w:line="240" w:lineRule="auto"/>
        <w:ind w:firstLine="720"/>
        <w:rPr>
          <w:rFonts w:ascii="Times New Roman" w:eastAsia="Times New Roman" w:hAnsi="Times New Roman" w:cs="Times New Roman"/>
          <w:sz w:val="28"/>
          <w:szCs w:val="24"/>
        </w:rPr>
      </w:pPr>
      <w:r w:rsidRPr="00476442">
        <w:rPr>
          <w:rFonts w:ascii="Times New Roman" w:eastAsia="Times New Roman" w:hAnsi="Times New Roman" w:cs="Times New Roman"/>
          <w:sz w:val="28"/>
          <w:szCs w:val="24"/>
        </w:rPr>
        <w:t xml:space="preserve">The demonstration allows a view of the ledger that stores all the interactions that the above </w:t>
      </w:r>
      <w:r w:rsidR="00DD5DFC" w:rsidRPr="00DD5DFC">
        <w:rPr>
          <w:rFonts w:ascii="Times New Roman" w:eastAsia="Times New Roman" w:hAnsi="Times New Roman" w:cs="Times New Roman"/>
          <w:sz w:val="28"/>
          <w:szCs w:val="24"/>
        </w:rPr>
        <w:t>stages have has with the respective member</w:t>
      </w:r>
      <w:r w:rsidRPr="00476442">
        <w:rPr>
          <w:rFonts w:ascii="Times New Roman" w:eastAsia="Times New Roman" w:hAnsi="Times New Roman" w:cs="Times New Roman"/>
          <w:sz w:val="28"/>
          <w:szCs w:val="24"/>
        </w:rPr>
        <w:t xml:space="preserve">. The ledger view shows the </w:t>
      </w:r>
      <w:r w:rsidR="00DD5DFC" w:rsidRPr="00DD5DFC">
        <w:rPr>
          <w:rFonts w:ascii="Times New Roman" w:eastAsia="Times New Roman" w:hAnsi="Times New Roman" w:cs="Times New Roman"/>
          <w:sz w:val="28"/>
          <w:szCs w:val="24"/>
        </w:rPr>
        <w:t>parent</w:t>
      </w:r>
      <w:r w:rsidRPr="00476442">
        <w:rPr>
          <w:rFonts w:ascii="Times New Roman" w:eastAsia="Times New Roman" w:hAnsi="Times New Roman" w:cs="Times New Roman"/>
          <w:sz w:val="28"/>
          <w:szCs w:val="24"/>
        </w:rPr>
        <w:t xml:space="preserve"> every transaction that has </w:t>
      </w:r>
      <w:r w:rsidR="00DD5DFC" w:rsidRPr="00DD5DFC">
        <w:rPr>
          <w:rFonts w:ascii="Times New Roman" w:eastAsia="Times New Roman" w:hAnsi="Times New Roman" w:cs="Times New Roman"/>
          <w:sz w:val="28"/>
          <w:szCs w:val="24"/>
        </w:rPr>
        <w:t>occurred showing who tried to do</w:t>
      </w:r>
      <w:r w:rsidRPr="00476442">
        <w:rPr>
          <w:rFonts w:ascii="Times New Roman" w:eastAsia="Times New Roman" w:hAnsi="Times New Roman" w:cs="Times New Roman"/>
          <w:sz w:val="28"/>
          <w:szCs w:val="24"/>
        </w:rPr>
        <w:t xml:space="preserve"> what at what time and to which </w:t>
      </w:r>
      <w:r w:rsidR="00DD5DFC" w:rsidRPr="00DD5DFC">
        <w:rPr>
          <w:rFonts w:ascii="Times New Roman" w:eastAsia="Times New Roman" w:hAnsi="Times New Roman" w:cs="Times New Roman"/>
          <w:sz w:val="28"/>
          <w:szCs w:val="24"/>
        </w:rPr>
        <w:t>member</w:t>
      </w:r>
      <w:r w:rsidRPr="00476442">
        <w:rPr>
          <w:rFonts w:ascii="Times New Roman" w:eastAsia="Times New Roman" w:hAnsi="Times New Roman" w:cs="Times New Roman"/>
          <w:sz w:val="28"/>
          <w:szCs w:val="24"/>
        </w:rPr>
        <w:t xml:space="preserve">. The ledger view also allows the user to see transactions that they were involved with as well as showing the interactions with the </w:t>
      </w:r>
      <w:r w:rsidR="00DD5DFC" w:rsidRPr="00DD5DFC">
        <w:rPr>
          <w:rFonts w:ascii="Times New Roman" w:eastAsia="Times New Roman" w:hAnsi="Times New Roman" w:cs="Times New Roman"/>
          <w:sz w:val="28"/>
          <w:szCs w:val="24"/>
        </w:rPr>
        <w:t>members</w:t>
      </w:r>
      <w:r w:rsidRPr="00476442">
        <w:rPr>
          <w:rFonts w:ascii="Times New Roman" w:eastAsia="Times New Roman" w:hAnsi="Times New Roman" w:cs="Times New Roman"/>
          <w:sz w:val="28"/>
          <w:szCs w:val="24"/>
        </w:rPr>
        <w:t xml:space="preserve"> e.g. they can see when it was created.</w:t>
      </w:r>
    </w:p>
    <w:p w:rsidR="00FD6F0A" w:rsidRPr="00476442" w:rsidRDefault="00FD6F0A" w:rsidP="00476442">
      <w:pPr>
        <w:spacing w:beforeAutospacing="1" w:after="100" w:afterAutospacing="1" w:line="240" w:lineRule="auto"/>
        <w:rPr>
          <w:rFonts w:ascii="Times New Roman" w:eastAsia="Times New Roman" w:hAnsi="Times New Roman" w:cs="Times New Roman"/>
          <w:sz w:val="28"/>
          <w:szCs w:val="24"/>
        </w:rPr>
      </w:pPr>
    </w:p>
    <w:p w:rsidR="00E12995" w:rsidRDefault="00E12995" w:rsidP="00476442">
      <w:pPr>
        <w:spacing w:before="100" w:beforeAutospacing="1" w:after="100" w:afterAutospacing="1" w:line="240" w:lineRule="auto"/>
        <w:rPr>
          <w:rFonts w:ascii="Times New Roman" w:eastAsia="Times New Roman" w:hAnsi="Times New Roman" w:cs="Times New Roman"/>
          <w:b/>
          <w:sz w:val="32"/>
          <w:szCs w:val="24"/>
        </w:rPr>
      </w:pPr>
    </w:p>
    <w:p w:rsidR="00E12995" w:rsidRDefault="00E12995" w:rsidP="00476442">
      <w:pPr>
        <w:spacing w:before="100" w:beforeAutospacing="1" w:after="100" w:afterAutospacing="1" w:line="240" w:lineRule="auto"/>
        <w:rPr>
          <w:rFonts w:ascii="Times New Roman" w:eastAsia="Times New Roman" w:hAnsi="Times New Roman" w:cs="Times New Roman"/>
          <w:b/>
          <w:sz w:val="32"/>
          <w:szCs w:val="24"/>
        </w:rPr>
      </w:pPr>
    </w:p>
    <w:p w:rsidR="00E12995" w:rsidRDefault="00E12995" w:rsidP="00476442">
      <w:pPr>
        <w:spacing w:before="100" w:beforeAutospacing="1" w:after="100" w:afterAutospacing="1" w:line="240" w:lineRule="auto"/>
        <w:rPr>
          <w:rFonts w:ascii="Times New Roman" w:eastAsia="Times New Roman" w:hAnsi="Times New Roman" w:cs="Times New Roman"/>
          <w:b/>
          <w:sz w:val="32"/>
          <w:szCs w:val="24"/>
        </w:rPr>
      </w:pPr>
    </w:p>
    <w:p w:rsidR="00E12995" w:rsidRDefault="00E12995" w:rsidP="00476442">
      <w:pPr>
        <w:spacing w:before="100" w:beforeAutospacing="1" w:after="100" w:afterAutospacing="1" w:line="240" w:lineRule="auto"/>
        <w:rPr>
          <w:rFonts w:ascii="Times New Roman" w:eastAsia="Times New Roman" w:hAnsi="Times New Roman" w:cs="Times New Roman"/>
          <w:b/>
          <w:sz w:val="32"/>
          <w:szCs w:val="24"/>
        </w:rPr>
      </w:pPr>
    </w:p>
    <w:p w:rsidR="00E12995" w:rsidRDefault="00E12995" w:rsidP="00476442">
      <w:pPr>
        <w:spacing w:before="100" w:beforeAutospacing="1" w:after="100" w:afterAutospacing="1" w:line="240" w:lineRule="auto"/>
        <w:rPr>
          <w:rFonts w:ascii="Times New Roman" w:eastAsia="Times New Roman" w:hAnsi="Times New Roman" w:cs="Times New Roman"/>
          <w:b/>
          <w:sz w:val="32"/>
          <w:szCs w:val="24"/>
        </w:rPr>
      </w:pPr>
    </w:p>
    <w:p w:rsidR="00DD5DFC" w:rsidRPr="00100DA6" w:rsidRDefault="001A5464" w:rsidP="00476442">
      <w:pPr>
        <w:spacing w:before="100" w:beforeAutospacing="1" w:after="100" w:afterAutospacing="1" w:line="240" w:lineRule="auto"/>
        <w:rPr>
          <w:rFonts w:ascii="Times New Roman" w:eastAsia="Times New Roman" w:hAnsi="Times New Roman" w:cs="Times New Roman"/>
          <w:b/>
          <w:sz w:val="32"/>
          <w:szCs w:val="24"/>
        </w:rPr>
      </w:pPr>
      <w:r w:rsidRPr="00100DA6">
        <w:rPr>
          <w:rFonts w:ascii="Times New Roman" w:eastAsia="Times New Roman" w:hAnsi="Times New Roman" w:cs="Times New Roman"/>
          <w:b/>
          <w:sz w:val="32"/>
          <w:szCs w:val="24"/>
        </w:rPr>
        <w:lastRenderedPageBreak/>
        <w:t>Application scenario:</w:t>
      </w:r>
    </w:p>
    <w:p w:rsidR="001A5464" w:rsidRPr="001A5464" w:rsidRDefault="001A5464" w:rsidP="00476442">
      <w:pPr>
        <w:spacing w:before="100" w:beforeAutospacing="1" w:after="100" w:afterAutospacing="1" w:line="240" w:lineRule="auto"/>
        <w:rPr>
          <w:rFonts w:ascii="Times New Roman" w:eastAsia="Times New Roman" w:hAnsi="Times New Roman" w:cs="Times New Roman"/>
          <w:b/>
          <w:sz w:val="28"/>
          <w:szCs w:val="24"/>
        </w:rPr>
      </w:pPr>
    </w:p>
    <w:p w:rsidR="00476442" w:rsidRPr="00476442" w:rsidRDefault="00476442" w:rsidP="00476442">
      <w:pPr>
        <w:spacing w:before="100" w:beforeAutospacing="1" w:after="100" w:afterAutospacing="1" w:line="240" w:lineRule="auto"/>
        <w:rPr>
          <w:rFonts w:ascii="Times New Roman" w:eastAsia="Times New Roman" w:hAnsi="Times New Roman" w:cs="Times New Roman"/>
          <w:sz w:val="28"/>
          <w:szCs w:val="24"/>
        </w:rPr>
      </w:pPr>
      <w:r w:rsidRPr="00476442">
        <w:rPr>
          <w:rFonts w:ascii="Times New Roman" w:eastAsia="Times New Roman" w:hAnsi="Times New Roman" w:cs="Times New Roman"/>
          <w:sz w:val="28"/>
          <w:szCs w:val="24"/>
        </w:rPr>
        <w:t>Th</w:t>
      </w:r>
      <w:r w:rsidR="00553709">
        <w:rPr>
          <w:rFonts w:ascii="Times New Roman" w:eastAsia="Times New Roman" w:hAnsi="Times New Roman" w:cs="Times New Roman"/>
          <w:sz w:val="28"/>
          <w:szCs w:val="24"/>
        </w:rPr>
        <w:t>e scenario goes through the product cycle of any item</w:t>
      </w:r>
      <w:r w:rsidRPr="00476442">
        <w:rPr>
          <w:rFonts w:ascii="Times New Roman" w:eastAsia="Times New Roman" w:hAnsi="Times New Roman" w:cs="Times New Roman"/>
          <w:sz w:val="28"/>
          <w:szCs w:val="24"/>
        </w:rPr>
        <w:t xml:space="preserve"> which has the following stages:</w:t>
      </w:r>
    </w:p>
    <w:p w:rsidR="00DD5DFC" w:rsidRDefault="00E12995" w:rsidP="00476442">
      <w:pPr>
        <w:spacing w:before="100" w:beforeAutospacing="1" w:after="100" w:afterAutospacing="1" w:line="240" w:lineRule="auto"/>
        <w:rPr>
          <w:rFonts w:ascii="Times New Roman" w:eastAsia="Times New Roman" w:hAnsi="Times New Roman" w:cs="Times New Roman"/>
          <w:noProof/>
          <w:color w:val="0000FF"/>
          <w:sz w:val="24"/>
          <w:szCs w:val="24"/>
        </w:rPr>
      </w:pPr>
      <w:r>
        <w:rPr>
          <w:rFonts w:ascii="Times New Roman" w:eastAsia="Times New Roman" w:hAnsi="Times New Roman" w:cs="Times New Roman"/>
          <w:noProof/>
          <w:color w:val="0000FF"/>
          <w:sz w:val="24"/>
          <w:szCs w:val="24"/>
        </w:rPr>
        <mc:AlternateContent>
          <mc:Choice Requires="wps">
            <w:drawing>
              <wp:anchor distT="0" distB="0" distL="114300" distR="114300" simplePos="0" relativeHeight="251661312" behindDoc="0" locked="0" layoutInCell="1" allowOverlap="1">
                <wp:simplePos x="0" y="0"/>
                <wp:positionH relativeFrom="column">
                  <wp:posOffset>3223260</wp:posOffset>
                </wp:positionH>
                <wp:positionV relativeFrom="paragraph">
                  <wp:posOffset>97790</wp:posOffset>
                </wp:positionV>
                <wp:extent cx="3581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6226C2" id="_x0000_t32" coordsize="21600,21600" o:spt="32" o:oned="t" path="m,l21600,21600e" filled="f">
                <v:path arrowok="t" fillok="f" o:connecttype="none"/>
                <o:lock v:ext="edit" shapetype="t"/>
              </v:shapetype>
              <v:shape id="Straight Arrow Connector 4" o:spid="_x0000_s1026" type="#_x0000_t32" style="position:absolute;margin-left:253.8pt;margin-top:7.7pt;width:28.2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" strokecolor="#5b9bd5 [3204]" strokeweight=".5pt">
                <v:stroke endarrow="block" joinstyle="miter"/>
              </v:shape>
            </w:pict>
          </mc:Fallback>
        </mc:AlternateContent>
      </w:r>
      <w:r>
        <w:rPr>
          <w:rFonts w:ascii="Times New Roman" w:eastAsia="Times New Roman" w:hAnsi="Times New Roman" w:cs="Times New Roman"/>
          <w:noProof/>
          <w:color w:val="0000FF"/>
          <w:sz w:val="24"/>
          <w:szCs w:val="24"/>
        </w:rPr>
        <mc:AlternateContent>
          <mc:Choice Requires="wps">
            <w:drawing>
              <wp:anchor distT="0" distB="0" distL="114300" distR="114300" simplePos="0" relativeHeight="251660288" behindDoc="0" locked="0" layoutInCell="1" allowOverlap="1">
                <wp:simplePos x="0" y="0"/>
                <wp:positionH relativeFrom="column">
                  <wp:posOffset>2118360</wp:posOffset>
                </wp:positionH>
                <wp:positionV relativeFrom="paragraph">
                  <wp:posOffset>105410</wp:posOffset>
                </wp:positionV>
                <wp:extent cx="518160" cy="7620"/>
                <wp:effectExtent l="0" t="57150" r="34290" b="87630"/>
                <wp:wrapNone/>
                <wp:docPr id="2" name="Straight Arrow Connector 2"/>
                <wp:cNvGraphicFramePr/>
                <a:graphic xmlns:a="http://schemas.openxmlformats.org/drawingml/2006/main">
                  <a:graphicData uri="http://schemas.microsoft.com/office/word/2010/wordprocessingShape">
                    <wps:wsp>
                      <wps:cNvCnPr/>
                      <wps:spPr>
                        <a:xfrm>
                          <a:off x="0" y="0"/>
                          <a:ext cx="5181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0A162" id="Straight Arrow Connector 2" o:spid="_x0000_s1026" type="#_x0000_t32" style="position:absolute;margin-left:166.8pt;margin-top:8.3pt;width:40.8pt;height:.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" strokecolor="#5b9bd5 [3204]" strokeweight=".5pt">
                <v:stroke endarrow="block" joinstyle="miter"/>
              </v:shape>
            </w:pict>
          </mc:Fallback>
        </mc:AlternateContent>
      </w:r>
      <w:r>
        <w:rPr>
          <w:rFonts w:ascii="Times New Roman" w:eastAsia="Times New Roman" w:hAnsi="Times New Roman" w:cs="Times New Roman"/>
          <w:noProof/>
          <w:color w:val="0000FF"/>
          <w:sz w:val="24"/>
          <w:szCs w:val="24"/>
        </w:rPr>
        <mc:AlternateContent>
          <mc:Choice Requires="wps">
            <w:drawing>
              <wp:anchor distT="0" distB="0" distL="114300" distR="114300" simplePos="0" relativeHeight="251659264" behindDoc="0" locked="0" layoutInCell="1" allowOverlap="1">
                <wp:simplePos x="0" y="0"/>
                <wp:positionH relativeFrom="column">
                  <wp:posOffset>876300</wp:posOffset>
                </wp:positionH>
                <wp:positionV relativeFrom="paragraph">
                  <wp:posOffset>105410</wp:posOffset>
                </wp:positionV>
                <wp:extent cx="411480" cy="7620"/>
                <wp:effectExtent l="0" t="76200" r="26670" b="87630"/>
                <wp:wrapNone/>
                <wp:docPr id="1" name="Straight Arrow Connector 1"/>
                <wp:cNvGraphicFramePr/>
                <a:graphic xmlns:a="http://schemas.openxmlformats.org/drawingml/2006/main">
                  <a:graphicData uri="http://schemas.microsoft.com/office/word/2010/wordprocessingShape">
                    <wps:wsp>
                      <wps:cNvCnPr/>
                      <wps:spPr>
                        <a:xfrm flipV="1">
                          <a:off x="0" y="0"/>
                          <a:ext cx="411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C4B44" id="Straight Arrow Connector 1" o:spid="_x0000_s1026" type="#_x0000_t32" style="position:absolute;margin-left:69pt;margin-top:8.3pt;width:32.4pt;height:.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" strokecolor="#5b9bd5 [3204]" strokeweight=".5pt">
                <v:stroke endarrow="block" joinstyle="miter"/>
              </v:shape>
            </w:pict>
          </mc:Fallback>
        </mc:AlternateContent>
      </w:r>
      <w:r>
        <w:rPr>
          <w:rFonts w:ascii="Times New Roman" w:eastAsia="Times New Roman" w:hAnsi="Times New Roman" w:cs="Times New Roman"/>
          <w:noProof/>
          <w:color w:val="0000FF"/>
          <w:sz w:val="24"/>
          <w:szCs w:val="24"/>
        </w:rPr>
        <w:t>Manufacturer               Distributor                Retailer            Customer</w:t>
      </w:r>
    </w:p>
    <w:p w:rsidR="001A5464" w:rsidRDefault="001A5464" w:rsidP="00476442">
      <w:pPr>
        <w:spacing w:before="100" w:beforeAutospacing="1" w:after="100" w:afterAutospacing="1" w:line="240" w:lineRule="auto"/>
        <w:rPr>
          <w:rFonts w:ascii="Times New Roman" w:eastAsia="Times New Roman" w:hAnsi="Times New Roman" w:cs="Times New Roman"/>
          <w:sz w:val="28"/>
          <w:szCs w:val="24"/>
        </w:rPr>
      </w:pPr>
    </w:p>
    <w:p w:rsidR="00273F0A" w:rsidRPr="00476442" w:rsidRDefault="001A5464" w:rsidP="00476442">
      <w:pPr>
        <w:spacing w:before="100" w:beforeAutospacing="1" w:after="100" w:afterAutospacing="1" w:line="240" w:lineRule="auto"/>
        <w:rPr>
          <w:rFonts w:ascii="Times New Roman" w:eastAsia="Times New Roman" w:hAnsi="Times New Roman" w:cs="Times New Roman"/>
          <w:b/>
          <w:sz w:val="32"/>
          <w:szCs w:val="24"/>
        </w:rPr>
      </w:pPr>
      <w:r w:rsidRPr="00100DA6">
        <w:rPr>
          <w:rFonts w:ascii="Times New Roman" w:eastAsia="Times New Roman" w:hAnsi="Times New Roman" w:cs="Times New Roman"/>
          <w:b/>
          <w:sz w:val="32"/>
          <w:szCs w:val="24"/>
        </w:rPr>
        <w:t>Stages:</w:t>
      </w:r>
    </w:p>
    <w:p w:rsidR="00476442" w:rsidRPr="00476442" w:rsidRDefault="00E12995" w:rsidP="00476442">
      <w:pPr>
        <w:numPr>
          <w:ilvl w:val="0"/>
          <w:numId w:val="1"/>
        </w:numPr>
        <w:spacing w:before="100" w:beforeAutospacing="1" w:after="100" w:afterAutospacing="1"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Once the product is moved from Manufacture to Distributor, the corresponding value will be put in blockchain database with key of concatenated string of Manid,Distid,Item,Selldate</w:t>
      </w:r>
      <w:r w:rsidR="006262D7" w:rsidRPr="00A31A91">
        <w:rPr>
          <w:rFonts w:ascii="Times New Roman" w:eastAsia="Times New Roman" w:hAnsi="Times New Roman" w:cs="Times New Roman"/>
          <w:sz w:val="28"/>
          <w:szCs w:val="24"/>
        </w:rPr>
        <w:t xml:space="preserve"> </w:t>
      </w:r>
    </w:p>
    <w:p w:rsidR="00476442" w:rsidRPr="00476442" w:rsidRDefault="00C30C18" w:rsidP="00476442">
      <w:pPr>
        <w:numPr>
          <w:ilvl w:val="0"/>
          <w:numId w:val="1"/>
        </w:numPr>
        <w:spacing w:before="100" w:beforeAutospacing="1" w:after="100" w:afterAutospacing="1"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Then, when the product is reached out to retailer from the distributor, retailer data will be updated with unique key of Retid,Distid,Item,Selldate</w:t>
      </w:r>
    </w:p>
    <w:p w:rsidR="00476442" w:rsidRDefault="00C30C18" w:rsidP="00476442">
      <w:pPr>
        <w:numPr>
          <w:ilvl w:val="0"/>
          <w:numId w:val="1"/>
        </w:numPr>
        <w:spacing w:before="100" w:beforeAutospacing="1" w:after="100" w:afterAutospacing="1"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Finally, once the product is sold, customer level data will be recorded with the key of Invoice no</w:t>
      </w:r>
    </w:p>
    <w:p w:rsidR="000D4E95" w:rsidRPr="00E411E2" w:rsidRDefault="00C30C18" w:rsidP="00476442">
      <w:pPr>
        <w:numPr>
          <w:ilvl w:val="0"/>
          <w:numId w:val="1"/>
        </w:numPr>
        <w:spacing w:before="100" w:beforeAutospacing="1" w:after="100" w:afterAutospacing="1"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While back tracing the product details from the customer with invoice number key, we can retrieve all levels of data with unique keys at each stage</w:t>
      </w:r>
    </w:p>
    <w:p w:rsidR="00A31A91" w:rsidRPr="001A5464" w:rsidRDefault="001A5464" w:rsidP="00476442">
      <w:pPr>
        <w:spacing w:before="100" w:beforeAutospacing="1" w:after="100" w:afterAutospacing="1" w:line="240" w:lineRule="auto"/>
        <w:rPr>
          <w:rFonts w:ascii="Times New Roman" w:eastAsia="Times New Roman" w:hAnsi="Times New Roman" w:cs="Times New Roman"/>
          <w:b/>
          <w:sz w:val="28"/>
          <w:szCs w:val="24"/>
        </w:rPr>
      </w:pPr>
      <w:r w:rsidRPr="001A5464">
        <w:rPr>
          <w:rFonts w:ascii="Times New Roman" w:eastAsia="Times New Roman" w:hAnsi="Times New Roman" w:cs="Times New Roman"/>
          <w:b/>
          <w:sz w:val="28"/>
          <w:szCs w:val="24"/>
        </w:rPr>
        <w:t>Component model</w:t>
      </w:r>
      <w:r>
        <w:rPr>
          <w:rFonts w:ascii="Times New Roman" w:eastAsia="Times New Roman" w:hAnsi="Times New Roman" w:cs="Times New Roman"/>
          <w:b/>
          <w:sz w:val="28"/>
          <w:szCs w:val="24"/>
        </w:rPr>
        <w:t>:</w:t>
      </w:r>
    </w:p>
    <w:p w:rsidR="00A31A91" w:rsidRDefault="00476442" w:rsidP="00273F0A">
      <w:pPr>
        <w:spacing w:before="100" w:beforeAutospacing="1" w:after="100" w:afterAutospacing="1" w:line="240" w:lineRule="auto"/>
        <w:ind w:firstLine="720"/>
        <w:rPr>
          <w:rFonts w:ascii="Times New Roman" w:eastAsia="Times New Roman" w:hAnsi="Times New Roman" w:cs="Times New Roman"/>
          <w:sz w:val="28"/>
          <w:szCs w:val="24"/>
        </w:rPr>
      </w:pPr>
      <w:r w:rsidRPr="00476442">
        <w:rPr>
          <w:rFonts w:ascii="Times New Roman" w:eastAsia="Times New Roman" w:hAnsi="Times New Roman" w:cs="Times New Roman"/>
          <w:sz w:val="28"/>
          <w:szCs w:val="24"/>
        </w:rPr>
        <w:t xml:space="preserve">The demo </w:t>
      </w:r>
      <w:r w:rsidR="00A31A91">
        <w:rPr>
          <w:rFonts w:ascii="Times New Roman" w:eastAsia="Times New Roman" w:hAnsi="Times New Roman" w:cs="Times New Roman"/>
          <w:sz w:val="28"/>
          <w:szCs w:val="24"/>
        </w:rPr>
        <w:t>will be</w:t>
      </w:r>
      <w:r w:rsidRPr="00476442">
        <w:rPr>
          <w:rFonts w:ascii="Times New Roman" w:eastAsia="Times New Roman" w:hAnsi="Times New Roman" w:cs="Times New Roman"/>
          <w:sz w:val="28"/>
          <w:szCs w:val="24"/>
        </w:rPr>
        <w:t xml:space="preserve"> built using a 3 tier architecture. The user interacts with the demo using a </w:t>
      </w:r>
      <w:hyperlink r:id="rId5" w:history="1">
        <w:r w:rsidRPr="00A31A91">
          <w:rPr>
            <w:rFonts w:ascii="Times New Roman" w:eastAsia="Times New Roman" w:hAnsi="Times New Roman" w:cs="Times New Roman"/>
            <w:color w:val="0000FF"/>
            <w:sz w:val="28"/>
            <w:szCs w:val="24"/>
            <w:u w:val="single"/>
          </w:rPr>
          <w:t>web front end</w:t>
        </w:r>
      </w:hyperlink>
      <w:r w:rsidRPr="00476442">
        <w:rPr>
          <w:rFonts w:ascii="Times New Roman" w:eastAsia="Times New Roman" w:hAnsi="Times New Roman" w:cs="Times New Roman"/>
          <w:sz w:val="28"/>
          <w:szCs w:val="24"/>
        </w:rPr>
        <w:t xml:space="preserve"> that is provided by the NodeJS server in the middle tier. This web front end uses JavaScript to make HTTP requests to the NodeJS server which has an API ([defined here](Documentation/API Methods.md)) which in turn makes calls via HTTP to the HyperLedger fabric to get details about the blockchain and also interact with the </w:t>
      </w:r>
      <w:hyperlink r:id="rId6" w:history="1">
        <w:r w:rsidRPr="00A31A91">
          <w:rPr>
            <w:rFonts w:ascii="Times New Roman" w:eastAsia="Times New Roman" w:hAnsi="Times New Roman" w:cs="Times New Roman"/>
            <w:color w:val="0000FF"/>
            <w:sz w:val="28"/>
            <w:szCs w:val="24"/>
            <w:u w:val="single"/>
          </w:rPr>
          <w:t>chaincode</w:t>
        </w:r>
      </w:hyperlink>
      <w:r w:rsidRPr="00476442">
        <w:rPr>
          <w:rFonts w:ascii="Times New Roman" w:eastAsia="Times New Roman" w:hAnsi="Times New Roman" w:cs="Times New Roman"/>
          <w:sz w:val="28"/>
          <w:szCs w:val="24"/>
        </w:rPr>
        <w:t xml:space="preserve">. </w:t>
      </w:r>
    </w:p>
    <w:p w:rsidR="00A31A91" w:rsidRDefault="00A31A91" w:rsidP="00476442">
      <w:pPr>
        <w:spacing w:before="100" w:beforeAutospacing="1" w:after="100" w:afterAutospacing="1" w:line="240" w:lineRule="auto"/>
        <w:rPr>
          <w:rFonts w:ascii="Times New Roman" w:eastAsia="Times New Roman" w:hAnsi="Times New Roman" w:cs="Times New Roman"/>
          <w:sz w:val="28"/>
          <w:szCs w:val="24"/>
        </w:rPr>
      </w:pPr>
    </w:p>
    <w:p w:rsidR="00476442" w:rsidRPr="00476442" w:rsidRDefault="00476442" w:rsidP="00476442">
      <w:pPr>
        <w:spacing w:before="100" w:beforeAutospacing="1" w:after="100" w:afterAutospacing="1" w:line="240" w:lineRule="auto"/>
        <w:rPr>
          <w:rFonts w:ascii="Times New Roman" w:eastAsia="Times New Roman" w:hAnsi="Times New Roman" w:cs="Times New Roman"/>
          <w:sz w:val="24"/>
          <w:szCs w:val="24"/>
        </w:rPr>
      </w:pPr>
      <w:r w:rsidRPr="00476442">
        <w:rPr>
          <w:rFonts w:ascii="Times New Roman" w:eastAsia="Times New Roman" w:hAnsi="Times New Roman" w:cs="Times New Roman"/>
          <w:noProof/>
          <w:color w:val="0000FF"/>
          <w:sz w:val="24"/>
          <w:szCs w:val="24"/>
        </w:rPr>
        <w:lastRenderedPageBreak/>
        <w:drawing>
          <wp:inline distT="0" distB="0" distL="0" distR="0">
            <wp:extent cx="6197600" cy="4775200"/>
            <wp:effectExtent l="0" t="0" r="0" b="6350"/>
            <wp:docPr id="3" name="Picture 3" descr="Technical Component Model">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chnical Component Model">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7600" cy="4775200"/>
                    </a:xfrm>
                    <a:prstGeom prst="rect">
                      <a:avLst/>
                    </a:prstGeom>
                    <a:noFill/>
                    <a:ln>
                      <a:noFill/>
                    </a:ln>
                  </pic:spPr>
                </pic:pic>
              </a:graphicData>
            </a:graphic>
          </wp:inline>
        </w:drawing>
      </w:r>
    </w:p>
    <w:p w:rsidR="001C1DB1" w:rsidRDefault="004060E3" w:rsidP="00476442"/>
    <w:p w:rsidR="00A31A91" w:rsidRDefault="00A31A91" w:rsidP="00476442"/>
    <w:p w:rsidR="00FD6F0A" w:rsidRDefault="00FD6F0A" w:rsidP="00FD6F0A">
      <w:pPr>
        <w:spacing w:beforeAutospacing="1" w:after="100" w:afterAutospacing="1" w:line="240" w:lineRule="auto"/>
        <w:rPr>
          <w:rFonts w:ascii="Times New Roman" w:eastAsia="Times New Roman" w:hAnsi="Times New Roman" w:cs="Times New Roman"/>
          <w:sz w:val="28"/>
          <w:szCs w:val="24"/>
        </w:rPr>
      </w:pPr>
      <w:r w:rsidRPr="00476442">
        <w:rPr>
          <w:rFonts w:ascii="Times New Roman" w:eastAsia="Times New Roman" w:hAnsi="Times New Roman" w:cs="Times New Roman"/>
          <w:sz w:val="28"/>
          <w:szCs w:val="24"/>
        </w:rPr>
        <w:t xml:space="preserve">Note: The demo currently does not include the ability to </w:t>
      </w:r>
      <w:r w:rsidR="008E2ABF">
        <w:rPr>
          <w:rFonts w:ascii="Times New Roman" w:eastAsia="Times New Roman" w:hAnsi="Times New Roman" w:cs="Times New Roman"/>
          <w:sz w:val="28"/>
          <w:szCs w:val="24"/>
        </w:rPr>
        <w:t xml:space="preserve">validate the </w:t>
      </w:r>
      <w:r w:rsidR="00D27E65">
        <w:rPr>
          <w:rFonts w:ascii="Times New Roman" w:eastAsia="Times New Roman" w:hAnsi="Times New Roman" w:cs="Times New Roman"/>
          <w:sz w:val="28"/>
          <w:szCs w:val="24"/>
        </w:rPr>
        <w:t>application from user interfaces.  B</w:t>
      </w:r>
      <w:r w:rsidR="001C3CE6">
        <w:rPr>
          <w:rFonts w:ascii="Times New Roman" w:eastAsia="Times New Roman" w:hAnsi="Times New Roman" w:cs="Times New Roman"/>
          <w:sz w:val="28"/>
          <w:szCs w:val="24"/>
        </w:rPr>
        <w:t>ut it has</w:t>
      </w:r>
      <w:r w:rsidRPr="00DD5DFC">
        <w:rPr>
          <w:rFonts w:ascii="Times New Roman" w:eastAsia="Times New Roman" w:hAnsi="Times New Roman" w:cs="Times New Roman"/>
          <w:sz w:val="28"/>
          <w:szCs w:val="24"/>
        </w:rPr>
        <w:t xml:space="preserve"> the entire flow</w:t>
      </w:r>
      <w:r>
        <w:rPr>
          <w:rFonts w:ascii="Times New Roman" w:eastAsia="Times New Roman" w:hAnsi="Times New Roman" w:cs="Times New Roman"/>
          <w:sz w:val="28"/>
          <w:szCs w:val="24"/>
        </w:rPr>
        <w:t xml:space="preserve"> </w:t>
      </w:r>
      <w:r w:rsidR="001C3CE6">
        <w:rPr>
          <w:rFonts w:ascii="Times New Roman" w:eastAsia="Times New Roman" w:hAnsi="Times New Roman" w:cs="Times New Roman"/>
          <w:sz w:val="28"/>
          <w:szCs w:val="24"/>
        </w:rPr>
        <w:t xml:space="preserve"> for retrieving the data from manufacturer, distributor, retailer and customer and evaluation of expiry date and product freshness</w:t>
      </w:r>
    </w:p>
    <w:p w:rsidR="00FD6F0A" w:rsidRPr="00FD6F0A" w:rsidRDefault="00FD6F0A" w:rsidP="00FD6F0A">
      <w:pPr>
        <w:spacing w:after="0" w:line="240" w:lineRule="auto"/>
        <w:rPr>
          <w:rFonts w:ascii="Times New Roman" w:eastAsia="Times New Roman" w:hAnsi="Times New Roman" w:cs="Times New Roman"/>
          <w:sz w:val="28"/>
          <w:szCs w:val="20"/>
        </w:rPr>
      </w:pPr>
      <w:r w:rsidRPr="00FD6F0A">
        <w:rPr>
          <w:rFonts w:ascii="Times New Roman" w:eastAsia="Times New Roman" w:hAnsi="Times New Roman" w:cs="Times New Roman"/>
          <w:color w:val="000000"/>
          <w:sz w:val="28"/>
          <w:szCs w:val="20"/>
        </w:rPr>
        <w:t>The code is devel</w:t>
      </w:r>
      <w:r>
        <w:rPr>
          <w:rFonts w:ascii="Times New Roman" w:eastAsia="Times New Roman" w:hAnsi="Times New Roman" w:cs="Times New Roman"/>
          <w:color w:val="000000"/>
          <w:sz w:val="28"/>
          <w:szCs w:val="20"/>
        </w:rPr>
        <w:t>o</w:t>
      </w:r>
      <w:r w:rsidRPr="00FD6F0A">
        <w:rPr>
          <w:rFonts w:ascii="Times New Roman" w:eastAsia="Times New Roman" w:hAnsi="Times New Roman" w:cs="Times New Roman"/>
          <w:color w:val="000000"/>
          <w:sz w:val="28"/>
          <w:szCs w:val="20"/>
        </w:rPr>
        <w:t>ped in go lang</w:t>
      </w:r>
      <w:r>
        <w:rPr>
          <w:rFonts w:ascii="Times New Roman" w:eastAsia="Times New Roman" w:hAnsi="Times New Roman" w:cs="Times New Roman"/>
          <w:color w:val="000000"/>
          <w:sz w:val="28"/>
          <w:szCs w:val="20"/>
        </w:rPr>
        <w:t>uage</w:t>
      </w:r>
      <w:r w:rsidRPr="00FD6F0A">
        <w:rPr>
          <w:rFonts w:ascii="Times New Roman" w:eastAsia="Times New Roman" w:hAnsi="Times New Roman" w:cs="Times New Roman"/>
          <w:color w:val="000000"/>
          <w:sz w:val="28"/>
          <w:szCs w:val="20"/>
        </w:rPr>
        <w:t xml:space="preserve"> and is written to handle the above mentioned scenarios</w:t>
      </w:r>
      <w:r>
        <w:rPr>
          <w:rFonts w:ascii="Times New Roman" w:eastAsia="Times New Roman" w:hAnsi="Times New Roman" w:cs="Times New Roman"/>
          <w:color w:val="000000"/>
          <w:sz w:val="28"/>
          <w:szCs w:val="20"/>
        </w:rPr>
        <w:t>.</w:t>
      </w:r>
    </w:p>
    <w:p w:rsidR="00FD6F0A" w:rsidRPr="00FD6F0A" w:rsidRDefault="00FD6F0A" w:rsidP="00476442">
      <w:pPr>
        <w:rPr>
          <w:rFonts w:ascii="Times New Roman" w:hAnsi="Times New Roman" w:cs="Times New Roman"/>
          <w:sz w:val="40"/>
        </w:rPr>
      </w:pPr>
    </w:p>
    <w:p w:rsidR="002F49BD" w:rsidRDefault="002F49BD" w:rsidP="00476442">
      <w:pPr>
        <w:rPr>
          <w:sz w:val="28"/>
        </w:rPr>
      </w:pPr>
    </w:p>
    <w:p w:rsidR="002F49BD" w:rsidRDefault="002F49BD" w:rsidP="00476442">
      <w:pPr>
        <w:rPr>
          <w:sz w:val="28"/>
        </w:rPr>
      </w:pPr>
    </w:p>
    <w:p w:rsidR="00A31A91" w:rsidRDefault="00A75692" w:rsidP="00476442">
      <w:pPr>
        <w:rPr>
          <w:sz w:val="28"/>
        </w:rPr>
      </w:pPr>
      <w:r w:rsidRPr="00A75692">
        <w:rPr>
          <w:sz w:val="28"/>
        </w:rPr>
        <w:lastRenderedPageBreak/>
        <w:t>The URL</w:t>
      </w:r>
      <w:r>
        <w:rPr>
          <w:sz w:val="28"/>
        </w:rPr>
        <w:t xml:space="preserve"> to the GIThub repository: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9"/>
        <w:gridCol w:w="1421"/>
      </w:tblGrid>
      <w:tr w:rsidR="00CD395C" w:rsidTr="00CD395C">
        <w:trPr>
          <w:tblCellSpacing w:w="15" w:type="dxa"/>
        </w:trPr>
        <w:tc>
          <w:tcPr>
            <w:tcW w:w="1800" w:type="dxa"/>
            <w:noWrap/>
            <w:tcMar>
              <w:top w:w="30" w:type="dxa"/>
              <w:left w:w="15" w:type="dxa"/>
              <w:bottom w:w="15" w:type="dxa"/>
              <w:right w:w="15" w:type="dxa"/>
            </w:tcMar>
            <w:hideMark/>
          </w:tcPr>
          <w:p w:rsidR="00CD395C" w:rsidRDefault="00CD395C"/>
        </w:tc>
        <w:tc>
          <w:tcPr>
            <w:tcW w:w="0" w:type="auto"/>
            <w:hideMark/>
          </w:tcPr>
          <w:p w:rsidR="00CD395C" w:rsidRDefault="00CD395C">
            <w:pPr>
              <w:rPr>
                <w:sz w:val="20"/>
                <w:szCs w:val="20"/>
              </w:rPr>
            </w:pPr>
          </w:p>
        </w:tc>
      </w:tr>
      <w:tr w:rsidR="00CD395C" w:rsidTr="00CD395C">
        <w:trPr>
          <w:tblCellSpacing w:w="15" w:type="dxa"/>
        </w:trPr>
        <w:tc>
          <w:tcPr>
            <w:tcW w:w="4950" w:type="dxa"/>
            <w:hideMark/>
          </w:tcPr>
          <w:p w:rsidR="00CD395C" w:rsidRDefault="00CD395C">
            <w:pPr>
              <w:rPr>
                <w:rFonts w:ascii="Arial" w:hAnsi="Arial" w:cs="Arial"/>
                <w:sz w:val="20"/>
                <w:szCs w:val="20"/>
              </w:rPr>
            </w:pPr>
            <w:hyperlink r:id="rId9" w:history="1">
              <w:r>
                <w:rPr>
                  <w:rStyle w:val="Hyperlink"/>
                  <w:rFonts w:ascii="Bookman Old Style" w:hAnsi="Bookman Old Style" w:cs="Arial"/>
                  <w:b/>
                  <w:bCs/>
                  <w:sz w:val="20"/>
                  <w:szCs w:val="20"/>
                </w:rPr>
                <w:t>https://github.com/Salai123/FreshFoodApp/blob/master/FreshFood_Chaincode.go</w:t>
              </w:r>
            </w:hyperlink>
          </w:p>
        </w:tc>
        <w:tc>
          <w:tcPr>
            <w:tcW w:w="1500" w:type="dxa"/>
            <w:noWrap/>
            <w:tcMar>
              <w:top w:w="15" w:type="dxa"/>
              <w:left w:w="300" w:type="dxa"/>
              <w:bottom w:w="15" w:type="dxa"/>
              <w:right w:w="15" w:type="dxa"/>
            </w:tcMar>
            <w:hideMark/>
          </w:tcPr>
          <w:p w:rsidR="00CD395C" w:rsidRDefault="004060E3">
            <w:pPr>
              <w:rPr>
                <w:rFonts w:ascii="Arial" w:hAnsi="Arial" w:cs="Arial"/>
                <w:color w:val="999999"/>
                <w:sz w:val="17"/>
                <w:szCs w:val="17"/>
              </w:rPr>
            </w:pPr>
            <w:r>
              <w:rPr>
                <w:rFonts w:ascii="Arial" w:hAnsi="Arial" w:cs="Arial"/>
                <w:color w:val="999999"/>
                <w:sz w:val="17"/>
                <w:szCs w:val="17"/>
              </w:rPr>
              <w:t xml:space="preserve"> </w:t>
            </w:r>
            <w:bookmarkStart w:id="0" w:name="_GoBack"/>
            <w:bookmarkEnd w:id="0"/>
          </w:p>
        </w:tc>
      </w:tr>
    </w:tbl>
    <w:p w:rsidR="00CD395C" w:rsidRDefault="00CD395C" w:rsidP="00476442">
      <w:pPr>
        <w:rPr>
          <w:sz w:val="28"/>
        </w:rPr>
      </w:pPr>
    </w:p>
    <w:p w:rsidR="00A75692" w:rsidRDefault="004060E3" w:rsidP="00476442">
      <w:pPr>
        <w:rPr>
          <w:sz w:val="28"/>
        </w:rPr>
      </w:pPr>
      <w:hyperlink r:id="rId10" w:history="1"/>
      <w:r w:rsidR="00CD395C">
        <w:rPr>
          <w:rStyle w:val="Hyperlink"/>
          <w:sz w:val="28"/>
        </w:rPr>
        <w:t xml:space="preserve"> </w:t>
      </w:r>
    </w:p>
    <w:p w:rsidR="00A75692" w:rsidRPr="00A75692" w:rsidRDefault="00A75692" w:rsidP="00476442">
      <w:pPr>
        <w:rPr>
          <w:sz w:val="28"/>
        </w:rPr>
      </w:pPr>
    </w:p>
    <w:p w:rsidR="00D30DFB" w:rsidRPr="00A75692" w:rsidRDefault="00CD395C" w:rsidP="00476442">
      <w:pPr>
        <w:rPr>
          <w:sz w:val="28"/>
        </w:rPr>
      </w:pPr>
      <w:r>
        <w:rPr>
          <w:sz w:val="28"/>
        </w:rPr>
        <w:t xml:space="preserve"> </w:t>
      </w:r>
    </w:p>
    <w:p w:rsidR="00100DA6" w:rsidRPr="00A75692" w:rsidRDefault="00100DA6" w:rsidP="00476442">
      <w:pPr>
        <w:rPr>
          <w:sz w:val="28"/>
        </w:rPr>
      </w:pPr>
    </w:p>
    <w:p w:rsidR="00100DA6" w:rsidRPr="00A75692" w:rsidRDefault="00100DA6" w:rsidP="00476442">
      <w:pPr>
        <w:rPr>
          <w:sz w:val="28"/>
        </w:rPr>
      </w:pPr>
    </w:p>
    <w:p w:rsidR="00100DA6" w:rsidRPr="00A75692" w:rsidRDefault="00100DA6" w:rsidP="00476442">
      <w:pPr>
        <w:rPr>
          <w:sz w:val="28"/>
        </w:rPr>
      </w:pPr>
    </w:p>
    <w:p w:rsidR="00A75692" w:rsidRPr="00A75692" w:rsidRDefault="00A75692">
      <w:pPr>
        <w:rPr>
          <w:sz w:val="28"/>
        </w:rPr>
      </w:pPr>
    </w:p>
    <w:sectPr w:rsidR="00A75692" w:rsidRPr="00A75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37995"/>
    <w:multiLevelType w:val="multilevel"/>
    <w:tmpl w:val="2F0AE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AB6"/>
    <w:rsid w:val="000777EB"/>
    <w:rsid w:val="000D4E95"/>
    <w:rsid w:val="00100DA6"/>
    <w:rsid w:val="00133871"/>
    <w:rsid w:val="00155019"/>
    <w:rsid w:val="00172CF0"/>
    <w:rsid w:val="00173653"/>
    <w:rsid w:val="00194B5A"/>
    <w:rsid w:val="001A5464"/>
    <w:rsid w:val="001C3CE6"/>
    <w:rsid w:val="001E2FBC"/>
    <w:rsid w:val="002436F6"/>
    <w:rsid w:val="00273F0A"/>
    <w:rsid w:val="002E1AB6"/>
    <w:rsid w:val="002E2D8D"/>
    <w:rsid w:val="002F49BD"/>
    <w:rsid w:val="003B5A79"/>
    <w:rsid w:val="004060E3"/>
    <w:rsid w:val="00476442"/>
    <w:rsid w:val="0048369B"/>
    <w:rsid w:val="00553709"/>
    <w:rsid w:val="005B600F"/>
    <w:rsid w:val="005B61F1"/>
    <w:rsid w:val="005D286A"/>
    <w:rsid w:val="006262D7"/>
    <w:rsid w:val="00674F07"/>
    <w:rsid w:val="00715C6B"/>
    <w:rsid w:val="008A01C8"/>
    <w:rsid w:val="008C0E27"/>
    <w:rsid w:val="008E2ABF"/>
    <w:rsid w:val="009966F8"/>
    <w:rsid w:val="009A68AC"/>
    <w:rsid w:val="009B0803"/>
    <w:rsid w:val="00A31A91"/>
    <w:rsid w:val="00A75692"/>
    <w:rsid w:val="00C2559F"/>
    <w:rsid w:val="00C30C18"/>
    <w:rsid w:val="00CD395C"/>
    <w:rsid w:val="00D27E65"/>
    <w:rsid w:val="00D30DFB"/>
    <w:rsid w:val="00DD5DFC"/>
    <w:rsid w:val="00E12995"/>
    <w:rsid w:val="00E411E2"/>
    <w:rsid w:val="00EC4292"/>
    <w:rsid w:val="00EC6BD7"/>
    <w:rsid w:val="00FD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FE0A"/>
  <w15:chartTrackingRefBased/>
  <w15:docId w15:val="{3CBCD0E4-9708-4E91-8E63-1B05A0E38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64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6442"/>
    <w:rPr>
      <w:color w:val="0000FF"/>
      <w:u w:val="single"/>
    </w:rPr>
  </w:style>
  <w:style w:type="character" w:customStyle="1" w:styleId="left">
    <w:name w:val="left"/>
    <w:basedOn w:val="DefaultParagraphFont"/>
    <w:rsid w:val="00FD6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01944">
      <w:bodyDiv w:val="1"/>
      <w:marLeft w:val="0"/>
      <w:marRight w:val="0"/>
      <w:marTop w:val="0"/>
      <w:marBottom w:val="0"/>
      <w:divBdr>
        <w:top w:val="none" w:sz="0" w:space="0" w:color="auto"/>
        <w:left w:val="none" w:sz="0" w:space="0" w:color="auto"/>
        <w:bottom w:val="none" w:sz="0" w:space="0" w:color="auto"/>
        <w:right w:val="none" w:sz="0" w:space="0" w:color="auto"/>
      </w:divBdr>
      <w:divsChild>
        <w:div w:id="1884559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804850">
      <w:bodyDiv w:val="1"/>
      <w:marLeft w:val="0"/>
      <w:marRight w:val="0"/>
      <w:marTop w:val="0"/>
      <w:marBottom w:val="0"/>
      <w:divBdr>
        <w:top w:val="none" w:sz="0" w:space="0" w:color="auto"/>
        <w:left w:val="none" w:sz="0" w:space="0" w:color="auto"/>
        <w:bottom w:val="none" w:sz="0" w:space="0" w:color="auto"/>
        <w:right w:val="none" w:sz="0" w:space="0" w:color="auto"/>
      </w:divBdr>
      <w:divsChild>
        <w:div w:id="1821194184">
          <w:marLeft w:val="547"/>
          <w:marRight w:val="0"/>
          <w:marTop w:val="0"/>
          <w:marBottom w:val="0"/>
          <w:divBdr>
            <w:top w:val="none" w:sz="0" w:space="0" w:color="auto"/>
            <w:left w:val="none" w:sz="0" w:space="0" w:color="auto"/>
            <w:bottom w:val="none" w:sz="0" w:space="0" w:color="auto"/>
            <w:right w:val="none" w:sz="0" w:space="0" w:color="auto"/>
          </w:divBdr>
        </w:div>
        <w:div w:id="926420649">
          <w:marLeft w:val="547"/>
          <w:marRight w:val="0"/>
          <w:marTop w:val="0"/>
          <w:marBottom w:val="0"/>
          <w:divBdr>
            <w:top w:val="none" w:sz="0" w:space="0" w:color="auto"/>
            <w:left w:val="none" w:sz="0" w:space="0" w:color="auto"/>
            <w:bottom w:val="none" w:sz="0" w:space="0" w:color="auto"/>
            <w:right w:val="none" w:sz="0" w:space="0" w:color="auto"/>
          </w:divBdr>
        </w:div>
        <w:div w:id="1306279911">
          <w:marLeft w:val="1166"/>
          <w:marRight w:val="0"/>
          <w:marTop w:val="0"/>
          <w:marBottom w:val="0"/>
          <w:divBdr>
            <w:top w:val="none" w:sz="0" w:space="0" w:color="auto"/>
            <w:left w:val="none" w:sz="0" w:space="0" w:color="auto"/>
            <w:bottom w:val="none" w:sz="0" w:space="0" w:color="auto"/>
            <w:right w:val="none" w:sz="0" w:space="0" w:color="auto"/>
          </w:divBdr>
        </w:div>
      </w:divsChild>
    </w:div>
    <w:div w:id="717556868">
      <w:bodyDiv w:val="1"/>
      <w:marLeft w:val="0"/>
      <w:marRight w:val="0"/>
      <w:marTop w:val="0"/>
      <w:marBottom w:val="0"/>
      <w:divBdr>
        <w:top w:val="none" w:sz="0" w:space="0" w:color="auto"/>
        <w:left w:val="none" w:sz="0" w:space="0" w:color="auto"/>
        <w:bottom w:val="none" w:sz="0" w:space="0" w:color="auto"/>
        <w:right w:val="none" w:sz="0" w:space="0" w:color="auto"/>
      </w:divBdr>
    </w:div>
    <w:div w:id="1915356422">
      <w:bodyDiv w:val="1"/>
      <w:marLeft w:val="0"/>
      <w:marRight w:val="0"/>
      <w:marTop w:val="0"/>
      <w:marBottom w:val="0"/>
      <w:divBdr>
        <w:top w:val="none" w:sz="0" w:space="0" w:color="auto"/>
        <w:left w:val="none" w:sz="0" w:space="0" w:color="auto"/>
        <w:bottom w:val="none" w:sz="0" w:space="0" w:color="auto"/>
        <w:right w:val="none" w:sz="0" w:space="0" w:color="auto"/>
      </w:divBdr>
    </w:div>
    <w:div w:id="1992560170">
      <w:bodyDiv w:val="1"/>
      <w:marLeft w:val="0"/>
      <w:marRight w:val="0"/>
      <w:marTop w:val="0"/>
      <w:marBottom w:val="0"/>
      <w:divBdr>
        <w:top w:val="none" w:sz="0" w:space="0" w:color="auto"/>
        <w:left w:val="none" w:sz="0" w:space="0" w:color="auto"/>
        <w:bottom w:val="none" w:sz="0" w:space="0" w:color="auto"/>
        <w:right w:val="none" w:sz="0" w:space="0" w:color="auto"/>
      </w:divBdr>
      <w:divsChild>
        <w:div w:id="762343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IBM-Blockchain/car-lease-demo/blob/master/Images/Technical_Component_Model.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BM-Blockchain/car-lease-demo/blob/master/Chaincode/src/vehicle_code/vehicles.go" TargetMode="External"/><Relationship Id="rId11" Type="http://schemas.openxmlformats.org/officeDocument/2006/relationships/fontTable" Target="fontTable.xml"/><Relationship Id="rId5" Type="http://schemas.openxmlformats.org/officeDocument/2006/relationships/hyperlink" Target="https://github.com/IBM-Blockchain/car-lease-demo/blob/master/Documentation/Client%20Side.md" TargetMode="External"/><Relationship Id="rId10" Type="http://schemas.openxmlformats.org/officeDocument/2006/relationships/hyperlink" Target="https://github.com/ravivarmakv/Medical_History_Recorder" TargetMode="External"/><Relationship Id="rId4" Type="http://schemas.openxmlformats.org/officeDocument/2006/relationships/webSettings" Target="webSettings.xml"/><Relationship Id="rId9" Type="http://schemas.openxmlformats.org/officeDocument/2006/relationships/hyperlink" Target="https://github.com/Salai123/FreshFoodApp/blob/master/FreshFood_Chaincode.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 VARMA (LCL-C)</dc:creator>
  <cp:keywords/>
  <dc:description/>
  <cp:lastModifiedBy>Salai Siva Madhavan S</cp:lastModifiedBy>
  <cp:revision>12</cp:revision>
  <dcterms:created xsi:type="dcterms:W3CDTF">2017-05-08T02:09:00Z</dcterms:created>
  <dcterms:modified xsi:type="dcterms:W3CDTF">2017-05-08T02:28:00Z</dcterms:modified>
</cp:coreProperties>
</file>