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48" w:val="single"/>
          <w:left w:space="0" w:sz="0" w:val="nil"/>
          <w:bottom w:space="0" w:sz="0" w:val="nil"/>
          <w:right w:space="0" w:sz="0" w:val="nil"/>
          <w:between w:space="0" w:sz="0" w:val="nil"/>
        </w:pBdr>
        <w:shd w:fill="auto" w:val="clear"/>
        <w:spacing w:after="0" w:before="3360" w:line="240" w:lineRule="auto"/>
        <w:ind w:left="0" w:right="0" w:firstLine="0"/>
        <w:jc w:val="righ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b w:val="1"/>
          <w:i w:val="1"/>
          <w:sz w:val="40"/>
          <w:szCs w:val="40"/>
          <w:rtl w:val="0"/>
        </w:rPr>
        <w:t xml:space="preserve">Amicable settlement system </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w:t>
      </w:r>
      <w:r w:rsidDel="00000000" w:rsidR="00000000" w:rsidRPr="00000000">
        <w:rPr>
          <w:rFonts w:ascii="Arial" w:cs="Arial" w:eastAsia="Arial" w:hAnsi="Arial"/>
          <w:b w:val="1"/>
          <w:i w:val="1"/>
          <w:sz w:val="36"/>
          <w:szCs w:val="36"/>
          <w:rtl w:val="0"/>
        </w:rPr>
        <w:t xml:space="preserve">Weddi portal</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40" w:line="240" w:lineRule="auto"/>
        <w:ind w:left="0" w:right="0" w:firstLine="0"/>
        <w:jc w:val="right"/>
        <w:rPr>
          <w:rFonts w:ascii="Arial" w:cs="Arial" w:eastAsia="Arial" w:hAnsi="Arial"/>
          <w:b w:val="1"/>
          <w:i w:val="1"/>
          <w:smallCaps w:val="0"/>
          <w:strike w:val="0"/>
          <w:color w:val="000000"/>
          <w:sz w:val="52"/>
          <w:szCs w:val="52"/>
          <w:u w:val="none"/>
          <w:shd w:fill="auto" w:val="clear"/>
          <w:vertAlign w:val="baseline"/>
        </w:rPr>
      </w:pPr>
      <w:r w:rsidDel="00000000" w:rsidR="00000000" w:rsidRPr="00000000">
        <w:rPr>
          <w:rFonts w:ascii="Arial" w:cs="Arial" w:eastAsia="Arial" w:hAnsi="Arial"/>
          <w:b w:val="1"/>
          <w:i w:val="1"/>
          <w:sz w:val="52"/>
          <w:szCs w:val="52"/>
          <w:rtl w:val="0"/>
        </w:rPr>
        <w:t xml:space="preserve">Code </w:t>
      </w:r>
      <w:r w:rsidDel="00000000" w:rsidR="00000000" w:rsidRPr="00000000">
        <w:rPr>
          <w:rFonts w:ascii="Arial" w:cs="Arial" w:eastAsia="Arial" w:hAnsi="Arial"/>
          <w:b w:val="1"/>
          <w:i w:val="1"/>
          <w:smallCaps w:val="0"/>
          <w:strike w:val="0"/>
          <w:color w:val="000000"/>
          <w:sz w:val="52"/>
          <w:szCs w:val="52"/>
          <w:u w:val="none"/>
          <w:shd w:fill="auto" w:val="clear"/>
          <w:vertAlign w:val="baseline"/>
          <w:rtl w:val="0"/>
        </w:rPr>
        <w:t xml:space="preserve">Document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0" w:before="0" w:line="240" w:lineRule="auto"/>
        <w:ind w:left="0" w:right="0" w:firstLine="0"/>
        <w:jc w:val="right"/>
        <w:rPr>
          <w:rFonts w:ascii="Arial" w:cs="Arial" w:eastAsia="Arial" w:hAnsi="Arial"/>
          <w:b w:val="1"/>
          <w:i w:val="1"/>
          <w:smallCaps w:val="0"/>
          <w:strike w:val="0"/>
          <w:color w:val="000000"/>
          <w:sz w:val="28"/>
          <w:szCs w:val="28"/>
          <w:u w:val="none"/>
          <w:shd w:fill="auto" w:val="clear"/>
          <w:vertAlign w:val="baseline"/>
        </w:rPr>
      </w:pPr>
      <w:r w:rsidDel="00000000" w:rsidR="00000000" w:rsidRPr="00000000">
        <w:fldChar w:fldCharType="begin"/>
        <w:instrText xml:space="preserve"> DOCPROPERTY "Version"</w:instrText>
        <w:fldChar w:fldCharType="separate"/>
      </w:r>
      <w:r w:rsidDel="00000000" w:rsidR="00000000" w:rsidRPr="00000000">
        <w:rPr>
          <w:rFonts w:ascii="Arial" w:cs="Arial" w:eastAsia="Arial" w:hAnsi="Arial"/>
          <w:b w:val="1"/>
          <w:i w:val="1"/>
          <w:smallCaps w:val="0"/>
          <w:strike w:val="0"/>
          <w:color w:val="000000"/>
          <w:sz w:val="52"/>
          <w:szCs w:val="52"/>
          <w:u w:val="none"/>
          <w:shd w:fill="auto" w:val="clear"/>
          <w:vertAlign w:val="baseline"/>
          <w:rtl w:val="0"/>
        </w:rPr>
        <w:t xml:space="preserve">version 1</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1"/>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id w:val="-237649498"/>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EXECUTIVE SUMMARY &amp; PROJECT OVERVIEW</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SCOPE</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INTENDED AUDIENCE:</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STRUCTURE:</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1nurpnqd0a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tylw9371hz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CONTEXT:</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ietki1qlu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VALUE:</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0vvcg5jwb6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PURPOSE &amp; SCOPE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 (WHAT THIS HANDBOOK COVERS):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OUT-OF-SCOPE (EXPLICIT EXCLUSIONS):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PRIMARY AUDIENCES &amp; GUIDANCE:</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pvhzgjwe9j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TYPICAL USAGE SCENARIOS: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SYSTEM ARCHITECTURE (COMPREHENSIVE)</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oqfbj20gz2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APPLICATION ARCHITECTURE OVERVIEW</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djr0rhvp53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 MANAGEMENT &amp; DATA FLOW LAYER</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f0zwhdu9ia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ACCESS &amp; API ABSTRACTION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z55t3frf82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PRESENTATION LAYER &amp; THEMING SYSTEM</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29ufuify8i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ٍBUILD &amp; DEPLOYMENT PIPELINE</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qrk55oyre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RUNTIME INTERACTION DIAGRAM</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o9y8vdfunx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FOLDER &amp; FILE STRUCTURE (DEEP INSPECTION)</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gvsklow6d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tcassqta20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TECHNOLOGY STACK &amp; DEPENDENCIES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uvldnv0tj9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9m64ih3ot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ENVIRONMENT &amp; SYSTEM REQUIREMENTS</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tbd5apig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NODE.JS &amp; PACKAGE MANAGER</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g5wxlo33yy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BROWSER SUPPORT</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3fst4kfd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CRITICAL ENVIRONMENT VARIABLES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3o5kflak9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MANAGING SECRETS &amp; .ENV FILES</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ph2l86347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ADDITIONAL SYSTEM REQUIREMENTS &amp; PRACTICAL NOTES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myjms3lrbk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CODE STRUCTURE &amp; COMPONENT HIERARCHY</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k4josuyf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INDEX.TSX</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fs4v3gifs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APP.TSX</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yjtn37uvh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MAINLAYOUT.TSX</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klr6cjva8y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 DIAGRAM</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mvimamg3q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NAMING CONVENTIONS &amp; MODULARITY</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945yvai8d6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STYLING AND THEMING</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r21ezs2od7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ROUTING AND NAVIGATION</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f0exarx1zm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hisaphp8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 MANAGEMENT AND API INTEGRATION</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auwfckky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TYPESCRIPT USAGE AND TYPE SAFETY</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CONFIGURATION</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RUNTIME GUARDS</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UTILITY ENFORCEMENT</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1n7dxa151d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LINTING, FORMATTING &amp; QUALITY GATES</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LINTING</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FORMATTING</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CONTINUOUS INTEGRATION</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x3i154k4c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TESTING FRAMEWORK &amp; COVERAGE</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 STATE</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DIRECTION</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0b83tcmb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bxibp4r5dv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BUILD AND DEPLOYMENT PIPELINE</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dxmjl4mz6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dxmjl4mz6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BUILD PROCESS</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dxmjl4mz6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 WORKFLOW</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dxmjl4mz6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f7ncmurdit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TROUBLESHOOTING / FAQ</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757g5l5jd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drwp4sokb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SECURITY AND PERFORMANCE NOTES</w:t>
              <w:tab/>
              <w:t xml:space="preserve">34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ACCESSIBILITY AND RESILIENCE</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2l92dpdcaw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CONTRIBUTION GUIDELINES</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COMMIT AND CODE STYLE</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STANDARDS</w:t>
              <w:tab/>
              <w:t xml:space="preserve">36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ge6kkatg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qr8iv40enb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CHANGE LOG &amp; VERSION HISTORY</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oes2khfewl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83cct9q7e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38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lvw38d34a3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FUTURE IMPROVEMENTS AND NEXT STEPS</w:t>
              <w:tab/>
              <w:t xml:space="preserve">39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lgjpnns51c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39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amjisvwfd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39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s3dzmt8vnf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APPENDICES</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40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GLOSSARY</w:t>
              <w:tab/>
              <w:t xml:space="preserve">40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EXTERNAL REFERENCES</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40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ogld4jdwbi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FINAL NOTES AND RECOMMENDATIONS FOR NEW DEVELOPERS</w:t>
              <w:tab/>
              <w:t xml:space="preserve">41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tab/>
              <w:t xml:space="preserve">41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WITH PROVIDER COMPOSITION:</w:t>
              <w:tab/>
              <w:t xml:space="preserve">41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 PERSONA DATA END-TO-END:</w:t>
              <w:tab/>
              <w:t xml:space="preserve">41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SHARED COMPONENTS AND HOOKS:</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ww8qru49u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MINDFUL OF ENVIRONMENT DEPENDENCIES:</w:t>
              <w:tab/>
              <w:t xml:space="preserve">42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bkjkqh2i2l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COORDINATE WITH QA EARLY:</w:t>
              <w:tab/>
              <w:t xml:space="preserve">42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mt90wislj4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 KEY INSIGHT</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jc w:val="center"/>
        <w:rPr>
          <w:vertAlign w:val="baseline"/>
        </w:rPr>
        <w:sectPr>
          <w:headerReference r:id="rId7" w:type="default"/>
          <w:headerReference r:id="rId8" w:type="first"/>
          <w:headerReference r:id="rId9" w:type="even"/>
          <w:footerReference r:id="rId10" w:type="default"/>
          <w:pgSz w:h="16840" w:w="11907"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61">
      <w:pPr>
        <w:pStyle w:val="Heading1"/>
        <w:numPr>
          <w:ilvl w:val="0"/>
          <w:numId w:val="34"/>
        </w:numPr>
        <w:tabs>
          <w:tab w:val="left" w:leader="none" w:pos="1440"/>
          <w:tab w:val="left" w:leader="none" w:pos="1440"/>
        </w:tabs>
      </w:pPr>
      <w:r w:rsidDel="00000000" w:rsidR="00000000" w:rsidRPr="00000000">
        <w:rPr>
          <w:rtl w:val="0"/>
        </w:rPr>
        <w:t xml:space="preserve">EXECUTIVE SUMMARY &amp; PROJECT OVERVIEW</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i w:val="1"/>
          <w:sz w:val="24"/>
          <w:szCs w:val="24"/>
        </w:rPr>
      </w:pPr>
      <w:bookmarkStart w:colFirst="0" w:colLast="0" w:name="_heading=h.ki30ae893o3n" w:id="0"/>
      <w:bookmarkEnd w:id="0"/>
      <w:r w:rsidDel="00000000" w:rsidR="00000000" w:rsidRPr="00000000">
        <w:rPr>
          <w:i w:val="1"/>
          <w:sz w:val="24"/>
          <w:szCs w:val="24"/>
          <w:rtl w:val="0"/>
        </w:rPr>
        <w:t xml:space="preserve">This technical documentation provides a comprehensive overview of the Weddi Frontend – Clean Edition, covering its architectural structure, design rationale, and implementation strategy.</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i w:val="1"/>
          <w:sz w:val="24"/>
          <w:szCs w:val="24"/>
        </w:rPr>
      </w:pPr>
      <w:bookmarkStart w:colFirst="0" w:colLast="0" w:name="_heading=h.fx8iapak43ix" w:id="1"/>
      <w:bookmarkEnd w:id="1"/>
      <w:r w:rsidDel="00000000" w:rsidR="00000000" w:rsidRPr="00000000">
        <w:rPr>
          <w:i w:val="1"/>
          <w:sz w:val="24"/>
          <w:szCs w:val="24"/>
          <w:rtl w:val="0"/>
        </w:rPr>
        <w:t xml:space="preserve">It is intended for developers, QA engineers, DevOps teams, and technical stakeholders involved in maintaining, extending, or integrating the Weddi frontend system.</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i w:val="1"/>
          <w:sz w:val="24"/>
          <w:szCs w:val="24"/>
        </w:rPr>
      </w:pPr>
      <w:bookmarkStart w:colFirst="0" w:colLast="0" w:name="_heading=h.5topy4vjb4v7" w:id="2"/>
      <w:bookmarkEnd w:id="2"/>
      <w:r w:rsidDel="00000000" w:rsidR="00000000" w:rsidRPr="00000000">
        <w:rPr>
          <w:i w:val="1"/>
          <w:sz w:val="24"/>
          <w:szCs w:val="24"/>
          <w:rtl w:val="0"/>
        </w:rPr>
        <w:t xml:space="preserve">The goal is to establish a clear understanding of how different layers of the application — from providers and routing to state management and localization — interact to deliver a reliable and scalable user experience.</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i w:val="1"/>
          <w:sz w:val="24"/>
          <w:szCs w:val="24"/>
        </w:rPr>
      </w:pPr>
      <w:bookmarkStart w:colFirst="0" w:colLast="0" w:name="_heading=h.16x3xsmer07s" w:id="3"/>
      <w:bookmarkEnd w:id="3"/>
      <w:r w:rsidDel="00000000" w:rsidR="00000000" w:rsidRPr="00000000">
        <w:rPr>
          <w:rtl w:val="0"/>
        </w:rPr>
      </w:r>
    </w:p>
    <w:p w:rsidR="00000000" w:rsidDel="00000000" w:rsidP="00000000" w:rsidRDefault="00000000" w:rsidRPr="00000000" w14:paraId="00000066">
      <w:pPr>
        <w:pStyle w:val="Heading2"/>
        <w:tabs>
          <w:tab w:val="left" w:leader="none" w:pos="1440"/>
        </w:tabs>
        <w:ind w:left="0" w:firstLine="0"/>
        <w:rPr>
          <w:vertAlign w:val="baseline"/>
        </w:rPr>
      </w:pPr>
      <w:r w:rsidDel="00000000" w:rsidR="00000000" w:rsidRPr="00000000">
        <w:rPr>
          <w:rtl w:val="0"/>
        </w:rPr>
        <w:t xml:space="preserve">DOCUMENT SCOPE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i w:val="1"/>
          <w:sz w:val="24"/>
          <w:szCs w:val="24"/>
        </w:rPr>
      </w:pPr>
      <w:r w:rsidDel="00000000" w:rsidR="00000000" w:rsidRPr="00000000">
        <w:rPr>
          <w:i w:val="1"/>
          <w:sz w:val="24"/>
          <w:szCs w:val="24"/>
          <w:rtl w:val="0"/>
        </w:rPr>
        <w:t xml:space="preserve">The documentation focuses exclusively on the frontend architecture of the Weddi platform. It details:</w:t>
      </w:r>
    </w:p>
    <w:p w:rsidR="00000000" w:rsidDel="00000000" w:rsidP="00000000" w:rsidRDefault="00000000" w:rsidRPr="00000000" w14:paraId="0000006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160" w:line="240" w:lineRule="auto"/>
        <w:ind w:left="1440" w:right="0" w:hanging="360"/>
        <w:jc w:val="left"/>
        <w:rPr>
          <w:i w:val="1"/>
          <w:sz w:val="24"/>
          <w:szCs w:val="24"/>
          <w:u w:val="none"/>
        </w:rPr>
      </w:pPr>
      <w:r w:rsidDel="00000000" w:rsidR="00000000" w:rsidRPr="00000000">
        <w:rPr>
          <w:i w:val="1"/>
          <w:sz w:val="24"/>
          <w:szCs w:val="24"/>
          <w:rtl w:val="0"/>
        </w:rPr>
        <w:t xml:space="preserve"> Application bootstrapping and provider composition.</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 Routing, state orchestration, and localization strategy.</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 Feature modularity and reusable UI patterns.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 API communication, authentication flows, and lifecycle management.</w:t>
      </w:r>
    </w:p>
    <w:p w:rsidR="00000000" w:rsidDel="00000000" w:rsidP="00000000" w:rsidRDefault="00000000" w:rsidRPr="00000000" w14:paraId="0000006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Development conventions and scalability considerations.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i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sz w:val="24"/>
          <w:szCs w:val="24"/>
          <w:u w:val="none"/>
        </w:rPr>
      </w:pPr>
      <w:r w:rsidDel="00000000" w:rsidR="00000000" w:rsidRPr="00000000">
        <w:rPr>
          <w:i w:val="1"/>
          <w:sz w:val="24"/>
          <w:szCs w:val="24"/>
          <w:rtl w:val="0"/>
        </w:rPr>
        <w:t xml:space="preserve">Each section builds upon the previous one — starting with a high-level executive overview, followed by deeper technical analysis of individual modules and their design dependencies.</w:t>
      </w:r>
    </w:p>
    <w:p w:rsidR="00000000" w:rsidDel="00000000" w:rsidP="00000000" w:rsidRDefault="00000000" w:rsidRPr="00000000" w14:paraId="0000006F">
      <w:pPr>
        <w:pStyle w:val="Heading2"/>
        <w:tabs>
          <w:tab w:val="left" w:leader="none" w:pos="1440"/>
        </w:tabs>
        <w:ind w:left="0" w:firstLine="0"/>
        <w:rPr>
          <w:vertAlign w:val="baseline"/>
        </w:rPr>
      </w:pPr>
      <w:r w:rsidDel="00000000" w:rsidR="00000000" w:rsidRPr="00000000">
        <w:rPr>
          <w:rtl w:val="0"/>
        </w:rPr>
        <w:t xml:space="preserve">INTENDED AUDIENCE:</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160" w:line="240" w:lineRule="auto"/>
        <w:ind w:left="1440" w:right="0" w:hanging="360"/>
        <w:jc w:val="left"/>
        <w:rPr>
          <w:i w:val="1"/>
          <w:sz w:val="24"/>
          <w:szCs w:val="24"/>
          <w:u w:val="none"/>
        </w:rPr>
      </w:pPr>
      <w:r w:rsidDel="00000000" w:rsidR="00000000" w:rsidRPr="00000000">
        <w:rPr>
          <w:i w:val="1"/>
          <w:sz w:val="24"/>
          <w:szCs w:val="24"/>
          <w:rtl w:val="0"/>
        </w:rPr>
        <w:t xml:space="preserve">Frontend Developers: For onboarding, code navigation, and feature implementation guidelines.</w:t>
      </w:r>
    </w:p>
    <w:p w:rsidR="00000000" w:rsidDel="00000000" w:rsidP="00000000" w:rsidRDefault="00000000" w:rsidRPr="00000000" w14:paraId="0000007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i w:val="1"/>
          <w:sz w:val="24"/>
          <w:szCs w:val="24"/>
          <w:u w:val="none"/>
        </w:rPr>
      </w:pPr>
      <w:r w:rsidDel="00000000" w:rsidR="00000000" w:rsidRPr="00000000">
        <w:rPr>
          <w:i w:val="1"/>
          <w:sz w:val="24"/>
          <w:szCs w:val="24"/>
          <w:rtl w:val="0"/>
        </w:rPr>
        <w:t xml:space="preserve">Tech Leads / Architects: For maintaining architectural integrity and evolution planning.</w:t>
      </w:r>
    </w:p>
    <w:p w:rsidR="00000000" w:rsidDel="00000000" w:rsidP="00000000" w:rsidRDefault="00000000" w:rsidRPr="00000000" w14:paraId="000000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i w:val="1"/>
          <w:sz w:val="24"/>
          <w:szCs w:val="24"/>
          <w:u w:val="none"/>
        </w:rPr>
      </w:pPr>
      <w:r w:rsidDel="00000000" w:rsidR="00000000" w:rsidRPr="00000000">
        <w:rPr>
          <w:i w:val="1"/>
          <w:sz w:val="24"/>
          <w:szCs w:val="24"/>
          <w:rtl w:val="0"/>
        </w:rPr>
        <w:t xml:space="preserve">QA &amp; Test Engineers: To understand expected behavior and state transitions across flows.</w:t>
      </w:r>
    </w:p>
    <w:p w:rsidR="00000000" w:rsidDel="00000000" w:rsidP="00000000" w:rsidRDefault="00000000" w:rsidRPr="00000000" w14:paraId="0000007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i w:val="1"/>
          <w:sz w:val="24"/>
          <w:szCs w:val="24"/>
          <w:u w:val="none"/>
        </w:rPr>
      </w:pPr>
      <w:r w:rsidDel="00000000" w:rsidR="00000000" w:rsidRPr="00000000">
        <w:rPr>
          <w:i w:val="1"/>
          <w:sz w:val="24"/>
          <w:szCs w:val="24"/>
          <w:rtl w:val="0"/>
        </w:rPr>
        <w:t xml:space="preserve">DevOps / CI Engineers: For environment setup, deployment, and runtime configuration alignment.</w:t>
      </w:r>
    </w:p>
    <w:p w:rsidR="00000000" w:rsidDel="00000000" w:rsidP="00000000" w:rsidRDefault="00000000" w:rsidRPr="00000000" w14:paraId="00000074">
      <w:pPr>
        <w:pStyle w:val="Heading2"/>
        <w:tabs>
          <w:tab w:val="left" w:leader="none" w:pos="1440"/>
        </w:tabs>
        <w:ind w:left="0" w:firstLine="0"/>
        <w:rPr>
          <w:vertAlign w:val="baseline"/>
        </w:rPr>
      </w:pPr>
      <w:r w:rsidDel="00000000" w:rsidR="00000000" w:rsidRPr="00000000">
        <w:rPr>
          <w:rtl w:val="0"/>
        </w:rPr>
        <w:t xml:space="preserve">DOCUMENT STRUCTURE:</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i w:val="1"/>
          <w:sz w:val="24"/>
          <w:szCs w:val="24"/>
        </w:rPr>
      </w:pPr>
      <w:r w:rsidDel="00000000" w:rsidR="00000000" w:rsidRPr="00000000">
        <w:rPr>
          <w:i w:val="1"/>
          <w:sz w:val="24"/>
          <w:szCs w:val="24"/>
          <w:rtl w:val="0"/>
        </w:rPr>
        <w:t xml:space="preserve">The Weddi Portal is designed with the following objectives:</w:t>
      </w:r>
    </w:p>
    <w:p w:rsidR="00000000" w:rsidDel="00000000" w:rsidP="00000000" w:rsidRDefault="00000000" w:rsidRPr="00000000" w14:paraId="0000007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160" w:line="240" w:lineRule="auto"/>
        <w:ind w:left="1440" w:right="0" w:hanging="360"/>
        <w:jc w:val="left"/>
        <w:rPr>
          <w:i w:val="1"/>
          <w:sz w:val="24"/>
          <w:szCs w:val="24"/>
          <w:u w:val="none"/>
        </w:rPr>
      </w:pPr>
      <w:r w:rsidDel="00000000" w:rsidR="00000000" w:rsidRPr="00000000">
        <w:rPr>
          <w:i w:val="1"/>
          <w:sz w:val="24"/>
          <w:szCs w:val="24"/>
          <w:rtl w:val="0"/>
        </w:rPr>
        <w:t xml:space="preserve">Executive Summary &amp; Project Overview – Strategic and architectural context.</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Scope &amp; Audience – Boundaries and reader expectations.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Architecture Overview – Core structure and component relationships.</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Feature Modules – Functional areas and reusable elements.</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Integration &amp; API Layer – Backend communication and data flow.</w:t>
      </w:r>
    </w:p>
    <w:p w:rsidR="00000000" w:rsidDel="00000000" w:rsidP="00000000" w:rsidRDefault="00000000" w:rsidRPr="00000000" w14:paraId="0000007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Error Handling &amp; Performance – Resilience and optimization patterns.</w:t>
      </w:r>
    </w:p>
    <w:p w:rsidR="00000000" w:rsidDel="00000000" w:rsidP="00000000" w:rsidRDefault="00000000" w:rsidRPr="00000000" w14:paraId="0000007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1"/>
          <w:sz w:val="24"/>
          <w:szCs w:val="24"/>
          <w:u w:val="none"/>
        </w:rPr>
      </w:pPr>
      <w:r w:rsidDel="00000000" w:rsidR="00000000" w:rsidRPr="00000000">
        <w:rPr>
          <w:i w:val="1"/>
          <w:sz w:val="24"/>
          <w:szCs w:val="24"/>
          <w:rtl w:val="0"/>
        </w:rPr>
        <w:t xml:space="preserve">Development Workflow &amp; Guidelines – Conventions and best practices.</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pStyle w:val="Heading2"/>
        <w:tabs>
          <w:tab w:val="left" w:leader="none" w:pos="1440"/>
        </w:tabs>
        <w:ind w:left="0" w:firstLine="0"/>
        <w:rPr>
          <w:rFonts w:ascii="Arial" w:cs="Arial" w:eastAsia="Arial" w:hAnsi="Arial"/>
          <w:b w:val="1"/>
          <w:smallCaps w:val="1"/>
          <w:sz w:val="24"/>
          <w:szCs w:val="24"/>
        </w:rPr>
      </w:pPr>
      <w:bookmarkStart w:colFirst="0" w:colLast="0" w:name="_heading=h.e1nurpnqd0a5" w:id="4"/>
      <w:bookmarkEnd w:id="4"/>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7F">
      <w:pPr>
        <w:spacing w:before="160" w:lineRule="auto"/>
        <w:ind w:left="720" w:firstLine="0"/>
        <w:rPr>
          <w:i w:val="1"/>
          <w:sz w:val="24"/>
          <w:szCs w:val="24"/>
        </w:rPr>
      </w:pPr>
      <w:r w:rsidDel="00000000" w:rsidR="00000000" w:rsidRPr="00000000">
        <w:rPr>
          <w:i w:val="1"/>
          <w:sz w:val="24"/>
          <w:szCs w:val="24"/>
          <w:rtl w:val="0"/>
        </w:rPr>
        <w:t xml:space="preserve">Define the strategic and technical foundation for the Weddi Frontend – Clean Edition, highlighting architectural priorities, business objectives, and engineering rationale behind major design choices.</w:t>
      </w:r>
    </w:p>
    <w:p w:rsidR="00000000" w:rsidDel="00000000" w:rsidP="00000000" w:rsidRDefault="00000000" w:rsidRPr="00000000" w14:paraId="00000080">
      <w:pPr>
        <w:spacing w:before="160" w:lineRule="auto"/>
        <w:ind w:left="720" w:firstLine="0"/>
        <w:rPr>
          <w:i w:val="1"/>
          <w:sz w:val="24"/>
          <w:szCs w:val="24"/>
        </w:rPr>
      </w:pPr>
      <w:r w:rsidDel="00000000" w:rsidR="00000000" w:rsidRPr="00000000">
        <w:rPr>
          <w:i w:val="1"/>
          <w:sz w:val="24"/>
          <w:szCs w:val="24"/>
          <w:rtl w:val="0"/>
        </w:rPr>
        <w:t xml:space="preserve">The Weddi Frontend is a modular React Single-Page Application (SPA) initialized via index.tsx, composed of layered providers, and rendered through a routing tree in App.tsx.</w:t>
      </w:r>
    </w:p>
    <w:p w:rsidR="00000000" w:rsidDel="00000000" w:rsidP="00000000" w:rsidRDefault="00000000" w:rsidRPr="00000000" w14:paraId="00000081">
      <w:pPr>
        <w:spacing w:before="160" w:lineRule="auto"/>
        <w:ind w:left="720" w:firstLine="0"/>
        <w:rPr>
          <w:i w:val="1"/>
          <w:sz w:val="24"/>
          <w:szCs w:val="24"/>
        </w:rPr>
      </w:pPr>
      <w:r w:rsidDel="00000000" w:rsidR="00000000" w:rsidRPr="00000000">
        <w:rPr>
          <w:i w:val="1"/>
          <w:sz w:val="24"/>
          <w:szCs w:val="24"/>
          <w:rtl w:val="0"/>
        </w:rPr>
        <w:t xml:space="preserve">This bootstrapping flow ensures that localization, token lifecycle monitoring, global state management (Redux), and shared cross-feature utilities are activated at the earliest render stage — forming a consistent and reliable environment for all routes.</w:t>
      </w:r>
    </w:p>
    <w:p w:rsidR="00000000" w:rsidDel="00000000" w:rsidP="00000000" w:rsidRDefault="00000000" w:rsidRPr="00000000" w14:paraId="00000082">
      <w:pPr>
        <w:spacing w:before="160" w:lineRule="auto"/>
        <w:ind w:left="720" w:firstLine="0"/>
        <w:rPr>
          <w:i w:val="1"/>
          <w:sz w:val="24"/>
          <w:szCs w:val="24"/>
        </w:rPr>
      </w:pPr>
      <w:sdt>
        <w:sdtPr>
          <w:id w:val="-502075478"/>
          <w:tag w:val="goog_rdk_0"/>
        </w:sdtPr>
        <w:sdtContent>
          <w:r w:rsidDel="00000000" w:rsidR="00000000" w:rsidRPr="00000000">
            <w:rPr>
              <w:rFonts w:ascii="Gungsuh" w:cs="Gungsuh" w:eastAsia="Gungsuh" w:hAnsi="Gungsuh"/>
              <w:i w:val="1"/>
              <w:sz w:val="24"/>
              <w:szCs w:val="24"/>
              <w:rtl w:val="0"/>
            </w:rPr>
            <w:t xml:space="preserve">【F:src/index.tsx】【F:src/app/App.tsx】【F:src/providers/AppProvider.tsx】</w:t>
          </w:r>
        </w:sdtContent>
      </w:sdt>
    </w:p>
    <w:p w:rsidR="00000000" w:rsidDel="00000000" w:rsidP="00000000" w:rsidRDefault="00000000" w:rsidRPr="00000000" w14:paraId="00000083">
      <w:pPr>
        <w:pStyle w:val="Heading2"/>
        <w:tabs>
          <w:tab w:val="left" w:leader="none" w:pos="1440"/>
        </w:tabs>
        <w:ind w:left="0" w:firstLine="0"/>
        <w:rPr>
          <w:rFonts w:ascii="Arial" w:cs="Arial" w:eastAsia="Arial" w:hAnsi="Arial"/>
          <w:b w:val="1"/>
          <w:smallCaps w:val="1"/>
          <w:sz w:val="24"/>
          <w:szCs w:val="24"/>
        </w:rPr>
      </w:pPr>
      <w:bookmarkStart w:colFirst="0" w:colLast="0" w:name="_heading=h.ntylw9371hzq" w:id="5"/>
      <w:bookmarkEnd w:id="5"/>
      <w:r w:rsidDel="00000000" w:rsidR="00000000" w:rsidRPr="00000000">
        <w:rPr>
          <w:rtl w:val="0"/>
        </w:rPr>
        <w:t xml:space="preserve">PRODUCT CONTEXT:</w:t>
      </w:r>
      <w:r w:rsidDel="00000000" w:rsidR="00000000" w:rsidRPr="00000000">
        <w:rPr>
          <w:rtl w:val="0"/>
        </w:rPr>
      </w:r>
    </w:p>
    <w:p w:rsidR="00000000" w:rsidDel="00000000" w:rsidP="00000000" w:rsidRDefault="00000000" w:rsidRPr="00000000" w14:paraId="00000084">
      <w:pPr>
        <w:spacing w:after="240" w:before="240" w:lineRule="auto"/>
        <w:ind w:left="720" w:firstLine="0"/>
        <w:rPr>
          <w:i w:val="1"/>
          <w:sz w:val="24"/>
          <w:szCs w:val="24"/>
        </w:rPr>
      </w:pPr>
      <w:r w:rsidDel="00000000" w:rsidR="00000000" w:rsidRPr="00000000">
        <w:rPr>
          <w:i w:val="1"/>
          <w:sz w:val="24"/>
          <w:szCs w:val="24"/>
          <w:rtl w:val="0"/>
        </w:rPr>
        <w:t xml:space="preserve">The portal is built for the Saudi Ministry of Human Resources and Social Development (HRSD) under the Amicable Settlement (Weddi) program.</w:t>
      </w:r>
    </w:p>
    <w:p w:rsidR="00000000" w:rsidDel="00000000" w:rsidP="00000000" w:rsidRDefault="00000000" w:rsidRPr="00000000" w14:paraId="00000085">
      <w:pPr>
        <w:spacing w:after="240" w:before="240" w:lineRule="auto"/>
        <w:ind w:left="720" w:firstLine="0"/>
        <w:rPr>
          <w:i w:val="1"/>
          <w:sz w:val="24"/>
          <w:szCs w:val="24"/>
        </w:rPr>
      </w:pPr>
      <w:r w:rsidDel="00000000" w:rsidR="00000000" w:rsidRPr="00000000">
        <w:rPr>
          <w:i w:val="1"/>
          <w:sz w:val="24"/>
          <w:szCs w:val="24"/>
          <w:rtl w:val="0"/>
        </w:rPr>
        <w:t xml:space="preserve">The Clean Edition streamlines the interface for major personas — workers, establishments, legal representatives, and embassy delegates — through refined dashboards, guided hearing initiation flows, and hearing management tools.</w:t>
      </w:r>
    </w:p>
    <w:p w:rsidR="00000000" w:rsidDel="00000000" w:rsidP="00000000" w:rsidRDefault="00000000" w:rsidRPr="00000000" w14:paraId="00000086">
      <w:pPr>
        <w:spacing w:after="240" w:before="240" w:lineRule="auto"/>
        <w:ind w:left="720" w:firstLine="0"/>
        <w:rPr>
          <w:i w:val="1"/>
          <w:sz w:val="24"/>
          <w:szCs w:val="24"/>
        </w:rPr>
      </w:pPr>
      <w:r w:rsidDel="00000000" w:rsidR="00000000" w:rsidRPr="00000000">
        <w:rPr>
          <w:i w:val="1"/>
          <w:sz w:val="24"/>
          <w:szCs w:val="24"/>
          <w:rtl w:val="0"/>
        </w:rPr>
        <w:t xml:space="preserve">The refactored provider and routing lattice centralizes shared services, minimizes domain coupling, and supports fast onboarding for new developers, while maintaining regulatory compliance and localization fidelity through strongly typed configuration and context models.</w:t>
      </w:r>
    </w:p>
    <w:p w:rsidR="00000000" w:rsidDel="00000000" w:rsidP="00000000" w:rsidRDefault="00000000" w:rsidRPr="00000000" w14:paraId="00000087">
      <w:pPr>
        <w:spacing w:after="240" w:before="240" w:lineRule="auto"/>
        <w:ind w:left="720" w:firstLine="0"/>
        <w:rPr>
          <w:i w:val="1"/>
          <w:sz w:val="24"/>
          <w:szCs w:val="24"/>
        </w:rPr>
      </w:pPr>
      <w:sdt>
        <w:sdtPr>
          <w:id w:val="-2046178972"/>
          <w:tag w:val="goog_rdk_1"/>
        </w:sdtPr>
        <w:sdtContent>
          <w:r w:rsidDel="00000000" w:rsidR="00000000" w:rsidRPr="00000000">
            <w:rPr>
              <w:rFonts w:ascii="Gungsuh" w:cs="Gungsuh" w:eastAsia="Gungsuh" w:hAnsi="Gungsuh"/>
              <w:i w:val="1"/>
              <w:sz w:val="24"/>
              <w:szCs w:val="24"/>
              <w:rtl w:val="0"/>
            </w:rPr>
            <w:t xml:space="preserve">【F:src/features/dashboard/index.tsx】</w:t>
          </w:r>
        </w:sdtContent>
      </w:sdt>
    </w:p>
    <w:p w:rsidR="00000000" w:rsidDel="00000000" w:rsidP="00000000" w:rsidRDefault="00000000" w:rsidRPr="00000000" w14:paraId="00000088">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089">
      <w:pPr>
        <w:spacing w:before="160" w:lineRule="auto"/>
        <w:ind w:left="0" w:firstLine="0"/>
        <w:rPr>
          <w:i w:val="1"/>
          <w:sz w:val="24"/>
          <w:szCs w:val="24"/>
        </w:rPr>
      </w:pPr>
      <w:r w:rsidDel="00000000" w:rsidR="00000000" w:rsidRPr="00000000">
        <w:rPr>
          <w:rtl w:val="0"/>
        </w:rPr>
      </w:r>
    </w:p>
    <w:p w:rsidR="00000000" w:rsidDel="00000000" w:rsidP="00000000" w:rsidRDefault="00000000" w:rsidRPr="00000000" w14:paraId="0000008A">
      <w:pPr>
        <w:pStyle w:val="Heading2"/>
        <w:tabs>
          <w:tab w:val="left" w:leader="none" w:pos="1440"/>
        </w:tabs>
        <w:ind w:left="0" w:firstLine="0"/>
        <w:rPr>
          <w:rFonts w:ascii="Arial" w:cs="Arial" w:eastAsia="Arial" w:hAnsi="Arial"/>
          <w:b w:val="1"/>
          <w:smallCaps w:val="1"/>
          <w:sz w:val="24"/>
          <w:szCs w:val="24"/>
        </w:rPr>
      </w:pPr>
      <w:bookmarkStart w:colFirst="0" w:colLast="0" w:name="_heading=h.2xietki1qlu6" w:id="6"/>
      <w:bookmarkEnd w:id="6"/>
      <w:r w:rsidDel="00000000" w:rsidR="00000000" w:rsidRPr="00000000">
        <w:rPr>
          <w:rtl w:val="0"/>
        </w:rPr>
        <w:t xml:space="preserve">TECHNICAL VALUE:</w:t>
      </w:r>
      <w:r w:rsidDel="00000000" w:rsidR="00000000" w:rsidRPr="00000000">
        <w:rPr>
          <w:rtl w:val="0"/>
        </w:rPr>
      </w:r>
    </w:p>
    <w:p w:rsidR="00000000" w:rsidDel="00000000" w:rsidP="00000000" w:rsidRDefault="00000000" w:rsidRPr="00000000" w14:paraId="0000008B">
      <w:pPr>
        <w:spacing w:before="160" w:lineRule="auto"/>
        <w:ind w:left="720" w:firstLine="0"/>
        <w:rPr>
          <w:i w:val="1"/>
          <w:sz w:val="24"/>
          <w:szCs w:val="24"/>
        </w:rPr>
      </w:pPr>
      <w:r w:rsidDel="00000000" w:rsidR="00000000" w:rsidRPr="00000000">
        <w:rPr>
          <w:i w:val="1"/>
          <w:sz w:val="24"/>
          <w:szCs w:val="24"/>
          <w:rtl w:val="0"/>
        </w:rPr>
        <w:t xml:space="preserve">This document is intended for:</w:t>
      </w:r>
    </w:p>
    <w:p w:rsidR="00000000" w:rsidDel="00000000" w:rsidP="00000000" w:rsidRDefault="00000000" w:rsidRPr="00000000" w14:paraId="0000008C">
      <w:pPr>
        <w:numPr>
          <w:ilvl w:val="0"/>
          <w:numId w:val="32"/>
        </w:numPr>
        <w:spacing w:after="0" w:before="160" w:lineRule="auto"/>
        <w:ind w:left="1440" w:hanging="360"/>
        <w:rPr>
          <w:i w:val="1"/>
          <w:sz w:val="24"/>
          <w:szCs w:val="24"/>
          <w:u w:val="none"/>
        </w:rPr>
      </w:pPr>
      <w:r w:rsidDel="00000000" w:rsidR="00000000" w:rsidRPr="00000000">
        <w:rPr>
          <w:i w:val="1"/>
          <w:sz w:val="24"/>
          <w:szCs w:val="24"/>
          <w:rtl w:val="0"/>
        </w:rPr>
        <w:t xml:space="preserve">Predictable state orchestration using Redux Toolkit and RTK Query.</w:t>
      </w:r>
      <w:r w:rsidDel="00000000" w:rsidR="00000000" w:rsidRPr="00000000">
        <w:rPr>
          <w:rtl w:val="0"/>
        </w:rPr>
      </w:r>
    </w:p>
    <w:p w:rsidR="00000000" w:rsidDel="00000000" w:rsidP="00000000" w:rsidRDefault="00000000" w:rsidRPr="00000000" w14:paraId="0000008D">
      <w:pPr>
        <w:numPr>
          <w:ilvl w:val="0"/>
          <w:numId w:val="32"/>
        </w:numPr>
        <w:spacing w:after="0" w:before="0" w:lineRule="auto"/>
        <w:ind w:left="1440" w:hanging="360"/>
        <w:rPr>
          <w:i w:val="1"/>
          <w:sz w:val="24"/>
          <w:szCs w:val="24"/>
          <w:u w:val="none"/>
        </w:rPr>
      </w:pPr>
      <w:r w:rsidDel="00000000" w:rsidR="00000000" w:rsidRPr="00000000">
        <w:rPr>
          <w:i w:val="1"/>
          <w:sz w:val="24"/>
          <w:szCs w:val="24"/>
          <w:rtl w:val="0"/>
        </w:rPr>
        <w:t xml:space="preserve">Dynamic module loading enabling scalable, isolated feature delivery.</w:t>
      </w:r>
      <w:r w:rsidDel="00000000" w:rsidR="00000000" w:rsidRPr="00000000">
        <w:rPr>
          <w:rtl w:val="0"/>
        </w:rPr>
      </w:r>
    </w:p>
    <w:p w:rsidR="00000000" w:rsidDel="00000000" w:rsidP="00000000" w:rsidRDefault="00000000" w:rsidRPr="00000000" w14:paraId="0000008E">
      <w:pPr>
        <w:numPr>
          <w:ilvl w:val="0"/>
          <w:numId w:val="32"/>
        </w:numPr>
        <w:spacing w:after="0" w:before="0" w:lineRule="auto"/>
        <w:ind w:left="1440" w:hanging="360"/>
        <w:rPr>
          <w:i w:val="1"/>
          <w:sz w:val="24"/>
          <w:szCs w:val="24"/>
          <w:u w:val="none"/>
        </w:rPr>
      </w:pPr>
      <w:r w:rsidDel="00000000" w:rsidR="00000000" w:rsidRPr="00000000">
        <w:rPr>
          <w:i w:val="1"/>
          <w:sz w:val="24"/>
          <w:szCs w:val="24"/>
          <w:rtl w:val="0"/>
        </w:rPr>
        <w:t xml:space="preserve">Custom error boundaries that maintain application resilience during API or routing failures.</w:t>
      </w:r>
      <w:r w:rsidDel="00000000" w:rsidR="00000000" w:rsidRPr="00000000">
        <w:rPr>
          <w:rtl w:val="0"/>
        </w:rPr>
      </w:r>
    </w:p>
    <w:p w:rsidR="00000000" w:rsidDel="00000000" w:rsidP="00000000" w:rsidRDefault="00000000" w:rsidRPr="00000000" w14:paraId="0000008F">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090">
      <w:pPr>
        <w:spacing w:before="160" w:lineRule="auto"/>
        <w:ind w:left="720" w:firstLine="0"/>
        <w:rPr>
          <w:i w:val="1"/>
          <w:sz w:val="24"/>
          <w:szCs w:val="24"/>
        </w:rPr>
      </w:pPr>
      <w:r w:rsidDel="00000000" w:rsidR="00000000" w:rsidRPr="00000000">
        <w:rPr>
          <w:i w:val="1"/>
          <w:sz w:val="24"/>
          <w:szCs w:val="24"/>
          <w:rtl w:val="0"/>
        </w:rPr>
        <w:t xml:space="preserve">These patterns ensure flexible feature evolution while preserving robustness in hearing submission workflows, persona switching, and analytics dashboards.</w:t>
      </w:r>
    </w:p>
    <w:p w:rsidR="00000000" w:rsidDel="00000000" w:rsidP="00000000" w:rsidRDefault="00000000" w:rsidRPr="00000000" w14:paraId="00000091">
      <w:pPr>
        <w:spacing w:before="160" w:lineRule="auto"/>
        <w:ind w:left="720" w:firstLine="0"/>
        <w:rPr>
          <w:i w:val="1"/>
          <w:sz w:val="24"/>
          <w:szCs w:val="24"/>
        </w:rPr>
      </w:pPr>
      <w:r w:rsidDel="00000000" w:rsidR="00000000" w:rsidRPr="00000000">
        <w:rPr>
          <w:i w:val="1"/>
          <w:sz w:val="24"/>
          <w:szCs w:val="24"/>
          <w:rtl w:val="0"/>
        </w:rPr>
        <w:t xml:space="preserve">The modular architecture — structured around providers, hooks, and feature directories — follows principles outlined in tech-design.md, enabling new modules to integrate seamlessly without destabilizing the core system.</w:t>
      </w:r>
    </w:p>
    <w:p w:rsidR="00000000" w:rsidDel="00000000" w:rsidP="00000000" w:rsidRDefault="00000000" w:rsidRPr="00000000" w14:paraId="00000092">
      <w:pPr>
        <w:spacing w:before="160" w:lineRule="auto"/>
        <w:ind w:left="720" w:firstLine="0"/>
        <w:rPr>
          <w:i w:val="1"/>
          <w:sz w:val="24"/>
          <w:szCs w:val="24"/>
        </w:rPr>
      </w:pPr>
      <w:sdt>
        <w:sdtPr>
          <w:id w:val="-2117954432"/>
          <w:tag w:val="goog_rdk_2"/>
        </w:sdtPr>
        <w:sdtContent>
          <w:r w:rsidDel="00000000" w:rsidR="00000000" w:rsidRPr="00000000">
            <w:rPr>
              <w:rFonts w:ascii="Gungsuh" w:cs="Gungsuh" w:eastAsia="Gungsuh" w:hAnsi="Gungsuh"/>
              <w:i w:val="1"/>
              <w:sz w:val="24"/>
              <w:szCs w:val="24"/>
              <w:rtl w:val="0"/>
            </w:rPr>
            <w:t xml:space="preserve">【F:src/app/store/index.ts】【F:src/services/apiClient.ts】</w:t>
          </w:r>
        </w:sdtContent>
      </w:sdt>
    </w:p>
    <w:p w:rsidR="00000000" w:rsidDel="00000000" w:rsidP="00000000" w:rsidRDefault="00000000" w:rsidRPr="00000000" w14:paraId="00000093">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094">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095">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096">
      <w:pPr>
        <w:spacing w:before="120" w:lineRule="auto"/>
        <w:rPr>
          <w:i w:val="1"/>
          <w:sz w:val="24"/>
          <w:szCs w:val="24"/>
        </w:rPr>
      </w:pPr>
      <w:bookmarkStart w:colFirst="0" w:colLast="0" w:name="_heading=h.ig8s0mi8ykbz" w:id="8"/>
      <w:bookmarkEnd w:id="8"/>
      <w:r w:rsidDel="00000000" w:rsidR="00000000" w:rsidRPr="00000000">
        <w:rPr>
          <w:i w:val="1"/>
          <w:sz w:val="24"/>
          <w:szCs w:val="24"/>
          <w:rtl w:val="0"/>
        </w:rPr>
        <w:t xml:space="preserve">The Weddi Frontend – Clean Edition modernizes the platform into a modular, provider-driven React SPA designed for multi-persona usability, scalability, and regulatory alignment.</w:t>
      </w:r>
    </w:p>
    <w:p w:rsidR="00000000" w:rsidDel="00000000" w:rsidP="00000000" w:rsidRDefault="00000000" w:rsidRPr="00000000" w14:paraId="00000097">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Its architecture emphasizes separation of concerns, predictable state flows, and high maintainability — allowing development teams to extend and evolve the system confidently while meeting HRSD’s compliance and localization standards.</w:t>
      </w:r>
    </w:p>
    <w:p w:rsidR="00000000" w:rsidDel="00000000" w:rsidP="00000000" w:rsidRDefault="00000000" w:rsidRPr="00000000" w14:paraId="00000098">
      <w:pPr>
        <w:pStyle w:val="Heading1"/>
        <w:numPr>
          <w:ilvl w:val="0"/>
          <w:numId w:val="34"/>
        </w:numPr>
        <w:tabs>
          <w:tab w:val="left" w:leader="none" w:pos="1440"/>
          <w:tab w:val="left" w:leader="none" w:pos="1440"/>
        </w:tabs>
        <w:ind w:left="720" w:hanging="720"/>
        <w:rPr/>
      </w:pPr>
      <w:bookmarkStart w:colFirst="0" w:colLast="0" w:name="_heading=h.i0vvcg5jwb62" w:id="10"/>
      <w:bookmarkEnd w:id="10"/>
      <w:r w:rsidDel="00000000" w:rsidR="00000000" w:rsidRPr="00000000">
        <w:rPr>
          <w:rtl w:val="0"/>
        </w:rPr>
        <w:t xml:space="preserve">PURPOSE &amp; SCOPE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ta8hn6ptx5l" w:id="11"/>
      <w:bookmarkEnd w:id="11"/>
      <w:r w:rsidDel="00000000" w:rsidR="00000000" w:rsidRPr="00000000">
        <w:rPr>
          <w:i w:val="1"/>
          <w:sz w:val="24"/>
          <w:szCs w:val="24"/>
          <w:rtl w:val="0"/>
        </w:rPr>
        <w:t xml:space="preserve">Clarify the handbook’s boundaries, identify its primary stakeholders, and list the practical scenarios in which engineers and operators should consult this documentation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A">
      <w:pPr>
        <w:pStyle w:val="Heading2"/>
        <w:tabs>
          <w:tab w:val="left" w:leader="none" w:pos="1440"/>
        </w:tabs>
        <w:ind w:left="0" w:firstLine="0"/>
        <w:rPr/>
      </w:pPr>
      <w:r w:rsidDel="00000000" w:rsidR="00000000" w:rsidRPr="00000000">
        <w:rPr>
          <w:rtl w:val="0"/>
        </w:rPr>
        <w:t xml:space="preserve">SCOPE (WHAT THIS HANDBOOK COVERS):</w:t>
      </w:r>
    </w:p>
    <w:p w:rsidR="00000000" w:rsidDel="00000000" w:rsidP="00000000" w:rsidRDefault="00000000" w:rsidRPr="00000000" w14:paraId="0000009B">
      <w:pPr>
        <w:spacing w:before="160" w:lineRule="auto"/>
        <w:ind w:left="720" w:firstLine="0"/>
        <w:rPr>
          <w:vertAlign w:val="baseline"/>
        </w:rPr>
      </w:pPr>
      <w:bookmarkStart w:colFirst="0" w:colLast="0" w:name="_heading=h.gta8hn6ptx5l" w:id="11"/>
      <w:bookmarkEnd w:id="11"/>
      <w:sdt>
        <w:sdtPr>
          <w:id w:val="-1718901538"/>
          <w:tag w:val="goog_rdk_3"/>
        </w:sdtPr>
        <w:sdtContent>
          <w:r w:rsidDel="00000000" w:rsidR="00000000" w:rsidRPr="00000000">
            <w:rPr>
              <w:rFonts w:ascii="Gungsuh" w:cs="Gungsuh" w:eastAsia="Gungsuh" w:hAnsi="Gungsuh"/>
              <w:i w:val="1"/>
              <w:sz w:val="24"/>
              <w:szCs w:val="24"/>
              <w:rtl w:val="0"/>
            </w:rPr>
            <w:t xml:space="preserve">This documentation targets the entire frontend codebase and its immediate build configuration. It documents architectural reasoning, module responsibilities, environment setup, and operational guardrails. Specifically, the handbook describes the /src tree, build scripts, and configuration assets, such as vite.config.ts, tailwind.config.js, and TypeScript compiler settings — including how they impact dev, CI, and production builds.【F:vite.config.ts】【F:tailwind.config.js】</w:t>
          </w:r>
        </w:sdtContent>
      </w:sdt>
      <w:r w:rsidDel="00000000" w:rsidR="00000000" w:rsidRPr="00000000">
        <w:rPr>
          <w:rtl w:val="0"/>
        </w:rPr>
      </w:r>
    </w:p>
    <w:p w:rsidR="00000000" w:rsidDel="00000000" w:rsidP="00000000" w:rsidRDefault="00000000" w:rsidRPr="00000000" w14:paraId="0000009C">
      <w:pPr>
        <w:spacing w:before="0" w:lineRule="auto"/>
        <w:ind w:left="0" w:firstLine="0"/>
        <w:rPr>
          <w:i w:val="1"/>
          <w:sz w:val="24"/>
          <w:szCs w:val="24"/>
        </w:rPr>
      </w:pPr>
      <w:r w:rsidDel="00000000" w:rsidR="00000000" w:rsidRPr="00000000">
        <w:rPr>
          <w:b w:val="1"/>
          <w:i w:val="1"/>
          <w:sz w:val="24"/>
          <w:szCs w:val="24"/>
          <w:rtl w:val="0"/>
        </w:rPr>
        <w:tab/>
      </w:r>
      <w:r w:rsidDel="00000000" w:rsidR="00000000" w:rsidRPr="00000000">
        <w:rPr>
          <w:rtl w:val="0"/>
        </w:rPr>
      </w:r>
    </w:p>
    <w:p w:rsidR="00000000" w:rsidDel="00000000" w:rsidP="00000000" w:rsidRDefault="00000000" w:rsidRPr="00000000" w14:paraId="0000009D">
      <w:pPr>
        <w:pStyle w:val="Heading2"/>
        <w:tabs>
          <w:tab w:val="left" w:leader="none" w:pos="1440"/>
        </w:tabs>
        <w:ind w:left="0" w:firstLine="0"/>
        <w:rPr>
          <w:vertAlign w:val="baseline"/>
        </w:rPr>
      </w:pPr>
      <w:r w:rsidDel="00000000" w:rsidR="00000000" w:rsidRPr="00000000">
        <w:rPr>
          <w:rtl w:val="0"/>
        </w:rPr>
        <w:t xml:space="preserve">OUT-OF-SCOPE (EXPLICIT EXCLUSIONS):</w:t>
      </w:r>
      <w:r w:rsidDel="00000000" w:rsidR="00000000" w:rsidRPr="00000000">
        <w:rPr>
          <w:rtl w:val="0"/>
        </w:rPr>
      </w:r>
    </w:p>
    <w:p w:rsidR="00000000" w:rsidDel="00000000" w:rsidP="00000000" w:rsidRDefault="00000000" w:rsidRPr="00000000" w14:paraId="0000009E">
      <w:pPr>
        <w:spacing w:before="160" w:lineRule="auto"/>
        <w:ind w:left="720" w:firstLine="0"/>
        <w:rPr>
          <w:i w:val="1"/>
          <w:sz w:val="24"/>
          <w:szCs w:val="24"/>
        </w:rPr>
      </w:pPr>
      <w:bookmarkStart w:colFirst="0" w:colLast="0" w:name="_heading=h.gta8hn6ptx5l" w:id="11"/>
      <w:bookmarkEnd w:id="11"/>
      <w:r w:rsidDel="00000000" w:rsidR="00000000" w:rsidRPr="00000000">
        <w:rPr>
          <w:i w:val="1"/>
          <w:sz w:val="24"/>
          <w:szCs w:val="24"/>
          <w:rtl w:val="0"/>
        </w:rPr>
        <w:t xml:space="preserve">To keep the handbook focused and maintainable, the following are intentionally excluded: backend API design beyond the surface-level REST interactions consumed by the frontend, infrastructure-as-code manifests stored outside this repository, identity provider internals, third-party analytics control planes, and HRSD-owned legal/process documents. When referenced, these artifacts are contextualized only from the frontend’s consumption perspective.</w:t>
      </w:r>
    </w:p>
    <w:p w:rsidR="00000000" w:rsidDel="00000000" w:rsidP="00000000" w:rsidRDefault="00000000" w:rsidRPr="00000000" w14:paraId="0000009F">
      <w:pPr>
        <w:spacing w:before="160" w:lineRule="auto"/>
        <w:ind w:left="720" w:firstLine="0"/>
        <w:rPr>
          <w:i w:val="1"/>
          <w:sz w:val="24"/>
          <w:szCs w:val="24"/>
        </w:rPr>
      </w:pPr>
      <w:bookmarkStart w:colFirst="0" w:colLast="0" w:name="_heading=h.3igvgad7hwo5" w:id="12"/>
      <w:bookmarkEnd w:id="12"/>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4.654380241516"/>
        <w:gridCol w:w="4600.857430782107"/>
        <w:tblGridChange w:id="0">
          <w:tblGrid>
            <w:gridCol w:w="4424.654380241516"/>
            <w:gridCol w:w="4600.85743078210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before="160" w:lineRule="auto"/>
              <w:ind w:left="720" w:firstLine="0"/>
              <w:jc w:val="center"/>
              <w:rPr>
                <w:i w:val="1"/>
                <w:sz w:val="24"/>
                <w:szCs w:val="24"/>
              </w:rPr>
            </w:pPr>
            <w:bookmarkStart w:colFirst="0" w:colLast="0" w:name="_heading=h.3igvgad7hwo5" w:id="12"/>
            <w:bookmarkEnd w:id="12"/>
            <w:r w:rsidDel="00000000" w:rsidR="00000000" w:rsidRPr="00000000">
              <w:rPr>
                <w:b w:val="1"/>
                <w:i w:val="1"/>
                <w:sz w:val="24"/>
                <w:szCs w:val="24"/>
                <w:rtl w:val="0"/>
              </w:rPr>
              <w:t xml:space="preserve">Included Deliverables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before="160" w:lineRule="auto"/>
              <w:ind w:left="720" w:firstLine="0"/>
              <w:jc w:val="center"/>
              <w:rPr>
                <w:i w:val="1"/>
                <w:sz w:val="24"/>
                <w:szCs w:val="24"/>
              </w:rPr>
            </w:pPr>
            <w:bookmarkStart w:colFirst="0" w:colLast="0" w:name="_heading=h.3igvgad7hwo5" w:id="12"/>
            <w:bookmarkEnd w:id="12"/>
            <w:r w:rsidDel="00000000" w:rsidR="00000000" w:rsidRPr="00000000">
              <w:rPr>
                <w:b w:val="1"/>
                <w:i w:val="1"/>
                <w:sz w:val="24"/>
                <w:szCs w:val="24"/>
                <w:rtl w:val="0"/>
              </w:rPr>
              <w:t xml:space="preserve">Excluded Assets</w:t>
            </w:r>
            <w:r w:rsidDel="00000000" w:rsidR="00000000" w:rsidRPr="00000000">
              <w:rPr>
                <w:rtl w:val="0"/>
              </w:rPr>
            </w:r>
          </w:p>
        </w:tc>
      </w:tr>
      <w:tr>
        <w:trPr>
          <w:cantSplit w:val="0"/>
          <w:trHeight w:val="1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before="160" w:lineRule="auto"/>
              <w:ind w:left="720" w:firstLine="0"/>
              <w:rPr>
                <w:i w:val="1"/>
                <w:sz w:val="24"/>
                <w:szCs w:val="24"/>
              </w:rPr>
            </w:pPr>
            <w:bookmarkStart w:colFirst="0" w:colLast="0" w:name="_heading=h.3igvgad7hwo5" w:id="12"/>
            <w:bookmarkEnd w:id="12"/>
            <w:r w:rsidDel="00000000" w:rsidR="00000000" w:rsidRPr="00000000">
              <w:rPr>
                <w:i w:val="1"/>
                <w:sz w:val="24"/>
                <w:szCs w:val="24"/>
                <w:rtl w:val="0"/>
              </w:rPr>
              <w:t xml:space="preserve">Frontend architecture, routing models, provider composition, state orchestration, styling conventions, Vite build behavior, troubleshooting heuristics, and collaboration workflows.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before="160" w:lineRule="auto"/>
              <w:ind w:left="720" w:firstLine="0"/>
              <w:rPr>
                <w:i w:val="1"/>
                <w:sz w:val="24"/>
                <w:szCs w:val="24"/>
              </w:rPr>
            </w:pPr>
            <w:bookmarkStart w:colFirst="0" w:colLast="0" w:name="_heading=h.3igvgad7hwo5" w:id="12"/>
            <w:bookmarkEnd w:id="12"/>
            <w:r w:rsidDel="00000000" w:rsidR="00000000" w:rsidRPr="00000000">
              <w:rPr>
                <w:i w:val="1"/>
                <w:sz w:val="24"/>
                <w:szCs w:val="24"/>
                <w:rtl w:val="0"/>
              </w:rPr>
              <w:t xml:space="preserve">Backend service specifications (beyond observed REST/graph interactions), external IaC manifests, identity provider internals, analytics platform control, and legal/process manuals owned by HRSD.</w:t>
            </w:r>
          </w:p>
        </w:tc>
      </w:tr>
    </w:tbl>
    <w:p w:rsidR="00000000" w:rsidDel="00000000" w:rsidP="00000000" w:rsidRDefault="00000000" w:rsidRPr="00000000" w14:paraId="000000A4">
      <w:pPr>
        <w:spacing w:before="160" w:lineRule="auto"/>
        <w:ind w:left="720" w:firstLine="0"/>
        <w:rPr>
          <w:i w:val="1"/>
          <w:sz w:val="24"/>
          <w:szCs w:val="24"/>
        </w:rPr>
      </w:pPr>
      <w:bookmarkStart w:colFirst="0" w:colLast="0" w:name="_heading=h.3igvgad7hwo5" w:id="12"/>
      <w:bookmarkEnd w:id="12"/>
      <w:r w:rsidDel="00000000" w:rsidR="00000000" w:rsidRPr="00000000">
        <w:rPr>
          <w:rtl w:val="0"/>
        </w:rPr>
      </w:r>
    </w:p>
    <w:p w:rsidR="00000000" w:rsidDel="00000000" w:rsidP="00000000" w:rsidRDefault="00000000" w:rsidRPr="00000000" w14:paraId="000000A5">
      <w:pPr>
        <w:pStyle w:val="Heading2"/>
        <w:tabs>
          <w:tab w:val="left" w:leader="none" w:pos="1440"/>
        </w:tabs>
        <w:ind w:left="0" w:firstLine="0"/>
        <w:rPr>
          <w:vertAlign w:val="baseline"/>
        </w:rPr>
      </w:pPr>
      <w:r w:rsidDel="00000000" w:rsidR="00000000" w:rsidRPr="00000000">
        <w:rPr>
          <w:rtl w:val="0"/>
        </w:rPr>
        <w:t xml:space="preserve">PRIMARY AUDIENCES &amp; GUIDANCE:</w:t>
      </w:r>
      <w:r w:rsidDel="00000000" w:rsidR="00000000" w:rsidRPr="00000000">
        <w:rPr>
          <w:rtl w:val="0"/>
        </w:rPr>
      </w:r>
    </w:p>
    <w:p w:rsidR="00000000" w:rsidDel="00000000" w:rsidP="00000000" w:rsidRDefault="00000000" w:rsidRPr="00000000" w14:paraId="000000A6">
      <w:pPr>
        <w:numPr>
          <w:ilvl w:val="0"/>
          <w:numId w:val="35"/>
        </w:numPr>
        <w:spacing w:after="0" w:before="120" w:lineRule="auto"/>
        <w:ind w:left="720" w:hanging="360"/>
        <w:rPr>
          <w:i w:val="1"/>
          <w:sz w:val="24"/>
          <w:szCs w:val="24"/>
        </w:rPr>
      </w:pPr>
      <w:r w:rsidDel="00000000" w:rsidR="00000000" w:rsidRPr="00000000">
        <w:rPr>
          <w:i w:val="1"/>
          <w:sz w:val="24"/>
          <w:szCs w:val="24"/>
          <w:rtl w:val="0"/>
        </w:rPr>
        <w:t xml:space="preserve">Frontend Engineers: Implementation patterns, state breakdowns, and module responsibilities for feature development and refactors.</w:t>
      </w:r>
    </w:p>
    <w:p w:rsidR="00000000" w:rsidDel="00000000" w:rsidP="00000000" w:rsidRDefault="00000000" w:rsidRPr="00000000" w14:paraId="000000A7">
      <w:pPr>
        <w:numPr>
          <w:ilvl w:val="0"/>
          <w:numId w:val="35"/>
        </w:numPr>
        <w:spacing w:after="0" w:before="120" w:lineRule="auto"/>
        <w:ind w:left="720" w:hanging="360"/>
        <w:rPr>
          <w:i w:val="1"/>
          <w:sz w:val="24"/>
          <w:szCs w:val="24"/>
          <w:u w:val="none"/>
        </w:rPr>
      </w:pPr>
      <w:r w:rsidDel="00000000" w:rsidR="00000000" w:rsidRPr="00000000">
        <w:rPr>
          <w:i w:val="1"/>
          <w:sz w:val="24"/>
          <w:szCs w:val="24"/>
          <w:rtl w:val="0"/>
        </w:rPr>
        <w:t xml:space="preserve">Tech Leads / Architects: Architectural rationale, integration boundaries, and evolution guidelines.</w:t>
      </w:r>
    </w:p>
    <w:p w:rsidR="00000000" w:rsidDel="00000000" w:rsidP="00000000" w:rsidRDefault="00000000" w:rsidRPr="00000000" w14:paraId="000000A8">
      <w:pPr>
        <w:numPr>
          <w:ilvl w:val="0"/>
          <w:numId w:val="35"/>
        </w:numPr>
        <w:spacing w:after="0" w:before="120" w:lineRule="auto"/>
        <w:ind w:left="720" w:hanging="360"/>
        <w:rPr>
          <w:i w:val="1"/>
          <w:sz w:val="24"/>
          <w:szCs w:val="24"/>
          <w:u w:val="none"/>
        </w:rPr>
      </w:pPr>
      <w:r w:rsidDel="00000000" w:rsidR="00000000" w:rsidRPr="00000000">
        <w:rPr>
          <w:i w:val="1"/>
          <w:sz w:val="24"/>
          <w:szCs w:val="24"/>
          <w:rtl w:val="0"/>
        </w:rPr>
        <w:t xml:space="preserve">QA / Test Engineers: Route inventories, state transition expectations, localization and edge-case behavior to inform regression suites.</w:t>
      </w:r>
    </w:p>
    <w:p w:rsidR="00000000" w:rsidDel="00000000" w:rsidP="00000000" w:rsidRDefault="00000000" w:rsidRPr="00000000" w14:paraId="000000A9">
      <w:pPr>
        <w:numPr>
          <w:ilvl w:val="0"/>
          <w:numId w:val="35"/>
        </w:numPr>
        <w:spacing w:after="0" w:before="120" w:lineRule="auto"/>
        <w:ind w:left="720" w:hanging="360"/>
        <w:rPr>
          <w:i w:val="1"/>
          <w:sz w:val="24"/>
          <w:szCs w:val="24"/>
          <w:u w:val="none"/>
        </w:rPr>
      </w:pPr>
      <w:r w:rsidDel="00000000" w:rsidR="00000000" w:rsidRPr="00000000">
        <w:rPr>
          <w:i w:val="1"/>
          <w:sz w:val="24"/>
          <w:szCs w:val="24"/>
          <w:rtl w:val="0"/>
        </w:rPr>
        <w:t xml:space="preserve">DevOps / CI Engineers: Build, environment, and runtime configuration details required for pipeline integration and deployment validation.</w:t>
      </w:r>
    </w:p>
    <w:p w:rsidR="00000000" w:rsidDel="00000000" w:rsidP="00000000" w:rsidRDefault="00000000" w:rsidRPr="00000000" w14:paraId="000000AA">
      <w:pPr>
        <w:numPr>
          <w:ilvl w:val="0"/>
          <w:numId w:val="35"/>
        </w:numPr>
        <w:spacing w:after="0" w:before="120" w:lineRule="auto"/>
        <w:ind w:left="720" w:hanging="360"/>
        <w:rPr>
          <w:i w:val="1"/>
          <w:sz w:val="24"/>
          <w:szCs w:val="24"/>
          <w:u w:val="none"/>
        </w:rPr>
      </w:pPr>
      <w:r w:rsidDel="00000000" w:rsidR="00000000" w:rsidRPr="00000000">
        <w:rPr>
          <w:i w:val="1"/>
          <w:sz w:val="24"/>
          <w:szCs w:val="24"/>
          <w:rtl w:val="0"/>
        </w:rPr>
        <w:t xml:space="preserve">Each audience is directed to relevant sections (e.g., state deep-dives for engineers, route inventories for QA, build/deploy instructions for DevOps).</w:t>
      </w:r>
    </w:p>
    <w:p w:rsidR="00000000" w:rsidDel="00000000" w:rsidP="00000000" w:rsidRDefault="00000000" w:rsidRPr="00000000" w14:paraId="000000AB">
      <w:pPr>
        <w:spacing w:before="120" w:lineRule="auto"/>
        <w:ind w:left="0" w:firstLine="0"/>
        <w:rPr>
          <w:sz w:val="24"/>
          <w:szCs w:val="24"/>
        </w:rPr>
      </w:pPr>
      <w:bookmarkStart w:colFirst="0" w:colLast="0" w:name="_heading=h.tt4cbsg83061" w:id="13"/>
      <w:bookmarkEnd w:id="13"/>
      <w:r w:rsidDel="00000000" w:rsidR="00000000" w:rsidRPr="00000000">
        <w:rPr>
          <w:rtl w:val="0"/>
        </w:rPr>
      </w:r>
    </w:p>
    <w:p w:rsidR="00000000" w:rsidDel="00000000" w:rsidP="00000000" w:rsidRDefault="00000000" w:rsidRPr="00000000" w14:paraId="000000AC">
      <w:pPr>
        <w:pStyle w:val="Heading2"/>
        <w:tabs>
          <w:tab w:val="left" w:leader="none" w:pos="1440"/>
        </w:tabs>
        <w:ind w:left="0" w:firstLine="0"/>
        <w:rPr>
          <w:rFonts w:ascii="Arial" w:cs="Arial" w:eastAsia="Arial" w:hAnsi="Arial"/>
          <w:b w:val="1"/>
          <w:smallCaps w:val="1"/>
          <w:sz w:val="24"/>
          <w:szCs w:val="24"/>
        </w:rPr>
      </w:pPr>
      <w:bookmarkStart w:colFirst="0" w:colLast="0" w:name="_heading=h.npvhzgjwe9j2" w:id="14"/>
      <w:bookmarkEnd w:id="14"/>
      <w:r w:rsidDel="00000000" w:rsidR="00000000" w:rsidRPr="00000000">
        <w:rPr>
          <w:rtl w:val="0"/>
        </w:rPr>
        <w:t xml:space="preserve">TYPICAL USAGE SCENARIOS:</w:t>
      </w:r>
      <w:r w:rsidDel="00000000" w:rsidR="00000000" w:rsidRPr="00000000">
        <w:rPr>
          <w:rtl w:val="0"/>
        </w:rPr>
      </w:r>
    </w:p>
    <w:p w:rsidR="00000000" w:rsidDel="00000000" w:rsidP="00000000" w:rsidRDefault="00000000" w:rsidRPr="00000000" w14:paraId="000000AD">
      <w:pPr>
        <w:numPr>
          <w:ilvl w:val="0"/>
          <w:numId w:val="36"/>
        </w:numPr>
        <w:spacing w:before="120" w:lineRule="auto"/>
        <w:ind w:left="720" w:hanging="360"/>
        <w:rPr>
          <w:i w:val="1"/>
          <w:sz w:val="24"/>
          <w:szCs w:val="24"/>
        </w:rPr>
      </w:pPr>
      <w:r w:rsidDel="00000000" w:rsidR="00000000" w:rsidRPr="00000000">
        <w:rPr>
          <w:i w:val="1"/>
          <w:sz w:val="24"/>
          <w:szCs w:val="24"/>
          <w:rtl w:val="0"/>
        </w:rPr>
        <w:t xml:space="preserve">Onboarding: New engineers review provider layering and routing before modifying feature code.</w:t>
      </w:r>
    </w:p>
    <w:p w:rsidR="00000000" w:rsidDel="00000000" w:rsidP="00000000" w:rsidRDefault="00000000" w:rsidRPr="00000000" w14:paraId="000000AE">
      <w:pPr>
        <w:numPr>
          <w:ilvl w:val="0"/>
          <w:numId w:val="36"/>
        </w:numPr>
        <w:spacing w:before="120" w:lineRule="auto"/>
        <w:ind w:left="720" w:hanging="360"/>
        <w:rPr>
          <w:i w:val="1"/>
          <w:sz w:val="24"/>
          <w:szCs w:val="24"/>
        </w:rPr>
      </w:pPr>
      <w:r w:rsidDel="00000000" w:rsidR="00000000" w:rsidRPr="00000000">
        <w:rPr>
          <w:i w:val="1"/>
          <w:sz w:val="24"/>
          <w:szCs w:val="24"/>
          <w:rtl w:val="0"/>
        </w:rPr>
        <w:t xml:space="preserve">Release Review: Product and engineering teams verify that new endpoints and payload shapes preserve existing contracts and error handling.</w:t>
      </w:r>
    </w:p>
    <w:p w:rsidR="00000000" w:rsidDel="00000000" w:rsidP="00000000" w:rsidRDefault="00000000" w:rsidRPr="00000000" w14:paraId="000000AF">
      <w:pPr>
        <w:numPr>
          <w:ilvl w:val="0"/>
          <w:numId w:val="36"/>
        </w:numPr>
        <w:spacing w:before="120" w:lineRule="auto"/>
        <w:ind w:left="720" w:hanging="360"/>
        <w:rPr>
          <w:i w:val="1"/>
          <w:sz w:val="24"/>
          <w:szCs w:val="24"/>
        </w:rPr>
      </w:pPr>
      <w:r w:rsidDel="00000000" w:rsidR="00000000" w:rsidRPr="00000000">
        <w:rPr>
          <w:i w:val="1"/>
          <w:sz w:val="24"/>
          <w:szCs w:val="24"/>
          <w:rtl w:val="0"/>
        </w:rPr>
        <w:t xml:space="preserve">Incident Triage &amp; Retrospective: Teams trace token-refresh flows, cookie synchronization, and API client behavior to diagnose production issues.</w:t>
      </w:r>
    </w:p>
    <w:p w:rsidR="00000000" w:rsidDel="00000000" w:rsidP="00000000" w:rsidRDefault="00000000" w:rsidRPr="00000000" w14:paraId="000000B0">
      <w:pPr>
        <w:numPr>
          <w:ilvl w:val="0"/>
          <w:numId w:val="36"/>
        </w:numPr>
        <w:spacing w:before="120" w:lineRule="auto"/>
        <w:ind w:left="720" w:hanging="360"/>
        <w:rPr>
          <w:i w:val="1"/>
          <w:sz w:val="24"/>
          <w:szCs w:val="24"/>
        </w:rPr>
      </w:pPr>
      <w:r w:rsidDel="00000000" w:rsidR="00000000" w:rsidRPr="00000000">
        <w:rPr>
          <w:i w:val="1"/>
          <w:sz w:val="24"/>
          <w:szCs w:val="24"/>
          <w:rtl w:val="0"/>
        </w:rPr>
        <w:t xml:space="preserve">Feature Design: Architects and feature owners consult modular boundaries to decide where new functionality should live and how it should be exposed.</w:t>
      </w:r>
    </w:p>
    <w:p w:rsidR="00000000" w:rsidDel="00000000" w:rsidP="00000000" w:rsidRDefault="00000000" w:rsidRPr="00000000" w14:paraId="000000B1">
      <w:pPr>
        <w:spacing w:before="120" w:lineRule="auto"/>
        <w:ind w:left="0" w:firstLine="0"/>
        <w:rPr>
          <w:i w:val="1"/>
          <w:sz w:val="24"/>
          <w:szCs w:val="24"/>
        </w:rPr>
      </w:pPr>
      <w:r w:rsidDel="00000000" w:rsidR="00000000" w:rsidRPr="00000000">
        <w:rPr>
          <w:rtl w:val="0"/>
        </w:rPr>
      </w:r>
    </w:p>
    <w:p w:rsidR="00000000" w:rsidDel="00000000" w:rsidP="00000000" w:rsidRDefault="00000000" w:rsidRPr="00000000" w14:paraId="000000B2">
      <w:pPr>
        <w:spacing w:before="160" w:lineRule="auto"/>
        <w:ind w:left="720" w:firstLine="0"/>
        <w:rPr>
          <w:i w:val="1"/>
          <w:sz w:val="24"/>
          <w:szCs w:val="24"/>
        </w:rPr>
      </w:pPr>
      <w:bookmarkStart w:colFirst="0" w:colLast="0" w:name="_heading=h.gta8hn6ptx5l" w:id="11"/>
      <w:bookmarkEnd w:id="11"/>
      <w:r w:rsidDel="00000000" w:rsidR="00000000" w:rsidRPr="00000000">
        <w:rPr>
          <w:i w:val="1"/>
          <w:sz w:val="24"/>
          <w:szCs w:val="24"/>
          <w:rtl w:val="0"/>
        </w:rPr>
        <w:t xml:space="preserve">Start with the high-level executive overview (Section 1) to align on business and architectural goals. For implementation work, refer to the Architecture Overview and Feature Modules sections. For environment and deployment concerns, proceed directly to the Development Workflow &amp; Guidelines and Integration &amp; API Layer sections.</w:t>
      </w:r>
    </w:p>
    <w:p w:rsidR="00000000" w:rsidDel="00000000" w:rsidP="00000000" w:rsidRDefault="00000000" w:rsidRPr="00000000" w14:paraId="000000B3">
      <w:pPr>
        <w:spacing w:before="160" w:lineRule="auto"/>
        <w:ind w:left="720" w:firstLine="0"/>
        <w:rPr>
          <w:i w:val="1"/>
          <w:sz w:val="24"/>
          <w:szCs w:val="24"/>
        </w:rPr>
      </w:pPr>
      <w:bookmarkStart w:colFirst="0" w:colLast="0" w:name="_heading=h.ig232zeu44ke" w:id="15"/>
      <w:bookmarkEnd w:id="15"/>
      <w:r w:rsidDel="00000000" w:rsidR="00000000" w:rsidRPr="00000000">
        <w:rPr>
          <w:rtl w:val="0"/>
        </w:rPr>
      </w:r>
    </w:p>
    <w:p w:rsidR="00000000" w:rsidDel="00000000" w:rsidP="00000000" w:rsidRDefault="00000000" w:rsidRPr="00000000" w14:paraId="000000B4">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0B5">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This handbook documents the frontend’s runtime composition and developer-facing contracts while deliberately excluding backend internals and external infrastructure artifacts. By setting these boundaries up front, the document remains a practical, audience-focused reference: concise for onboarding and authoritative for release reviews and incident analysis.</w:t>
      </w:r>
    </w:p>
    <w:p w:rsidR="00000000" w:rsidDel="00000000" w:rsidP="00000000" w:rsidRDefault="00000000" w:rsidRPr="00000000" w14:paraId="000000B6">
      <w:pPr>
        <w:pStyle w:val="Heading1"/>
        <w:numPr>
          <w:ilvl w:val="0"/>
          <w:numId w:val="34"/>
        </w:numPr>
        <w:tabs>
          <w:tab w:val="left" w:leader="none" w:pos="1440"/>
          <w:tab w:val="left" w:leader="none" w:pos="1440"/>
        </w:tabs>
        <w:ind w:left="720" w:hanging="720"/>
        <w:rPr>
          <w:vertAlign w:val="baseline"/>
        </w:rPr>
      </w:pPr>
      <w:r w:rsidDel="00000000" w:rsidR="00000000" w:rsidRPr="00000000">
        <w:rPr>
          <w:rtl w:val="0"/>
        </w:rPr>
        <w:t xml:space="preserve">SYSTEM ARCHITECTURE (COMPREHENSIVE)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sz w:val="24"/>
          <w:szCs w:val="24"/>
          <w:rtl w:val="0"/>
        </w:rPr>
        <w:t xml:space="preserve">Provide a rigorous analysis of the architectural layers, runtime interactions, and build/deployment flow that together define the Weddi Frontend runtime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8">
      <w:pPr>
        <w:pStyle w:val="Heading2"/>
        <w:spacing w:before="160" w:lineRule="auto"/>
        <w:ind w:left="0" w:firstLine="0"/>
        <w:rPr/>
      </w:pPr>
      <w:bookmarkStart w:colFirst="0" w:colLast="0" w:name="_heading=h.woqfbj20gz29" w:id="16"/>
      <w:bookmarkEnd w:id="16"/>
      <w:r w:rsidDel="00000000" w:rsidR="00000000" w:rsidRPr="00000000">
        <w:rPr>
          <w:rtl w:val="0"/>
        </w:rPr>
        <w:t xml:space="preserve">APPLICATION ARCHITECTURE OVERVIEW</w:t>
      </w:r>
      <w:r w:rsidDel="00000000" w:rsidR="00000000" w:rsidRPr="00000000">
        <w:rPr>
          <w:b w:val="1"/>
          <w:smallCaps w:val="1"/>
          <w:rtl w:val="0"/>
        </w:rPr>
        <w:t xml:space="preserve"> </w:t>
      </w:r>
      <w:r w:rsidDel="00000000" w:rsidR="00000000" w:rsidRPr="00000000">
        <w:rPr>
          <w:rtl w:val="0"/>
        </w:rPr>
      </w:r>
    </w:p>
    <w:p w:rsidR="00000000" w:rsidDel="00000000" w:rsidP="00000000" w:rsidRDefault="00000000" w:rsidRPr="00000000" w14:paraId="000000B9">
      <w:pPr>
        <w:spacing w:before="0" w:lineRule="auto"/>
        <w:ind w:left="720" w:firstLine="0"/>
        <w:rPr>
          <w:i w:val="1"/>
          <w:sz w:val="24"/>
          <w:szCs w:val="24"/>
        </w:rPr>
      </w:pPr>
      <w:r w:rsidDel="00000000" w:rsidR="00000000" w:rsidRPr="00000000">
        <w:rPr>
          <w:i w:val="1"/>
          <w:sz w:val="24"/>
          <w:szCs w:val="24"/>
          <w:rtl w:val="0"/>
        </w:rPr>
        <w:t xml:space="preserve">The Weddi Frontend functions as a client-rendered React Single-Page Application (SPA).</w:t>
      </w:r>
    </w:p>
    <w:p w:rsidR="00000000" w:rsidDel="00000000" w:rsidP="00000000" w:rsidRDefault="00000000" w:rsidRPr="00000000" w14:paraId="000000BA">
      <w:pPr>
        <w:spacing w:before="0" w:lineRule="auto"/>
        <w:ind w:left="720" w:firstLine="0"/>
        <w:rPr>
          <w:i w:val="1"/>
          <w:sz w:val="24"/>
          <w:szCs w:val="24"/>
        </w:rPr>
      </w:pPr>
      <w:r w:rsidDel="00000000" w:rsidR="00000000" w:rsidRPr="00000000">
        <w:rPr>
          <w:i w:val="1"/>
          <w:sz w:val="24"/>
          <w:szCs w:val="24"/>
          <w:rtl w:val="0"/>
        </w:rPr>
        <w:t xml:space="preserve">At its core, App.tsx defines a hierarchical router tree nested under MainLayout, while AppProvider composes the provider stack responsible for Redux state, error boundaries, cookie context, and language direction awareness—all initialized before the router mounts.</w:t>
      </w:r>
    </w:p>
    <w:p w:rsidR="00000000" w:rsidDel="00000000" w:rsidP="00000000" w:rsidRDefault="00000000" w:rsidRPr="00000000" w14:paraId="000000BB">
      <w:pPr>
        <w:spacing w:before="0" w:lineRule="auto"/>
        <w:ind w:left="720" w:firstLine="0"/>
        <w:rPr>
          <w:i w:val="1"/>
          <w:sz w:val="24"/>
          <w:szCs w:val="24"/>
        </w:rPr>
      </w:pPr>
      <w:r w:rsidDel="00000000" w:rsidR="00000000" w:rsidRPr="00000000">
        <w:rPr>
          <w:rtl w:val="0"/>
        </w:rPr>
      </w:r>
    </w:p>
    <w:p w:rsidR="00000000" w:rsidDel="00000000" w:rsidP="00000000" w:rsidRDefault="00000000" w:rsidRPr="00000000" w14:paraId="000000BC">
      <w:pPr>
        <w:spacing w:before="0" w:lineRule="auto"/>
        <w:ind w:left="720" w:firstLine="0"/>
        <w:rPr>
          <w:i w:val="1"/>
          <w:sz w:val="24"/>
          <w:szCs w:val="24"/>
        </w:rPr>
      </w:pPr>
      <w:r w:rsidDel="00000000" w:rsidR="00000000" w:rsidRPr="00000000">
        <w:rPr>
          <w:i w:val="1"/>
          <w:sz w:val="24"/>
          <w:szCs w:val="24"/>
          <w:rtl w:val="0"/>
        </w:rPr>
        <w:t xml:space="preserve">React’s Suspense and route-level lazy() imports optimize first-paint performance and split bundle costs while ensuring that cross-cutting services such as toast notifications, token-expiry handling, and offline detection remain globally available.</w:t>
      </w:r>
    </w:p>
    <w:p w:rsidR="00000000" w:rsidDel="00000000" w:rsidP="00000000" w:rsidRDefault="00000000" w:rsidRPr="00000000" w14:paraId="000000BD">
      <w:pPr>
        <w:spacing w:before="0" w:lineRule="auto"/>
        <w:ind w:left="720" w:firstLine="0"/>
        <w:rPr>
          <w:i w:val="1"/>
          <w:sz w:val="24"/>
          <w:szCs w:val="24"/>
        </w:rPr>
      </w:pPr>
      <w:sdt>
        <w:sdtPr>
          <w:id w:val="-1260028935"/>
          <w:tag w:val="goog_rdk_4"/>
        </w:sdtPr>
        <w:sdtContent>
          <w:r w:rsidDel="00000000" w:rsidR="00000000" w:rsidRPr="00000000">
            <w:rPr>
              <w:rFonts w:ascii="Gungsuh" w:cs="Gungsuh" w:eastAsia="Gungsuh" w:hAnsi="Gungsuh"/>
              <w:i w:val="1"/>
              <w:sz w:val="24"/>
              <w:szCs w:val="24"/>
              <w:rtl w:val="0"/>
            </w:rPr>
            <w:t xml:space="preserve">【F:src/app/App.tsx】【F:src/providers/AppProvider.tsx】</w:t>
          </w:r>
        </w:sdtContent>
      </w:sdt>
      <w:r w:rsidDel="00000000" w:rsidR="00000000" w:rsidRPr="00000000">
        <w:rPr>
          <w:rtl w:val="0"/>
        </w:rPr>
      </w:r>
    </w:p>
    <w:p w:rsidR="00000000" w:rsidDel="00000000" w:rsidP="00000000" w:rsidRDefault="00000000" w:rsidRPr="00000000" w14:paraId="000000BE">
      <w:pPr>
        <w:spacing w:before="0" w:lineRule="auto"/>
        <w:rPr>
          <w:i w:val="1"/>
          <w:sz w:val="24"/>
          <w:szCs w:val="24"/>
        </w:rPr>
      </w:pPr>
      <w:r w:rsidDel="00000000" w:rsidR="00000000" w:rsidRPr="00000000">
        <w:rPr>
          <w:rtl w:val="0"/>
        </w:rPr>
      </w:r>
    </w:p>
    <w:p w:rsidR="00000000" w:rsidDel="00000000" w:rsidP="00000000" w:rsidRDefault="00000000" w:rsidRPr="00000000" w14:paraId="000000BF">
      <w:pPr>
        <w:spacing w:before="0" w:lineRule="auto"/>
        <w:rPr>
          <w:i w:val="1"/>
          <w:sz w:val="24"/>
          <w:szCs w:val="24"/>
        </w:rPr>
      </w:pPr>
      <w:r w:rsidDel="00000000" w:rsidR="00000000" w:rsidRPr="00000000">
        <w:rPr>
          <w:i w:val="1"/>
          <w:sz w:val="24"/>
          <w:szCs w:val="24"/>
          <w:rtl w:val="0"/>
        </w:rPr>
        <w:tab/>
      </w:r>
    </w:p>
    <w:p w:rsidR="00000000" w:rsidDel="00000000" w:rsidP="00000000" w:rsidRDefault="00000000" w:rsidRPr="00000000" w14:paraId="000000C0">
      <w:pPr>
        <w:spacing w:before="0" w:lineRule="auto"/>
        <w:rPr>
          <w:i w:val="1"/>
          <w:sz w:val="24"/>
          <w:szCs w:val="24"/>
        </w:rPr>
      </w:pPr>
      <w:r w:rsidDel="00000000" w:rsidR="00000000" w:rsidRPr="00000000">
        <w:rPr>
          <w:rtl w:val="0"/>
        </w:rPr>
      </w:r>
    </w:p>
    <w:p w:rsidR="00000000" w:rsidDel="00000000" w:rsidP="00000000" w:rsidRDefault="00000000" w:rsidRPr="00000000" w14:paraId="000000C1">
      <w:pPr>
        <w:pStyle w:val="Heading2"/>
        <w:spacing w:before="160" w:lineRule="auto"/>
        <w:ind w:left="0" w:firstLine="0"/>
        <w:rPr>
          <w:i w:val="1"/>
          <w:sz w:val="24"/>
          <w:szCs w:val="24"/>
        </w:rPr>
      </w:pPr>
      <w:bookmarkStart w:colFirst="0" w:colLast="0" w:name="_heading=h.zdjr0rhvp53e" w:id="17"/>
      <w:bookmarkEnd w:id="17"/>
      <w:r w:rsidDel="00000000" w:rsidR="00000000" w:rsidRPr="00000000">
        <w:rPr>
          <w:rtl w:val="0"/>
        </w:rPr>
        <w:t xml:space="preserve">STATE MANAGEMENT &amp; DATA FLOW LAYER</w:t>
      </w:r>
      <w:r w:rsidDel="00000000" w:rsidR="00000000" w:rsidRPr="00000000">
        <w:rPr>
          <w:b w:val="1"/>
          <w:smallCaps w:val="1"/>
          <w:rtl w:val="0"/>
        </w:rPr>
        <w:t xml:space="preserve"> </w:t>
      </w:r>
      <w:r w:rsidDel="00000000" w:rsidR="00000000" w:rsidRPr="00000000">
        <w:rPr>
          <w:rtl w:val="0"/>
        </w:rPr>
      </w:r>
    </w:p>
    <w:p w:rsidR="00000000" w:rsidDel="00000000" w:rsidP="00000000" w:rsidRDefault="00000000" w:rsidRPr="00000000" w14:paraId="000000C2">
      <w:pPr>
        <w:ind w:left="720" w:firstLine="0"/>
        <w:rPr>
          <w:i w:val="1"/>
          <w:sz w:val="24"/>
          <w:szCs w:val="24"/>
        </w:rPr>
      </w:pPr>
      <w:r w:rsidDel="00000000" w:rsidR="00000000" w:rsidRPr="00000000">
        <w:rPr>
          <w:i w:val="1"/>
          <w:sz w:val="24"/>
          <w:szCs w:val="24"/>
          <w:rtl w:val="0"/>
        </w:rPr>
        <w:t xml:space="preserve">At the infrastructure layer, Redux Toolkit (RTK) forms the canonical store.</w:t>
      </w:r>
    </w:p>
    <w:p w:rsidR="00000000" w:rsidDel="00000000" w:rsidP="00000000" w:rsidRDefault="00000000" w:rsidRPr="00000000" w14:paraId="000000C3">
      <w:pPr>
        <w:ind w:left="720" w:firstLine="0"/>
        <w:rPr>
          <w:i w:val="1"/>
          <w:sz w:val="24"/>
          <w:szCs w:val="24"/>
        </w:rPr>
      </w:pPr>
      <w:r w:rsidDel="00000000" w:rsidR="00000000" w:rsidRPr="00000000">
        <w:rPr>
          <w:i w:val="1"/>
          <w:sz w:val="24"/>
          <w:szCs w:val="24"/>
          <w:rtl w:val="0"/>
        </w:rPr>
        <w:t xml:space="preserve">It integrates loading indicators, form states, cached options, and default values alongside the RTK Query API slice defined in apiClient.ts.</w:t>
      </w:r>
    </w:p>
    <w:p w:rsidR="00000000" w:rsidDel="00000000" w:rsidP="00000000" w:rsidRDefault="00000000" w:rsidRPr="00000000" w14:paraId="000000C4">
      <w:pPr>
        <w:ind w:left="720" w:firstLine="0"/>
        <w:rPr>
          <w:i w:val="1"/>
          <w:sz w:val="24"/>
          <w:szCs w:val="24"/>
        </w:rPr>
      </w:pPr>
      <w:r w:rsidDel="00000000" w:rsidR="00000000" w:rsidRPr="00000000">
        <w:rPr>
          <w:rtl w:val="0"/>
        </w:rPr>
      </w:r>
    </w:p>
    <w:p w:rsidR="00000000" w:rsidDel="00000000" w:rsidP="00000000" w:rsidRDefault="00000000" w:rsidRPr="00000000" w14:paraId="000000C5">
      <w:pPr>
        <w:ind w:left="720" w:firstLine="0"/>
        <w:rPr>
          <w:i w:val="1"/>
          <w:sz w:val="24"/>
          <w:szCs w:val="24"/>
        </w:rPr>
      </w:pPr>
      <w:r w:rsidDel="00000000" w:rsidR="00000000" w:rsidRPr="00000000">
        <w:rPr>
          <w:i w:val="1"/>
          <w:sz w:val="24"/>
          <w:szCs w:val="24"/>
          <w:rtl w:val="0"/>
        </w:rPr>
        <w:t xml:space="preserve">Middleware coordinates deterministic async flows:</w:t>
      </w:r>
    </w:p>
    <w:p w:rsidR="00000000" w:rsidDel="00000000" w:rsidP="00000000" w:rsidRDefault="00000000" w:rsidRPr="00000000" w14:paraId="000000C6">
      <w:pPr>
        <w:ind w:left="720" w:firstLine="0"/>
        <w:rPr>
          <w:i w:val="1"/>
          <w:sz w:val="24"/>
          <w:szCs w:val="24"/>
        </w:rPr>
      </w:pPr>
      <w:r w:rsidDel="00000000" w:rsidR="00000000" w:rsidRPr="00000000">
        <w:rPr>
          <w:rtl w:val="0"/>
        </w:rPr>
      </w:r>
    </w:p>
    <w:p w:rsidR="00000000" w:rsidDel="00000000" w:rsidP="00000000" w:rsidRDefault="00000000" w:rsidRPr="00000000" w14:paraId="000000C7">
      <w:pPr>
        <w:numPr>
          <w:ilvl w:val="0"/>
          <w:numId w:val="21"/>
        </w:numPr>
        <w:ind w:left="1440" w:hanging="360"/>
        <w:rPr>
          <w:i w:val="1"/>
          <w:sz w:val="24"/>
          <w:szCs w:val="24"/>
          <w:u w:val="none"/>
        </w:rPr>
      </w:pPr>
      <w:r w:rsidDel="00000000" w:rsidR="00000000" w:rsidRPr="00000000">
        <w:rPr>
          <w:i w:val="1"/>
          <w:sz w:val="24"/>
          <w:szCs w:val="24"/>
          <w:rtl w:val="0"/>
        </w:rPr>
        <w:t xml:space="preserve">Dispatching loading signals automatically.</w:t>
      </w:r>
    </w:p>
    <w:p w:rsidR="00000000" w:rsidDel="00000000" w:rsidP="00000000" w:rsidRDefault="00000000" w:rsidRPr="00000000" w14:paraId="000000C8">
      <w:pPr>
        <w:numPr>
          <w:ilvl w:val="0"/>
          <w:numId w:val="21"/>
        </w:numPr>
        <w:ind w:left="1440" w:hanging="360"/>
        <w:rPr>
          <w:i w:val="1"/>
          <w:sz w:val="24"/>
          <w:szCs w:val="24"/>
          <w:u w:val="none"/>
        </w:rPr>
      </w:pPr>
      <w:r w:rsidDel="00000000" w:rsidR="00000000" w:rsidRPr="00000000">
        <w:rPr>
          <w:i w:val="1"/>
          <w:sz w:val="24"/>
          <w:szCs w:val="24"/>
          <w:rtl w:val="0"/>
        </w:rPr>
        <w:t xml:space="preserve">Retrying operations upon authentication expiry.</w:t>
      </w:r>
    </w:p>
    <w:p w:rsidR="00000000" w:rsidDel="00000000" w:rsidP="00000000" w:rsidRDefault="00000000" w:rsidRPr="00000000" w14:paraId="000000C9">
      <w:pPr>
        <w:numPr>
          <w:ilvl w:val="0"/>
          <w:numId w:val="21"/>
        </w:numPr>
        <w:ind w:left="1440" w:hanging="360"/>
        <w:rPr>
          <w:i w:val="1"/>
          <w:sz w:val="24"/>
          <w:szCs w:val="24"/>
          <w:u w:val="none"/>
        </w:rPr>
      </w:pPr>
      <w:r w:rsidDel="00000000" w:rsidR="00000000" w:rsidRPr="00000000">
        <w:rPr>
          <w:i w:val="1"/>
          <w:sz w:val="24"/>
          <w:szCs w:val="24"/>
          <w:rtl w:val="0"/>
        </w:rPr>
        <w:t xml:space="preserve">Centralizing API error handling.</w:t>
      </w:r>
    </w:p>
    <w:p w:rsidR="00000000" w:rsidDel="00000000" w:rsidP="00000000" w:rsidRDefault="00000000" w:rsidRPr="00000000" w14:paraId="000000CA">
      <w:pPr>
        <w:ind w:left="720" w:firstLine="0"/>
        <w:rPr>
          <w:i w:val="1"/>
          <w:sz w:val="24"/>
          <w:szCs w:val="24"/>
        </w:rPr>
      </w:pPr>
      <w:r w:rsidDel="00000000" w:rsidR="00000000" w:rsidRPr="00000000">
        <w:rPr>
          <w:rtl w:val="0"/>
        </w:rPr>
      </w:r>
    </w:p>
    <w:p w:rsidR="00000000" w:rsidDel="00000000" w:rsidP="00000000" w:rsidRDefault="00000000" w:rsidRPr="00000000" w14:paraId="000000CB">
      <w:pPr>
        <w:ind w:left="720" w:firstLine="0"/>
        <w:rPr>
          <w:i w:val="1"/>
          <w:sz w:val="24"/>
          <w:szCs w:val="24"/>
        </w:rPr>
      </w:pPr>
      <w:r w:rsidDel="00000000" w:rsidR="00000000" w:rsidRPr="00000000">
        <w:rPr>
          <w:i w:val="1"/>
          <w:sz w:val="24"/>
          <w:szCs w:val="24"/>
          <w:rtl w:val="0"/>
        </w:rPr>
        <w:t xml:space="preserve">This deterministic orchestration ensures that multi-step case creation wizards, persona-based dashboards, and cross-tab synchronization remain consistent without prop drilling or local side effects.</w:t>
      </w:r>
    </w:p>
    <w:p w:rsidR="00000000" w:rsidDel="00000000" w:rsidP="00000000" w:rsidRDefault="00000000" w:rsidRPr="00000000" w14:paraId="000000CC">
      <w:pPr>
        <w:ind w:left="720" w:firstLine="0"/>
        <w:rPr>
          <w:i w:val="1"/>
          <w:sz w:val="24"/>
          <w:szCs w:val="24"/>
        </w:rPr>
      </w:pPr>
      <w:sdt>
        <w:sdtPr>
          <w:id w:val="139316522"/>
          <w:tag w:val="goog_rdk_5"/>
        </w:sdtPr>
        <w:sdtContent>
          <w:r w:rsidDel="00000000" w:rsidR="00000000" w:rsidRPr="00000000">
            <w:rPr>
              <w:rFonts w:ascii="Gungsuh" w:cs="Gungsuh" w:eastAsia="Gungsuh" w:hAnsi="Gungsuh"/>
              <w:i w:val="1"/>
              <w:sz w:val="24"/>
              <w:szCs w:val="24"/>
              <w:rtl w:val="0"/>
            </w:rPr>
            <w:t xml:space="preserve">【F:src/app/store/index.ts】【F:src/services/apiClient.ts】</w:t>
          </w:r>
        </w:sdtContent>
      </w:sdt>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E">
      <w:pPr>
        <w:pStyle w:val="Heading2"/>
        <w:spacing w:before="160" w:lineRule="auto"/>
        <w:ind w:left="0" w:firstLine="0"/>
        <w:rPr/>
      </w:pPr>
      <w:bookmarkStart w:colFirst="0" w:colLast="0" w:name="_heading=h.wf0zwhdu9ial" w:id="18"/>
      <w:bookmarkEnd w:id="18"/>
      <w:r w:rsidDel="00000000" w:rsidR="00000000" w:rsidRPr="00000000">
        <w:rPr>
          <w:rtl w:val="0"/>
        </w:rPr>
        <w:t xml:space="preserve">DATA ACCESS &amp; API ABSTRACTION</w:t>
      </w:r>
    </w:p>
    <w:p w:rsidR="00000000" w:rsidDel="00000000" w:rsidP="00000000" w:rsidRDefault="00000000" w:rsidRPr="00000000" w14:paraId="000000CF">
      <w:pPr>
        <w:spacing w:after="240" w:before="240" w:lineRule="auto"/>
        <w:ind w:left="720" w:firstLine="0"/>
        <w:rPr>
          <w:i w:val="1"/>
          <w:sz w:val="24"/>
          <w:szCs w:val="24"/>
        </w:rPr>
      </w:pPr>
      <w:r w:rsidDel="00000000" w:rsidR="00000000" w:rsidRPr="00000000">
        <w:rPr>
          <w:i w:val="1"/>
          <w:sz w:val="24"/>
          <w:szCs w:val="24"/>
          <w:rtl w:val="0"/>
        </w:rPr>
        <w:t xml:space="preserve">The custom RTK Query base query injects authentication and persona metadata into every request, normalizes errors via toast-based notifications, and encapsulates both legacy and OAuth token management.</w:t>
      </w:r>
    </w:p>
    <w:p w:rsidR="00000000" w:rsidDel="00000000" w:rsidP="00000000" w:rsidRDefault="00000000" w:rsidRPr="00000000" w14:paraId="000000D0">
      <w:pPr>
        <w:spacing w:after="240" w:before="240" w:lineRule="auto"/>
        <w:ind w:left="720" w:firstLine="0"/>
        <w:rPr>
          <w:i w:val="1"/>
          <w:sz w:val="24"/>
          <w:szCs w:val="24"/>
        </w:rPr>
      </w:pPr>
      <w:r w:rsidDel="00000000" w:rsidR="00000000" w:rsidRPr="00000000">
        <w:rPr>
          <w:rtl w:val="0"/>
        </w:rPr>
      </w:r>
    </w:p>
    <w:p w:rsidR="00000000" w:rsidDel="00000000" w:rsidP="00000000" w:rsidRDefault="00000000" w:rsidRPr="00000000" w14:paraId="000000D1">
      <w:pPr>
        <w:spacing w:after="240" w:before="240" w:lineRule="auto"/>
        <w:ind w:left="720" w:firstLine="0"/>
        <w:rPr>
          <w:i w:val="1"/>
          <w:sz w:val="24"/>
          <w:szCs w:val="24"/>
        </w:rPr>
      </w:pPr>
      <w:r w:rsidDel="00000000" w:rsidR="00000000" w:rsidRPr="00000000">
        <w:rPr>
          <w:i w:val="1"/>
          <w:sz w:val="24"/>
          <w:szCs w:val="24"/>
          <w:rtl w:val="0"/>
        </w:rPr>
        <w:t xml:space="preserve">Feature teams remain fully decoupled from header injection, token refresh logic, and error serialization—they simply define endpoints via api.injectEndpoints() and inherit unified resilience and telemetry behavior.</w:t>
      </w:r>
    </w:p>
    <w:p w:rsidR="00000000" w:rsidDel="00000000" w:rsidP="00000000" w:rsidRDefault="00000000" w:rsidRPr="00000000" w14:paraId="000000D2">
      <w:pPr>
        <w:spacing w:after="240" w:before="240" w:lineRule="auto"/>
        <w:ind w:left="720" w:firstLine="0"/>
        <w:rPr>
          <w:i w:val="1"/>
          <w:sz w:val="24"/>
          <w:szCs w:val="24"/>
        </w:rPr>
      </w:pPr>
      <w:r w:rsidDel="00000000" w:rsidR="00000000" w:rsidRPr="00000000">
        <w:rPr>
          <w:i w:val="1"/>
          <w:sz w:val="24"/>
          <w:szCs w:val="24"/>
          <w:rtl w:val="0"/>
        </w:rPr>
        <w:t xml:space="preserve">When combined with cookie-aware providers and session hooks, this design maintains session persistence across reloads, tabs, and persona switches without explicit coordination.</w:t>
      </w:r>
    </w:p>
    <w:p w:rsidR="00000000" w:rsidDel="00000000" w:rsidP="00000000" w:rsidRDefault="00000000" w:rsidRPr="00000000" w14:paraId="000000D3">
      <w:pPr>
        <w:spacing w:after="240" w:before="240" w:lineRule="auto"/>
        <w:ind w:left="720" w:firstLine="0"/>
        <w:rPr>
          <w:i w:val="1"/>
          <w:sz w:val="24"/>
          <w:szCs w:val="24"/>
        </w:rPr>
      </w:pPr>
      <w:sdt>
        <w:sdtPr>
          <w:id w:val="-127090218"/>
          <w:tag w:val="goog_rdk_6"/>
        </w:sdtPr>
        <w:sdtContent>
          <w:r w:rsidDel="00000000" w:rsidR="00000000" w:rsidRPr="00000000">
            <w:rPr>
              <w:rFonts w:ascii="Gungsuh" w:cs="Gungsuh" w:eastAsia="Gungsuh" w:hAnsi="Gungsuh"/>
              <w:i w:val="1"/>
              <w:sz w:val="24"/>
              <w:szCs w:val="24"/>
              <w:rtl w:val="0"/>
            </w:rPr>
            <w:t xml:space="preserve">【F:src/services/apiClient.ts†L115-L240】</w:t>
          </w:r>
        </w:sdtContent>
      </w:sdt>
    </w:p>
    <w:p w:rsidR="00000000" w:rsidDel="00000000" w:rsidP="00000000" w:rsidRDefault="00000000" w:rsidRPr="00000000" w14:paraId="000000D4">
      <w:pPr>
        <w:spacing w:after="240" w:before="240" w:lineRule="auto"/>
        <w:ind w:left="720" w:firstLine="0"/>
        <w:rPr>
          <w:i w:val="1"/>
          <w:sz w:val="24"/>
          <w:szCs w:val="24"/>
        </w:rPr>
      </w:pPr>
      <w:sdt>
        <w:sdtPr>
          <w:id w:val="1523716083"/>
          <w:tag w:val="goog_rdk_7"/>
        </w:sdtPr>
        <w:sdtContent>
          <w:r w:rsidDel="00000000" w:rsidR="00000000" w:rsidRPr="00000000">
            <w:rPr>
              <w:rFonts w:ascii="Gungsuh" w:cs="Gungsuh" w:eastAsia="Gungsuh" w:hAnsi="Gungsuh"/>
              <w:i w:val="1"/>
              <w:sz w:val="24"/>
              <w:szCs w:val="24"/>
              <w:rtl w:val="0"/>
            </w:rPr>
            <w:t xml:space="preserve">【F:src/services/apiClient.ts†L240-L382.】</w:t>
          </w:r>
        </w:sdtContent>
      </w:sdt>
    </w:p>
    <w:p w:rsidR="00000000" w:rsidDel="00000000" w:rsidP="00000000" w:rsidRDefault="00000000" w:rsidRPr="00000000" w14:paraId="000000D5">
      <w:pPr>
        <w:spacing w:before="0" w:lineRule="auto"/>
        <w:ind w:left="1440" w:firstLine="0"/>
        <w:rPr>
          <w:b w:val="1"/>
          <w:i w:val="1"/>
          <w:sz w:val="24"/>
          <w:szCs w:val="24"/>
        </w:rPr>
      </w:pPr>
      <w:r w:rsidDel="00000000" w:rsidR="00000000" w:rsidRPr="00000000">
        <w:rPr>
          <w:rtl w:val="0"/>
        </w:rPr>
      </w:r>
    </w:p>
    <w:p w:rsidR="00000000" w:rsidDel="00000000" w:rsidP="00000000" w:rsidRDefault="00000000" w:rsidRPr="00000000" w14:paraId="000000D6">
      <w:pPr>
        <w:spacing w:before="120" w:lineRule="auto"/>
        <w:ind w:left="0" w:firstLine="0"/>
        <w:rPr>
          <w:i w:val="1"/>
          <w:sz w:val="24"/>
          <w:szCs w:val="24"/>
        </w:rPr>
      </w:pPr>
      <w:bookmarkStart w:colFirst="0" w:colLast="0" w:name="_heading=h.ylk8197m7my8" w:id="19"/>
      <w:bookmarkEnd w:id="19"/>
      <w:r w:rsidDel="00000000" w:rsidR="00000000" w:rsidRPr="00000000">
        <w:rPr>
          <w:rtl w:val="0"/>
        </w:rPr>
      </w:r>
    </w:p>
    <w:p w:rsidR="00000000" w:rsidDel="00000000" w:rsidP="00000000" w:rsidRDefault="00000000" w:rsidRPr="00000000" w14:paraId="000000D7">
      <w:pPr>
        <w:pStyle w:val="Heading2"/>
        <w:spacing w:before="160" w:lineRule="auto"/>
        <w:ind w:left="0" w:firstLine="0"/>
        <w:rPr/>
      </w:pPr>
      <w:bookmarkStart w:colFirst="0" w:colLast="0" w:name="_heading=h.qz55t3frf822" w:id="20"/>
      <w:bookmarkEnd w:id="20"/>
      <w:r w:rsidDel="00000000" w:rsidR="00000000" w:rsidRPr="00000000">
        <w:rPr>
          <w:rtl w:val="0"/>
        </w:rPr>
        <w:t xml:space="preserve">PRESENTATION LAYER &amp; THEMING SYSTEM</w:t>
      </w:r>
    </w:p>
    <w:p w:rsidR="00000000" w:rsidDel="00000000" w:rsidP="00000000" w:rsidRDefault="00000000" w:rsidRPr="00000000" w14:paraId="000000D8">
      <w:pPr>
        <w:spacing w:before="0" w:lineRule="auto"/>
        <w:ind w:left="720" w:firstLine="0"/>
        <w:rPr>
          <w:i w:val="1"/>
          <w:sz w:val="24"/>
          <w:szCs w:val="24"/>
        </w:rPr>
      </w:pPr>
      <w:r w:rsidDel="00000000" w:rsidR="00000000" w:rsidRPr="00000000">
        <w:rPr>
          <w:i w:val="1"/>
          <w:sz w:val="24"/>
          <w:szCs w:val="24"/>
          <w:rtl w:val="0"/>
        </w:rPr>
        <w:t xml:space="preserve">The presentation tier is powered by Tailwind CSS, configured with an extended theme supporting RTL-first layouts, granular spacing, typography scales, and safelisted dynamic classes up to 8K viewport widths.</w:t>
      </w:r>
    </w:p>
    <w:p w:rsidR="00000000" w:rsidDel="00000000" w:rsidP="00000000" w:rsidRDefault="00000000" w:rsidRPr="00000000" w14:paraId="000000D9">
      <w:pPr>
        <w:spacing w:before="0" w:lineRule="auto"/>
        <w:ind w:left="720" w:firstLine="0"/>
        <w:rPr>
          <w:i w:val="1"/>
          <w:sz w:val="24"/>
          <w:szCs w:val="24"/>
        </w:rPr>
      </w:pPr>
      <w:r w:rsidDel="00000000" w:rsidR="00000000" w:rsidRPr="00000000">
        <w:rPr>
          <w:rtl w:val="0"/>
        </w:rPr>
      </w:r>
    </w:p>
    <w:p w:rsidR="00000000" w:rsidDel="00000000" w:rsidP="00000000" w:rsidRDefault="00000000" w:rsidRPr="00000000" w14:paraId="000000DA">
      <w:pPr>
        <w:spacing w:before="0" w:lineRule="auto"/>
        <w:ind w:left="720" w:firstLine="0"/>
        <w:rPr>
          <w:i w:val="1"/>
          <w:sz w:val="24"/>
          <w:szCs w:val="24"/>
        </w:rPr>
      </w:pPr>
      <w:r w:rsidDel="00000000" w:rsidR="00000000" w:rsidRPr="00000000">
        <w:rPr>
          <w:i w:val="1"/>
          <w:sz w:val="24"/>
          <w:szCs w:val="24"/>
          <w:rtl w:val="0"/>
        </w:rPr>
        <w:t xml:space="preserve">The styling foundation is defined in tailwind.config.js, while component-level styles reside in modular directories within /src/assets/styles/.</w:t>
      </w:r>
    </w:p>
    <w:p w:rsidR="00000000" w:rsidDel="00000000" w:rsidP="00000000" w:rsidRDefault="00000000" w:rsidRPr="00000000" w14:paraId="000000DB">
      <w:pPr>
        <w:spacing w:before="0" w:lineRule="auto"/>
        <w:ind w:left="720" w:firstLine="0"/>
        <w:rPr>
          <w:i w:val="1"/>
          <w:sz w:val="24"/>
          <w:szCs w:val="24"/>
        </w:rPr>
      </w:pPr>
      <w:r w:rsidDel="00000000" w:rsidR="00000000" w:rsidRPr="00000000">
        <w:rPr>
          <w:i w:val="1"/>
          <w:sz w:val="24"/>
          <w:szCs w:val="24"/>
          <w:rtl w:val="0"/>
        </w:rPr>
        <w:t xml:space="preserve">This structure enables rapid iteration for designers while enforcing bilingual layout consistency and design-system reusability.</w:t>
      </w:r>
    </w:p>
    <w:p w:rsidR="00000000" w:rsidDel="00000000" w:rsidP="00000000" w:rsidRDefault="00000000" w:rsidRPr="00000000" w14:paraId="000000DC">
      <w:pPr>
        <w:spacing w:before="0" w:lineRule="auto"/>
        <w:ind w:left="720" w:firstLine="0"/>
        <w:rPr>
          <w:i w:val="1"/>
          <w:sz w:val="24"/>
          <w:szCs w:val="24"/>
        </w:rPr>
      </w:pPr>
      <w:sdt>
        <w:sdtPr>
          <w:id w:val="366001148"/>
          <w:tag w:val="goog_rdk_8"/>
        </w:sdtPr>
        <w:sdtContent>
          <w:r w:rsidDel="00000000" w:rsidR="00000000" w:rsidRPr="00000000">
            <w:rPr>
              <w:rFonts w:ascii="Gungsuh" w:cs="Gungsuh" w:eastAsia="Gungsuh" w:hAnsi="Gungsuh"/>
              <w:i w:val="1"/>
              <w:sz w:val="24"/>
              <w:szCs w:val="24"/>
              <w:rtl w:val="0"/>
            </w:rPr>
            <w:t xml:space="preserve">【F:tailwind.config.js†L1-L190】【F:src/assets/styles/index.css†L1-L140】</w:t>
          </w:r>
        </w:sdtContent>
      </w:sdt>
    </w:p>
    <w:p w:rsidR="00000000" w:rsidDel="00000000" w:rsidP="00000000" w:rsidRDefault="00000000" w:rsidRPr="00000000" w14:paraId="000000DD">
      <w:pPr>
        <w:spacing w:before="120" w:lineRule="auto"/>
        <w:rPr>
          <w:i w:val="1"/>
          <w:sz w:val="24"/>
          <w:szCs w:val="24"/>
        </w:rPr>
      </w:pPr>
      <w:bookmarkStart w:colFirst="0" w:colLast="0" w:name="_heading=h.2o0l0d52iz4u" w:id="21"/>
      <w:bookmarkEnd w:id="21"/>
      <w:r w:rsidDel="00000000" w:rsidR="00000000" w:rsidRPr="00000000">
        <w:rPr>
          <w:rtl w:val="0"/>
        </w:rPr>
      </w:r>
    </w:p>
    <w:p w:rsidR="00000000" w:rsidDel="00000000" w:rsidP="00000000" w:rsidRDefault="00000000" w:rsidRPr="00000000" w14:paraId="000000DE">
      <w:pPr>
        <w:pStyle w:val="Heading2"/>
        <w:spacing w:before="160" w:lineRule="auto"/>
        <w:ind w:left="0" w:firstLine="0"/>
        <w:rPr/>
      </w:pPr>
      <w:bookmarkStart w:colFirst="0" w:colLast="0" w:name="_heading=h.b29ufuify8ii" w:id="22"/>
      <w:bookmarkEnd w:id="22"/>
      <w:r w:rsidDel="00000000" w:rsidR="00000000" w:rsidRPr="00000000">
        <w:rPr>
          <w:rtl w:val="0"/>
        </w:rPr>
        <w:t xml:space="preserve">ٍBUILD &amp; DEPLOYMENT PIPELINE</w:t>
      </w:r>
    </w:p>
    <w:p w:rsidR="00000000" w:rsidDel="00000000" w:rsidP="00000000" w:rsidRDefault="00000000" w:rsidRPr="00000000" w14:paraId="000000DF">
      <w:pPr>
        <w:spacing w:before="0" w:lineRule="auto"/>
        <w:ind w:left="720" w:firstLine="0"/>
        <w:rPr>
          <w:i w:val="1"/>
          <w:sz w:val="24"/>
          <w:szCs w:val="24"/>
        </w:rPr>
      </w:pPr>
      <w:r w:rsidDel="00000000" w:rsidR="00000000" w:rsidRPr="00000000">
        <w:rPr>
          <w:i w:val="1"/>
          <w:sz w:val="24"/>
          <w:szCs w:val="24"/>
          <w:rtl w:val="0"/>
        </w:rPr>
        <w:t xml:space="preserve">The build-to-deploy flow is orchestrated through Vite, configured in vite.config.ts.</w:t>
      </w:r>
    </w:p>
    <w:p w:rsidR="00000000" w:rsidDel="00000000" w:rsidP="00000000" w:rsidRDefault="00000000" w:rsidRPr="00000000" w14:paraId="000000E0">
      <w:pPr>
        <w:spacing w:before="0" w:lineRule="auto"/>
        <w:ind w:left="720" w:firstLine="0"/>
        <w:rPr>
          <w:i w:val="1"/>
          <w:sz w:val="24"/>
          <w:szCs w:val="24"/>
        </w:rPr>
      </w:pPr>
      <w:r w:rsidDel="00000000" w:rsidR="00000000" w:rsidRPr="00000000">
        <w:rPr>
          <w:i w:val="1"/>
          <w:sz w:val="24"/>
          <w:szCs w:val="24"/>
          <w:rtl w:val="0"/>
        </w:rPr>
        <w:t xml:space="preserve">During the build process:</w:t>
      </w:r>
    </w:p>
    <w:p w:rsidR="00000000" w:rsidDel="00000000" w:rsidP="00000000" w:rsidRDefault="00000000" w:rsidRPr="00000000" w14:paraId="000000E1">
      <w:pPr>
        <w:numPr>
          <w:ilvl w:val="0"/>
          <w:numId w:val="27"/>
        </w:numPr>
        <w:spacing w:before="0" w:lineRule="auto"/>
        <w:ind w:left="1440" w:hanging="360"/>
        <w:rPr>
          <w:i w:val="1"/>
          <w:sz w:val="24"/>
          <w:szCs w:val="24"/>
          <w:u w:val="none"/>
        </w:rPr>
      </w:pPr>
      <w:r w:rsidDel="00000000" w:rsidR="00000000" w:rsidRPr="00000000">
        <w:rPr>
          <w:i w:val="1"/>
          <w:sz w:val="24"/>
          <w:szCs w:val="24"/>
          <w:rtl w:val="0"/>
        </w:rPr>
        <w:t xml:space="preserve">TypeScript undergoes a full compilation pass before bundling.</w:t>
      </w:r>
    </w:p>
    <w:p w:rsidR="00000000" w:rsidDel="00000000" w:rsidP="00000000" w:rsidRDefault="00000000" w:rsidRPr="00000000" w14:paraId="000000E2">
      <w:pPr>
        <w:numPr>
          <w:ilvl w:val="0"/>
          <w:numId w:val="27"/>
        </w:numPr>
        <w:spacing w:before="0" w:lineRule="auto"/>
        <w:ind w:left="1440" w:hanging="360"/>
        <w:rPr>
          <w:i w:val="1"/>
          <w:sz w:val="24"/>
          <w:szCs w:val="24"/>
          <w:u w:val="none"/>
        </w:rPr>
      </w:pPr>
      <w:r w:rsidDel="00000000" w:rsidR="00000000" w:rsidRPr="00000000">
        <w:rPr>
          <w:i w:val="1"/>
          <w:sz w:val="24"/>
          <w:szCs w:val="24"/>
          <w:rtl w:val="0"/>
        </w:rPr>
        <w:t xml:space="preserve">React and static-copy plugins handle JSX transformation and asset relocation.</w:t>
      </w:r>
    </w:p>
    <w:p w:rsidR="00000000" w:rsidDel="00000000" w:rsidP="00000000" w:rsidRDefault="00000000" w:rsidRPr="00000000" w14:paraId="000000E3">
      <w:pPr>
        <w:numPr>
          <w:ilvl w:val="0"/>
          <w:numId w:val="27"/>
        </w:numPr>
        <w:spacing w:before="0" w:lineRule="auto"/>
        <w:ind w:left="1440" w:hanging="360"/>
        <w:rPr>
          <w:i w:val="1"/>
          <w:sz w:val="24"/>
          <w:szCs w:val="24"/>
          <w:u w:val="none"/>
        </w:rPr>
      </w:pPr>
      <w:r w:rsidDel="00000000" w:rsidR="00000000" w:rsidRPr="00000000">
        <w:rPr>
          <w:i w:val="1"/>
          <w:sz w:val="24"/>
          <w:szCs w:val="24"/>
          <w:rtl w:val="0"/>
        </w:rPr>
        <w:t xml:space="preserve">Manual vendor chunking stabilizes CDN caching.</w:t>
      </w:r>
    </w:p>
    <w:p w:rsidR="00000000" w:rsidDel="00000000" w:rsidP="00000000" w:rsidRDefault="00000000" w:rsidRPr="00000000" w14:paraId="000000E4">
      <w:pPr>
        <w:numPr>
          <w:ilvl w:val="0"/>
          <w:numId w:val="27"/>
        </w:numPr>
        <w:spacing w:before="0" w:lineRule="auto"/>
        <w:ind w:left="1440" w:hanging="360"/>
        <w:rPr>
          <w:i w:val="1"/>
          <w:sz w:val="24"/>
          <w:szCs w:val="24"/>
          <w:u w:val="none"/>
        </w:rPr>
      </w:pPr>
      <w:r w:rsidDel="00000000" w:rsidR="00000000" w:rsidRPr="00000000">
        <w:rPr>
          <w:i w:val="1"/>
          <w:sz w:val="24"/>
          <w:szCs w:val="24"/>
          <w:rtl w:val="0"/>
        </w:rPr>
        <w:t xml:space="preserve">A /portal/ base path ensures compatibility with subdirectory deployments.</w:t>
      </w:r>
    </w:p>
    <w:p w:rsidR="00000000" w:rsidDel="00000000" w:rsidP="00000000" w:rsidRDefault="00000000" w:rsidRPr="00000000" w14:paraId="000000E5">
      <w:pPr>
        <w:spacing w:before="0" w:lineRule="auto"/>
        <w:ind w:left="720" w:firstLine="0"/>
        <w:rPr>
          <w:i w:val="1"/>
          <w:sz w:val="24"/>
          <w:szCs w:val="24"/>
        </w:rPr>
      </w:pPr>
      <w:r w:rsidDel="00000000" w:rsidR="00000000" w:rsidRPr="00000000">
        <w:rPr>
          <w:rtl w:val="0"/>
        </w:rPr>
      </w:r>
    </w:p>
    <w:p w:rsidR="00000000" w:rsidDel="00000000" w:rsidP="00000000" w:rsidRDefault="00000000" w:rsidRPr="00000000" w14:paraId="000000E6">
      <w:pPr>
        <w:spacing w:before="0" w:lineRule="auto"/>
        <w:ind w:left="720" w:firstLine="0"/>
        <w:rPr>
          <w:i w:val="1"/>
          <w:sz w:val="24"/>
          <w:szCs w:val="24"/>
        </w:rPr>
      </w:pPr>
      <w:r w:rsidDel="00000000" w:rsidR="00000000" w:rsidRPr="00000000">
        <w:rPr>
          <w:i w:val="1"/>
          <w:sz w:val="24"/>
          <w:szCs w:val="24"/>
          <w:rtl w:val="0"/>
        </w:rPr>
        <w:t xml:space="preserve">Resulting bundles colocate hashed JavaScript, fonts, and locales under the /dist directory—ensuring consistent asset resolution across environments.</w:t>
      </w:r>
    </w:p>
    <w:p w:rsidR="00000000" w:rsidDel="00000000" w:rsidP="00000000" w:rsidRDefault="00000000" w:rsidRPr="00000000" w14:paraId="000000E7">
      <w:pPr>
        <w:spacing w:before="0" w:lineRule="auto"/>
        <w:ind w:left="720" w:firstLine="0"/>
        <w:rPr>
          <w:i w:val="1"/>
          <w:sz w:val="24"/>
          <w:szCs w:val="24"/>
        </w:rPr>
      </w:pPr>
      <w:sdt>
        <w:sdtPr>
          <w:id w:val="1921874158"/>
          <w:tag w:val="goog_rdk_9"/>
        </w:sdtPr>
        <w:sdtContent>
          <w:r w:rsidDel="00000000" w:rsidR="00000000" w:rsidRPr="00000000">
            <w:rPr>
              <w:rFonts w:ascii="Gungsuh" w:cs="Gungsuh" w:eastAsia="Gungsuh" w:hAnsi="Gungsuh"/>
              <w:i w:val="1"/>
              <w:sz w:val="24"/>
              <w:szCs w:val="24"/>
              <w:rtl w:val="0"/>
            </w:rPr>
            <w:t xml:space="preserve">【F:package.json】【F:vite.config.ts】</w:t>
          </w:r>
        </w:sdtContent>
      </w:sdt>
    </w:p>
    <w:p w:rsidR="00000000" w:rsidDel="00000000" w:rsidP="00000000" w:rsidRDefault="00000000" w:rsidRPr="00000000" w14:paraId="000000E8">
      <w:pPr>
        <w:pStyle w:val="Heading2"/>
        <w:spacing w:before="160" w:lineRule="auto"/>
        <w:ind w:firstLine="720"/>
        <w:rPr/>
      </w:pPr>
      <w:bookmarkStart w:colFirst="0" w:colLast="0" w:name="_heading=h.ticb9xtq626h" w:id="23"/>
      <w:bookmarkEnd w:id="23"/>
      <w:r w:rsidDel="00000000" w:rsidR="00000000" w:rsidRPr="00000000">
        <w:rPr>
          <w:rtl w:val="0"/>
        </w:rPr>
      </w:r>
    </w:p>
    <w:p w:rsidR="00000000" w:rsidDel="00000000" w:rsidP="00000000" w:rsidRDefault="00000000" w:rsidRPr="00000000" w14:paraId="000000E9">
      <w:pPr>
        <w:pStyle w:val="Heading2"/>
        <w:spacing w:before="160" w:lineRule="auto"/>
        <w:ind w:left="0" w:firstLine="0"/>
        <w:rPr>
          <w:i w:val="1"/>
        </w:rPr>
      </w:pPr>
      <w:bookmarkStart w:colFirst="0" w:colLast="0" w:name="_heading=h.rqrk55oyre5" w:id="24"/>
      <w:bookmarkEnd w:id="24"/>
      <w:r w:rsidDel="00000000" w:rsidR="00000000" w:rsidRPr="00000000">
        <w:rPr>
          <w:i w:val="1"/>
          <w:rtl w:val="0"/>
        </w:rPr>
        <w:t xml:space="preserve">RUNTIME INTERACTION DIAGRAM</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before="120" w:lineRule="auto"/>
        <w:rPr>
          <w:i w:val="1"/>
          <w:sz w:val="24"/>
          <w:szCs w:val="24"/>
        </w:rPr>
      </w:pPr>
      <w:bookmarkStart w:colFirst="0" w:colLast="0" w:name="_heading=h.o9oxnx7bo26" w:id="25"/>
      <w:bookmarkEnd w:id="25"/>
      <w:r w:rsidDel="00000000" w:rsidR="00000000" w:rsidRPr="00000000">
        <w:rPr>
          <w:rtl w:val="0"/>
        </w:rPr>
      </w:r>
    </w:p>
    <w:p w:rsidR="00000000" w:rsidDel="00000000" w:rsidP="00000000" w:rsidRDefault="00000000" w:rsidRPr="00000000" w14:paraId="000000ED">
      <w:pPr>
        <w:spacing w:before="120" w:lineRule="auto"/>
        <w:rPr>
          <w:i w:val="1"/>
          <w:sz w:val="24"/>
          <w:szCs w:val="24"/>
        </w:rPr>
      </w:pPr>
      <w:bookmarkStart w:colFirst="0" w:colLast="0" w:name="_heading=h.r1h6bv2z9xr6" w:id="26"/>
      <w:bookmarkEnd w:id="26"/>
      <w:r w:rsidDel="00000000" w:rsidR="00000000" w:rsidRPr="00000000">
        <w:rPr>
          <w:i w:val="1"/>
          <w:sz w:val="24"/>
          <w:szCs w:val="24"/>
        </w:rPr>
        <w:drawing>
          <wp:inline distB="114300" distT="114300" distL="114300" distR="114300">
            <wp:extent cx="5731200" cy="8597900"/>
            <wp:effectExtent b="0" l="0" r="0" t="0"/>
            <wp:docPr id="103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8597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0EF">
      <w:pPr>
        <w:spacing w:before="120" w:lineRule="auto"/>
        <w:rPr>
          <w:i w:val="1"/>
          <w:sz w:val="24"/>
          <w:szCs w:val="24"/>
        </w:rPr>
      </w:pPr>
      <w:bookmarkStart w:colFirst="0" w:colLast="0" w:name="_heading=h.qhdjo56iufx4" w:id="27"/>
      <w:bookmarkEnd w:id="27"/>
      <w:r w:rsidDel="00000000" w:rsidR="00000000" w:rsidRPr="00000000">
        <w:rPr>
          <w:i w:val="1"/>
          <w:sz w:val="24"/>
          <w:szCs w:val="24"/>
          <w:rtl w:val="0"/>
        </w:rPr>
        <w:t xml:space="preserve">The Weddi Frontend architecture fuses provider layering, deterministic state management, and build-time optimization to form a stable, scalable SPA foundation.</w:t>
      </w:r>
    </w:p>
    <w:p w:rsidR="00000000" w:rsidDel="00000000" w:rsidP="00000000" w:rsidRDefault="00000000" w:rsidRPr="00000000" w14:paraId="000000F0">
      <w:pPr>
        <w:spacing w:before="120" w:lineRule="auto"/>
        <w:rPr>
          <w:i w:val="1"/>
          <w:sz w:val="24"/>
          <w:szCs w:val="24"/>
        </w:rPr>
      </w:pPr>
      <w:bookmarkStart w:colFirst="0" w:colLast="0" w:name="_heading=h.5dmnkdf7zy6u" w:id="28"/>
      <w:bookmarkEnd w:id="28"/>
      <w:r w:rsidDel="00000000" w:rsidR="00000000" w:rsidRPr="00000000">
        <w:rPr>
          <w:i w:val="1"/>
          <w:sz w:val="24"/>
          <w:szCs w:val="24"/>
          <w:rtl w:val="0"/>
        </w:rPr>
        <w:t xml:space="preserve">By unifying these layers—providers, Redux configuration, and Vite-based build tooling—the system achieves predictable behavior across personas, devices, and environments.</w:t>
      </w:r>
    </w:p>
    <w:p w:rsidR="00000000" w:rsidDel="00000000" w:rsidP="00000000" w:rsidRDefault="00000000" w:rsidRPr="00000000" w14:paraId="000000F1">
      <w:pPr>
        <w:spacing w:before="120" w:lineRule="auto"/>
        <w:rPr>
          <w:i w:val="1"/>
          <w:sz w:val="24"/>
          <w:szCs w:val="24"/>
        </w:rPr>
      </w:pPr>
      <w:bookmarkStart w:colFirst="0" w:colLast="0" w:name="_heading=h.zah6fjqrlsyr" w:id="29"/>
      <w:bookmarkEnd w:id="29"/>
      <w:r w:rsidDel="00000000" w:rsidR="00000000" w:rsidRPr="00000000">
        <w:rPr>
          <w:rtl w:val="0"/>
        </w:rPr>
      </w:r>
    </w:p>
    <w:p w:rsidR="00000000" w:rsidDel="00000000" w:rsidP="00000000" w:rsidRDefault="00000000" w:rsidRPr="00000000" w14:paraId="000000F2">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This understanding sets the stage for the next section, where the filesystem layout illustrates how folder organization reinforces the architectural model and isolates feature domains without breaking shared infrastructure.</w:t>
      </w:r>
    </w:p>
    <w:p w:rsidR="00000000" w:rsidDel="00000000" w:rsidP="00000000" w:rsidRDefault="00000000" w:rsidRPr="00000000" w14:paraId="000000F3">
      <w:pPr>
        <w:spacing w:before="120" w:lineRule="auto"/>
        <w:rPr>
          <w:i w:val="1"/>
          <w:sz w:val="24"/>
          <w:szCs w:val="24"/>
        </w:rPr>
      </w:pPr>
      <w:bookmarkStart w:colFirst="0" w:colLast="0" w:name="_heading=h.fthw2gpdfdnv" w:id="30"/>
      <w:bookmarkEnd w:id="30"/>
      <w:r w:rsidDel="00000000" w:rsidR="00000000" w:rsidRPr="00000000">
        <w:rPr>
          <w:rtl w:val="0"/>
        </w:rPr>
      </w:r>
    </w:p>
    <w:p w:rsidR="00000000" w:rsidDel="00000000" w:rsidP="00000000" w:rsidRDefault="00000000" w:rsidRPr="00000000" w14:paraId="000000F4">
      <w:pPr>
        <w:spacing w:before="120" w:lineRule="auto"/>
        <w:rPr>
          <w:i w:val="1"/>
          <w:sz w:val="24"/>
          <w:szCs w:val="24"/>
        </w:rPr>
      </w:pPr>
      <w:bookmarkStart w:colFirst="0" w:colLast="0" w:name="_heading=h.s56k7q4ryxge" w:id="31"/>
      <w:bookmarkEnd w:id="31"/>
      <w:r w:rsidDel="00000000" w:rsidR="00000000" w:rsidRPr="00000000">
        <w:rPr>
          <w:rtl w:val="0"/>
        </w:rPr>
      </w:r>
    </w:p>
    <w:p w:rsidR="00000000" w:rsidDel="00000000" w:rsidP="00000000" w:rsidRDefault="00000000" w:rsidRPr="00000000" w14:paraId="000000F5">
      <w:pPr>
        <w:spacing w:before="120" w:lineRule="auto"/>
        <w:rPr>
          <w:i w:val="1"/>
          <w:sz w:val="24"/>
          <w:szCs w:val="24"/>
        </w:rPr>
      </w:pPr>
      <w:bookmarkStart w:colFirst="0" w:colLast="0" w:name="_heading=h.lp93in26hjf1" w:id="32"/>
      <w:bookmarkEnd w:id="32"/>
      <w:r w:rsidDel="00000000" w:rsidR="00000000" w:rsidRPr="00000000">
        <w:rPr>
          <w:rtl w:val="0"/>
        </w:rPr>
      </w:r>
    </w:p>
    <w:p w:rsidR="00000000" w:rsidDel="00000000" w:rsidP="00000000" w:rsidRDefault="00000000" w:rsidRPr="00000000" w14:paraId="000000F6">
      <w:pPr>
        <w:spacing w:before="120" w:lineRule="auto"/>
        <w:rPr>
          <w:i w:val="1"/>
          <w:sz w:val="24"/>
          <w:szCs w:val="24"/>
        </w:rPr>
      </w:pPr>
      <w:bookmarkStart w:colFirst="0" w:colLast="0" w:name="_heading=h.haqiycexei2k" w:id="33"/>
      <w:bookmarkEnd w:id="33"/>
      <w:r w:rsidDel="00000000" w:rsidR="00000000" w:rsidRPr="00000000">
        <w:rPr>
          <w:rtl w:val="0"/>
        </w:rPr>
      </w:r>
    </w:p>
    <w:p w:rsidR="00000000" w:rsidDel="00000000" w:rsidP="00000000" w:rsidRDefault="00000000" w:rsidRPr="00000000" w14:paraId="000000F7">
      <w:pPr>
        <w:spacing w:before="120" w:lineRule="auto"/>
        <w:rPr>
          <w:i w:val="1"/>
          <w:sz w:val="24"/>
          <w:szCs w:val="24"/>
        </w:rPr>
      </w:pPr>
      <w:bookmarkStart w:colFirst="0" w:colLast="0" w:name="_heading=h.cm7qy86ysy55" w:id="34"/>
      <w:bookmarkEnd w:id="34"/>
      <w:r w:rsidDel="00000000" w:rsidR="00000000" w:rsidRPr="00000000">
        <w:rPr>
          <w:rtl w:val="0"/>
        </w:rPr>
      </w:r>
    </w:p>
    <w:p w:rsidR="00000000" w:rsidDel="00000000" w:rsidP="00000000" w:rsidRDefault="00000000" w:rsidRPr="00000000" w14:paraId="000000F8">
      <w:pPr>
        <w:spacing w:before="120" w:lineRule="auto"/>
        <w:rPr>
          <w:i w:val="1"/>
          <w:sz w:val="24"/>
          <w:szCs w:val="24"/>
        </w:rPr>
      </w:pPr>
      <w:bookmarkStart w:colFirst="0" w:colLast="0" w:name="_heading=h.jf2g1761o3re" w:id="35"/>
      <w:bookmarkEnd w:id="35"/>
      <w:r w:rsidDel="00000000" w:rsidR="00000000" w:rsidRPr="00000000">
        <w:rPr>
          <w:rtl w:val="0"/>
        </w:rPr>
      </w:r>
    </w:p>
    <w:p w:rsidR="00000000" w:rsidDel="00000000" w:rsidP="00000000" w:rsidRDefault="00000000" w:rsidRPr="00000000" w14:paraId="000000F9">
      <w:pPr>
        <w:spacing w:before="120" w:lineRule="auto"/>
        <w:rPr>
          <w:i w:val="1"/>
          <w:sz w:val="24"/>
          <w:szCs w:val="24"/>
        </w:rPr>
      </w:pPr>
      <w:bookmarkStart w:colFirst="0" w:colLast="0" w:name="_heading=h.8g3ijzh41dp3" w:id="36"/>
      <w:bookmarkEnd w:id="36"/>
      <w:r w:rsidDel="00000000" w:rsidR="00000000" w:rsidRPr="00000000">
        <w:rPr>
          <w:rtl w:val="0"/>
        </w:rPr>
      </w:r>
    </w:p>
    <w:p w:rsidR="00000000" w:rsidDel="00000000" w:rsidP="00000000" w:rsidRDefault="00000000" w:rsidRPr="00000000" w14:paraId="000000FA">
      <w:pPr>
        <w:spacing w:before="120" w:lineRule="auto"/>
        <w:rPr>
          <w:i w:val="1"/>
          <w:sz w:val="24"/>
          <w:szCs w:val="24"/>
        </w:rPr>
      </w:pPr>
      <w:bookmarkStart w:colFirst="0" w:colLast="0" w:name="_heading=h.uv9v1fvj0cyu" w:id="37"/>
      <w:bookmarkEnd w:id="37"/>
      <w:r w:rsidDel="00000000" w:rsidR="00000000" w:rsidRPr="00000000">
        <w:rPr>
          <w:rtl w:val="0"/>
        </w:rPr>
      </w:r>
    </w:p>
    <w:p w:rsidR="00000000" w:rsidDel="00000000" w:rsidP="00000000" w:rsidRDefault="00000000" w:rsidRPr="00000000" w14:paraId="000000FB">
      <w:pPr>
        <w:spacing w:before="120" w:lineRule="auto"/>
        <w:rPr>
          <w:i w:val="1"/>
          <w:sz w:val="24"/>
          <w:szCs w:val="24"/>
        </w:rPr>
      </w:pPr>
      <w:bookmarkStart w:colFirst="0" w:colLast="0" w:name="_heading=h.5erlhkwgk2uc" w:id="38"/>
      <w:bookmarkEnd w:id="38"/>
      <w:r w:rsidDel="00000000" w:rsidR="00000000" w:rsidRPr="00000000">
        <w:rPr>
          <w:rtl w:val="0"/>
        </w:rPr>
      </w:r>
    </w:p>
    <w:p w:rsidR="00000000" w:rsidDel="00000000" w:rsidP="00000000" w:rsidRDefault="00000000" w:rsidRPr="00000000" w14:paraId="000000FC">
      <w:pPr>
        <w:spacing w:before="120" w:lineRule="auto"/>
        <w:rPr>
          <w:i w:val="1"/>
          <w:sz w:val="24"/>
          <w:szCs w:val="24"/>
        </w:rPr>
      </w:pPr>
      <w:bookmarkStart w:colFirst="0" w:colLast="0" w:name="_heading=h.qfnkf6qoabsx" w:id="39"/>
      <w:bookmarkEnd w:id="39"/>
      <w:r w:rsidDel="00000000" w:rsidR="00000000" w:rsidRPr="00000000">
        <w:rPr>
          <w:rtl w:val="0"/>
        </w:rPr>
      </w:r>
    </w:p>
    <w:p w:rsidR="00000000" w:rsidDel="00000000" w:rsidP="00000000" w:rsidRDefault="00000000" w:rsidRPr="00000000" w14:paraId="000000FD">
      <w:pPr>
        <w:pStyle w:val="Heading1"/>
        <w:numPr>
          <w:ilvl w:val="0"/>
          <w:numId w:val="34"/>
        </w:numPr>
        <w:tabs>
          <w:tab w:val="left" w:leader="none" w:pos="1440"/>
          <w:tab w:val="left" w:leader="none" w:pos="1440"/>
        </w:tabs>
        <w:ind w:left="720" w:hanging="720"/>
        <w:rPr>
          <w:rFonts w:ascii="Arial" w:cs="Arial" w:eastAsia="Arial" w:hAnsi="Arial"/>
          <w:b w:val="1"/>
          <w:smallCaps w:val="1"/>
          <w:sz w:val="28"/>
          <w:szCs w:val="28"/>
        </w:rPr>
      </w:pPr>
      <w:bookmarkStart w:colFirst="0" w:colLast="0" w:name="_heading=h.uo9y8vdfunxx" w:id="40"/>
      <w:bookmarkEnd w:id="40"/>
      <w:r w:rsidDel="00000000" w:rsidR="00000000" w:rsidRPr="00000000">
        <w:rPr>
          <w:rtl w:val="0"/>
        </w:rPr>
        <w:t xml:space="preserve">FOLDER &amp; FILE STRUCTURE (DEEP INSPECTION)</w:t>
      </w:r>
    </w:p>
    <w:p w:rsidR="00000000" w:rsidDel="00000000" w:rsidP="00000000" w:rsidRDefault="00000000" w:rsidRPr="00000000" w14:paraId="000000FE">
      <w:pPr>
        <w:spacing w:before="120" w:lineRule="auto"/>
        <w:ind w:left="720" w:firstLine="0"/>
        <w:rPr>
          <w:i w:val="1"/>
          <w:sz w:val="24"/>
          <w:szCs w:val="24"/>
        </w:rPr>
      </w:pPr>
      <w:bookmarkStart w:colFirst="0" w:colLast="0" w:name="_heading=h.ntizz5gceigc" w:id="9"/>
      <w:bookmarkEnd w:id="9"/>
      <w:r w:rsidDel="00000000" w:rsidR="00000000" w:rsidRPr="00000000">
        <w:rPr>
          <w:i w:val="1"/>
          <w:sz w:val="24"/>
          <w:szCs w:val="24"/>
          <w:rtl w:val="0"/>
        </w:rPr>
        <w:t xml:space="preserve">Purpose of this section: Explain how the repository’s physical layout represents the architectural principles introduced earlier. Each folder and file contributes a distinct role in enforcing modularity, scalability, and maintainability across the application.</w:t>
      </w:r>
    </w:p>
    <w:p w:rsidR="00000000" w:rsidDel="00000000" w:rsidP="00000000" w:rsidRDefault="00000000" w:rsidRPr="00000000" w14:paraId="000000FF">
      <w:pPr>
        <w:spacing w:before="120" w:lineRule="auto"/>
        <w:rPr>
          <w:i w:val="1"/>
          <w:sz w:val="24"/>
          <w:szCs w:val="24"/>
        </w:rPr>
      </w:pPr>
      <w:bookmarkStart w:colFirst="0" w:colLast="0" w:name="_heading=h.xlwgoda26sii" w:id="41"/>
      <w:bookmarkEnd w:id="41"/>
      <w:r w:rsidDel="00000000" w:rsidR="00000000" w:rsidRPr="00000000">
        <w:rPr>
          <w:rtl w:val="0"/>
        </w:rPr>
      </w:r>
    </w:p>
    <w:p w:rsidR="00000000" w:rsidDel="00000000" w:rsidP="00000000" w:rsidRDefault="00000000" w:rsidRPr="00000000" w14:paraId="00000100">
      <w:pPr>
        <w:pStyle w:val="Heading2"/>
        <w:spacing w:before="120" w:lineRule="auto"/>
        <w:ind w:left="0" w:firstLine="0"/>
        <w:rPr/>
      </w:pPr>
      <w:bookmarkStart w:colFirst="0" w:colLast="0" w:name="_heading=h.ngvsklow6dtw" w:id="42"/>
      <w:bookmarkEnd w:id="42"/>
      <w:r w:rsidDel="00000000" w:rsidR="00000000" w:rsidRPr="00000000">
        <w:rPr>
          <w:rtl w:val="0"/>
        </w:rPr>
        <w:t xml:space="preserve">OVERVIEW</w:t>
      </w:r>
    </w:p>
    <w:p w:rsidR="00000000" w:rsidDel="00000000" w:rsidP="00000000" w:rsidRDefault="00000000" w:rsidRPr="00000000" w14:paraId="00000101">
      <w:pPr>
        <w:spacing w:before="120" w:lineRule="auto"/>
        <w:ind w:left="720" w:firstLine="0"/>
        <w:rPr>
          <w:i w:val="1"/>
          <w:sz w:val="24"/>
          <w:szCs w:val="24"/>
        </w:rPr>
      </w:pPr>
      <w:bookmarkStart w:colFirst="0" w:colLast="0" w:name="_heading=h.5i6unn9gg3mi" w:id="43"/>
      <w:bookmarkEnd w:id="43"/>
      <w:r w:rsidDel="00000000" w:rsidR="00000000" w:rsidRPr="00000000">
        <w:rPr>
          <w:i w:val="1"/>
          <w:sz w:val="24"/>
          <w:szCs w:val="24"/>
          <w:rtl w:val="0"/>
        </w:rPr>
        <w:t xml:space="preserve">The source tree is intentionally structured to reflect functional domains rather than technical layers. Each feature module is self-contained—bundling its UI, hooks, and API logic—while shared directories provide reusable primitives and infrastructure support. This design ensures that contributors can navigate from high-level concepts to concrete implementations with minimal cognitive overhead.</w:t>
      </w:r>
    </w:p>
    <w:p w:rsidR="00000000" w:rsidDel="00000000" w:rsidP="00000000" w:rsidRDefault="00000000" w:rsidRPr="00000000" w14:paraId="00000102">
      <w:pPr>
        <w:spacing w:before="120" w:lineRule="auto"/>
        <w:ind w:left="720" w:firstLine="0"/>
        <w:rPr>
          <w:i w:val="1"/>
          <w:sz w:val="24"/>
          <w:szCs w:val="24"/>
        </w:rPr>
      </w:pPr>
      <w:bookmarkStart w:colFirst="0" w:colLast="0" w:name="_heading=h.ntizz5gceigc" w:id="9"/>
      <w:bookmarkEnd w:id="9"/>
      <w:r w:rsidDel="00000000" w:rsidR="00000000" w:rsidRPr="00000000">
        <w:rPr>
          <w:i w:val="1"/>
          <w:sz w:val="24"/>
          <w:szCs w:val="24"/>
          <w:rtl w:val="0"/>
        </w:rPr>
        <w:t xml:space="preserve">System configuration files (such as vite.config.ts, tailwind.config.js, and tsconfig.json) complement the application code by codifying build, style, and typing rules—aligning the local developer environment with the production runtime.</w:t>
      </w:r>
    </w:p>
    <w:p w:rsidR="00000000" w:rsidDel="00000000" w:rsidP="00000000" w:rsidRDefault="00000000" w:rsidRPr="00000000" w14:paraId="00000103">
      <w:pPr>
        <w:spacing w:before="120" w:lineRule="auto"/>
        <w:rPr>
          <w:i w:val="1"/>
          <w:sz w:val="24"/>
          <w:szCs w:val="24"/>
        </w:rPr>
      </w:pPr>
      <w:bookmarkStart w:colFirst="0" w:colLast="0" w:name="_heading=h.grlyc6fmm8kp" w:id="44"/>
      <w:bookmarkEnd w:id="44"/>
      <w:r w:rsidDel="00000000" w:rsidR="00000000" w:rsidRPr="00000000">
        <w:rPr>
          <w:rtl w:val="0"/>
        </w:rPr>
      </w:r>
    </w:p>
    <w:p w:rsidR="00000000" w:rsidDel="00000000" w:rsidP="00000000" w:rsidRDefault="00000000" w:rsidRPr="00000000" w14:paraId="00000104">
      <w:pPr>
        <w:tabs>
          <w:tab w:val="left" w:leader="none" w:pos="1440"/>
          <w:tab w:val="left" w:leader="none" w:pos="1440"/>
        </w:tabs>
        <w:rPr/>
      </w:pPr>
      <w:r w:rsidDel="00000000" w:rsidR="00000000" w:rsidRPr="00000000">
        <w:rPr>
          <w:rtl w:val="0"/>
        </w:rPr>
      </w:r>
    </w:p>
    <w:tbl>
      <w:tblPr>
        <w:tblStyle w:val="Table2"/>
        <w:tblW w:w="8415.0" w:type="dxa"/>
        <w:jc w:val="left"/>
        <w:tblInd w:w="14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780"/>
        <w:gridCol w:w="2730"/>
        <w:tblGridChange w:id="0">
          <w:tblGrid>
            <w:gridCol w:w="1905"/>
            <w:gridCol w:w="3780"/>
            <w:gridCol w:w="273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tabs>
                <w:tab w:val="left" w:leader="none" w:pos="1440"/>
                <w:tab w:val="left" w:leader="none" w:pos="1440"/>
              </w:tabs>
              <w:jc w:val="center"/>
              <w:rPr>
                <w:b w:val="1"/>
              </w:rPr>
            </w:pPr>
            <w:r w:rsidDel="00000000" w:rsidR="00000000" w:rsidRPr="00000000">
              <w:rPr>
                <w:b w:val="1"/>
                <w:rtl w:val="0"/>
              </w:rPr>
              <w:t xml:space="preserve">Path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tabs>
                <w:tab w:val="left" w:leader="none" w:pos="1440"/>
                <w:tab w:val="left" w:leader="none" w:pos="1440"/>
              </w:tabs>
              <w:jc w:val="center"/>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tabs>
                <w:tab w:val="left" w:leader="none" w:pos="1440"/>
                <w:tab w:val="left" w:leader="none" w:pos="1440"/>
              </w:tabs>
              <w:jc w:val="center"/>
              <w:rPr/>
            </w:pPr>
            <w:r w:rsidDel="00000000" w:rsidR="00000000" w:rsidRPr="00000000">
              <w:rPr>
                <w:b w:val="1"/>
                <w:rtl w:val="0"/>
              </w:rPr>
              <w:t xml:space="preserve">Notes</w:t>
            </w:r>
            <w:r w:rsidDel="00000000" w:rsidR="00000000" w:rsidRPr="00000000">
              <w:rPr>
                <w:rtl w:val="0"/>
              </w:rPr>
            </w:r>
          </w:p>
        </w:tc>
      </w:tr>
      <w:tr>
        <w:trPr>
          <w:cantSplit w:val="0"/>
          <w:trHeight w:val="24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tabs>
                <w:tab w:val="left" w:leader="none" w:pos="1440"/>
                <w:tab w:val="left" w:leader="none" w:pos="1440"/>
              </w:tabs>
              <w:jc w:val="center"/>
              <w:rPr/>
            </w:pPr>
            <w:r w:rsidDel="00000000" w:rsidR="00000000" w:rsidRPr="00000000">
              <w:rPr>
                <w:rtl w:val="0"/>
              </w:rPr>
              <w:t xml:space="preserve">src/app/App.tsx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tabs>
                <w:tab w:val="left" w:leader="none" w:pos="1440"/>
                <w:tab w:val="left" w:leader="none" w:pos="1440"/>
              </w:tabs>
              <w:rPr/>
            </w:pPr>
            <w:r w:rsidDel="00000000" w:rsidR="00000000" w:rsidRPr="00000000">
              <w:rPr>
                <w:rtl w:val="0"/>
              </w:rPr>
              <w:t xml:space="preserve">Defines the browser router, lazy module boundaries, error fallbacks, token expiration envelope, and toast container.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tabs>
                <w:tab w:val="left" w:leader="none" w:pos="1440"/>
                <w:tab w:val="left" w:leader="none" w:pos="1440"/>
              </w:tabs>
              <w:rPr/>
            </w:pPr>
            <w:r w:rsidDel="00000000" w:rsidR="00000000" w:rsidRPr="00000000">
              <w:rPr>
                <w:rtl w:val="0"/>
              </w:rPr>
              <w:t xml:space="preserve">Centralizes the </w:t>
            </w:r>
            <w:r w:rsidDel="00000000" w:rsidR="00000000" w:rsidRPr="00000000">
              <w:rPr>
                <w:rtl w:val="0"/>
              </w:rPr>
              <w:t xml:space="preserve">/portal/</w:t>
            </w:r>
            <w:r w:rsidDel="00000000" w:rsidR="00000000" w:rsidRPr="00000000">
              <w:rPr>
                <w:rtl w:val="0"/>
              </w:rPr>
              <w:t xml:space="preserve"> basename, ensures each feature is wrapped in </w:t>
            </w:r>
            <w:r w:rsidDel="00000000" w:rsidR="00000000" w:rsidRPr="00000000">
              <w:rPr>
                <w:rtl w:val="0"/>
              </w:rPr>
              <w:t xml:space="preserve">Suspense</w:t>
            </w:r>
            <w:sdt>
              <w:sdtPr>
                <w:id w:val="247318111"/>
                <w:tag w:val="goog_rdk_10"/>
              </w:sdtPr>
              <w:sdtContent>
                <w:r w:rsidDel="00000000" w:rsidR="00000000" w:rsidRPr="00000000">
                  <w:rPr>
                    <w:rFonts w:ascii="Gungsuh" w:cs="Gungsuh" w:eastAsia="Gungsuh" w:hAnsi="Gungsuh"/>
                    <w:rtl w:val="0"/>
                  </w:rPr>
                  <w:t xml:space="preserve">, and mounts shared loaders so asynchronous activity remains visible across screens.【F:src/app/App.tsx†L37-L136】</w:t>
                </w:r>
              </w:sdtContent>
            </w:sdt>
          </w:p>
        </w:tc>
      </w:tr>
      <w:tr>
        <w:trPr>
          <w:cantSplit w:val="0"/>
          <w:trHeight w:val="2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tabs>
                <w:tab w:val="left" w:leader="none" w:pos="1440"/>
                <w:tab w:val="left" w:leader="none" w:pos="1440"/>
              </w:tabs>
              <w:jc w:val="center"/>
              <w:rPr/>
            </w:pPr>
            <w:r w:rsidDel="00000000" w:rsidR="00000000" w:rsidRPr="00000000">
              <w:rPr>
                <w:rtl w:val="0"/>
              </w:rPr>
              <w:t xml:space="preserve">src/app/store/index.ts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tabs>
                <w:tab w:val="left" w:leader="none" w:pos="1440"/>
                <w:tab w:val="left" w:leader="none" w:pos="1440"/>
              </w:tabs>
              <w:rPr/>
            </w:pPr>
            <w:r w:rsidDel="00000000" w:rsidR="00000000" w:rsidRPr="00000000">
              <w:rPr>
                <w:rtl w:val="0"/>
              </w:rPr>
              <w:t xml:space="preserve">Bootstraps the Redux store, integrates the RTK Query API reducer, and wires middleware for loading counters.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tabs>
                <w:tab w:val="left" w:leader="none" w:pos="1440"/>
                <w:tab w:val="left" w:leader="none" w:pos="1440"/>
              </w:tabs>
              <w:rPr/>
            </w:pPr>
            <w:sdt>
              <w:sdtPr>
                <w:id w:val="-1890639866"/>
                <w:tag w:val="goog_rdk_11"/>
              </w:sdtPr>
              <w:sdtContent>
                <w:r w:rsidDel="00000000" w:rsidR="00000000" w:rsidRPr="00000000">
                  <w:rPr>
                    <w:rFonts w:ascii="Gungsuh" w:cs="Gungsuh" w:eastAsia="Gungsuh" w:hAnsi="Gungsuh"/>
                    <w:rtl w:val="0"/>
                  </w:rPr>
                  <w:t xml:space="preserve">Provides unified reducer composition, typed exports, and DevTools labeling for transparent state debugging.【F:src/app/store/index.ts†L1-L39】</w:t>
                </w:r>
              </w:sdtContent>
            </w:sdt>
          </w:p>
        </w:tc>
      </w:tr>
      <w:tr>
        <w:trPr>
          <w:cantSplit w:val="0"/>
          <w:trHeight w:val="2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tabs>
                <w:tab w:val="left" w:leader="none" w:pos="1440"/>
                <w:tab w:val="left" w:leader="none" w:pos="1440"/>
              </w:tabs>
              <w:jc w:val="center"/>
              <w:rPr/>
            </w:pPr>
            <w:r w:rsidDel="00000000" w:rsidR="00000000" w:rsidRPr="00000000">
              <w:rPr>
                <w:rtl w:val="0"/>
              </w:rPr>
              <w:t xml:space="preserve">src/assets/styles/index.css</w:t>
            </w:r>
            <w:r w:rsidDel="00000000" w:rsidR="00000000" w:rsidRPr="00000000">
              <w:rPr>
                <w:rtl w:val="0"/>
              </w:rPr>
              <w:t xml:space="preserve"> &amp; </w:t>
            </w:r>
            <w:r w:rsidDel="00000000" w:rsidR="00000000" w:rsidRPr="00000000">
              <w:rPr>
                <w:rtl w:val="0"/>
              </w:rPr>
              <w:t xml:space="preserve">fonts.scss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tabs>
                <w:tab w:val="left" w:leader="none" w:pos="1440"/>
                <w:tab w:val="left" w:leader="none" w:pos="1440"/>
              </w:tabs>
              <w:rPr/>
            </w:pPr>
            <w:r w:rsidDel="00000000" w:rsidR="00000000" w:rsidRPr="00000000">
              <w:rPr>
                <w:rtl w:val="0"/>
              </w:rPr>
              <w:t xml:space="preserve">Deliver global styling, scrollbar overrides, skeleton animations, and IBM Plex Arabic font imports.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tabs>
                <w:tab w:val="left" w:leader="none" w:pos="1440"/>
                <w:tab w:val="left" w:leader="none" w:pos="1440"/>
              </w:tabs>
              <w:rPr/>
            </w:pPr>
            <w:sdt>
              <w:sdtPr>
                <w:id w:val="532412140"/>
                <w:tag w:val="goog_rdk_12"/>
              </w:sdtPr>
              <w:sdtContent>
                <w:r w:rsidDel="00000000" w:rsidR="00000000" w:rsidRPr="00000000">
                  <w:rPr>
                    <w:rFonts w:ascii="Gungsuh" w:cs="Gungsuh" w:eastAsia="Gungsuh" w:hAnsi="Gungsuh"/>
                    <w:rtl w:val="0"/>
                  </w:rPr>
                  <w:t xml:space="preserve">Loaded at the entry point to enforce consistent typography, spacing, and motion behavior across browsers.【F:src/index.tsx†L3-L13】【F:src/assets/styles/index.css†L1-L140】</w:t>
                </w:r>
              </w:sdtContent>
            </w:sdt>
          </w:p>
        </w:tc>
      </w:tr>
      <w:tr>
        <w:trPr>
          <w:cantSplit w:val="0"/>
          <w:trHeight w:val="19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tabs>
                <w:tab w:val="left" w:leader="none" w:pos="1440"/>
                <w:tab w:val="left" w:leader="none" w:pos="1440"/>
              </w:tabs>
              <w:jc w:val="center"/>
              <w:rPr/>
            </w:pPr>
            <w:r w:rsidDel="00000000" w:rsidR="00000000" w:rsidRPr="00000000">
              <w:rPr>
                <w:rtl w:val="0"/>
              </w:rPr>
              <w:t xml:space="preserve">src/config/app.config.ts</w:t>
            </w:r>
            <w:r w:rsidDel="00000000" w:rsidR="00000000" w:rsidRPr="00000000">
              <w:rPr>
                <w:rtl w:val="0"/>
              </w:rPr>
              <w:t xml:space="preserve"> &amp; </w:t>
            </w:r>
            <w:r w:rsidDel="00000000" w:rsidR="00000000" w:rsidRPr="00000000">
              <w:rPr>
                <w:rtl w:val="0"/>
              </w:rPr>
              <w:t xml:space="preserve">formConfig.tsx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tabs>
                <w:tab w:val="left" w:leader="none" w:pos="1440"/>
                <w:tab w:val="left" w:leader="none" w:pos="1440"/>
              </w:tabs>
              <w:rPr/>
            </w:pPr>
            <w:r w:rsidDel="00000000" w:rsidR="00000000" w:rsidRPr="00000000">
              <w:rPr>
                <w:rtl w:val="0"/>
              </w:rPr>
              <w:t xml:space="preserve">Define application constants and reusable form builders for the hearing wizard.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tabs>
                <w:tab w:val="left" w:leader="none" w:pos="1440"/>
                <w:tab w:val="left" w:leader="none" w:pos="1440"/>
              </w:tabs>
              <w:rPr/>
            </w:pPr>
            <w:r w:rsidDel="00000000" w:rsidR="00000000" w:rsidRPr="00000000">
              <w:rPr>
                <w:rtl w:val="0"/>
              </w:rPr>
              <w:t xml:space="preserve">Provide centralized metadata (</w:t>
            </w:r>
            <w:r w:rsidDel="00000000" w:rsidR="00000000" w:rsidRPr="00000000">
              <w:rPr>
                <w:rtl w:val="0"/>
              </w:rPr>
              <w:t xml:space="preserve">APP_TITLE</w:t>
            </w:r>
            <w:sdt>
              <w:sdtPr>
                <w:id w:val="-965825702"/>
                <w:tag w:val="goog_rdk_13"/>
              </w:sdtPr>
              <w:sdtContent>
                <w:r w:rsidDel="00000000" w:rsidR="00000000" w:rsidRPr="00000000">
                  <w:rPr>
                    <w:rFonts w:ascii="Gungsuh" w:cs="Gungsuh" w:eastAsia="Gungsuh" w:hAnsi="Gungsuh"/>
                    <w:rtl w:val="0"/>
                  </w:rPr>
                  <w:t xml:space="preserve">, masks, validators) to ensure UI consistency and reduce redundancy across steps.【F:src/config/app.config.ts†L1-L31】【F:src/config/formConfig.tsx†L1-L125】</w:t>
                </w:r>
              </w:sdtContent>
            </w:sdt>
          </w:p>
        </w:tc>
      </w:tr>
      <w:tr>
        <w:trPr>
          <w:cantSplit w:val="0"/>
          <w:trHeight w:val="24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tabs>
                <w:tab w:val="left" w:leader="none" w:pos="1440"/>
                <w:tab w:val="left" w:leader="none" w:pos="1440"/>
              </w:tabs>
              <w:jc w:val="center"/>
              <w:rPr/>
            </w:pPr>
            <w:r w:rsidDel="00000000" w:rsidR="00000000" w:rsidRPr="00000000">
              <w:rPr>
                <w:rtl w:val="0"/>
              </w:rPr>
              <w:t xml:space="preserve">src/features/auth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tabs>
                <w:tab w:val="left" w:leader="none" w:pos="1440"/>
                <w:tab w:val="left" w:leader="none" w:pos="1440"/>
              </w:tabs>
              <w:rPr/>
            </w:pPr>
            <w:r w:rsidDel="00000000" w:rsidR="00000000" w:rsidRPr="00000000">
              <w:rPr>
                <w:rtl w:val="0"/>
              </w:rPr>
              <w:t xml:space="preserve">Implements authentication workflows, persona selection, token validation, and cookie synchronization.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tabs>
                <w:tab w:val="left" w:leader="none" w:pos="1440"/>
                <w:tab w:val="left" w:leader="none" w:pos="1440"/>
              </w:tabs>
              <w:rPr/>
            </w:pPr>
            <w:r w:rsidDel="00000000" w:rsidR="00000000" w:rsidRPr="00000000">
              <w:rPr>
                <w:rtl w:val="0"/>
              </w:rPr>
              <w:t xml:space="preserve">AuthProvider</w:t>
            </w:r>
            <w:r w:rsidDel="00000000" w:rsidR="00000000" w:rsidRPr="00000000">
              <w:rPr>
                <w:rtl w:val="0"/>
              </w:rPr>
              <w:t xml:space="preserve"> manages token decoding and persona hydration, while </w:t>
            </w:r>
            <w:r w:rsidDel="00000000" w:rsidR="00000000" w:rsidRPr="00000000">
              <w:rPr>
                <w:rtl w:val="0"/>
              </w:rPr>
              <w:t xml:space="preserve">LogOut.tsx</w:t>
            </w:r>
            <w:sdt>
              <w:sdtPr>
                <w:id w:val="852796078"/>
                <w:tag w:val="goog_rdk_14"/>
              </w:sdtPr>
              <w:sdtContent>
                <w:r w:rsidDel="00000000" w:rsidR="00000000" w:rsidRPr="00000000">
                  <w:rPr>
                    <w:rFonts w:ascii="Gungsuh" w:cs="Gungsuh" w:eastAsia="Gungsuh" w:hAnsi="Gungsuh"/>
                    <w:rtl w:val="0"/>
                  </w:rPr>
                  <w:t xml:space="preserve"> clears session data to guarantee secure transitions.【F:src/features/auth/components/AuthProvider.tsx†L1-L253】【F:src/features/auth/LogOut.tsx†L1-L24】</w:t>
                </w:r>
              </w:sdtContent>
            </w:sdt>
          </w:p>
        </w:tc>
      </w:tr>
      <w:tr>
        <w:trPr>
          <w:cantSplit w:val="0"/>
          <w:trHeight w:val="2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tabs>
                <w:tab w:val="left" w:leader="none" w:pos="1440"/>
                <w:tab w:val="left" w:leader="none" w:pos="1440"/>
              </w:tabs>
              <w:jc w:val="center"/>
              <w:rPr/>
            </w:pPr>
            <w:r w:rsidDel="00000000" w:rsidR="00000000" w:rsidRPr="00000000">
              <w:rPr>
                <w:rtl w:val="0"/>
              </w:rPr>
              <w:t xml:space="preserve">src/features/dashboard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tabs>
                <w:tab w:val="left" w:leader="none" w:pos="1440"/>
                <w:tab w:val="left" w:leader="none" w:pos="1440"/>
              </w:tabs>
              <w:rPr/>
            </w:pPr>
            <w:r w:rsidDel="00000000" w:rsidR="00000000" w:rsidRPr="00000000">
              <w:rPr>
                <w:rtl w:val="0"/>
              </w:rPr>
              <w:t xml:space="preserve">Provides authenticated landing views, role-based widgets, and quick navigation to hearing modules.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tabs>
                <w:tab w:val="left" w:leader="none" w:pos="1440"/>
                <w:tab w:val="left" w:leader="none" w:pos="1440"/>
              </w:tabs>
              <w:rPr/>
            </w:pPr>
            <w:sdt>
              <w:sdtPr>
                <w:id w:val="192977106"/>
                <w:tag w:val="goog_rdk_15"/>
              </w:sdtPr>
              <w:sdtContent>
                <w:r w:rsidDel="00000000" w:rsidR="00000000" w:rsidRPr="00000000">
                  <w:rPr>
                    <w:rFonts w:ascii="Gungsuh" w:cs="Gungsuh" w:eastAsia="Gungsuh" w:hAnsi="Gungsuh"/>
                    <w:rtl w:val="0"/>
                  </w:rPr>
                  <w:t xml:space="preserve">Suspense wrappers and hooks ensure fast rendering while adapting data per user persona.【F:src/features/dashboard/index.tsx†L1-L75】</w:t>
                </w:r>
              </w:sdtContent>
            </w:sdt>
          </w:p>
        </w:tc>
      </w:tr>
      <w:tr>
        <w:trPr>
          <w:cantSplit w:val="0"/>
          <w:trHeight w:val="19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tabs>
                <w:tab w:val="left" w:leader="none" w:pos="1440"/>
                <w:tab w:val="left" w:leader="none" w:pos="1440"/>
              </w:tabs>
              <w:jc w:val="center"/>
              <w:rPr/>
            </w:pPr>
            <w:r w:rsidDel="00000000" w:rsidR="00000000" w:rsidRPr="00000000">
              <w:rPr>
                <w:rtl w:val="0"/>
              </w:rPr>
              <w:t xml:space="preserve">src/features/hearings/initiate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tabs>
                <w:tab w:val="left" w:leader="none" w:pos="1440"/>
                <w:tab w:val="left" w:leader="none" w:pos="1440"/>
              </w:tabs>
              <w:rPr/>
            </w:pPr>
            <w:r w:rsidDel="00000000" w:rsidR="00000000" w:rsidRPr="00000000">
              <w:rPr>
                <w:rtl w:val="0"/>
              </w:rPr>
              <w:t xml:space="preserve">Manages the multi-step hearing initiation wizard and associated hooks.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tabs>
                <w:tab w:val="left" w:leader="none" w:pos="1440"/>
                <w:tab w:val="left" w:leader="none" w:pos="1440"/>
              </w:tabs>
              <w:rPr/>
            </w:pPr>
            <w:r w:rsidDel="00000000" w:rsidR="00000000" w:rsidRPr="00000000">
              <w:rPr>
                <w:rtl w:val="0"/>
              </w:rPr>
              <w:t xml:space="preserve">Includes </w:t>
            </w:r>
            <w:r w:rsidDel="00000000" w:rsidR="00000000" w:rsidRPr="00000000">
              <w:rPr>
                <w:rtl w:val="0"/>
              </w:rPr>
              <w:t xml:space="preserve">useCookieState</w:t>
            </w:r>
            <w:sdt>
              <w:sdtPr>
                <w:id w:val="-1275858425"/>
                <w:tag w:val="goog_rdk_16"/>
              </w:sdtPr>
              <w:sdtContent>
                <w:r w:rsidDel="00000000" w:rsidR="00000000" w:rsidRPr="00000000">
                  <w:rPr>
                    <w:rFonts w:ascii="Gungsuh" w:cs="Gungsuh" w:eastAsia="Gungsuh" w:hAnsi="Gungsuh"/>
                    <w:rtl w:val="0"/>
                  </w:rPr>
                  <w:t xml:space="preserve"> for persistence and typed payloads for case creation integrated with persona metadata.【F:src/features/hearings/initiate/hooks/useCookieState.ts†L1-L124】【F:src/features/hearings/initiate/modules/case-creation/index.tsx†L1-L55】</w:t>
                </w:r>
              </w:sdtContent>
            </w:sdt>
          </w:p>
        </w:tc>
      </w:tr>
      <w:tr>
        <w:trPr>
          <w:cantSplit w:val="0"/>
          <w:trHeight w:val="1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tabs>
                <w:tab w:val="left" w:leader="none" w:pos="1440"/>
                <w:tab w:val="left" w:leader="none" w:pos="1440"/>
              </w:tabs>
              <w:jc w:val="center"/>
              <w:rPr/>
            </w:pPr>
            <w:r w:rsidDel="00000000" w:rsidR="00000000" w:rsidRPr="00000000">
              <w:rPr>
                <w:rtl w:val="0"/>
              </w:rPr>
              <w:t xml:space="preserve">src/features/hearings/manage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tabs>
                <w:tab w:val="left" w:leader="none" w:pos="1440"/>
                <w:tab w:val="left" w:leader="none" w:pos="1440"/>
              </w:tabs>
              <w:rPr/>
            </w:pPr>
            <w:r w:rsidDel="00000000" w:rsidR="00000000" w:rsidRPr="00000000">
              <w:rPr>
                <w:rtl w:val="0"/>
              </w:rPr>
              <w:t xml:space="preserve">Supports search, pagination, and post-submission topic updates for hearings.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tabs>
                <w:tab w:val="left" w:leader="none" w:pos="1440"/>
                <w:tab w:val="left" w:leader="none" w:pos="1440"/>
              </w:tabs>
              <w:rPr/>
            </w:pPr>
            <w:sdt>
              <w:sdtPr>
                <w:id w:val="-543447260"/>
                <w:tag w:val="goog_rdk_17"/>
              </w:sdtPr>
              <w:sdtContent>
                <w:r w:rsidDel="00000000" w:rsidR="00000000" w:rsidRPr="00000000">
                  <w:rPr>
                    <w:rFonts w:ascii="Gungsuh" w:cs="Gungsuh" w:eastAsia="Gungsuh" w:hAnsi="Gungsuh"/>
                    <w:rtl w:val="0"/>
                  </w:rPr>
                  <w:t xml:space="preserve">Lazy-loaded to optimize bundle size while preserving consistent layout and toast behavior.【F:src/app/App.tsx†L24-L98】</w:t>
                </w:r>
              </w:sdtContent>
            </w:sdt>
          </w:p>
        </w:tc>
      </w:tr>
      <w:tr>
        <w:trPr>
          <w:cantSplit w:val="0"/>
          <w:trHeight w:val="1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tabs>
                <w:tab w:val="left" w:leader="none" w:pos="1440"/>
                <w:tab w:val="left" w:leader="none" w:pos="1440"/>
              </w:tabs>
              <w:jc w:val="center"/>
              <w:rPr/>
            </w:pPr>
            <w:r w:rsidDel="00000000" w:rsidR="00000000" w:rsidRPr="00000000">
              <w:rPr>
                <w:rtl w:val="0"/>
              </w:rPr>
              <w:t xml:space="preserve">src/i18n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tabs>
                <w:tab w:val="left" w:leader="none" w:pos="1440"/>
                <w:tab w:val="left" w:leader="none" w:pos="1440"/>
              </w:tabs>
              <w:rPr/>
            </w:pPr>
            <w:r w:rsidDel="00000000" w:rsidR="00000000" w:rsidRPr="00000000">
              <w:rPr>
                <w:rtl w:val="0"/>
              </w:rPr>
              <w:t xml:space="preserve">Controls runtime localization and document direction.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tabs>
                <w:tab w:val="left" w:leader="none" w:pos="1440"/>
                <w:tab w:val="left" w:leader="none" w:pos="1440"/>
              </w:tabs>
              <w:rPr/>
            </w:pPr>
            <w:r w:rsidDel="00000000" w:rsidR="00000000" w:rsidRPr="00000000">
              <w:rPr>
                <w:rtl w:val="0"/>
              </w:rPr>
              <w:t xml:space="preserve">LanguageDirectionProvider</w:t>
            </w:r>
            <w:r w:rsidDel="00000000" w:rsidR="00000000" w:rsidRPr="00000000">
              <w:rPr>
                <w:rtl w:val="0"/>
              </w:rPr>
              <w:t xml:space="preserve"> toggles direction and provides hooks, while </w:t>
            </w:r>
            <w:r w:rsidDel="00000000" w:rsidR="00000000" w:rsidRPr="00000000">
              <w:rPr>
                <w:rtl w:val="0"/>
              </w:rPr>
              <w:t xml:space="preserve">i18n.tsx</w:t>
            </w:r>
            <w:sdt>
              <w:sdtPr>
                <w:id w:val="1509159982"/>
                <w:tag w:val="goog_rdk_18"/>
              </w:sdtPr>
              <w:sdtContent>
                <w:r w:rsidDel="00000000" w:rsidR="00000000" w:rsidRPr="00000000">
                  <w:rPr>
                    <w:rFonts w:ascii="Gungsuh" w:cs="Gungsuh" w:eastAsia="Gungsuh" w:hAnsi="Gungsuh"/>
                    <w:rtl w:val="0"/>
                  </w:rPr>
                  <w:t xml:space="preserve"> dynamically loads translation resources.【F:src/i18n/LanguageDirectionProvider.tsx†L1-L60】</w:t>
                </w:r>
              </w:sdtContent>
            </w:sdt>
          </w:p>
        </w:tc>
      </w:tr>
      <w:tr>
        <w:trPr>
          <w:cantSplit w:val="0"/>
          <w:trHeight w:val="27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tabs>
                <w:tab w:val="left" w:leader="none" w:pos="1440"/>
                <w:tab w:val="left" w:leader="none" w:pos="1440"/>
              </w:tabs>
              <w:jc w:val="center"/>
              <w:rPr/>
            </w:pPr>
            <w:r w:rsidDel="00000000" w:rsidR="00000000" w:rsidRPr="00000000">
              <w:rPr>
                <w:rtl w:val="0"/>
              </w:rPr>
              <w:t xml:space="preserve">src/providers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tabs>
                <w:tab w:val="left" w:leader="none" w:pos="1440"/>
                <w:tab w:val="left" w:leader="none" w:pos="1440"/>
              </w:tabs>
              <w:rPr/>
            </w:pPr>
            <w:r w:rsidDel="00000000" w:rsidR="00000000" w:rsidRPr="00000000">
              <w:rPr>
                <w:rtl w:val="0"/>
              </w:rPr>
              <w:t xml:space="preserve">Central hub for all global providers (Redux, cookies, date contexts, tabs, form controllers, etc.).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tabs>
                <w:tab w:val="left" w:leader="none" w:pos="1440"/>
                <w:tab w:val="left" w:leader="none" w:pos="1440"/>
              </w:tabs>
              <w:rPr/>
            </w:pPr>
            <w:r w:rsidDel="00000000" w:rsidR="00000000" w:rsidRPr="00000000">
              <w:rPr>
                <w:rtl w:val="0"/>
              </w:rPr>
              <w:t xml:space="preserve">AppProvider</w:t>
            </w:r>
            <w:r w:rsidDel="00000000" w:rsidR="00000000" w:rsidRPr="00000000">
              <w:rPr>
                <w:rtl w:val="0"/>
              </w:rPr>
              <w:t xml:space="preserve"> composes them hierarchically, while </w:t>
            </w:r>
            <w:r w:rsidDel="00000000" w:rsidR="00000000" w:rsidRPr="00000000">
              <w:rPr>
                <w:rtl w:val="0"/>
              </w:rPr>
              <w:t xml:space="preserve">TokenExpirationProvider</w:t>
            </w:r>
            <w:sdt>
              <w:sdtPr>
                <w:id w:val="-1323569215"/>
                <w:tag w:val="goog_rdk_19"/>
              </w:sdtPr>
              <w:sdtContent>
                <w:r w:rsidDel="00000000" w:rsidR="00000000" w:rsidRPr="00000000">
                  <w:rPr>
                    <w:rFonts w:ascii="Gungsuh" w:cs="Gungsuh" w:eastAsia="Gungsuh" w:hAnsi="Gungsuh"/>
                    <w:rtl w:val="0"/>
                  </w:rPr>
                  <w:t xml:space="preserve"> monitors session expiry and notifies users via toasts.【F:src/providers/AppProvider.tsx†L1-L41】【F:src/providers/TokenExpirationProvider.tsx†L1-L75】</w:t>
                </w:r>
              </w:sdtContent>
            </w:sdt>
          </w:p>
        </w:tc>
      </w:tr>
      <w:tr>
        <w:trPr>
          <w:cantSplit w:val="0"/>
          <w:trHeight w:val="21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tabs>
                <w:tab w:val="left" w:leader="none" w:pos="1440"/>
                <w:tab w:val="left" w:leader="none" w:pos="1440"/>
              </w:tabs>
              <w:jc w:val="center"/>
              <w:rPr/>
            </w:pPr>
            <w:r w:rsidDel="00000000" w:rsidR="00000000" w:rsidRPr="00000000">
              <w:rPr>
                <w:rtl w:val="0"/>
              </w:rPr>
              <w:t xml:space="preserve">src/services/apiClient.ts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tabs>
                <w:tab w:val="left" w:leader="none" w:pos="1440"/>
                <w:tab w:val="left" w:leader="none" w:pos="1440"/>
              </w:tabs>
              <w:rPr/>
            </w:pPr>
            <w:r w:rsidDel="00000000" w:rsidR="00000000" w:rsidRPr="00000000">
              <w:rPr>
                <w:rtl w:val="0"/>
              </w:rPr>
              <w:t xml:space="preserve">Core RTK Query configuration handling authentication, retries, and normalization.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tabs>
                <w:tab w:val="left" w:leader="none" w:pos="1440"/>
                <w:tab w:val="left" w:leader="none" w:pos="1440"/>
              </w:tabs>
              <w:rPr/>
            </w:pPr>
            <w:sdt>
              <w:sdtPr>
                <w:id w:val="-1272847780"/>
                <w:tag w:val="goog_rdk_20"/>
              </w:sdtPr>
              <w:sdtContent>
                <w:r w:rsidDel="00000000" w:rsidR="00000000" w:rsidRPr="00000000">
                  <w:rPr>
                    <w:rFonts w:ascii="Gungsuh" w:cs="Gungsuh" w:eastAsia="Gungsuh" w:hAnsi="Gungsuh"/>
                    <w:rtl w:val="0"/>
                  </w:rPr>
                  <w:t xml:space="preserve">Consolidates OAuth refresh, token propagation, persona injection, and error normalization, ensuring consistent API behavior.【F:src/services/apiClient.ts†L20-L399】</w:t>
                </w:r>
              </w:sdtContent>
            </w:sdt>
          </w:p>
        </w:tc>
      </w:tr>
      <w:tr>
        <w:trPr>
          <w:cantSplit w:val="0"/>
          <w:trHeight w:val="17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tabs>
                <w:tab w:val="left" w:leader="none" w:pos="1440"/>
                <w:tab w:val="left" w:leader="none" w:pos="1440"/>
              </w:tabs>
              <w:jc w:val="center"/>
              <w:rPr/>
            </w:pPr>
            <w:r w:rsidDel="00000000" w:rsidR="00000000" w:rsidRPr="00000000">
              <w:rPr>
                <w:rtl w:val="0"/>
              </w:rPr>
              <w:t xml:space="preserve">src/shared/components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tabs>
                <w:tab w:val="left" w:leader="none" w:pos="1440"/>
                <w:tab w:val="left" w:leader="none" w:pos="1440"/>
              </w:tabs>
              <w:rPr/>
            </w:pPr>
            <w:r w:rsidDel="00000000" w:rsidR="00000000" w:rsidRPr="00000000">
              <w:rPr>
                <w:rtl w:val="0"/>
              </w:rPr>
              <w:t xml:space="preserve">Houses UI primitives (buttons, loaders, modals, tables, tabs).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tabs>
                <w:tab w:val="left" w:leader="none" w:pos="1440"/>
                <w:tab w:val="left" w:leader="none" w:pos="1440"/>
              </w:tabs>
              <w:rPr/>
            </w:pPr>
            <w:sdt>
              <w:sdtPr>
                <w:id w:val="-813332969"/>
                <w:tag w:val="goog_rdk_21"/>
              </w:sdtPr>
              <w:sdtContent>
                <w:r w:rsidDel="00000000" w:rsidR="00000000" w:rsidRPr="00000000">
                  <w:rPr>
                    <w:rFonts w:ascii="Gungsuh" w:cs="Gungsuh" w:eastAsia="Gungsuh" w:hAnsi="Gungsuh"/>
                    <w:rtl w:val="0"/>
                  </w:rPr>
                  <w:t xml:space="preserve">Shared components follow Tailwind conventions and provide consistent fallback/error interfaces.【F:src/shared/components/loader/index.tsx†L1-L28】【F:src/shared/components/errors/ErrorFallback.tsx†L1-L38】</w:t>
                </w:r>
              </w:sdtContent>
            </w:sdt>
          </w:p>
        </w:tc>
      </w:tr>
      <w:tr>
        <w:trPr>
          <w:cantSplit w:val="0"/>
          <w:trHeight w:val="21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tabs>
                <w:tab w:val="left" w:leader="none" w:pos="1440"/>
                <w:tab w:val="left" w:leader="none" w:pos="1440"/>
              </w:tabs>
              <w:jc w:val="center"/>
              <w:rPr/>
            </w:pPr>
            <w:r w:rsidDel="00000000" w:rsidR="00000000" w:rsidRPr="00000000">
              <w:rPr>
                <w:rtl w:val="0"/>
              </w:rPr>
              <w:t xml:space="preserve">src/shared/hooks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tabs>
                <w:tab w:val="left" w:leader="none" w:pos="1440"/>
                <w:tab w:val="left" w:leader="none" w:pos="1440"/>
              </w:tabs>
              <w:rPr/>
            </w:pPr>
            <w:r w:rsidDel="00000000" w:rsidR="00000000" w:rsidRPr="00000000">
              <w:rPr>
                <w:rtl w:val="0"/>
              </w:rPr>
              <w:t xml:space="preserve">Contains reusable logic for cookie handling, navigation, and keyboard guards.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tabs>
                <w:tab w:val="left" w:leader="none" w:pos="1440"/>
                <w:tab w:val="left" w:leader="none" w:pos="1440"/>
              </w:tabs>
              <w:rPr/>
            </w:pPr>
            <w:r w:rsidDel="00000000" w:rsidR="00000000" w:rsidRPr="00000000">
              <w:rPr>
                <w:rtl w:val="0"/>
              </w:rPr>
              <w:t xml:space="preserve">Examples include </w:t>
            </w:r>
            <w:r w:rsidDel="00000000" w:rsidR="00000000" w:rsidRPr="00000000">
              <w:rPr>
                <w:rtl w:val="0"/>
              </w:rPr>
              <w:t xml:space="preserve">useClearCaseData</w:t>
            </w:r>
            <w:sdt>
              <w:sdtPr>
                <w:id w:val="-1411018918"/>
                <w:tag w:val="goog_rdk_22"/>
              </w:sdtPr>
              <w:sdtContent>
                <w:r w:rsidDel="00000000" w:rsidR="00000000" w:rsidRPr="00000000">
                  <w:rPr>
                    <w:rFonts w:ascii="Gungsuh" w:cs="Gungsuh" w:eastAsia="Gungsuh" w:hAnsi="Gungsuh"/>
                    <w:rtl w:val="0"/>
                  </w:rPr>
                  <w:t xml:space="preserve">, which resets wizard state across cookies and Redux contexts.【F:src/shared/hooks/useClearCaseData.ts†L1-L55】</w:t>
                </w:r>
              </w:sdtContent>
            </w:sdt>
          </w:p>
        </w:tc>
      </w:tr>
      <w:tr>
        <w:trPr>
          <w:cantSplit w:val="0"/>
          <w:trHeight w:val="13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tabs>
                <w:tab w:val="left" w:leader="none" w:pos="1440"/>
                <w:tab w:val="left" w:leader="none" w:pos="1440"/>
              </w:tabs>
              <w:jc w:val="center"/>
              <w:rPr/>
            </w:pPr>
            <w:r w:rsidDel="00000000" w:rsidR="00000000" w:rsidRPr="00000000">
              <w:rPr>
                <w:rtl w:val="0"/>
              </w:rPr>
              <w:t xml:space="preserve">src/shared/layouts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tabs>
                <w:tab w:val="left" w:leader="none" w:pos="1440"/>
                <w:tab w:val="left" w:leader="none" w:pos="1440"/>
              </w:tabs>
              <w:rPr/>
            </w:pPr>
            <w:r w:rsidDel="00000000" w:rsidR="00000000" w:rsidRPr="00000000">
              <w:rPr>
                <w:rtl w:val="0"/>
              </w:rPr>
              <w:t xml:space="preserve">Defines structural shells for authenticated content and offline messaging.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tabs>
                <w:tab w:val="left" w:leader="none" w:pos="1440"/>
                <w:tab w:val="left" w:leader="none" w:pos="1440"/>
              </w:tabs>
              <w:rPr/>
            </w:pPr>
            <w:r w:rsidDel="00000000" w:rsidR="00000000" w:rsidRPr="00000000">
              <w:rPr>
                <w:rtl w:val="0"/>
              </w:rPr>
              <w:t xml:space="preserve">MainLayout</w:t>
            </w:r>
            <w:sdt>
              <w:sdtPr>
                <w:id w:val="-1896763883"/>
                <w:tag w:val="goog_rdk_23"/>
              </w:sdtPr>
              <w:sdtContent>
                <w:r w:rsidDel="00000000" w:rsidR="00000000" w:rsidRPr="00000000">
                  <w:rPr>
                    <w:rFonts w:ascii="Gungsuh" w:cs="Gungsuh" w:eastAsia="Gungsuh" w:hAnsi="Gungsuh"/>
                    <w:rtl w:val="0"/>
                  </w:rPr>
                  <w:t xml:space="preserve"> orchestrates modals, persona context, and nested routes.【F:src/shared/layouts/MainLayout.tsx†L1-L145】</w:t>
                </w:r>
              </w:sdtContent>
            </w:sdt>
          </w:p>
        </w:tc>
      </w:tr>
      <w:tr>
        <w:trPr>
          <w:cantSplit w:val="0"/>
          <w:trHeight w:val="18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tabs>
                <w:tab w:val="left" w:leader="none" w:pos="1440"/>
                <w:tab w:val="left" w:leader="none" w:pos="1440"/>
              </w:tabs>
              <w:jc w:val="center"/>
              <w:rPr/>
            </w:pPr>
            <w:r w:rsidDel="00000000" w:rsidR="00000000" w:rsidRPr="00000000">
              <w:rPr>
                <w:rtl w:val="0"/>
              </w:rPr>
              <w:t xml:space="preserve">src/utils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tabs>
                <w:tab w:val="left" w:leader="none" w:pos="1440"/>
                <w:tab w:val="left" w:leader="none" w:pos="1440"/>
              </w:tabs>
              <w:rPr/>
            </w:pPr>
            <w:r w:rsidDel="00000000" w:rsidR="00000000" w:rsidRPr="00000000">
              <w:rPr>
                <w:rtl w:val="0"/>
              </w:rPr>
              <w:t xml:space="preserve">Offers helper functions for API normalization, date conversion, and environment validation.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tabs>
                <w:tab w:val="left" w:leader="none" w:pos="1440"/>
                <w:tab w:val="left" w:leader="none" w:pos="1440"/>
              </w:tabs>
              <w:rPr/>
            </w:pPr>
            <w:sdt>
              <w:sdtPr>
                <w:id w:val="1748905472"/>
                <w:tag w:val="goog_rdk_24"/>
              </w:sdtPr>
              <w:sdtContent>
                <w:r w:rsidDel="00000000" w:rsidR="00000000" w:rsidRPr="00000000">
                  <w:rPr>
                    <w:rFonts w:ascii="Gungsuh" w:cs="Gungsuh" w:eastAsia="Gungsuh" w:hAnsi="Gungsuh"/>
                    <w:rtl w:val="0"/>
                  </w:rPr>
                  <w:t xml:space="preserve">Ensures strict variable checks and type-safe transformations to maintain runtime stability.【F:src/utils/helpers.ts†L1-L104】【F:src/utils/api/errorHandler.ts†L1-L120】</w:t>
                </w:r>
              </w:sdtContent>
            </w:sdt>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tabs>
                <w:tab w:val="left" w:leader="none" w:pos="1440"/>
                <w:tab w:val="left" w:leader="none" w:pos="1440"/>
              </w:tabs>
              <w:jc w:val="center"/>
              <w:rPr/>
            </w:pPr>
            <w:r w:rsidDel="00000000" w:rsidR="00000000" w:rsidRPr="00000000">
              <w:rPr>
                <w:rtl w:val="0"/>
              </w:rPr>
              <w:t xml:space="preserve">tailwind.config.js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tabs>
                <w:tab w:val="left" w:leader="none" w:pos="1440"/>
                <w:tab w:val="left" w:leader="none" w:pos="1440"/>
              </w:tabs>
              <w:rPr/>
            </w:pPr>
            <w:r w:rsidDel="00000000" w:rsidR="00000000" w:rsidRPr="00000000">
              <w:rPr>
                <w:rtl w:val="0"/>
              </w:rPr>
              <w:t xml:space="preserve">Customizes Tailwind theme, breakpoints, safelist patterns, and font settings.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tabs>
                <w:tab w:val="left" w:leader="none" w:pos="1440"/>
                <w:tab w:val="left" w:leader="none" w:pos="1440"/>
              </w:tabs>
              <w:rPr/>
            </w:pPr>
            <w:sdt>
              <w:sdtPr>
                <w:id w:val="428802771"/>
                <w:tag w:val="goog_rdk_25"/>
              </w:sdtPr>
              <w:sdtContent>
                <w:r w:rsidDel="00000000" w:rsidR="00000000" w:rsidRPr="00000000">
                  <w:rPr>
                    <w:rFonts w:ascii="Gungsuh" w:cs="Gungsuh" w:eastAsia="Gungsuh" w:hAnsi="Gungsuh"/>
                    <w:rtl w:val="0"/>
                  </w:rPr>
                  <w:t xml:space="preserve">Supports high-resolution layouts and enforces IBM Plex Arabic as the primary font.【F:tailwind.config.js†L1-L190】</w:t>
                </w:r>
              </w:sdtContent>
            </w:sdt>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tabs>
                <w:tab w:val="left" w:leader="none" w:pos="1440"/>
                <w:tab w:val="left" w:leader="none" w:pos="1440"/>
              </w:tabs>
              <w:jc w:val="center"/>
              <w:rPr/>
            </w:pPr>
            <w:r w:rsidDel="00000000" w:rsidR="00000000" w:rsidRPr="00000000">
              <w:rPr>
                <w:rtl w:val="0"/>
              </w:rPr>
              <w:t xml:space="preserve">vite.config.ts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tabs>
                <w:tab w:val="left" w:leader="none" w:pos="1440"/>
                <w:tab w:val="left" w:leader="none" w:pos="1440"/>
              </w:tabs>
              <w:rPr/>
            </w:pPr>
            <w:r w:rsidDel="00000000" w:rsidR="00000000" w:rsidRPr="00000000">
              <w:rPr>
                <w:rtl w:val="0"/>
              </w:rPr>
              <w:t xml:space="preserve">Defines Vite’s build pipeline, plugins, environment variables, and alias mapping.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tabs>
                <w:tab w:val="left" w:leader="none" w:pos="1440"/>
                <w:tab w:val="left" w:leader="none" w:pos="1440"/>
              </w:tabs>
              <w:rPr/>
            </w:pPr>
            <w:r w:rsidDel="00000000" w:rsidR="00000000" w:rsidRPr="00000000">
              <w:rPr>
                <w:rtl w:val="0"/>
              </w:rPr>
              <w:t xml:space="preserve">Enables faster builds and consistent import resolution (</w:t>
            </w:r>
            <w:r w:rsidDel="00000000" w:rsidR="00000000" w:rsidRPr="00000000">
              <w:rPr>
                <w:rtl w:val="0"/>
              </w:rPr>
              <w:t xml:space="preserve">@</w:t>
            </w:r>
            <w:sdt>
              <w:sdtPr>
                <w:id w:val="1279715866"/>
                <w:tag w:val="goog_rdk_26"/>
              </w:sdtPr>
              <w:sdtContent>
                <w:r w:rsidDel="00000000" w:rsidR="00000000" w:rsidRPr="00000000">
                  <w:rPr>
                    <w:rFonts w:ascii="Cardo" w:cs="Cardo" w:eastAsia="Cardo" w:hAnsi="Cardo"/>
                    <w:rtl w:val="0"/>
                  </w:rPr>
                  <w:t xml:space="preserve"> → </w:t>
                </w:r>
              </w:sdtContent>
            </w:sdt>
            <w:r w:rsidDel="00000000" w:rsidR="00000000" w:rsidRPr="00000000">
              <w:rPr>
                <w:rtl w:val="0"/>
              </w:rPr>
              <w:t xml:space="preserve">src</w:t>
            </w:r>
            <w:sdt>
              <w:sdtPr>
                <w:id w:val="1567497302"/>
                <w:tag w:val="goog_rdk_27"/>
              </w:sdtPr>
              <w:sdtContent>
                <w:r w:rsidDel="00000000" w:rsidR="00000000" w:rsidRPr="00000000">
                  <w:rPr>
                    <w:rFonts w:ascii="Gungsuh" w:cs="Gungsuh" w:eastAsia="Gungsuh" w:hAnsi="Gungsuh"/>
                    <w:rtl w:val="0"/>
                  </w:rPr>
                  <w:t xml:space="preserve">).【F:vite.config.ts†L1-L63】</w:t>
                </w:r>
              </w:sdtContent>
            </w:sdt>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tabs>
                <w:tab w:val="left" w:leader="none" w:pos="1440"/>
                <w:tab w:val="left" w:leader="none" w:pos="1440"/>
              </w:tabs>
              <w:jc w:val="center"/>
              <w:rPr/>
            </w:pPr>
            <w:r w:rsidDel="00000000" w:rsidR="00000000" w:rsidRPr="00000000">
              <w:rPr>
                <w:rtl w:val="0"/>
              </w:rPr>
              <w:t xml:space="preserve">tsconfig.json</w:t>
            </w:r>
            <w:r w:rsidDel="00000000" w:rsidR="00000000" w:rsidRPr="00000000">
              <w:rPr>
                <w:rtl w:val="0"/>
              </w:rPr>
              <w:t xml:space="preserve"> &amp; </w:t>
            </w:r>
            <w:r w:rsidDel="00000000" w:rsidR="00000000" w:rsidRPr="00000000">
              <w:rPr>
                <w:rtl w:val="0"/>
              </w:rPr>
              <w:t xml:space="preserve">tsconfig.paths.json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tabs>
                <w:tab w:val="left" w:leader="none" w:pos="1440"/>
                <w:tab w:val="left" w:leader="none" w:pos="1440"/>
              </w:tabs>
              <w:rPr/>
            </w:pPr>
            <w:r w:rsidDel="00000000" w:rsidR="00000000" w:rsidRPr="00000000">
              <w:rPr>
                <w:rtl w:val="0"/>
              </w:rPr>
              <w:t xml:space="preserve">TypeScript compiler and alias configurations.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tabs>
                <w:tab w:val="left" w:leader="none" w:pos="1440"/>
                <w:tab w:val="left" w:leader="none" w:pos="1440"/>
              </w:tabs>
              <w:rPr/>
            </w:pPr>
            <w:sdt>
              <w:sdtPr>
                <w:id w:val="103350602"/>
                <w:tag w:val="goog_rdk_28"/>
              </w:sdtPr>
              <w:sdtContent>
                <w:r w:rsidDel="00000000" w:rsidR="00000000" w:rsidRPr="00000000">
                  <w:rPr>
                    <w:rFonts w:ascii="Gungsuh" w:cs="Gungsuh" w:eastAsia="Gungsuh" w:hAnsi="Gungsuh"/>
                    <w:rtl w:val="0"/>
                  </w:rPr>
                  <w:t xml:space="preserve">Enforces strict mode and JSX settings aligned with project-wide typing strategy.【F:tsconfig.json†L1-L25】【F:tsconfig.paths.json†L1-L8】</w:t>
                </w:r>
              </w:sdtContent>
            </w:sdt>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tabs>
                <w:tab w:val="left" w:leader="none" w:pos="1440"/>
                <w:tab w:val="left" w:leader="none" w:pos="1440"/>
              </w:tabs>
              <w:jc w:val="center"/>
              <w:rPr/>
            </w:pPr>
            <w:r w:rsidDel="00000000" w:rsidR="00000000" w:rsidRPr="00000000">
              <w:rPr>
                <w:rtl w:val="0"/>
              </w:rPr>
              <w:t xml:space="preserve">eslint.config.js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tabs>
                <w:tab w:val="left" w:leader="none" w:pos="1440"/>
                <w:tab w:val="left" w:leader="none" w:pos="1440"/>
              </w:tabs>
              <w:rPr/>
            </w:pPr>
            <w:r w:rsidDel="00000000" w:rsidR="00000000" w:rsidRPr="00000000">
              <w:rPr>
                <w:rtl w:val="0"/>
              </w:rPr>
              <w:t xml:space="preserve">Linting rules for JS/TS/React with flat config syntax.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tabs>
                <w:tab w:val="left" w:leader="none" w:pos="1440"/>
                <w:tab w:val="left" w:leader="none" w:pos="1440"/>
              </w:tabs>
              <w:rPr/>
            </w:pPr>
            <w:sdt>
              <w:sdtPr>
                <w:id w:val="911838343"/>
                <w:tag w:val="goog_rdk_29"/>
              </w:sdtPr>
              <w:sdtContent>
                <w:r w:rsidDel="00000000" w:rsidR="00000000" w:rsidRPr="00000000">
                  <w:rPr>
                    <w:rFonts w:ascii="Gungsuh" w:cs="Gungsuh" w:eastAsia="Gungsuh" w:hAnsi="Gungsuh"/>
                    <w:rtl w:val="0"/>
                  </w:rPr>
                  <w:t xml:space="preserve">Extends recommended presets and integrates plugins for unused imports and Node-aware overrides.【F:eslint.config.js†L1-L44】</w:t>
                </w:r>
              </w:sdtContent>
            </w:sdt>
          </w:p>
        </w:tc>
      </w:tr>
    </w:tbl>
    <w:p w:rsidR="00000000" w:rsidDel="00000000" w:rsidP="00000000" w:rsidRDefault="00000000" w:rsidRPr="00000000" w14:paraId="00000141">
      <w:pPr>
        <w:tabs>
          <w:tab w:val="left" w:leader="none" w:pos="1440"/>
          <w:tab w:val="left" w:leader="none" w:pos="1440"/>
        </w:tabs>
        <w:ind w:left="0" w:firstLine="0"/>
        <w:rPr/>
      </w:pPr>
      <w:r w:rsidDel="00000000" w:rsidR="00000000" w:rsidRPr="00000000">
        <w:rPr>
          <w:rtl w:val="0"/>
        </w:rPr>
      </w:r>
    </w:p>
    <w:p w:rsidR="00000000" w:rsidDel="00000000" w:rsidP="00000000" w:rsidRDefault="00000000" w:rsidRPr="00000000" w14:paraId="00000142">
      <w:pPr>
        <w:tabs>
          <w:tab w:val="left" w:leader="none" w:pos="1440"/>
          <w:tab w:val="left" w:leader="none" w:pos="1440"/>
        </w:tabs>
        <w:ind w:left="0" w:firstLine="0"/>
        <w:rPr/>
      </w:pPr>
      <w:r w:rsidDel="00000000" w:rsidR="00000000" w:rsidRPr="00000000">
        <w:rPr>
          <w:rtl w:val="0"/>
        </w:rPr>
      </w:r>
    </w:p>
    <w:p w:rsidR="00000000" w:rsidDel="00000000" w:rsidP="00000000" w:rsidRDefault="00000000" w:rsidRPr="00000000" w14:paraId="00000143">
      <w:pPr>
        <w:tabs>
          <w:tab w:val="left" w:leader="none" w:pos="1440"/>
          <w:tab w:val="left" w:leader="none" w:pos="1440"/>
        </w:tabs>
        <w:ind w:left="0" w:firstLine="0"/>
        <w:rPr/>
      </w:pPr>
      <w:r w:rsidDel="00000000" w:rsidR="00000000" w:rsidRPr="00000000">
        <w:rPr>
          <w:rtl w:val="0"/>
        </w:rPr>
      </w:r>
    </w:p>
    <w:p w:rsidR="00000000" w:rsidDel="00000000" w:rsidP="00000000" w:rsidRDefault="00000000" w:rsidRPr="00000000" w14:paraId="00000144">
      <w:pPr>
        <w:tabs>
          <w:tab w:val="left" w:leader="none" w:pos="1440"/>
          <w:tab w:val="left" w:leader="none" w:pos="1440"/>
        </w:tabs>
        <w:ind w:left="0" w:firstLine="0"/>
        <w:rPr/>
      </w:pPr>
      <w:r w:rsidDel="00000000" w:rsidR="00000000" w:rsidRPr="00000000">
        <w:rPr>
          <w:rtl w:val="0"/>
        </w:rPr>
      </w:r>
    </w:p>
    <w:p w:rsidR="00000000" w:rsidDel="00000000" w:rsidP="00000000" w:rsidRDefault="00000000" w:rsidRPr="00000000" w14:paraId="00000145">
      <w:pPr>
        <w:tabs>
          <w:tab w:val="left" w:leader="none" w:pos="1440"/>
          <w:tab w:val="left" w:leader="none" w:pos="1440"/>
        </w:tabs>
        <w:ind w:left="0" w:firstLine="0"/>
        <w:rPr/>
      </w:pPr>
      <w:r w:rsidDel="00000000" w:rsidR="00000000" w:rsidRPr="00000000">
        <w:rPr>
          <w:rtl w:val="0"/>
        </w:rPr>
      </w:r>
    </w:p>
    <w:p w:rsidR="00000000" w:rsidDel="00000000" w:rsidP="00000000" w:rsidRDefault="00000000" w:rsidRPr="00000000" w14:paraId="00000146">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147">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The repository’s structure is a living representation of its conceptual model. By mapping domain boundaries directly to folder organization, the project enforces clear ownership, facilitates parallel development, and simplifies debugging. This coherence between physical layout and architectural intent sets the stage for the next section: Technology Stack &amp; Dependency Mapping.</w:t>
      </w:r>
    </w:p>
    <w:p w:rsidR="00000000" w:rsidDel="00000000" w:rsidP="00000000" w:rsidRDefault="00000000" w:rsidRPr="00000000" w14:paraId="00000148">
      <w:pPr>
        <w:spacing w:before="120" w:lineRule="auto"/>
        <w:rPr>
          <w:i w:val="1"/>
          <w:sz w:val="24"/>
          <w:szCs w:val="24"/>
        </w:rPr>
      </w:pPr>
      <w:r w:rsidDel="00000000" w:rsidR="00000000" w:rsidRPr="00000000">
        <w:rPr>
          <w:rtl w:val="0"/>
        </w:rPr>
      </w:r>
    </w:p>
    <w:p w:rsidR="00000000" w:rsidDel="00000000" w:rsidP="00000000" w:rsidRDefault="00000000" w:rsidRPr="00000000" w14:paraId="00000149">
      <w:pPr>
        <w:spacing w:before="120" w:lineRule="auto"/>
        <w:rPr>
          <w:i w:val="1"/>
          <w:sz w:val="24"/>
          <w:szCs w:val="24"/>
        </w:rPr>
      </w:pPr>
      <w:r w:rsidDel="00000000" w:rsidR="00000000" w:rsidRPr="00000000">
        <w:rPr>
          <w:rtl w:val="0"/>
        </w:rPr>
      </w:r>
    </w:p>
    <w:p w:rsidR="00000000" w:rsidDel="00000000" w:rsidP="00000000" w:rsidRDefault="00000000" w:rsidRPr="00000000" w14:paraId="0000014A">
      <w:pPr>
        <w:spacing w:before="120" w:lineRule="auto"/>
        <w:rPr>
          <w:i w:val="1"/>
          <w:sz w:val="24"/>
          <w:szCs w:val="24"/>
        </w:rPr>
      </w:pPr>
      <w:r w:rsidDel="00000000" w:rsidR="00000000" w:rsidRPr="00000000">
        <w:rPr>
          <w:rtl w:val="0"/>
        </w:rPr>
      </w:r>
    </w:p>
    <w:p w:rsidR="00000000" w:rsidDel="00000000" w:rsidP="00000000" w:rsidRDefault="00000000" w:rsidRPr="00000000" w14:paraId="0000014B">
      <w:pPr>
        <w:spacing w:before="120" w:lineRule="auto"/>
        <w:rPr>
          <w:i w:val="1"/>
          <w:sz w:val="24"/>
          <w:szCs w:val="24"/>
        </w:rPr>
      </w:pPr>
      <w:r w:rsidDel="00000000" w:rsidR="00000000" w:rsidRPr="00000000">
        <w:rPr>
          <w:rtl w:val="0"/>
        </w:rPr>
      </w:r>
    </w:p>
    <w:p w:rsidR="00000000" w:rsidDel="00000000" w:rsidP="00000000" w:rsidRDefault="00000000" w:rsidRPr="00000000" w14:paraId="0000014C">
      <w:pPr>
        <w:pStyle w:val="Heading1"/>
        <w:numPr>
          <w:ilvl w:val="0"/>
          <w:numId w:val="33"/>
        </w:numPr>
        <w:tabs>
          <w:tab w:val="left" w:leader="none" w:pos="1440"/>
          <w:tab w:val="left" w:leader="none" w:pos="1440"/>
        </w:tabs>
        <w:ind w:left="720" w:hanging="720"/>
        <w:rPr/>
      </w:pPr>
      <w:bookmarkStart w:colFirst="0" w:colLast="0" w:name="_heading=h.etcassqta20w" w:id="45"/>
      <w:bookmarkEnd w:id="45"/>
      <w:r w:rsidDel="00000000" w:rsidR="00000000" w:rsidRPr="00000000">
        <w:rPr>
          <w:rtl w:val="0"/>
        </w:rPr>
        <w:t xml:space="preserve">TECHNOLOGY STACK &amp; DEPENDENCIES</w:t>
      </w:r>
    </w:p>
    <w:p w:rsidR="00000000" w:rsidDel="00000000" w:rsidP="00000000" w:rsidRDefault="00000000" w:rsidRPr="00000000" w14:paraId="0000014D">
      <w:pPr>
        <w:spacing w:before="160" w:lineRule="auto"/>
        <w:ind w:left="720" w:firstLine="0"/>
        <w:rPr>
          <w:rFonts w:ascii="Times New Roman" w:cs="Times New Roman" w:eastAsia="Times New Roman" w:hAnsi="Times New Roman"/>
          <w:b w:val="0"/>
          <w:i w:val="1"/>
          <w:smallCaps w:val="0"/>
          <w:sz w:val="24"/>
          <w:szCs w:val="24"/>
        </w:rPr>
      </w:pPr>
      <w:r w:rsidDel="00000000" w:rsidR="00000000" w:rsidRPr="00000000">
        <w:rPr>
          <w:i w:val="1"/>
          <w:sz w:val="24"/>
          <w:szCs w:val="24"/>
          <w:rtl w:val="0"/>
        </w:rPr>
        <w:t xml:space="preserve">Purpose of this section: Identify the foundational technologies, libraries, and build tools that enable the Weddi Frontend to function reliably and scale efficiently.</w:t>
      </w:r>
      <w:r w:rsidDel="00000000" w:rsidR="00000000" w:rsidRPr="00000000">
        <w:rPr>
          <w:rtl w:val="0"/>
        </w:rPr>
      </w:r>
    </w:p>
    <w:p w:rsidR="00000000" w:rsidDel="00000000" w:rsidP="00000000" w:rsidRDefault="00000000" w:rsidRPr="00000000" w14:paraId="0000014E">
      <w:pPr>
        <w:keepLines w:val="1"/>
        <w:spacing w:before="160" w:lineRule="auto"/>
        <w:rPr>
          <w:i w:val="1"/>
          <w:color w:val="0000ff"/>
          <w:sz w:val="24"/>
          <w:szCs w:val="24"/>
        </w:rPr>
      </w:pPr>
      <w:bookmarkStart w:colFirst="0" w:colLast="0" w:name="_heading=h.vqdpfou512su" w:id="46"/>
      <w:bookmarkEnd w:id="46"/>
      <w:r w:rsidDel="00000000" w:rsidR="00000000" w:rsidRPr="00000000">
        <w:rPr>
          <w:rtl w:val="0"/>
        </w:rPr>
      </w:r>
    </w:p>
    <w:p w:rsidR="00000000" w:rsidDel="00000000" w:rsidP="00000000" w:rsidRDefault="00000000" w:rsidRPr="00000000" w14:paraId="0000014F">
      <w:pPr>
        <w:pStyle w:val="Heading2"/>
        <w:spacing w:before="120" w:lineRule="auto"/>
        <w:ind w:left="0" w:firstLine="0"/>
        <w:rPr/>
      </w:pPr>
      <w:bookmarkStart w:colFirst="0" w:colLast="0" w:name="_heading=h.yuvldnv0tj9n" w:id="47"/>
      <w:bookmarkEnd w:id="47"/>
      <w:r w:rsidDel="00000000" w:rsidR="00000000" w:rsidRPr="00000000">
        <w:rPr>
          <w:rtl w:val="0"/>
        </w:rPr>
        <w:t xml:space="preserve">OVERVIEW</w:t>
      </w:r>
    </w:p>
    <w:p w:rsidR="00000000" w:rsidDel="00000000" w:rsidP="00000000" w:rsidRDefault="00000000" w:rsidRPr="00000000" w14:paraId="00000150">
      <w:pPr>
        <w:spacing w:before="120" w:lineRule="auto"/>
        <w:ind w:left="720" w:firstLine="0"/>
        <w:rPr>
          <w:i w:val="1"/>
          <w:sz w:val="24"/>
          <w:szCs w:val="24"/>
        </w:rPr>
      </w:pPr>
      <w:bookmarkStart w:colFirst="0" w:colLast="0" w:name="_heading=h.qhsas3xfk8bf" w:id="48"/>
      <w:bookmarkEnd w:id="48"/>
      <w:r w:rsidDel="00000000" w:rsidR="00000000" w:rsidRPr="00000000">
        <w:rPr>
          <w:i w:val="1"/>
          <w:sz w:val="24"/>
          <w:szCs w:val="24"/>
          <w:rtl w:val="0"/>
        </w:rPr>
        <w:t xml:space="preserve">The Weddi Frontend leverages a modern, modular ecosystem optimized for maintainability, performance, and multilingual support. Each dependency is intentionally selected to balance developer productivity, runtime efficiency, and long-term extensibility.</w:t>
      </w:r>
    </w:p>
    <w:p w:rsidR="00000000" w:rsidDel="00000000" w:rsidP="00000000" w:rsidRDefault="00000000" w:rsidRPr="00000000" w14:paraId="00000151">
      <w:pPr>
        <w:spacing w:before="120" w:lineRule="auto"/>
        <w:ind w:left="720" w:firstLine="0"/>
        <w:rPr>
          <w:i w:val="1"/>
          <w:sz w:val="24"/>
          <w:szCs w:val="24"/>
        </w:rPr>
      </w:pPr>
      <w:bookmarkStart w:colFirst="0" w:colLast="0" w:name="_heading=h.mudw2bqyecee" w:id="49"/>
      <w:bookmarkEnd w:id="49"/>
      <w:r w:rsidDel="00000000" w:rsidR="00000000" w:rsidRPr="00000000">
        <w:rPr>
          <w:rtl w:val="0"/>
        </w:rPr>
      </w:r>
    </w:p>
    <w:p w:rsidR="00000000" w:rsidDel="00000000" w:rsidP="00000000" w:rsidRDefault="00000000" w:rsidRPr="00000000" w14:paraId="00000152">
      <w:pPr>
        <w:spacing w:before="120" w:lineRule="auto"/>
        <w:ind w:left="720" w:firstLine="0"/>
        <w:rPr>
          <w:i w:val="1"/>
          <w:sz w:val="24"/>
          <w:szCs w:val="24"/>
        </w:rPr>
      </w:pPr>
      <w:bookmarkStart w:colFirst="0" w:colLast="0" w:name="_heading=h.32mkg9bywv2p" w:id="50"/>
      <w:bookmarkEnd w:id="50"/>
      <w:r w:rsidDel="00000000" w:rsidR="00000000" w:rsidRPr="00000000">
        <w:rPr>
          <w:i w:val="1"/>
          <w:sz w:val="24"/>
          <w:szCs w:val="24"/>
          <w:rtl w:val="0"/>
        </w:rPr>
        <w:t xml:space="preserve">The core runtime is built on React 18 (react, react-dom) combined with React Router v6 for navigation, Redux Toolkit for predictable state management, and RTK Query for declarative data fetching. React Hook Form governs form state handling, enabling components to stay declarative while asynchronous data flows remain centrally orchestrated. This integration ensures that persona-driven workflows reuse logic consistently across features.</w:t>
      </w:r>
    </w:p>
    <w:p w:rsidR="00000000" w:rsidDel="00000000" w:rsidP="00000000" w:rsidRDefault="00000000" w:rsidRPr="00000000" w14:paraId="00000153">
      <w:pPr>
        <w:spacing w:before="120" w:lineRule="auto"/>
        <w:ind w:left="720" w:firstLine="0"/>
        <w:rPr>
          <w:i w:val="1"/>
          <w:sz w:val="24"/>
          <w:szCs w:val="24"/>
        </w:rPr>
      </w:pPr>
      <w:bookmarkStart w:colFirst="0" w:colLast="0" w:name="_heading=h.3v44hx9f23rz" w:id="51"/>
      <w:bookmarkEnd w:id="51"/>
      <w:sdt>
        <w:sdtPr>
          <w:id w:val="-1475848541"/>
          <w:tag w:val="goog_rdk_30"/>
        </w:sdtPr>
        <w:sdtContent>
          <w:r w:rsidDel="00000000" w:rsidR="00000000" w:rsidRPr="00000000">
            <w:rPr>
              <w:rFonts w:ascii="Gungsuh" w:cs="Gungsuh" w:eastAsia="Gungsuh" w:hAnsi="Gungsuh"/>
              <w:i w:val="1"/>
              <w:sz w:val="24"/>
              <w:szCs w:val="24"/>
              <w:rtl w:val="0"/>
            </w:rPr>
            <w:t xml:space="preserve">【F:package.json†L12-L48】</w:t>
          </w:r>
        </w:sdtContent>
      </w:sdt>
    </w:p>
    <w:p w:rsidR="00000000" w:rsidDel="00000000" w:rsidP="00000000" w:rsidRDefault="00000000" w:rsidRPr="00000000" w14:paraId="00000154">
      <w:pPr>
        <w:spacing w:before="120" w:lineRule="auto"/>
        <w:ind w:left="720" w:firstLine="0"/>
        <w:rPr>
          <w:i w:val="1"/>
          <w:sz w:val="24"/>
          <w:szCs w:val="24"/>
        </w:rPr>
      </w:pPr>
      <w:bookmarkStart w:colFirst="0" w:colLast="0" w:name="_heading=h.57l3j0vhsncz" w:id="52"/>
      <w:bookmarkEnd w:id="52"/>
      <w:r w:rsidDel="00000000" w:rsidR="00000000" w:rsidRPr="00000000">
        <w:rPr>
          <w:rtl w:val="0"/>
        </w:rPr>
      </w:r>
    </w:p>
    <w:p w:rsidR="00000000" w:rsidDel="00000000" w:rsidP="00000000" w:rsidRDefault="00000000" w:rsidRPr="00000000" w14:paraId="00000155">
      <w:pPr>
        <w:spacing w:before="120" w:lineRule="auto"/>
        <w:ind w:left="720" w:firstLine="0"/>
        <w:rPr>
          <w:i w:val="1"/>
          <w:sz w:val="24"/>
          <w:szCs w:val="24"/>
        </w:rPr>
      </w:pPr>
      <w:bookmarkStart w:colFirst="0" w:colLast="0" w:name="_heading=h.gcqx8qwi1mlq" w:id="53"/>
      <w:bookmarkEnd w:id="53"/>
      <w:r w:rsidDel="00000000" w:rsidR="00000000" w:rsidRPr="00000000">
        <w:rPr>
          <w:i w:val="1"/>
          <w:sz w:val="24"/>
          <w:szCs w:val="24"/>
          <w:rtl w:val="0"/>
        </w:rPr>
        <w:t xml:space="preserve">At the build layer, Vite 6.2.6 serves as the primary toolchain—augmented by @vitejs/plugin-react and its SWC variant to achieve near-instant Hot Module Replacement and optimized production bundling. Styling is managed via Tailwind CSS 3.4.x, assisted by tailwind-merge and tailwindcss-animate, while PostCSS and Autoprefixer enforce cross-browser consistency. The styling system fully supports RTL layouts and responsive scaling, ensuring that visual fidelity is maintained across device classes.</w:t>
      </w:r>
    </w:p>
    <w:p w:rsidR="00000000" w:rsidDel="00000000" w:rsidP="00000000" w:rsidRDefault="00000000" w:rsidRPr="00000000" w14:paraId="00000156">
      <w:pPr>
        <w:spacing w:before="120" w:lineRule="auto"/>
        <w:ind w:left="720" w:firstLine="0"/>
        <w:rPr>
          <w:i w:val="1"/>
          <w:sz w:val="24"/>
          <w:szCs w:val="24"/>
        </w:rPr>
      </w:pPr>
      <w:bookmarkStart w:colFirst="0" w:colLast="0" w:name="_heading=h.x8xx9fwy037o" w:id="54"/>
      <w:bookmarkEnd w:id="54"/>
      <w:sdt>
        <w:sdtPr>
          <w:id w:val="806437586"/>
          <w:tag w:val="goog_rdk_31"/>
        </w:sdtPr>
        <w:sdtContent>
          <w:r w:rsidDel="00000000" w:rsidR="00000000" w:rsidRPr="00000000">
            <w:rPr>
              <w:rFonts w:ascii="Gungsuh" w:cs="Gungsuh" w:eastAsia="Gungsuh" w:hAnsi="Gungsuh"/>
              <w:i w:val="1"/>
              <w:sz w:val="24"/>
              <w:szCs w:val="24"/>
              <w:rtl w:val="0"/>
            </w:rPr>
            <w:t xml:space="preserve">【F:package.json†L12-L76】【F:</w:t>
          </w:r>
        </w:sdtContent>
      </w:sdt>
      <w:hyperlink r:id="rId12">
        <w:r w:rsidDel="00000000" w:rsidR="00000000" w:rsidRPr="00000000">
          <w:rPr>
            <w:i w:val="1"/>
            <w:color w:val="1155cc"/>
            <w:sz w:val="24"/>
            <w:szCs w:val="24"/>
            <w:u w:val="single"/>
            <w:rtl w:val="0"/>
          </w:rPr>
          <w:t xml:space="preserve">tailwind.config.js</w:t>
        </w:r>
      </w:hyperlink>
      <w:sdt>
        <w:sdtPr>
          <w:id w:val="-1680691522"/>
          <w:tag w:val="goog_rdk_32"/>
        </w:sdtPr>
        <w:sdtContent>
          <w:r w:rsidDel="00000000" w:rsidR="00000000" w:rsidRPr="00000000">
            <w:rPr>
              <w:rFonts w:ascii="Gungsuh" w:cs="Gungsuh" w:eastAsia="Gungsuh" w:hAnsi="Gungsuh"/>
              <w:i w:val="1"/>
              <w:sz w:val="24"/>
              <w:szCs w:val="24"/>
              <w:rtl w:val="0"/>
            </w:rPr>
            <w:t xml:space="preserve">†L1-L190】</w:t>
          </w:r>
        </w:sdtContent>
      </w:sdt>
    </w:p>
    <w:p w:rsidR="00000000" w:rsidDel="00000000" w:rsidP="00000000" w:rsidRDefault="00000000" w:rsidRPr="00000000" w14:paraId="00000157">
      <w:pPr>
        <w:spacing w:before="120" w:lineRule="auto"/>
        <w:rPr>
          <w:i w:val="1"/>
          <w:sz w:val="24"/>
          <w:szCs w:val="24"/>
        </w:rPr>
      </w:pPr>
      <w:bookmarkStart w:colFirst="0" w:colLast="0" w:name="_heading=h.65d2velubd6z" w:id="55"/>
      <w:bookmarkEnd w:id="55"/>
      <w:r w:rsidDel="00000000" w:rsidR="00000000" w:rsidRPr="00000000">
        <w:rPr>
          <w:rtl w:val="0"/>
        </w:rPr>
      </w:r>
    </w:p>
    <w:p w:rsidR="00000000" w:rsidDel="00000000" w:rsidP="00000000" w:rsidRDefault="00000000" w:rsidRPr="00000000" w14:paraId="00000158">
      <w:pPr>
        <w:spacing w:before="120" w:lineRule="auto"/>
        <w:ind w:left="720" w:firstLine="0"/>
        <w:rPr>
          <w:i w:val="1"/>
          <w:sz w:val="24"/>
          <w:szCs w:val="24"/>
        </w:rPr>
      </w:pPr>
      <w:bookmarkStart w:colFirst="0" w:colLast="0" w:name="_heading=h.eldew1i57d7s" w:id="56"/>
      <w:bookmarkEnd w:id="56"/>
      <w:r w:rsidDel="00000000" w:rsidR="00000000" w:rsidRPr="00000000">
        <w:rPr>
          <w:i w:val="1"/>
          <w:sz w:val="24"/>
          <w:szCs w:val="24"/>
          <w:rtl w:val="0"/>
        </w:rPr>
        <w:t xml:space="preserve">For internationalization (i18n), the project employs i18next with react-i18next bindings, dynamically loading resources using i18next-resources-to-backend. Date logic combines react-date-object, react-multi-date-picker, and custom Hijri/Gregorian conversion utilities, ensuring culturally accurate date handling. UI accessibility and design consistency are reinforced using Headless UI, Radix UI, Heroicons, and Lucide, minimizing bespoke widget code while maintaining semantic structure.</w:t>
      </w:r>
    </w:p>
    <w:p w:rsidR="00000000" w:rsidDel="00000000" w:rsidP="00000000" w:rsidRDefault="00000000" w:rsidRPr="00000000" w14:paraId="00000159">
      <w:pPr>
        <w:spacing w:before="120" w:lineRule="auto"/>
        <w:ind w:left="720" w:firstLine="0"/>
        <w:rPr>
          <w:i w:val="1"/>
          <w:sz w:val="24"/>
          <w:szCs w:val="24"/>
        </w:rPr>
      </w:pPr>
      <w:bookmarkStart w:colFirst="0" w:colLast="0" w:name="_heading=h.pl0a6anjhi9o" w:id="57"/>
      <w:bookmarkEnd w:id="57"/>
      <w:sdt>
        <w:sdtPr>
          <w:id w:val="573484964"/>
          <w:tag w:val="goog_rdk_33"/>
        </w:sdtPr>
        <w:sdtContent>
          <w:r w:rsidDel="00000000" w:rsidR="00000000" w:rsidRPr="00000000">
            <w:rPr>
              <w:rFonts w:ascii="Gungsuh" w:cs="Gungsuh" w:eastAsia="Gungsuh" w:hAnsi="Gungsuh"/>
              <w:i w:val="1"/>
              <w:sz w:val="24"/>
              <w:szCs w:val="24"/>
              <w:rtl w:val="0"/>
            </w:rPr>
            <w:t xml:space="preserve">【F:src/utils/helpers.ts†L1-L104】</w:t>
          </w:r>
        </w:sdtContent>
      </w:sdt>
    </w:p>
    <w:p w:rsidR="00000000" w:rsidDel="00000000" w:rsidP="00000000" w:rsidRDefault="00000000" w:rsidRPr="00000000" w14:paraId="0000015A">
      <w:pPr>
        <w:spacing w:before="120" w:lineRule="auto"/>
        <w:ind w:left="720" w:firstLine="0"/>
        <w:rPr>
          <w:i w:val="1"/>
          <w:sz w:val="24"/>
          <w:szCs w:val="24"/>
        </w:rPr>
      </w:pPr>
      <w:bookmarkStart w:colFirst="0" w:colLast="0" w:name="_heading=h.a6mtazz9oteu" w:id="58"/>
      <w:bookmarkEnd w:id="58"/>
      <w:r w:rsidDel="00000000" w:rsidR="00000000" w:rsidRPr="00000000">
        <w:rPr>
          <w:rtl w:val="0"/>
        </w:rPr>
      </w:r>
    </w:p>
    <w:p w:rsidR="00000000" w:rsidDel="00000000" w:rsidP="00000000" w:rsidRDefault="00000000" w:rsidRPr="00000000" w14:paraId="0000015B">
      <w:pPr>
        <w:spacing w:before="120" w:lineRule="auto"/>
        <w:ind w:left="720" w:firstLine="0"/>
        <w:rPr>
          <w:i w:val="1"/>
          <w:sz w:val="24"/>
          <w:szCs w:val="24"/>
        </w:rPr>
      </w:pPr>
      <w:bookmarkStart w:colFirst="0" w:colLast="0" w:name="_heading=h.xfucsf74sir1" w:id="59"/>
      <w:bookmarkEnd w:id="59"/>
      <w:r w:rsidDel="00000000" w:rsidR="00000000" w:rsidRPr="00000000">
        <w:rPr>
          <w:i w:val="1"/>
          <w:sz w:val="24"/>
          <w:szCs w:val="24"/>
          <w:rtl w:val="0"/>
        </w:rPr>
        <w:t xml:space="preserve">Supporting dependencies further enhance functionality:</w:t>
      </w:r>
    </w:p>
    <w:p w:rsidR="00000000" w:rsidDel="00000000" w:rsidP="00000000" w:rsidRDefault="00000000" w:rsidRPr="00000000" w14:paraId="0000015C">
      <w:pPr>
        <w:numPr>
          <w:ilvl w:val="0"/>
          <w:numId w:val="13"/>
        </w:numPr>
        <w:spacing w:after="0" w:afterAutospacing="0" w:before="120" w:lineRule="auto"/>
        <w:ind w:left="1440" w:hanging="360"/>
        <w:rPr>
          <w:i w:val="1"/>
          <w:sz w:val="24"/>
          <w:szCs w:val="24"/>
          <w:u w:val="none"/>
        </w:rPr>
      </w:pPr>
      <w:bookmarkStart w:colFirst="0" w:colLast="0" w:name="_heading=h.2a47vplmre26" w:id="60"/>
      <w:bookmarkEnd w:id="60"/>
      <w:r w:rsidDel="00000000" w:rsidR="00000000" w:rsidRPr="00000000">
        <w:rPr>
          <w:i w:val="1"/>
          <w:sz w:val="24"/>
          <w:szCs w:val="24"/>
          <w:rtl w:val="0"/>
        </w:rPr>
        <w:t xml:space="preserve">Axios for specialized HTTP calls (legacy or token-specific cases).</w:t>
      </w:r>
    </w:p>
    <w:p w:rsidR="00000000" w:rsidDel="00000000" w:rsidP="00000000" w:rsidRDefault="00000000" w:rsidRPr="00000000" w14:paraId="0000015D">
      <w:pPr>
        <w:numPr>
          <w:ilvl w:val="0"/>
          <w:numId w:val="13"/>
        </w:numPr>
        <w:spacing w:after="0" w:afterAutospacing="0" w:before="0" w:beforeAutospacing="0" w:lineRule="auto"/>
        <w:ind w:left="1440" w:hanging="360"/>
        <w:rPr>
          <w:i w:val="1"/>
          <w:sz w:val="24"/>
          <w:szCs w:val="24"/>
          <w:u w:val="none"/>
        </w:rPr>
      </w:pPr>
      <w:bookmarkStart w:colFirst="0" w:colLast="0" w:name="_heading=h.ghc8ujn8jdih" w:id="61"/>
      <w:bookmarkEnd w:id="61"/>
      <w:r w:rsidDel="00000000" w:rsidR="00000000" w:rsidRPr="00000000">
        <w:rPr>
          <w:i w:val="1"/>
          <w:sz w:val="24"/>
          <w:szCs w:val="24"/>
          <w:rtl w:val="0"/>
        </w:rPr>
        <w:t xml:space="preserve">.Jose and jwt-decode for secure JWT handling during authentication.</w:t>
      </w:r>
    </w:p>
    <w:p w:rsidR="00000000" w:rsidDel="00000000" w:rsidP="00000000" w:rsidRDefault="00000000" w:rsidRPr="00000000" w14:paraId="0000015E">
      <w:pPr>
        <w:numPr>
          <w:ilvl w:val="0"/>
          <w:numId w:val="13"/>
        </w:numPr>
        <w:spacing w:after="0" w:afterAutospacing="0" w:before="0" w:beforeAutospacing="0" w:lineRule="auto"/>
        <w:ind w:left="1440" w:hanging="360"/>
        <w:rPr>
          <w:i w:val="1"/>
          <w:sz w:val="24"/>
          <w:szCs w:val="24"/>
          <w:u w:val="none"/>
        </w:rPr>
      </w:pPr>
      <w:bookmarkStart w:colFirst="0" w:colLast="0" w:name="_heading=h.gi1v8fp9rde8" w:id="62"/>
      <w:bookmarkEnd w:id="62"/>
      <w:r w:rsidDel="00000000" w:rsidR="00000000" w:rsidRPr="00000000">
        <w:rPr>
          <w:i w:val="1"/>
          <w:sz w:val="24"/>
          <w:szCs w:val="24"/>
          <w:rtl w:val="0"/>
        </w:rPr>
        <w:t xml:space="preserve">react-toastify for uniform notification delivery.</w:t>
      </w:r>
    </w:p>
    <w:p w:rsidR="00000000" w:rsidDel="00000000" w:rsidP="00000000" w:rsidRDefault="00000000" w:rsidRPr="00000000" w14:paraId="0000015F">
      <w:pPr>
        <w:numPr>
          <w:ilvl w:val="0"/>
          <w:numId w:val="13"/>
        </w:numPr>
        <w:spacing w:before="0" w:beforeAutospacing="0" w:lineRule="auto"/>
        <w:ind w:left="1440" w:hanging="360"/>
        <w:rPr>
          <w:i w:val="1"/>
          <w:sz w:val="24"/>
          <w:szCs w:val="24"/>
          <w:u w:val="none"/>
        </w:rPr>
      </w:pPr>
      <w:bookmarkStart w:colFirst="0" w:colLast="0" w:name="_heading=h.7q1o3nbm7v5q" w:id="63"/>
      <w:bookmarkEnd w:id="63"/>
      <w:r w:rsidDel="00000000" w:rsidR="00000000" w:rsidRPr="00000000">
        <w:rPr>
          <w:i w:val="1"/>
          <w:sz w:val="24"/>
          <w:szCs w:val="24"/>
          <w:rtl w:val="0"/>
        </w:rPr>
        <w:t xml:space="preserve">react-error-boundary for fault isolation and graceful recovery.</w:t>
      </w:r>
    </w:p>
    <w:p w:rsidR="00000000" w:rsidDel="00000000" w:rsidP="00000000" w:rsidRDefault="00000000" w:rsidRPr="00000000" w14:paraId="00000160">
      <w:pPr>
        <w:spacing w:before="120" w:lineRule="auto"/>
        <w:ind w:left="720" w:firstLine="0"/>
        <w:rPr>
          <w:i w:val="1"/>
          <w:sz w:val="24"/>
          <w:szCs w:val="24"/>
        </w:rPr>
      </w:pPr>
      <w:bookmarkStart w:colFirst="0" w:colLast="0" w:name="_heading=h.irfz4qye3n9a" w:id="64"/>
      <w:bookmarkEnd w:id="64"/>
      <w:r w:rsidDel="00000000" w:rsidR="00000000" w:rsidRPr="00000000">
        <w:rPr>
          <w:rtl w:val="0"/>
        </w:rPr>
      </w:r>
    </w:p>
    <w:p w:rsidR="00000000" w:rsidDel="00000000" w:rsidP="00000000" w:rsidRDefault="00000000" w:rsidRPr="00000000" w14:paraId="00000161">
      <w:pPr>
        <w:spacing w:before="120" w:lineRule="auto"/>
        <w:ind w:left="720" w:firstLine="0"/>
        <w:rPr>
          <w:i w:val="1"/>
          <w:sz w:val="24"/>
          <w:szCs w:val="24"/>
        </w:rPr>
      </w:pPr>
      <w:bookmarkStart w:colFirst="0" w:colLast="0" w:name="_heading=h.ntizz5gceigc" w:id="9"/>
      <w:bookmarkEnd w:id="9"/>
      <w:r w:rsidDel="00000000" w:rsidR="00000000" w:rsidRPr="00000000">
        <w:rPr>
          <w:i w:val="1"/>
          <w:sz w:val="24"/>
          <w:szCs w:val="24"/>
          <w:rtl w:val="0"/>
        </w:rPr>
        <w:t xml:space="preserve">Development utilities—ESLint 9, TypeScript 5.7.3, Tailwind CLI, and Vite—form a static analysis and build layer ensuring consistent linting, strict type safety, and reproducible environments.</w:t>
      </w:r>
    </w:p>
    <w:p w:rsidR="00000000" w:rsidDel="00000000" w:rsidP="00000000" w:rsidRDefault="00000000" w:rsidRPr="00000000" w14:paraId="00000162">
      <w:pPr>
        <w:spacing w:before="120" w:lineRule="auto"/>
        <w:ind w:left="720" w:firstLine="0"/>
        <w:rPr>
          <w:i w:val="1"/>
          <w:sz w:val="24"/>
          <w:szCs w:val="24"/>
        </w:rPr>
      </w:pPr>
      <w:bookmarkStart w:colFirst="0" w:colLast="0" w:name="_heading=h.jcffn694btxq" w:id="65"/>
      <w:bookmarkEnd w:id="65"/>
      <w:sdt>
        <w:sdtPr>
          <w:id w:val="1823018135"/>
          <w:tag w:val="goog_rdk_34"/>
        </w:sdtPr>
        <w:sdtContent>
          <w:r w:rsidDel="00000000" w:rsidR="00000000" w:rsidRPr="00000000">
            <w:rPr>
              <w:rFonts w:ascii="Gungsuh" w:cs="Gungsuh" w:eastAsia="Gungsuh" w:hAnsi="Gungsuh"/>
              <w:i w:val="1"/>
              <w:sz w:val="24"/>
              <w:szCs w:val="24"/>
              <w:rtl w:val="0"/>
            </w:rPr>
            <w:t xml:space="preserve">【F: package.json†L12-L76】</w:t>
          </w:r>
        </w:sdtContent>
      </w:sdt>
    </w:p>
    <w:p w:rsidR="00000000" w:rsidDel="00000000" w:rsidP="00000000" w:rsidRDefault="00000000" w:rsidRPr="00000000" w14:paraId="00000163">
      <w:pPr>
        <w:spacing w:before="120" w:lineRule="auto"/>
        <w:rPr>
          <w:i w:val="1"/>
          <w:sz w:val="24"/>
          <w:szCs w:val="24"/>
        </w:rPr>
      </w:pPr>
      <w:bookmarkStart w:colFirst="0" w:colLast="0" w:name="_heading=h.7efx18egqu58" w:id="66"/>
      <w:bookmarkEnd w:id="66"/>
      <w:r w:rsidDel="00000000" w:rsidR="00000000" w:rsidRPr="00000000">
        <w:rPr>
          <w:rtl w:val="0"/>
        </w:rPr>
      </w:r>
    </w:p>
    <w:p w:rsidR="00000000" w:rsidDel="00000000" w:rsidP="00000000" w:rsidRDefault="00000000" w:rsidRPr="00000000" w14:paraId="00000164">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165">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The chosen stack is not arbitrary—it directly mirrors the architectural goals of the system. React and RTK Query define predictable data flows; Vite and Tailwind provide rapid iteration and visual coherence; i18next and date libraries localize the experience. Together, these dependencies unify the development and runtime experience, preparing the ground for the next section: Environment Configuration &amp; Setup.</w:t>
      </w:r>
    </w:p>
    <w:p w:rsidR="00000000" w:rsidDel="00000000" w:rsidP="00000000" w:rsidRDefault="00000000" w:rsidRPr="00000000" w14:paraId="00000166">
      <w:pPr>
        <w:spacing w:before="120" w:lineRule="auto"/>
        <w:rPr>
          <w:i w:val="1"/>
          <w:sz w:val="24"/>
          <w:szCs w:val="24"/>
        </w:rPr>
      </w:pPr>
      <w:bookmarkStart w:colFirst="0" w:colLast="0" w:name="_heading=h.qut87fruy068" w:id="67"/>
      <w:bookmarkEnd w:id="67"/>
      <w:r w:rsidDel="00000000" w:rsidR="00000000" w:rsidRPr="00000000">
        <w:rPr>
          <w:rtl w:val="0"/>
        </w:rPr>
      </w:r>
    </w:p>
    <w:p w:rsidR="00000000" w:rsidDel="00000000" w:rsidP="00000000" w:rsidRDefault="00000000" w:rsidRPr="00000000" w14:paraId="00000167">
      <w:pPr>
        <w:pStyle w:val="Heading1"/>
        <w:numPr>
          <w:ilvl w:val="0"/>
          <w:numId w:val="33"/>
        </w:numPr>
        <w:tabs>
          <w:tab w:val="left" w:leader="none" w:pos="1440"/>
          <w:tab w:val="left" w:leader="none" w:pos="1440"/>
        </w:tabs>
        <w:rPr>
          <w:rFonts w:ascii="Arial" w:cs="Arial" w:eastAsia="Arial" w:hAnsi="Arial"/>
          <w:b w:val="1"/>
          <w:smallCaps w:val="1"/>
          <w:sz w:val="28"/>
          <w:szCs w:val="28"/>
        </w:rPr>
      </w:pPr>
      <w:bookmarkStart w:colFirst="0" w:colLast="0" w:name="_heading=h.39m64ih3ot7g" w:id="68"/>
      <w:bookmarkEnd w:id="68"/>
      <w:r w:rsidDel="00000000" w:rsidR="00000000" w:rsidRPr="00000000">
        <w:rPr>
          <w:rtl w:val="0"/>
        </w:rPr>
        <w:t xml:space="preserve">ENVIRONMENT &amp; SYSTEM REQUIREMENTS</w:t>
      </w:r>
    </w:p>
    <w:p w:rsidR="00000000" w:rsidDel="00000000" w:rsidP="00000000" w:rsidRDefault="00000000" w:rsidRPr="00000000" w14:paraId="00000168">
      <w:pPr>
        <w:spacing w:before="160" w:lineRule="auto"/>
        <w:ind w:left="720" w:firstLine="0"/>
        <w:rPr>
          <w:i w:val="1"/>
          <w:sz w:val="24"/>
          <w:szCs w:val="24"/>
        </w:rPr>
      </w:pPr>
      <w:r w:rsidDel="00000000" w:rsidR="00000000" w:rsidRPr="00000000">
        <w:rPr>
          <w:i w:val="1"/>
          <w:sz w:val="24"/>
          <w:szCs w:val="24"/>
          <w:rtl w:val="0"/>
        </w:rPr>
        <w:t xml:space="preserve">Purpose of this section: Define the runtime prerequisites, environment variables, and configuration nuances that must be satisfied before the Weddi Frontend can run reliably across development, staging, and production environments..</w:t>
      </w:r>
    </w:p>
    <w:p w:rsidR="00000000" w:rsidDel="00000000" w:rsidP="00000000" w:rsidRDefault="00000000" w:rsidRPr="00000000" w14:paraId="00000169">
      <w:pPr>
        <w:pStyle w:val="Subtitle"/>
        <w:spacing w:before="160" w:lineRule="auto"/>
        <w:rPr>
          <w:rFonts w:ascii="Times New Roman" w:cs="Times New Roman" w:eastAsia="Times New Roman" w:hAnsi="Times New Roman"/>
          <w:b w:val="1"/>
          <w:i w:val="0"/>
          <w:color w:val="000000"/>
          <w:sz w:val="24"/>
          <w:szCs w:val="24"/>
        </w:rPr>
      </w:pPr>
      <w:bookmarkStart w:colFirst="0" w:colLast="0" w:name="_heading=h.2evdace6bz5b" w:id="69"/>
      <w:bookmarkEnd w:id="69"/>
      <w:r w:rsidDel="00000000" w:rsidR="00000000" w:rsidRPr="00000000">
        <w:rPr>
          <w:rtl w:val="0"/>
        </w:rPr>
      </w:r>
    </w:p>
    <w:p w:rsidR="00000000" w:rsidDel="00000000" w:rsidP="00000000" w:rsidRDefault="00000000" w:rsidRPr="00000000" w14:paraId="0000016A">
      <w:pPr>
        <w:pStyle w:val="Heading2"/>
        <w:spacing w:before="160" w:lineRule="auto"/>
        <w:ind w:left="0" w:firstLine="0"/>
        <w:rPr/>
      </w:pPr>
      <w:bookmarkStart w:colFirst="0" w:colLast="0" w:name="_heading=h.rptbd5apigjz" w:id="70"/>
      <w:bookmarkEnd w:id="70"/>
      <w:r w:rsidDel="00000000" w:rsidR="00000000" w:rsidRPr="00000000">
        <w:rPr>
          <w:rtl w:val="0"/>
        </w:rPr>
        <w:t xml:space="preserve">NODE.JS &amp; PACKAGE MANAGER</w:t>
      </w:r>
    </w:p>
    <w:p w:rsidR="00000000" w:rsidDel="00000000" w:rsidP="00000000" w:rsidRDefault="00000000" w:rsidRPr="00000000" w14:paraId="0000016B">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Recommended: Node.js 18 LTS or later to support Vite 6.x, TypeScript 5.7, and modern ES module features.</w:t>
      </w:r>
    </w:p>
    <w:p w:rsidR="00000000" w:rsidDel="00000000" w:rsidP="00000000" w:rsidRDefault="00000000" w:rsidRPr="00000000" w14:paraId="0000016C">
      <w:pPr>
        <w:numPr>
          <w:ilvl w:val="0"/>
          <w:numId w:val="29"/>
        </w:numPr>
        <w:spacing w:before="120" w:lineRule="auto"/>
        <w:ind w:left="1440" w:hanging="360"/>
        <w:rPr>
          <w:i w:val="1"/>
          <w:sz w:val="24"/>
          <w:szCs w:val="24"/>
        </w:rPr>
      </w:pPr>
      <w:sdt>
        <w:sdtPr>
          <w:id w:val="628635452"/>
          <w:tag w:val="goog_rdk_35"/>
        </w:sdtPr>
        <w:sdtContent>
          <w:r w:rsidDel="00000000" w:rsidR="00000000" w:rsidRPr="00000000">
            <w:rPr>
              <w:rFonts w:ascii="Gungsuh" w:cs="Gungsuh" w:eastAsia="Gungsuh" w:hAnsi="Gungsuh"/>
              <w:i w:val="1"/>
              <w:sz w:val="24"/>
              <w:szCs w:val="24"/>
              <w:rtl w:val="0"/>
            </w:rPr>
            <w:t xml:space="preserve">Package Manager: The project is optimized for npm (the default with Node). Although alternatives like pnpm or yarn can technically work, the lockfile and build scripts are designed for npm workflows.【F:package.json†L1-L14】</w:t>
          </w:r>
        </w:sdtContent>
      </w:sdt>
    </w:p>
    <w:p w:rsidR="00000000" w:rsidDel="00000000" w:rsidP="00000000" w:rsidRDefault="00000000" w:rsidRPr="00000000" w14:paraId="0000016D">
      <w:pPr>
        <w:spacing w:before="120" w:lineRule="auto"/>
        <w:rPr>
          <w:i w:val="1"/>
          <w:sz w:val="24"/>
          <w:szCs w:val="24"/>
        </w:rPr>
      </w:pPr>
      <w:r w:rsidDel="00000000" w:rsidR="00000000" w:rsidRPr="00000000">
        <w:rPr>
          <w:i w:val="1"/>
          <w:sz w:val="24"/>
          <w:szCs w:val="24"/>
          <w:rtl w:val="0"/>
        </w:rPr>
        <w:tab/>
      </w:r>
    </w:p>
    <w:p w:rsidR="00000000" w:rsidDel="00000000" w:rsidP="00000000" w:rsidRDefault="00000000" w:rsidRPr="00000000" w14:paraId="0000016E">
      <w:pPr>
        <w:pStyle w:val="Heading2"/>
        <w:spacing w:before="160" w:lineRule="auto"/>
        <w:ind w:left="0" w:firstLine="0"/>
        <w:rPr/>
      </w:pPr>
      <w:bookmarkStart w:colFirst="0" w:colLast="0" w:name="_heading=h.ng5wxlo33yy6" w:id="71"/>
      <w:bookmarkEnd w:id="71"/>
      <w:r w:rsidDel="00000000" w:rsidR="00000000" w:rsidRPr="00000000">
        <w:rPr>
          <w:rtl w:val="0"/>
        </w:rPr>
        <w:t xml:space="preserve">BROWSER SUPPORT</w:t>
      </w:r>
    </w:p>
    <w:p w:rsidR="00000000" w:rsidDel="00000000" w:rsidP="00000000" w:rsidRDefault="00000000" w:rsidRPr="00000000" w14:paraId="0000016F">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Target evergreen browsers that support ES2020 modules, CSS variables, and flexbox layouts.</w:t>
      </w:r>
    </w:p>
    <w:p w:rsidR="00000000" w:rsidDel="00000000" w:rsidP="00000000" w:rsidRDefault="00000000" w:rsidRPr="00000000" w14:paraId="00000170">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QA teams should focus on Chrome, Edge, and Firefox (current LTS versions) to validate:</w:t>
      </w:r>
    </w:p>
    <w:p w:rsidR="00000000" w:rsidDel="00000000" w:rsidP="00000000" w:rsidRDefault="00000000" w:rsidRPr="00000000" w14:paraId="00000171">
      <w:pPr>
        <w:numPr>
          <w:ilvl w:val="1"/>
          <w:numId w:val="29"/>
        </w:numPr>
        <w:spacing w:before="120" w:lineRule="auto"/>
        <w:ind w:left="2160" w:hanging="360"/>
        <w:rPr>
          <w:i w:val="1"/>
          <w:sz w:val="24"/>
          <w:szCs w:val="24"/>
        </w:rPr>
      </w:pPr>
      <w:r w:rsidDel="00000000" w:rsidR="00000000" w:rsidRPr="00000000">
        <w:rPr>
          <w:i w:val="1"/>
          <w:sz w:val="24"/>
          <w:szCs w:val="24"/>
          <w:rtl w:val="0"/>
        </w:rPr>
        <w:t xml:space="preserve">Proper RTL direction handling</w:t>
      </w:r>
    </w:p>
    <w:p w:rsidR="00000000" w:rsidDel="00000000" w:rsidP="00000000" w:rsidRDefault="00000000" w:rsidRPr="00000000" w14:paraId="00000172">
      <w:pPr>
        <w:numPr>
          <w:ilvl w:val="1"/>
          <w:numId w:val="29"/>
        </w:numPr>
        <w:spacing w:before="120" w:lineRule="auto"/>
        <w:ind w:left="2160" w:hanging="360"/>
        <w:rPr>
          <w:i w:val="1"/>
          <w:sz w:val="24"/>
          <w:szCs w:val="24"/>
        </w:rPr>
      </w:pPr>
      <w:sdt>
        <w:sdtPr>
          <w:id w:val="270393874"/>
          <w:tag w:val="goog_rdk_36"/>
        </w:sdtPr>
        <w:sdtContent>
          <w:r w:rsidDel="00000000" w:rsidR="00000000" w:rsidRPr="00000000">
            <w:rPr>
              <w:rFonts w:ascii="Gungsuh" w:cs="Gungsuh" w:eastAsia="Gungsuh" w:hAnsi="Gungsuh"/>
              <w:i w:val="1"/>
              <w:sz w:val="24"/>
              <w:szCs w:val="24"/>
              <w:rtl w:val="0"/>
            </w:rPr>
            <w:t xml:space="preserve">Responsive design on large displays per Tailwind’s extended breakpoints.【F:tailwind.config.js†L1-L190】】</w:t>
          </w:r>
        </w:sdtContent>
      </w:sdt>
    </w:p>
    <w:p w:rsidR="00000000" w:rsidDel="00000000" w:rsidP="00000000" w:rsidRDefault="00000000" w:rsidRPr="00000000" w14:paraId="00000173">
      <w:pPr>
        <w:spacing w:before="120" w:lineRule="auto"/>
        <w:rPr>
          <w:i w:val="1"/>
          <w:sz w:val="24"/>
          <w:szCs w:val="24"/>
        </w:rPr>
      </w:pPr>
      <w:r w:rsidDel="00000000" w:rsidR="00000000" w:rsidRPr="00000000">
        <w:rPr>
          <w:i w:val="1"/>
          <w:sz w:val="24"/>
          <w:szCs w:val="24"/>
          <w:rtl w:val="0"/>
        </w:rPr>
        <w:tab/>
      </w:r>
    </w:p>
    <w:p w:rsidR="00000000" w:rsidDel="00000000" w:rsidP="00000000" w:rsidRDefault="00000000" w:rsidRPr="00000000" w14:paraId="00000174">
      <w:pPr>
        <w:pStyle w:val="Heading2"/>
        <w:spacing w:before="160" w:lineRule="auto"/>
        <w:ind w:left="0" w:firstLine="0"/>
        <w:rPr/>
      </w:pPr>
      <w:bookmarkStart w:colFirst="0" w:colLast="0" w:name="_heading=h.1p3fst4kfdio" w:id="72"/>
      <w:bookmarkEnd w:id="72"/>
      <w:r w:rsidDel="00000000" w:rsidR="00000000" w:rsidRPr="00000000">
        <w:rPr>
          <w:rtl w:val="0"/>
        </w:rPr>
        <w:t xml:space="preserve">CRITICAL ENVIRONMENT VARIABLES</w:t>
      </w:r>
    </w:p>
    <w:p w:rsidR="00000000" w:rsidDel="00000000" w:rsidP="00000000" w:rsidRDefault="00000000" w:rsidRPr="00000000" w14:paraId="00000175">
      <w:pPr>
        <w:spacing w:before="120" w:lineRule="auto"/>
        <w:ind w:left="1440" w:firstLine="0"/>
        <w:rPr>
          <w:i w:val="1"/>
          <w:sz w:val="24"/>
          <w:szCs w:val="24"/>
        </w:rPr>
      </w:pPr>
      <w:r w:rsidDel="00000000" w:rsidR="00000000" w:rsidRPr="00000000">
        <w:rPr>
          <w:i w:val="1"/>
          <w:sz w:val="24"/>
          <w:szCs w:val="24"/>
          <w:rtl w:val="0"/>
        </w:rPr>
        <w:t xml:space="preserve">Environment variables are read via process.env during build/runtime and import.meta.env in the browser.</w:t>
      </w:r>
    </w:p>
    <w:p w:rsidR="00000000" w:rsidDel="00000000" w:rsidP="00000000" w:rsidRDefault="00000000" w:rsidRPr="00000000" w14:paraId="00000176">
      <w:pPr>
        <w:spacing w:before="120" w:lineRule="auto"/>
        <w:ind w:left="1440" w:firstLine="0"/>
        <w:rPr>
          <w:i w:val="1"/>
          <w:sz w:val="24"/>
          <w:szCs w:val="24"/>
        </w:rPr>
      </w:pPr>
      <w:r w:rsidDel="00000000" w:rsidR="00000000" w:rsidRPr="00000000">
        <w:rPr>
          <w:i w:val="1"/>
          <w:sz w:val="24"/>
          <w:szCs w:val="24"/>
          <w:rtl w:val="0"/>
        </w:rPr>
        <w:t xml:space="preserve">Core Variables Include:</w:t>
      </w:r>
    </w:p>
    <w:p w:rsidR="00000000" w:rsidDel="00000000" w:rsidP="00000000" w:rsidRDefault="00000000" w:rsidRPr="00000000" w14:paraId="00000177">
      <w:pPr>
        <w:numPr>
          <w:ilvl w:val="0"/>
          <w:numId w:val="17"/>
        </w:numPr>
        <w:spacing w:after="0" w:afterAutospacing="0" w:before="120" w:lineRule="auto"/>
        <w:ind w:left="2160" w:hanging="360"/>
        <w:rPr>
          <w:i w:val="1"/>
          <w:sz w:val="24"/>
          <w:szCs w:val="24"/>
          <w:u w:val="none"/>
        </w:rPr>
      </w:pPr>
      <w:r w:rsidDel="00000000" w:rsidR="00000000" w:rsidRPr="00000000">
        <w:rPr>
          <w:i w:val="1"/>
          <w:sz w:val="24"/>
          <w:szCs w:val="24"/>
          <w:rtl w:val="0"/>
        </w:rPr>
        <w:t xml:space="preserve">VITE_API_URL</w:t>
      </w:r>
    </w:p>
    <w:p w:rsidR="00000000" w:rsidDel="00000000" w:rsidP="00000000" w:rsidRDefault="00000000" w:rsidRPr="00000000" w14:paraId="00000178">
      <w:pPr>
        <w:numPr>
          <w:ilvl w:val="1"/>
          <w:numId w:val="17"/>
        </w:numPr>
        <w:spacing w:after="0" w:afterAutospacing="0" w:before="0" w:beforeAutospacing="0" w:lineRule="auto"/>
        <w:ind w:left="2880" w:hanging="360"/>
        <w:rPr>
          <w:i w:val="1"/>
          <w:sz w:val="24"/>
          <w:szCs w:val="24"/>
          <w:u w:val="none"/>
        </w:rPr>
      </w:pPr>
      <w:r w:rsidDel="00000000" w:rsidR="00000000" w:rsidRPr="00000000">
        <w:rPr>
          <w:i w:val="1"/>
          <w:sz w:val="24"/>
          <w:szCs w:val="24"/>
          <w:rtl w:val="0"/>
        </w:rPr>
        <w:t xml:space="preserve">Base URL for Weddi Services APIs used by RTK Query’s fetchBaseQuery.</w:t>
      </w:r>
    </w:p>
    <w:p w:rsidR="00000000" w:rsidDel="00000000" w:rsidP="00000000" w:rsidRDefault="00000000" w:rsidRPr="00000000" w14:paraId="00000179">
      <w:pPr>
        <w:numPr>
          <w:ilvl w:val="1"/>
          <w:numId w:val="17"/>
        </w:numPr>
        <w:spacing w:before="0" w:beforeAutospacing="0" w:lineRule="auto"/>
        <w:ind w:left="2880" w:hanging="360"/>
        <w:rPr>
          <w:i w:val="1"/>
          <w:sz w:val="24"/>
          <w:szCs w:val="24"/>
          <w:u w:val="none"/>
        </w:rPr>
      </w:pPr>
      <w:sdt>
        <w:sdtPr>
          <w:id w:val="2143275697"/>
          <w:tag w:val="goog_rdk_37"/>
        </w:sdtPr>
        <w:sdtContent>
          <w:r w:rsidDel="00000000" w:rsidR="00000000" w:rsidRPr="00000000">
            <w:rPr>
              <w:rFonts w:ascii="Gungsuh" w:cs="Gungsuh" w:eastAsia="Gungsuh" w:hAnsi="Gungsuh"/>
              <w:i w:val="1"/>
              <w:sz w:val="24"/>
              <w:szCs w:val="24"/>
              <w:rtl w:val="0"/>
            </w:rPr>
            <w:t xml:space="preserve">Defined in apiClient.ts for request routing.【F:src/services/apiClient.ts†L30-L165】</w:t>
          </w:r>
        </w:sdtContent>
      </w:sdt>
    </w:p>
    <w:p w:rsidR="00000000" w:rsidDel="00000000" w:rsidP="00000000" w:rsidRDefault="00000000" w:rsidRPr="00000000" w14:paraId="0000017A">
      <w:pPr>
        <w:spacing w:before="120" w:lineRule="auto"/>
        <w:ind w:left="1440" w:firstLine="0"/>
        <w:rPr>
          <w:i w:val="1"/>
          <w:sz w:val="24"/>
          <w:szCs w:val="24"/>
        </w:rPr>
      </w:pPr>
      <w:r w:rsidDel="00000000" w:rsidR="00000000" w:rsidRPr="00000000">
        <w:rPr>
          <w:rtl w:val="0"/>
        </w:rPr>
      </w:r>
    </w:p>
    <w:p w:rsidR="00000000" w:rsidDel="00000000" w:rsidP="00000000" w:rsidRDefault="00000000" w:rsidRPr="00000000" w14:paraId="0000017B">
      <w:pPr>
        <w:numPr>
          <w:ilvl w:val="0"/>
          <w:numId w:val="4"/>
        </w:numPr>
        <w:spacing w:after="0" w:afterAutospacing="0" w:before="120" w:lineRule="auto"/>
        <w:ind w:left="2160" w:hanging="360"/>
        <w:rPr>
          <w:i w:val="1"/>
          <w:sz w:val="24"/>
          <w:szCs w:val="24"/>
          <w:u w:val="none"/>
        </w:rPr>
      </w:pPr>
      <w:r w:rsidDel="00000000" w:rsidR="00000000" w:rsidRPr="00000000">
        <w:rPr>
          <w:i w:val="1"/>
          <w:sz w:val="24"/>
          <w:szCs w:val="24"/>
          <w:rtl w:val="0"/>
        </w:rPr>
        <w:t xml:space="preserve">VITE_OAUTH_CLIENT_ID, VITE_OAUTH_CLIENT_SECRET, VITE_OAUTH_GRANT_TYPE</w:t>
      </w:r>
    </w:p>
    <w:p w:rsidR="00000000" w:rsidDel="00000000" w:rsidP="00000000" w:rsidRDefault="00000000" w:rsidRPr="00000000" w14:paraId="0000017C">
      <w:pPr>
        <w:numPr>
          <w:ilvl w:val="1"/>
          <w:numId w:val="4"/>
        </w:numPr>
        <w:spacing w:after="0" w:afterAutospacing="0" w:before="0" w:beforeAutospacing="0" w:lineRule="auto"/>
        <w:ind w:left="2880" w:hanging="360"/>
        <w:rPr>
          <w:i w:val="1"/>
          <w:sz w:val="24"/>
          <w:szCs w:val="24"/>
          <w:u w:val="none"/>
        </w:rPr>
      </w:pPr>
      <w:r w:rsidDel="00000000" w:rsidR="00000000" w:rsidRPr="00000000">
        <w:rPr>
          <w:i w:val="1"/>
          <w:sz w:val="24"/>
          <w:szCs w:val="24"/>
          <w:rtl w:val="0"/>
        </w:rPr>
        <w:t xml:space="preserve">OAuth credentials used to mint bearer tokens.</w:t>
      </w:r>
    </w:p>
    <w:p w:rsidR="00000000" w:rsidDel="00000000" w:rsidP="00000000" w:rsidRDefault="00000000" w:rsidRPr="00000000" w14:paraId="0000017D">
      <w:pPr>
        <w:numPr>
          <w:ilvl w:val="1"/>
          <w:numId w:val="4"/>
        </w:numPr>
        <w:spacing w:before="0" w:beforeAutospacing="0" w:lineRule="auto"/>
        <w:ind w:left="2880" w:hanging="360"/>
        <w:rPr>
          <w:i w:val="1"/>
          <w:sz w:val="24"/>
          <w:szCs w:val="24"/>
          <w:u w:val="none"/>
        </w:rPr>
      </w:pPr>
      <w:sdt>
        <w:sdtPr>
          <w:id w:val="-1241905696"/>
          <w:tag w:val="goog_rdk_38"/>
        </w:sdtPr>
        <w:sdtContent>
          <w:r w:rsidDel="00000000" w:rsidR="00000000" w:rsidRPr="00000000">
            <w:rPr>
              <w:rFonts w:ascii="Gungsuh" w:cs="Gungsuh" w:eastAsia="Gungsuh" w:hAnsi="Gungsuh"/>
              <w:i w:val="1"/>
              <w:sz w:val="24"/>
              <w:szCs w:val="24"/>
              <w:rtl w:val="0"/>
            </w:rPr>
            <w:t xml:space="preserve">Must be stored securely and never committed to the repository.【F:src/services/apiClient.ts†L20-L83】</w:t>
          </w:r>
        </w:sdtContent>
      </w:sdt>
    </w:p>
    <w:p w:rsidR="00000000" w:rsidDel="00000000" w:rsidP="00000000" w:rsidRDefault="00000000" w:rsidRPr="00000000" w14:paraId="0000017E">
      <w:pPr>
        <w:spacing w:before="120" w:lineRule="auto"/>
        <w:ind w:left="1440" w:firstLine="0"/>
        <w:rPr>
          <w:i w:val="1"/>
          <w:sz w:val="24"/>
          <w:szCs w:val="24"/>
        </w:rPr>
      </w:pPr>
      <w:r w:rsidDel="00000000" w:rsidR="00000000" w:rsidRPr="00000000">
        <w:rPr>
          <w:rtl w:val="0"/>
        </w:rPr>
      </w:r>
    </w:p>
    <w:p w:rsidR="00000000" w:rsidDel="00000000" w:rsidP="00000000" w:rsidRDefault="00000000" w:rsidRPr="00000000" w14:paraId="0000017F">
      <w:pPr>
        <w:numPr>
          <w:ilvl w:val="0"/>
          <w:numId w:val="3"/>
        </w:numPr>
        <w:spacing w:after="0" w:afterAutospacing="0" w:before="120" w:lineRule="auto"/>
        <w:ind w:left="2160" w:hanging="360"/>
        <w:rPr>
          <w:i w:val="1"/>
          <w:sz w:val="24"/>
          <w:szCs w:val="24"/>
          <w:u w:val="none"/>
        </w:rPr>
      </w:pPr>
      <w:r w:rsidDel="00000000" w:rsidR="00000000" w:rsidRPr="00000000">
        <w:rPr>
          <w:i w:val="1"/>
          <w:sz w:val="24"/>
          <w:szCs w:val="24"/>
          <w:rtl w:val="0"/>
        </w:rPr>
        <w:t xml:space="preserve">VITE_REDIRECT_URL, VITE_REDIRECT_URL_LOCAL, VITE_LOGIN_SWITCH</w:t>
      </w:r>
    </w:p>
    <w:p w:rsidR="00000000" w:rsidDel="00000000" w:rsidP="00000000" w:rsidRDefault="00000000" w:rsidRPr="00000000" w14:paraId="00000180">
      <w:pPr>
        <w:numPr>
          <w:ilvl w:val="1"/>
          <w:numId w:val="3"/>
        </w:numPr>
        <w:spacing w:before="0" w:beforeAutospacing="0" w:lineRule="auto"/>
        <w:ind w:left="2880" w:hanging="360"/>
        <w:rPr>
          <w:i w:val="1"/>
          <w:sz w:val="24"/>
          <w:szCs w:val="24"/>
          <w:u w:val="none"/>
        </w:rPr>
      </w:pPr>
      <w:sdt>
        <w:sdtPr>
          <w:id w:val="-1194214692"/>
          <w:tag w:val="goog_rdk_39"/>
        </w:sdtPr>
        <w:sdtContent>
          <w:r w:rsidDel="00000000" w:rsidR="00000000" w:rsidRPr="00000000">
            <w:rPr>
              <w:rFonts w:ascii="Gungsuh" w:cs="Gungsuh" w:eastAsia="Gungsuh" w:hAnsi="Gungsuh"/>
              <w:i w:val="1"/>
              <w:sz w:val="24"/>
              <w:szCs w:val="24"/>
              <w:rtl w:val="0"/>
            </w:rPr>
            <w:t xml:space="preserve">Control redirect flows and session handling within the TokenExpirationProvider.【F:src/providers/TokenExpirationProvider.tsx†L14-L55】</w:t>
          </w:r>
        </w:sdtContent>
      </w:sdt>
    </w:p>
    <w:p w:rsidR="00000000" w:rsidDel="00000000" w:rsidP="00000000" w:rsidRDefault="00000000" w:rsidRPr="00000000" w14:paraId="00000181">
      <w:pPr>
        <w:spacing w:before="120" w:lineRule="auto"/>
        <w:ind w:left="1440" w:firstLine="0"/>
        <w:rPr>
          <w:i w:val="1"/>
          <w:sz w:val="24"/>
          <w:szCs w:val="24"/>
        </w:rPr>
      </w:pPr>
      <w:r w:rsidDel="00000000" w:rsidR="00000000" w:rsidRPr="00000000">
        <w:rPr>
          <w:rtl w:val="0"/>
        </w:rPr>
      </w:r>
    </w:p>
    <w:p w:rsidR="00000000" w:rsidDel="00000000" w:rsidP="00000000" w:rsidRDefault="00000000" w:rsidRPr="00000000" w14:paraId="00000182">
      <w:pPr>
        <w:numPr>
          <w:ilvl w:val="0"/>
          <w:numId w:val="37"/>
        </w:numPr>
        <w:spacing w:after="0" w:afterAutospacing="0" w:before="120" w:lineRule="auto"/>
        <w:ind w:left="2160" w:hanging="360"/>
        <w:rPr>
          <w:i w:val="1"/>
          <w:sz w:val="24"/>
          <w:szCs w:val="24"/>
          <w:u w:val="none"/>
        </w:rPr>
      </w:pPr>
      <w:r w:rsidDel="00000000" w:rsidR="00000000" w:rsidRPr="00000000">
        <w:rPr>
          <w:i w:val="1"/>
          <w:sz w:val="24"/>
          <w:szCs w:val="24"/>
          <w:rtl w:val="0"/>
        </w:rPr>
        <w:t xml:space="preserve">Additional Secrets:</w:t>
      </w:r>
    </w:p>
    <w:p w:rsidR="00000000" w:rsidDel="00000000" w:rsidP="00000000" w:rsidRDefault="00000000" w:rsidRPr="00000000" w14:paraId="00000183">
      <w:pPr>
        <w:numPr>
          <w:ilvl w:val="1"/>
          <w:numId w:val="37"/>
        </w:numPr>
        <w:spacing w:before="0" w:beforeAutospacing="0" w:lineRule="auto"/>
        <w:ind w:left="2880" w:hanging="360"/>
        <w:rPr>
          <w:i w:val="1"/>
          <w:sz w:val="24"/>
          <w:szCs w:val="24"/>
          <w:u w:val="none"/>
        </w:rPr>
      </w:pPr>
      <w:sdt>
        <w:sdtPr>
          <w:id w:val="-1981438680"/>
          <w:tag w:val="goog_rdk_40"/>
        </w:sdtPr>
        <w:sdtContent>
          <w:r w:rsidDel="00000000" w:rsidR="00000000" w:rsidRPr="00000000">
            <w:rPr>
              <w:rFonts w:ascii="Gungsuh" w:cs="Gungsuh" w:eastAsia="Gungsuh" w:hAnsi="Gungsuh"/>
              <w:i w:val="1"/>
              <w:sz w:val="24"/>
              <w:szCs w:val="24"/>
              <w:rtl w:val="0"/>
            </w:rPr>
            <w:t xml:space="preserve">Any extra configuration values referenced in helpers must be provided via .env files or deployment environment settings. The getEnvVar utility enforces presence checks at runtime to avoid silent misconfigurations.【F:src/utils/helpers.ts†L92-L104】</w:t>
          </w:r>
        </w:sdtContent>
      </w:sdt>
    </w:p>
    <w:p w:rsidR="00000000" w:rsidDel="00000000" w:rsidP="00000000" w:rsidRDefault="00000000" w:rsidRPr="00000000" w14:paraId="00000184">
      <w:pPr>
        <w:spacing w:before="120" w:lineRule="auto"/>
        <w:ind w:left="1440" w:firstLine="0"/>
        <w:rPr>
          <w:i w:val="1"/>
          <w:sz w:val="24"/>
          <w:szCs w:val="24"/>
        </w:rPr>
      </w:pPr>
      <w:r w:rsidDel="00000000" w:rsidR="00000000" w:rsidRPr="00000000">
        <w:rPr>
          <w:rtl w:val="0"/>
        </w:rPr>
      </w:r>
    </w:p>
    <w:p w:rsidR="00000000" w:rsidDel="00000000" w:rsidP="00000000" w:rsidRDefault="00000000" w:rsidRPr="00000000" w14:paraId="00000185">
      <w:pPr>
        <w:pStyle w:val="Heading2"/>
        <w:spacing w:before="160" w:lineRule="auto"/>
        <w:ind w:left="0" w:firstLine="0"/>
        <w:rPr/>
      </w:pPr>
      <w:bookmarkStart w:colFirst="0" w:colLast="0" w:name="_heading=h.l3o5kflak9m" w:id="73"/>
      <w:bookmarkEnd w:id="73"/>
      <w:r w:rsidDel="00000000" w:rsidR="00000000" w:rsidRPr="00000000">
        <w:rPr>
          <w:rtl w:val="0"/>
        </w:rPr>
        <w:t xml:space="preserve">MANAGING SECRETS &amp; .ENV FILES</w:t>
      </w:r>
    </w:p>
    <w:p w:rsidR="00000000" w:rsidDel="00000000" w:rsidP="00000000" w:rsidRDefault="00000000" w:rsidRPr="00000000" w14:paraId="00000186">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Local Development: use .env.local (excluded from version control).</w:t>
      </w:r>
    </w:p>
    <w:p w:rsidR="00000000" w:rsidDel="00000000" w:rsidP="00000000" w:rsidRDefault="00000000" w:rsidRPr="00000000" w14:paraId="00000187">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CI/CD or Production: inject secrets securely using the deployment platform (e.g., GitHub Actions Secrets, Vercel/Netlify environment variables).</w:t>
      </w:r>
    </w:p>
    <w:p w:rsidR="00000000" w:rsidDel="00000000" w:rsidP="00000000" w:rsidRDefault="00000000" w:rsidRPr="00000000" w14:paraId="00000188">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Never commit sensitive data or client secrets into the repository</w:t>
      </w:r>
    </w:p>
    <w:p w:rsidR="00000000" w:rsidDel="00000000" w:rsidP="00000000" w:rsidRDefault="00000000" w:rsidRPr="00000000" w14:paraId="00000189">
      <w:pPr>
        <w:spacing w:before="120" w:lineRule="auto"/>
        <w:rPr>
          <w:i w:val="1"/>
          <w:sz w:val="24"/>
          <w:szCs w:val="24"/>
        </w:rPr>
      </w:pPr>
      <w:r w:rsidDel="00000000" w:rsidR="00000000" w:rsidRPr="00000000">
        <w:rPr>
          <w:rtl w:val="0"/>
        </w:rPr>
      </w:r>
    </w:p>
    <w:p w:rsidR="00000000" w:rsidDel="00000000" w:rsidP="00000000" w:rsidRDefault="00000000" w:rsidRPr="00000000" w14:paraId="0000018A">
      <w:pPr>
        <w:pStyle w:val="Heading2"/>
        <w:spacing w:before="160" w:lineRule="auto"/>
        <w:ind w:left="0" w:firstLine="0"/>
        <w:rPr/>
      </w:pPr>
      <w:bookmarkStart w:colFirst="0" w:colLast="0" w:name="_heading=h.jph2l863477l" w:id="74"/>
      <w:bookmarkEnd w:id="74"/>
      <w:r w:rsidDel="00000000" w:rsidR="00000000" w:rsidRPr="00000000">
        <w:rPr>
          <w:rtl w:val="0"/>
        </w:rPr>
        <w:t xml:space="preserve">ADDITIONAL SYSTEM REQUIREMENTS &amp; PRACTICAL NOTES</w:t>
      </w:r>
    </w:p>
    <w:p w:rsidR="00000000" w:rsidDel="00000000" w:rsidP="00000000" w:rsidRDefault="00000000" w:rsidRPr="00000000" w14:paraId="0000018B">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Memory/CPU: Standard developer hardware is sufficient, but CI builds benefit from more RAM/cores.</w:t>
      </w:r>
    </w:p>
    <w:p w:rsidR="00000000" w:rsidDel="00000000" w:rsidP="00000000" w:rsidRDefault="00000000" w:rsidRPr="00000000" w14:paraId="0000018C">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Network Access: Required to reach VITE_API_URL and the external identity provider endpoints during local and integration testing.</w:t>
      </w:r>
    </w:p>
    <w:p w:rsidR="00000000" w:rsidDel="00000000" w:rsidP="00000000" w:rsidRDefault="00000000" w:rsidRPr="00000000" w14:paraId="0000018D">
      <w:pPr>
        <w:numPr>
          <w:ilvl w:val="0"/>
          <w:numId w:val="29"/>
        </w:numPr>
        <w:spacing w:before="120" w:lineRule="auto"/>
        <w:ind w:left="1440" w:hanging="360"/>
        <w:rPr>
          <w:i w:val="1"/>
          <w:sz w:val="24"/>
          <w:szCs w:val="24"/>
        </w:rPr>
      </w:pPr>
      <w:r w:rsidDel="00000000" w:rsidR="00000000" w:rsidRPr="00000000">
        <w:rPr>
          <w:i w:val="1"/>
          <w:sz w:val="24"/>
          <w:szCs w:val="24"/>
          <w:rtl w:val="0"/>
        </w:rPr>
        <w:t xml:space="preserve">Time Zone &amp; Locale: Some modules rely on Hijri/Gregorian conversions — ensure consistency across environments when testing date behavior.</w:t>
      </w:r>
    </w:p>
    <w:p w:rsidR="00000000" w:rsidDel="00000000" w:rsidP="00000000" w:rsidRDefault="00000000" w:rsidRPr="00000000" w14:paraId="0000018E">
      <w:pPr>
        <w:numPr>
          <w:ilvl w:val="0"/>
          <w:numId w:val="29"/>
        </w:numPr>
        <w:spacing w:before="120" w:lineRule="auto"/>
        <w:ind w:left="1440" w:hanging="360"/>
        <w:rPr>
          <w:i w:val="1"/>
          <w:sz w:val="24"/>
          <w:szCs w:val="24"/>
        </w:rPr>
      </w:pPr>
      <w:sdt>
        <w:sdtPr>
          <w:id w:val="95819277"/>
          <w:tag w:val="goog_rdk_41"/>
        </w:sdtPr>
        <w:sdtContent>
          <w:r w:rsidDel="00000000" w:rsidR="00000000" w:rsidRPr="00000000">
            <w:rPr>
              <w:rFonts w:ascii="Gungsuh" w:cs="Gungsuh" w:eastAsia="Gungsuh" w:hAnsi="Gungsuh"/>
              <w:i w:val="1"/>
              <w:sz w:val="24"/>
              <w:szCs w:val="24"/>
              <w:rtl w:val="0"/>
            </w:rPr>
            <w:t xml:space="preserve">Caching &amp; CDN: The vite.config.ts file defines the base path (/portal/) and chunking strategy for CDN compatibility; verify configurations before deployment.【F:vite.config.ts†L1-L63】</w:t>
          </w:r>
        </w:sdtContent>
      </w:sdt>
    </w:p>
    <w:p w:rsidR="00000000" w:rsidDel="00000000" w:rsidP="00000000" w:rsidRDefault="00000000" w:rsidRPr="00000000" w14:paraId="0000018F">
      <w:pPr>
        <w:spacing w:before="120" w:lineRule="auto"/>
        <w:rPr>
          <w:i w:val="1"/>
          <w:sz w:val="24"/>
          <w:szCs w:val="24"/>
        </w:rPr>
      </w:pPr>
      <w:r w:rsidDel="00000000" w:rsidR="00000000" w:rsidRPr="00000000">
        <w:rPr>
          <w:i w:val="1"/>
          <w:sz w:val="24"/>
          <w:szCs w:val="24"/>
          <w:rtl w:val="0"/>
        </w:rPr>
        <w:tab/>
      </w:r>
    </w:p>
    <w:p w:rsidR="00000000" w:rsidDel="00000000" w:rsidP="00000000" w:rsidRDefault="00000000" w:rsidRPr="00000000" w14:paraId="00000190">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191">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A compliant runtime environment—Node 18+, correctly injected environment variables, and support for modern browsers—is essential for stable development and deployment. Once these prerequisites are satisfied, contributors can run the app locally, validate integration with Weddi services, and produce consistent, reproducible builds..</w:t>
      </w:r>
      <w:r w:rsidDel="00000000" w:rsidR="00000000" w:rsidRPr="00000000">
        <w:rPr>
          <w:rtl w:val="0"/>
        </w:rPr>
      </w:r>
    </w:p>
    <w:p w:rsidR="00000000" w:rsidDel="00000000" w:rsidP="00000000" w:rsidRDefault="00000000" w:rsidRPr="00000000" w14:paraId="00000192">
      <w:pPr>
        <w:pStyle w:val="Heading1"/>
        <w:numPr>
          <w:ilvl w:val="0"/>
          <w:numId w:val="33"/>
        </w:numPr>
        <w:tabs>
          <w:tab w:val="left" w:leader="none" w:pos="1440"/>
          <w:tab w:val="left" w:leader="none" w:pos="1440"/>
        </w:tabs>
        <w:rPr>
          <w:rFonts w:ascii="Arial" w:cs="Arial" w:eastAsia="Arial" w:hAnsi="Arial"/>
          <w:b w:val="1"/>
          <w:smallCaps w:val="1"/>
          <w:sz w:val="28"/>
          <w:szCs w:val="28"/>
        </w:rPr>
      </w:pPr>
      <w:bookmarkStart w:colFirst="0" w:colLast="0" w:name="_heading=h.mmyjms3lrbka" w:id="75"/>
      <w:bookmarkEnd w:id="75"/>
      <w:r w:rsidDel="00000000" w:rsidR="00000000" w:rsidRPr="00000000">
        <w:rPr>
          <w:rtl w:val="0"/>
        </w:rPr>
        <w:t xml:space="preserve">CODE STRUCTURE &amp; COMPONENT HIERARCHY</w:t>
      </w:r>
    </w:p>
    <w:p w:rsidR="00000000" w:rsidDel="00000000" w:rsidP="00000000" w:rsidRDefault="00000000" w:rsidRPr="00000000" w14:paraId="00000193">
      <w:pPr>
        <w:spacing w:before="160" w:lineRule="auto"/>
        <w:ind w:left="720" w:firstLine="0"/>
        <w:rPr>
          <w:i w:val="1"/>
          <w:sz w:val="24"/>
          <w:szCs w:val="24"/>
        </w:rPr>
      </w:pPr>
      <w:r w:rsidDel="00000000" w:rsidR="00000000" w:rsidRPr="00000000">
        <w:rPr>
          <w:i w:val="1"/>
          <w:sz w:val="24"/>
          <w:szCs w:val="24"/>
          <w:rtl w:val="0"/>
        </w:rPr>
        <w:t xml:space="preserve">Purpose of this section: Explain how components compose, how props and context flow through the tree, and why this structure supports modular feature development.</w:t>
      </w:r>
    </w:p>
    <w:p w:rsidR="00000000" w:rsidDel="00000000" w:rsidP="00000000" w:rsidRDefault="00000000" w:rsidRPr="00000000" w14:paraId="00000194">
      <w:pPr>
        <w:pStyle w:val="Heading2"/>
        <w:spacing w:before="160" w:lineRule="auto"/>
        <w:ind w:firstLine="720"/>
        <w:rPr/>
      </w:pPr>
      <w:bookmarkStart w:colFirst="0" w:colLast="0" w:name="_heading=h.dildig3b2j8g" w:id="76"/>
      <w:bookmarkEnd w:id="76"/>
      <w:r w:rsidDel="00000000" w:rsidR="00000000" w:rsidRPr="00000000">
        <w:rPr>
          <w:rtl w:val="0"/>
        </w:rPr>
      </w:r>
    </w:p>
    <w:p w:rsidR="00000000" w:rsidDel="00000000" w:rsidP="00000000" w:rsidRDefault="00000000" w:rsidRPr="00000000" w14:paraId="00000195">
      <w:pPr>
        <w:pStyle w:val="Heading2"/>
        <w:spacing w:before="160" w:lineRule="auto"/>
        <w:ind w:left="0" w:firstLine="0"/>
        <w:rPr>
          <w:i w:val="1"/>
          <w:sz w:val="24"/>
          <w:szCs w:val="24"/>
        </w:rPr>
      </w:pPr>
      <w:bookmarkStart w:colFirst="0" w:colLast="0" w:name="_heading=h.nk4josuyfti" w:id="77"/>
      <w:bookmarkEnd w:id="77"/>
      <w:r w:rsidDel="00000000" w:rsidR="00000000" w:rsidRPr="00000000">
        <w:rPr>
          <w:rtl w:val="0"/>
        </w:rPr>
        <w:t xml:space="preserve">INDEX.TSX</w:t>
      </w:r>
      <w:r w:rsidDel="00000000" w:rsidR="00000000" w:rsidRPr="00000000">
        <w:rPr>
          <w:rtl w:val="0"/>
        </w:rPr>
      </w:r>
    </w:p>
    <w:p w:rsidR="00000000" w:rsidDel="00000000" w:rsidP="00000000" w:rsidRDefault="00000000" w:rsidRPr="00000000" w14:paraId="00000196">
      <w:pPr>
        <w:spacing w:before="160" w:lineRule="auto"/>
        <w:ind w:left="720" w:firstLine="0"/>
        <w:rPr>
          <w:i w:val="1"/>
          <w:sz w:val="24"/>
          <w:szCs w:val="24"/>
        </w:rPr>
      </w:pPr>
      <w:r w:rsidDel="00000000" w:rsidR="00000000" w:rsidRPr="00000000">
        <w:rPr>
          <w:i w:val="1"/>
          <w:sz w:val="24"/>
          <w:szCs w:val="24"/>
          <w:rtl w:val="0"/>
        </w:rPr>
        <w:t xml:space="preserve">The application’s rendering sequence begins in index.tsx, which mounts AppProvider and App inside React.StrictMode.</w:t>
      </w:r>
    </w:p>
    <w:p w:rsidR="00000000" w:rsidDel="00000000" w:rsidP="00000000" w:rsidRDefault="00000000" w:rsidRPr="00000000" w14:paraId="00000197">
      <w:pPr>
        <w:spacing w:before="160" w:lineRule="auto"/>
        <w:ind w:left="720" w:firstLine="0"/>
        <w:rPr>
          <w:i w:val="1"/>
          <w:sz w:val="24"/>
          <w:szCs w:val="24"/>
        </w:rPr>
      </w:pPr>
      <w:r w:rsidDel="00000000" w:rsidR="00000000" w:rsidRPr="00000000">
        <w:rPr>
          <w:i w:val="1"/>
          <w:sz w:val="24"/>
          <w:szCs w:val="24"/>
          <w:rtl w:val="0"/>
        </w:rPr>
        <w:t xml:space="preserve">AppProvider layers all critical contexts — including Redux, error boundaries, cookies, tabs, date providers, form controllers, and language direction — before any UI component mounts.</w:t>
      </w:r>
    </w:p>
    <w:p w:rsidR="00000000" w:rsidDel="00000000" w:rsidP="00000000" w:rsidRDefault="00000000" w:rsidRPr="00000000" w14:paraId="00000198">
      <w:pPr>
        <w:spacing w:before="160" w:lineRule="auto"/>
        <w:ind w:left="720" w:firstLine="0"/>
        <w:rPr>
          <w:i w:val="1"/>
          <w:sz w:val="24"/>
          <w:szCs w:val="24"/>
        </w:rPr>
      </w:pPr>
      <w:r w:rsidDel="00000000" w:rsidR="00000000" w:rsidRPr="00000000">
        <w:rPr>
          <w:i w:val="1"/>
          <w:sz w:val="24"/>
          <w:szCs w:val="24"/>
          <w:rtl w:val="0"/>
        </w:rPr>
        <w:t xml:space="preserve">This guarantees that every descendant component can safely access typed hooks (useAppDispatch, useLanguageDirection, useFormContext) rather than relying on prop drilling or duplicate state containers.</w:t>
      </w:r>
    </w:p>
    <w:p w:rsidR="00000000" w:rsidDel="00000000" w:rsidP="00000000" w:rsidRDefault="00000000" w:rsidRPr="00000000" w14:paraId="00000199">
      <w:pPr>
        <w:spacing w:before="160" w:lineRule="auto"/>
        <w:ind w:left="720" w:firstLine="0"/>
        <w:rPr>
          <w:i w:val="1"/>
          <w:sz w:val="24"/>
          <w:szCs w:val="24"/>
        </w:rPr>
      </w:pPr>
      <w:sdt>
        <w:sdtPr>
          <w:id w:val="242329267"/>
          <w:tag w:val="goog_rdk_42"/>
        </w:sdtPr>
        <w:sdtContent>
          <w:r w:rsidDel="00000000" w:rsidR="00000000" w:rsidRPr="00000000">
            <w:rPr>
              <w:rFonts w:ascii="Gungsuh" w:cs="Gungsuh" w:eastAsia="Gungsuh" w:hAnsi="Gungsuh"/>
              <w:i w:val="1"/>
              <w:sz w:val="24"/>
              <w:szCs w:val="24"/>
              <w:rtl w:val="0"/>
            </w:rPr>
            <w:t xml:space="preserve">【F:src/index.tsx†L1-L15】【F:src/providers/AppProvider.tsx†L1-L41】.</w:t>
          </w:r>
        </w:sdtContent>
      </w:sdt>
    </w:p>
    <w:p w:rsidR="00000000" w:rsidDel="00000000" w:rsidP="00000000" w:rsidRDefault="00000000" w:rsidRPr="00000000" w14:paraId="0000019A">
      <w:pPr>
        <w:pStyle w:val="Subtitle"/>
        <w:spacing w:before="160" w:lineRule="auto"/>
        <w:rPr>
          <w:rFonts w:ascii="Times New Roman" w:cs="Times New Roman" w:eastAsia="Times New Roman" w:hAnsi="Times New Roman"/>
          <w:b w:val="1"/>
          <w:i w:val="0"/>
          <w:color w:val="000000"/>
          <w:sz w:val="24"/>
          <w:szCs w:val="24"/>
        </w:rPr>
      </w:pPr>
      <w:bookmarkStart w:colFirst="0" w:colLast="0" w:name="_heading=h.6b9w0kiuzqz3" w:id="78"/>
      <w:bookmarkEnd w:id="78"/>
      <w:r w:rsidDel="00000000" w:rsidR="00000000" w:rsidRPr="00000000">
        <w:rPr>
          <w:rtl w:val="0"/>
        </w:rPr>
      </w:r>
    </w:p>
    <w:p w:rsidR="00000000" w:rsidDel="00000000" w:rsidP="00000000" w:rsidRDefault="00000000" w:rsidRPr="00000000" w14:paraId="0000019B">
      <w:pPr>
        <w:pStyle w:val="Heading2"/>
        <w:spacing w:before="160" w:lineRule="auto"/>
        <w:ind w:left="0" w:firstLine="0"/>
        <w:rPr>
          <w:i w:val="1"/>
        </w:rPr>
      </w:pPr>
      <w:bookmarkStart w:colFirst="0" w:colLast="0" w:name="_heading=h.sfs4v3gifswt" w:id="79"/>
      <w:bookmarkEnd w:id="79"/>
      <w:r w:rsidDel="00000000" w:rsidR="00000000" w:rsidRPr="00000000">
        <w:rPr>
          <w:rtl w:val="0"/>
        </w:rPr>
        <w:t xml:space="preserve">APP</w:t>
      </w:r>
      <w:r w:rsidDel="00000000" w:rsidR="00000000" w:rsidRPr="00000000">
        <w:rPr>
          <w:rtl w:val="0"/>
        </w:rPr>
        <w:t xml:space="preserve">.TSX</w:t>
      </w:r>
      <w:r w:rsidDel="00000000" w:rsidR="00000000" w:rsidRPr="00000000">
        <w:rPr>
          <w:rtl w:val="0"/>
        </w:rPr>
      </w:r>
    </w:p>
    <w:p w:rsidR="00000000" w:rsidDel="00000000" w:rsidP="00000000" w:rsidRDefault="00000000" w:rsidRPr="00000000" w14:paraId="0000019C">
      <w:pPr>
        <w:spacing w:before="160" w:lineRule="auto"/>
        <w:ind w:left="720" w:firstLine="0"/>
        <w:rPr>
          <w:i w:val="1"/>
          <w:sz w:val="24"/>
          <w:szCs w:val="24"/>
        </w:rPr>
      </w:pPr>
      <w:r w:rsidDel="00000000" w:rsidR="00000000" w:rsidRPr="00000000">
        <w:rPr>
          <w:i w:val="1"/>
          <w:sz w:val="24"/>
          <w:szCs w:val="24"/>
          <w:rtl w:val="0"/>
        </w:rPr>
        <w:t xml:space="preserve">App.tsx defines the primary routing graph using React Router 6, with lazy-loaded modules via React.lazy and Suspense.</w:t>
      </w:r>
    </w:p>
    <w:p w:rsidR="00000000" w:rsidDel="00000000" w:rsidP="00000000" w:rsidRDefault="00000000" w:rsidRPr="00000000" w14:paraId="0000019D">
      <w:pPr>
        <w:spacing w:before="160" w:lineRule="auto"/>
        <w:ind w:left="720" w:firstLine="0"/>
        <w:rPr>
          <w:i w:val="1"/>
          <w:sz w:val="24"/>
          <w:szCs w:val="24"/>
        </w:rPr>
      </w:pPr>
      <w:r w:rsidDel="00000000" w:rsidR="00000000" w:rsidRPr="00000000">
        <w:rPr>
          <w:i w:val="1"/>
          <w:sz w:val="24"/>
          <w:szCs w:val="24"/>
          <w:rtl w:val="0"/>
        </w:rPr>
        <w:t xml:space="preserve">Each route is wrapped by LazyLoader and paired with a shared Loader overlay to maintain consistent async feedback.</w:t>
      </w:r>
    </w:p>
    <w:p w:rsidR="00000000" w:rsidDel="00000000" w:rsidP="00000000" w:rsidRDefault="00000000" w:rsidRPr="00000000" w14:paraId="0000019E">
      <w:pPr>
        <w:spacing w:before="160" w:lineRule="auto"/>
        <w:ind w:left="720" w:firstLine="0"/>
        <w:rPr>
          <w:i w:val="1"/>
          <w:sz w:val="24"/>
          <w:szCs w:val="24"/>
        </w:rPr>
      </w:pPr>
      <w:r w:rsidDel="00000000" w:rsidR="00000000" w:rsidRPr="00000000">
        <w:rPr>
          <w:i w:val="1"/>
          <w:sz w:val="24"/>
          <w:szCs w:val="24"/>
          <w:rtl w:val="0"/>
        </w:rPr>
        <w:t xml:space="preserve">Feature-specific skeletons (like StepperSkeleton) enhance perceived responsiveness during data loads.</w:t>
      </w:r>
    </w:p>
    <w:p w:rsidR="00000000" w:rsidDel="00000000" w:rsidP="00000000" w:rsidRDefault="00000000" w:rsidRPr="00000000" w14:paraId="0000019F">
      <w:pPr>
        <w:spacing w:before="160" w:lineRule="auto"/>
        <w:ind w:left="720" w:firstLine="0"/>
        <w:rPr>
          <w:i w:val="1"/>
          <w:sz w:val="24"/>
          <w:szCs w:val="24"/>
        </w:rPr>
      </w:pPr>
      <w:r w:rsidDel="00000000" w:rsidR="00000000" w:rsidRPr="00000000">
        <w:rPr>
          <w:i w:val="1"/>
          <w:sz w:val="24"/>
          <w:szCs w:val="24"/>
          <w:rtl w:val="0"/>
        </w:rPr>
        <w:t xml:space="preserve">The RouterProvider is wrapped within OfflineLayout, ensuring that offline banners, toasts, and connectivity-aware UX remain globally available.</w:t>
      </w:r>
    </w:p>
    <w:p w:rsidR="00000000" w:rsidDel="00000000" w:rsidP="00000000" w:rsidRDefault="00000000" w:rsidRPr="00000000" w14:paraId="000001A0">
      <w:pPr>
        <w:spacing w:before="160" w:lineRule="auto"/>
        <w:ind w:left="720" w:firstLine="0"/>
        <w:rPr>
          <w:i w:val="1"/>
          <w:sz w:val="24"/>
          <w:szCs w:val="24"/>
        </w:rPr>
      </w:pPr>
      <w:sdt>
        <w:sdtPr>
          <w:id w:val="416819875"/>
          <w:tag w:val="goog_rdk_43"/>
        </w:sdtPr>
        <w:sdtContent>
          <w:r w:rsidDel="00000000" w:rsidR="00000000" w:rsidRPr="00000000">
            <w:rPr>
              <w:rFonts w:ascii="Gungsuh" w:cs="Gungsuh" w:eastAsia="Gungsuh" w:hAnsi="Gungsuh"/>
              <w:i w:val="1"/>
              <w:sz w:val="24"/>
              <w:szCs w:val="24"/>
              <w:rtl w:val="0"/>
            </w:rPr>
            <w:t xml:space="preserve">【F:src/app/App.tsx†L19-L139】</w:t>
          </w:r>
        </w:sdtContent>
      </w:sdt>
    </w:p>
    <w:p w:rsidR="00000000" w:rsidDel="00000000" w:rsidP="00000000" w:rsidRDefault="00000000" w:rsidRPr="00000000" w14:paraId="000001A1">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A2">
      <w:pPr>
        <w:pStyle w:val="Heading2"/>
        <w:spacing w:before="160" w:lineRule="auto"/>
        <w:ind w:left="0" w:firstLine="0"/>
        <w:rPr>
          <w:i w:val="1"/>
        </w:rPr>
      </w:pPr>
      <w:bookmarkStart w:colFirst="0" w:colLast="0" w:name="_heading=h.syjtn37uvhpj" w:id="80"/>
      <w:bookmarkEnd w:id="80"/>
      <w:r w:rsidDel="00000000" w:rsidR="00000000" w:rsidRPr="00000000">
        <w:rPr>
          <w:rtl w:val="0"/>
        </w:rPr>
        <w:t xml:space="preserve">MAINLAYOUT.TSX</w:t>
      </w:r>
      <w:r w:rsidDel="00000000" w:rsidR="00000000" w:rsidRPr="00000000">
        <w:rPr>
          <w:rtl w:val="0"/>
        </w:rPr>
      </w:r>
    </w:p>
    <w:p w:rsidR="00000000" w:rsidDel="00000000" w:rsidP="00000000" w:rsidRDefault="00000000" w:rsidRPr="00000000" w14:paraId="000001A3">
      <w:pPr>
        <w:spacing w:before="160" w:lineRule="auto"/>
        <w:ind w:left="720" w:firstLine="0"/>
        <w:rPr>
          <w:i w:val="1"/>
          <w:sz w:val="24"/>
          <w:szCs w:val="24"/>
        </w:rPr>
      </w:pPr>
      <w:r w:rsidDel="00000000" w:rsidR="00000000" w:rsidRPr="00000000">
        <w:rPr>
          <w:i w:val="1"/>
          <w:sz w:val="24"/>
          <w:szCs w:val="24"/>
          <w:rtl w:val="0"/>
        </w:rPr>
        <w:t xml:space="preserve">MainLayout forms the bridge between providers and routed content.</w:t>
      </w:r>
    </w:p>
    <w:p w:rsidR="00000000" w:rsidDel="00000000" w:rsidP="00000000" w:rsidRDefault="00000000" w:rsidRPr="00000000" w14:paraId="000001A4">
      <w:pPr>
        <w:spacing w:before="160" w:lineRule="auto"/>
        <w:ind w:left="720" w:firstLine="0"/>
        <w:rPr>
          <w:i w:val="1"/>
          <w:sz w:val="24"/>
          <w:szCs w:val="24"/>
        </w:rPr>
      </w:pPr>
      <w:r w:rsidDel="00000000" w:rsidR="00000000" w:rsidRPr="00000000">
        <w:rPr>
          <w:i w:val="1"/>
          <w:sz w:val="24"/>
          <w:szCs w:val="24"/>
          <w:rtl w:val="0"/>
        </w:rPr>
        <w:t xml:space="preserve">It hydrates persona state from cookies, exposes user type context setters, and renders structural UI elements (headers, modals, etc.) around a React Router Outlet.</w:t>
      </w:r>
    </w:p>
    <w:p w:rsidR="00000000" w:rsidDel="00000000" w:rsidP="00000000" w:rsidRDefault="00000000" w:rsidRPr="00000000" w14:paraId="000001A5">
      <w:pPr>
        <w:spacing w:before="160" w:lineRule="auto"/>
        <w:ind w:left="720" w:firstLine="0"/>
        <w:rPr>
          <w:i w:val="1"/>
          <w:sz w:val="24"/>
          <w:szCs w:val="24"/>
        </w:rPr>
      </w:pPr>
      <w:r w:rsidDel="00000000" w:rsidR="00000000" w:rsidRPr="00000000">
        <w:rPr>
          <w:i w:val="1"/>
          <w:sz w:val="24"/>
          <w:szCs w:val="24"/>
          <w:rtl w:val="0"/>
        </w:rPr>
        <w:t xml:space="preserve">Child components (e.g., dashboard banners, hearing modules) consume persona flags and tokens through context hooks, ensuring consistent behavior even when the user’s active role changes mid-session.</w:t>
      </w:r>
    </w:p>
    <w:p w:rsidR="00000000" w:rsidDel="00000000" w:rsidP="00000000" w:rsidRDefault="00000000" w:rsidRPr="00000000" w14:paraId="000001A6">
      <w:pPr>
        <w:spacing w:before="160" w:lineRule="auto"/>
        <w:ind w:left="720" w:firstLine="0"/>
        <w:rPr>
          <w:i w:val="1"/>
          <w:sz w:val="24"/>
          <w:szCs w:val="24"/>
        </w:rPr>
      </w:pPr>
      <w:sdt>
        <w:sdtPr>
          <w:id w:val="1339108955"/>
          <w:tag w:val="goog_rdk_44"/>
        </w:sdtPr>
        <w:sdtContent>
          <w:r w:rsidDel="00000000" w:rsidR="00000000" w:rsidRPr="00000000">
            <w:rPr>
              <w:rFonts w:ascii="Gungsuh" w:cs="Gungsuh" w:eastAsia="Gungsuh" w:hAnsi="Gungsuh"/>
              <w:i w:val="1"/>
              <w:sz w:val="24"/>
              <w:szCs w:val="24"/>
              <w:rtl w:val="0"/>
            </w:rPr>
            <w:t xml:space="preserve">【F:src/shared/layouts/MainLayout.tsx†L1-L145】</w:t>
          </w:r>
        </w:sdtContent>
      </w:sdt>
    </w:p>
    <w:p w:rsidR="00000000" w:rsidDel="00000000" w:rsidP="00000000" w:rsidRDefault="00000000" w:rsidRPr="00000000" w14:paraId="000001A7">
      <w:pPr>
        <w:spacing w:before="160" w:lineRule="auto"/>
        <w:ind w:left="720" w:firstLine="0"/>
        <w:rPr>
          <w:i w:val="1"/>
          <w:sz w:val="24"/>
          <w:szCs w:val="24"/>
        </w:rPr>
      </w:pPr>
      <w:sdt>
        <w:sdtPr>
          <w:id w:val="-2100495816"/>
          <w:tag w:val="goog_rdk_45"/>
        </w:sdtPr>
        <w:sdtContent>
          <w:r w:rsidDel="00000000" w:rsidR="00000000" w:rsidRPr="00000000">
            <w:rPr>
              <w:rFonts w:ascii="Gungsuh" w:cs="Gungsuh" w:eastAsia="Gungsuh" w:hAnsi="Gungsuh"/>
              <w:i w:val="1"/>
              <w:sz w:val="24"/>
              <w:szCs w:val="24"/>
              <w:rtl w:val="0"/>
            </w:rPr>
            <w:t xml:space="preserve">【F:src/providers/context/userTypeContext.tsx†L37-L82】</w:t>
          </w:r>
        </w:sdtContent>
      </w:sdt>
    </w:p>
    <w:p w:rsidR="00000000" w:rsidDel="00000000" w:rsidP="00000000" w:rsidRDefault="00000000" w:rsidRPr="00000000" w14:paraId="000001A8">
      <w:pPr>
        <w:pStyle w:val="Heading2"/>
        <w:spacing w:before="160" w:lineRule="auto"/>
        <w:ind w:left="0" w:firstLine="0"/>
        <w:rPr/>
      </w:pPr>
      <w:bookmarkStart w:colFirst="0" w:colLast="0" w:name="_heading=h.sklr6cjva8ye" w:id="81"/>
      <w:bookmarkEnd w:id="81"/>
      <w:r w:rsidDel="00000000" w:rsidR="00000000" w:rsidRPr="00000000">
        <w:rPr>
          <w:rtl w:val="0"/>
        </w:rPr>
        <w:t xml:space="preserve">OVERVIEW DIAGRAM</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before="160" w:lineRule="auto"/>
        <w:ind w:left="720" w:firstLine="0"/>
        <w:rPr>
          <w:i w:val="1"/>
          <w:sz w:val="24"/>
          <w:szCs w:val="24"/>
        </w:rPr>
      </w:pPr>
      <w:r w:rsidDel="00000000" w:rsidR="00000000" w:rsidRPr="00000000">
        <w:rPr>
          <w:i w:val="1"/>
          <w:sz w:val="24"/>
          <w:szCs w:val="24"/>
          <w:rtl w:val="0"/>
        </w:rPr>
        <w:t xml:space="preserve">Props generally flow top-down for presentation logic, while domain state propagates through contexts and Redux slices.</w:t>
      </w:r>
    </w:p>
    <w:p w:rsidR="00000000" w:rsidDel="00000000" w:rsidP="00000000" w:rsidRDefault="00000000" w:rsidRPr="00000000" w14:paraId="000001AB">
      <w:pPr>
        <w:spacing w:before="160" w:lineRule="auto"/>
        <w:ind w:left="720" w:firstLine="0"/>
        <w:rPr>
          <w:i w:val="1"/>
          <w:sz w:val="24"/>
          <w:szCs w:val="24"/>
        </w:rPr>
      </w:pPr>
      <w:r w:rsidDel="00000000" w:rsidR="00000000" w:rsidRPr="00000000">
        <w:rPr>
          <w:i w:val="1"/>
          <w:sz w:val="24"/>
          <w:szCs w:val="24"/>
          <w:rtl w:val="0"/>
        </w:rPr>
        <w:t xml:space="preserve">For instance:</w:t>
      </w:r>
    </w:p>
    <w:p w:rsidR="00000000" w:rsidDel="00000000" w:rsidP="00000000" w:rsidRDefault="00000000" w:rsidRPr="00000000" w14:paraId="000001AC">
      <w:pPr>
        <w:numPr>
          <w:ilvl w:val="0"/>
          <w:numId w:val="12"/>
        </w:numPr>
        <w:spacing w:after="0" w:afterAutospacing="0" w:before="160" w:lineRule="auto"/>
        <w:ind w:left="1440" w:hanging="360"/>
        <w:rPr>
          <w:i w:val="1"/>
          <w:sz w:val="24"/>
          <w:szCs w:val="24"/>
          <w:u w:val="none"/>
        </w:rPr>
      </w:pPr>
      <w:r w:rsidDel="00000000" w:rsidR="00000000" w:rsidRPr="00000000">
        <w:rPr>
          <w:i w:val="1"/>
          <w:sz w:val="24"/>
          <w:szCs w:val="24"/>
          <w:rtl w:val="0"/>
        </w:rPr>
        <w:t xml:space="preserve">The dashboard reads persona context to conditionally render widgets.</w:t>
      </w:r>
    </w:p>
    <w:p w:rsidR="00000000" w:rsidDel="00000000" w:rsidP="00000000" w:rsidRDefault="00000000" w:rsidRPr="00000000" w14:paraId="000001AD">
      <w:pPr>
        <w:numPr>
          <w:ilvl w:val="0"/>
          <w:numId w:val="12"/>
        </w:numPr>
        <w:spacing w:after="0" w:afterAutospacing="0" w:before="0" w:beforeAutospacing="0" w:lineRule="auto"/>
        <w:ind w:left="1440" w:hanging="360"/>
        <w:rPr>
          <w:i w:val="1"/>
          <w:sz w:val="24"/>
          <w:szCs w:val="24"/>
          <w:u w:val="none"/>
        </w:rPr>
      </w:pPr>
      <w:r w:rsidDel="00000000" w:rsidR="00000000" w:rsidRPr="00000000">
        <w:rPr>
          <w:i w:val="1"/>
          <w:sz w:val="24"/>
          <w:szCs w:val="24"/>
          <w:rtl w:val="0"/>
        </w:rPr>
        <w:t xml:space="preserve">The AuthProvider writes updates when persona lookups or NIC validations resolve.</w:t>
      </w:r>
    </w:p>
    <w:p w:rsidR="00000000" w:rsidDel="00000000" w:rsidP="00000000" w:rsidRDefault="00000000" w:rsidRPr="00000000" w14:paraId="000001AE">
      <w:pPr>
        <w:numPr>
          <w:ilvl w:val="0"/>
          <w:numId w:val="12"/>
        </w:numPr>
        <w:spacing w:after="0" w:afterAutospacing="0" w:before="0" w:beforeAutospacing="0" w:lineRule="auto"/>
        <w:ind w:left="1440" w:hanging="360"/>
        <w:rPr>
          <w:i w:val="1"/>
          <w:sz w:val="24"/>
          <w:szCs w:val="24"/>
          <w:u w:val="none"/>
        </w:rPr>
      </w:pPr>
      <w:r w:rsidDel="00000000" w:rsidR="00000000" w:rsidRPr="00000000">
        <w:rPr>
          <w:i w:val="1"/>
          <w:sz w:val="24"/>
          <w:szCs w:val="24"/>
          <w:rtl w:val="0"/>
        </w:rPr>
        <w:t xml:space="preserve">The hearing initiation wizard integrates React Hook Form, cookie synchronization hooks, and Redux slices to maintain form state across steps—even after reloads.</w:t>
      </w:r>
    </w:p>
    <w:p w:rsidR="00000000" w:rsidDel="00000000" w:rsidP="00000000" w:rsidRDefault="00000000" w:rsidRPr="00000000" w14:paraId="000001AF">
      <w:pPr>
        <w:numPr>
          <w:ilvl w:val="1"/>
          <w:numId w:val="12"/>
        </w:numPr>
        <w:spacing w:after="0" w:afterAutospacing="0" w:before="0" w:beforeAutospacing="0" w:lineRule="auto"/>
        <w:ind w:left="2160" w:hanging="360"/>
        <w:rPr>
          <w:i w:val="1"/>
          <w:sz w:val="24"/>
          <w:szCs w:val="24"/>
          <w:u w:val="none"/>
        </w:rPr>
      </w:pPr>
      <w:sdt>
        <w:sdtPr>
          <w:id w:val="-1789249051"/>
          <w:tag w:val="goog_rdk_46"/>
        </w:sdtPr>
        <w:sdtContent>
          <w:r w:rsidDel="00000000" w:rsidR="00000000" w:rsidRPr="00000000">
            <w:rPr>
              <w:rFonts w:ascii="Gungsuh" w:cs="Gungsuh" w:eastAsia="Gungsuh" w:hAnsi="Gungsuh"/>
              <w:i w:val="1"/>
              <w:sz w:val="24"/>
              <w:szCs w:val="24"/>
              <w:rtl w:val="0"/>
            </w:rPr>
            <w:t xml:space="preserve">【F:src/features/dashboard/index.tsx†L1-L75】</w:t>
          </w:r>
        </w:sdtContent>
      </w:sdt>
    </w:p>
    <w:p w:rsidR="00000000" w:rsidDel="00000000" w:rsidP="00000000" w:rsidRDefault="00000000" w:rsidRPr="00000000" w14:paraId="000001B0">
      <w:pPr>
        <w:numPr>
          <w:ilvl w:val="1"/>
          <w:numId w:val="12"/>
        </w:numPr>
        <w:spacing w:after="0" w:afterAutospacing="0" w:before="0" w:beforeAutospacing="0" w:lineRule="auto"/>
        <w:ind w:left="2160" w:hanging="360"/>
        <w:rPr>
          <w:i w:val="1"/>
          <w:sz w:val="24"/>
          <w:szCs w:val="24"/>
          <w:u w:val="none"/>
        </w:rPr>
      </w:pPr>
      <w:sdt>
        <w:sdtPr>
          <w:id w:val="-1851081806"/>
          <w:tag w:val="goog_rdk_47"/>
        </w:sdtPr>
        <w:sdtContent>
          <w:r w:rsidDel="00000000" w:rsidR="00000000" w:rsidRPr="00000000">
            <w:rPr>
              <w:rFonts w:ascii="Gungsuh" w:cs="Gungsuh" w:eastAsia="Gungsuh" w:hAnsi="Gungsuh"/>
              <w:i w:val="1"/>
              <w:sz w:val="24"/>
              <w:szCs w:val="24"/>
              <w:rtl w:val="0"/>
            </w:rPr>
            <w:t xml:space="preserve">【F:src/features/auth/components/AuthProvider.tsx†L121-L253】</w:t>
          </w:r>
        </w:sdtContent>
      </w:sdt>
    </w:p>
    <w:p w:rsidR="00000000" w:rsidDel="00000000" w:rsidP="00000000" w:rsidRDefault="00000000" w:rsidRPr="00000000" w14:paraId="000001B1">
      <w:pPr>
        <w:numPr>
          <w:ilvl w:val="1"/>
          <w:numId w:val="12"/>
        </w:numPr>
        <w:spacing w:before="0" w:beforeAutospacing="0" w:lineRule="auto"/>
        <w:ind w:left="2160" w:hanging="360"/>
        <w:rPr>
          <w:i w:val="1"/>
          <w:sz w:val="24"/>
          <w:szCs w:val="24"/>
          <w:u w:val="none"/>
        </w:rPr>
      </w:pPr>
      <w:sdt>
        <w:sdtPr>
          <w:id w:val="517965540"/>
          <w:tag w:val="goog_rdk_48"/>
        </w:sdtPr>
        <w:sdtContent>
          <w:r w:rsidDel="00000000" w:rsidR="00000000" w:rsidRPr="00000000">
            <w:rPr>
              <w:rFonts w:ascii="Gungsuh" w:cs="Gungsuh" w:eastAsia="Gungsuh" w:hAnsi="Gungsuh"/>
              <w:i w:val="1"/>
              <w:sz w:val="24"/>
              <w:szCs w:val="24"/>
              <w:rtl w:val="0"/>
            </w:rPr>
            <w:t xml:space="preserve">【F:src/features/hearings/initiate/hooks/useCookieState.ts†L1-L124】</w:t>
          </w:r>
        </w:sdtContent>
      </w:sdt>
      <w:r w:rsidDel="00000000" w:rsidR="00000000" w:rsidRPr="00000000">
        <w:rPr>
          <w:rtl w:val="0"/>
        </w:rPr>
      </w:r>
    </w:p>
    <w:p w:rsidR="00000000" w:rsidDel="00000000" w:rsidP="00000000" w:rsidRDefault="00000000" w:rsidRPr="00000000" w14:paraId="000001B2">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B3">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B4">
      <w:pPr>
        <w:spacing w:before="160" w:lineRule="auto"/>
        <w:ind w:left="720" w:firstLine="0"/>
        <w:rPr>
          <w:i w:val="1"/>
          <w:sz w:val="24"/>
          <w:szCs w:val="24"/>
        </w:rPr>
      </w:pPr>
      <w:r w:rsidDel="00000000" w:rsidR="00000000" w:rsidRPr="00000000">
        <w:rPr>
          <w:i w:val="1"/>
          <w:sz w:val="24"/>
          <w:szCs w:val="24"/>
        </w:rPr>
        <w:drawing>
          <wp:inline distB="114300" distT="114300" distL="114300" distR="114300">
            <wp:extent cx="5731200" cy="8597900"/>
            <wp:effectExtent b="0" l="0" r="0" t="0"/>
            <wp:docPr id="103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85979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B6">
      <w:pPr>
        <w:pStyle w:val="Heading2"/>
        <w:spacing w:before="160" w:lineRule="auto"/>
        <w:ind w:left="0" w:firstLine="0"/>
        <w:rPr>
          <w:i w:val="1"/>
        </w:rPr>
      </w:pPr>
      <w:bookmarkStart w:colFirst="0" w:colLast="0" w:name="_heading=h.wmvimamg3qe" w:id="82"/>
      <w:bookmarkEnd w:id="82"/>
      <w:r w:rsidDel="00000000" w:rsidR="00000000" w:rsidRPr="00000000">
        <w:rPr>
          <w:i w:val="1"/>
          <w:rtl w:val="0"/>
        </w:rPr>
        <w:t xml:space="preserve">NAMING CONVENTIONS &amp; MODULARITY</w:t>
      </w:r>
    </w:p>
    <w:p w:rsidR="00000000" w:rsidDel="00000000" w:rsidP="00000000" w:rsidRDefault="00000000" w:rsidRPr="00000000" w14:paraId="000001B7">
      <w:pPr>
        <w:numPr>
          <w:ilvl w:val="0"/>
          <w:numId w:val="14"/>
        </w:numPr>
        <w:spacing w:after="0" w:afterAutospacing="0" w:before="160" w:lineRule="auto"/>
        <w:ind w:left="1440" w:hanging="360"/>
        <w:rPr>
          <w:i w:val="1"/>
          <w:sz w:val="24"/>
          <w:szCs w:val="24"/>
          <w:u w:val="none"/>
        </w:rPr>
      </w:pPr>
      <w:r w:rsidDel="00000000" w:rsidR="00000000" w:rsidRPr="00000000">
        <w:rPr>
          <w:i w:val="1"/>
          <w:sz w:val="24"/>
          <w:szCs w:val="24"/>
          <w:rtl w:val="0"/>
        </w:rPr>
        <w:t xml:space="preserve">Components: PascalCase (MainLayout.tsx)</w:t>
      </w:r>
    </w:p>
    <w:p w:rsidR="00000000" w:rsidDel="00000000" w:rsidP="00000000" w:rsidRDefault="00000000" w:rsidRPr="00000000" w14:paraId="000001B8">
      <w:pPr>
        <w:numPr>
          <w:ilvl w:val="0"/>
          <w:numId w:val="14"/>
        </w:numPr>
        <w:spacing w:after="0" w:afterAutospacing="0" w:before="0" w:beforeAutospacing="0" w:lineRule="auto"/>
        <w:ind w:left="1440" w:hanging="360"/>
        <w:rPr>
          <w:i w:val="1"/>
          <w:sz w:val="24"/>
          <w:szCs w:val="24"/>
          <w:u w:val="none"/>
        </w:rPr>
      </w:pPr>
      <w:r w:rsidDel="00000000" w:rsidR="00000000" w:rsidRPr="00000000">
        <w:rPr>
          <w:i w:val="1"/>
          <w:sz w:val="24"/>
          <w:szCs w:val="24"/>
          <w:rtl w:val="0"/>
        </w:rPr>
        <w:t xml:space="preserve">Hooks: camelCase (useClearCaseData.ts)</w:t>
      </w:r>
    </w:p>
    <w:p w:rsidR="00000000" w:rsidDel="00000000" w:rsidP="00000000" w:rsidRDefault="00000000" w:rsidRPr="00000000" w14:paraId="000001B9">
      <w:pPr>
        <w:numPr>
          <w:ilvl w:val="0"/>
          <w:numId w:val="14"/>
        </w:numPr>
        <w:spacing w:after="0" w:afterAutospacing="0" w:before="0" w:beforeAutospacing="0" w:lineRule="auto"/>
        <w:ind w:left="1440" w:hanging="360"/>
        <w:rPr>
          <w:i w:val="1"/>
          <w:sz w:val="24"/>
          <w:szCs w:val="24"/>
          <w:u w:val="none"/>
        </w:rPr>
      </w:pPr>
      <w:r w:rsidDel="00000000" w:rsidR="00000000" w:rsidRPr="00000000">
        <w:rPr>
          <w:i w:val="1"/>
          <w:sz w:val="24"/>
          <w:szCs w:val="24"/>
          <w:rtl w:val="0"/>
        </w:rPr>
        <w:t xml:space="preserve">Features: domain-based folders (src/features/&lt;domain&gt;)</w:t>
      </w:r>
    </w:p>
    <w:p w:rsidR="00000000" w:rsidDel="00000000" w:rsidP="00000000" w:rsidRDefault="00000000" w:rsidRPr="00000000" w14:paraId="000001BA">
      <w:pPr>
        <w:numPr>
          <w:ilvl w:val="0"/>
          <w:numId w:val="14"/>
        </w:numPr>
        <w:spacing w:before="0" w:beforeAutospacing="0" w:lineRule="auto"/>
        <w:ind w:left="1440" w:hanging="360"/>
        <w:rPr>
          <w:i w:val="1"/>
          <w:sz w:val="24"/>
          <w:szCs w:val="24"/>
          <w:u w:val="none"/>
        </w:rPr>
      </w:pPr>
      <w:r w:rsidDel="00000000" w:rsidR="00000000" w:rsidRPr="00000000">
        <w:rPr>
          <w:i w:val="1"/>
          <w:sz w:val="24"/>
          <w:szCs w:val="24"/>
          <w:rtl w:val="0"/>
        </w:rPr>
        <w:t xml:space="preserve">Shared logic: src/shared and src/utils</w:t>
      </w:r>
    </w:p>
    <w:p w:rsidR="00000000" w:rsidDel="00000000" w:rsidP="00000000" w:rsidRDefault="00000000" w:rsidRPr="00000000" w14:paraId="000001BB">
      <w:pPr>
        <w:spacing w:before="160" w:lineRule="auto"/>
        <w:ind w:left="720" w:firstLine="0"/>
        <w:rPr>
          <w:i w:val="1"/>
          <w:sz w:val="24"/>
          <w:szCs w:val="24"/>
        </w:rPr>
      </w:pPr>
      <w:r w:rsidDel="00000000" w:rsidR="00000000" w:rsidRPr="00000000">
        <w:rPr>
          <w:i w:val="1"/>
          <w:sz w:val="24"/>
          <w:szCs w:val="24"/>
          <w:rtl w:val="0"/>
        </w:rPr>
        <w:t xml:space="preserve">This organization supports modular expansion: teams can introduce new features under src/features with minimal cross-impact, provided routes and context providers are properly registered.</w:t>
      </w:r>
    </w:p>
    <w:p w:rsidR="00000000" w:rsidDel="00000000" w:rsidP="00000000" w:rsidRDefault="00000000" w:rsidRPr="00000000" w14:paraId="000001BC">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BD">
      <w:pPr>
        <w:ind w:left="0" w:firstLine="0"/>
        <w:rPr>
          <w:i w:val="1"/>
          <w:sz w:val="24"/>
          <w:szCs w:val="24"/>
        </w:rPr>
      </w:pPr>
      <w:bookmarkStart w:colFirst="0" w:colLast="0" w:name="_heading=h.44sddqtcrn9r" w:id="83"/>
      <w:bookmarkEnd w:id="83"/>
      <w:r w:rsidDel="00000000" w:rsidR="00000000" w:rsidRPr="00000000">
        <w:rPr>
          <w:rtl w:val="0"/>
        </w:rPr>
      </w:r>
    </w:p>
    <w:p w:rsidR="00000000" w:rsidDel="00000000" w:rsidP="00000000" w:rsidRDefault="00000000" w:rsidRPr="00000000" w14:paraId="000001BE">
      <w:pPr>
        <w:keepLines w:val="1"/>
        <w:spacing w:before="160" w:lineRule="auto"/>
        <w:rPr>
          <w:i w:val="1"/>
          <w:color w:val="0000ff"/>
          <w:sz w:val="24"/>
          <w:szCs w:val="24"/>
        </w:rPr>
      </w:pPr>
      <w:bookmarkStart w:colFirst="0" w:colLast="0" w:name="_heading=h.ijpwpz444fy9" w:id="84"/>
      <w:bookmarkEnd w:id="84"/>
      <w:r w:rsidDel="00000000" w:rsidR="00000000" w:rsidRPr="00000000">
        <w:rPr>
          <w:rtl w:val="0"/>
        </w:rPr>
      </w:r>
    </w:p>
    <w:p w:rsidR="00000000" w:rsidDel="00000000" w:rsidP="00000000" w:rsidRDefault="00000000" w:rsidRPr="00000000" w14:paraId="000001BF">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1C0">
      <w:pPr>
        <w:spacing w:before="120" w:lineRule="auto"/>
        <w:rPr>
          <w:i w:val="1"/>
          <w:sz w:val="24"/>
          <w:szCs w:val="24"/>
        </w:rPr>
      </w:pPr>
      <w:bookmarkStart w:colFirst="0" w:colLast="0" w:name="_heading=h.u1x25ajintkk" w:id="85"/>
      <w:bookmarkEnd w:id="85"/>
      <w:r w:rsidDel="00000000" w:rsidR="00000000" w:rsidRPr="00000000">
        <w:rPr>
          <w:i w:val="1"/>
          <w:sz w:val="24"/>
          <w:szCs w:val="24"/>
          <w:rtl w:val="0"/>
        </w:rPr>
        <w:t xml:space="preserve">The component hierarchy reveals a clean flow of data and control—contexts manage global state, routes isolate feature boundaries, and presentation layers remain declarative.</w:t>
      </w:r>
    </w:p>
    <w:p w:rsidR="00000000" w:rsidDel="00000000" w:rsidP="00000000" w:rsidRDefault="00000000" w:rsidRPr="00000000" w14:paraId="000001C1">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This cohesion enables scalable, maintainable development and sets the stage for the next section on Styling &amp; Theming, where visual consistency and accessibility are addressed..</w:t>
      </w:r>
    </w:p>
    <w:p w:rsidR="00000000" w:rsidDel="00000000" w:rsidP="00000000" w:rsidRDefault="00000000" w:rsidRPr="00000000" w14:paraId="000001C2">
      <w:pPr>
        <w:pStyle w:val="Heading1"/>
        <w:numPr>
          <w:ilvl w:val="0"/>
          <w:numId w:val="33"/>
        </w:numPr>
        <w:tabs>
          <w:tab w:val="left" w:leader="none" w:pos="1440"/>
          <w:tab w:val="left" w:leader="none" w:pos="1440"/>
        </w:tabs>
        <w:rPr>
          <w:rFonts w:ascii="Arial" w:cs="Arial" w:eastAsia="Arial" w:hAnsi="Arial"/>
          <w:b w:val="1"/>
          <w:smallCaps w:val="1"/>
          <w:sz w:val="28"/>
          <w:szCs w:val="28"/>
        </w:rPr>
      </w:pPr>
      <w:bookmarkStart w:colFirst="0" w:colLast="0" w:name="_heading=h.e945yvai8d68" w:id="86"/>
      <w:bookmarkEnd w:id="86"/>
      <w:r w:rsidDel="00000000" w:rsidR="00000000" w:rsidRPr="00000000">
        <w:rPr>
          <w:rtl w:val="0"/>
        </w:rPr>
        <w:t xml:space="preserve">STYLING AND THEMING</w:t>
      </w:r>
    </w:p>
    <w:p w:rsidR="00000000" w:rsidDel="00000000" w:rsidP="00000000" w:rsidRDefault="00000000" w:rsidRPr="00000000" w14:paraId="000001C3">
      <w:pPr>
        <w:spacing w:before="160" w:lineRule="auto"/>
        <w:ind w:left="720" w:firstLine="0"/>
        <w:rPr>
          <w:i w:val="1"/>
          <w:sz w:val="24"/>
          <w:szCs w:val="24"/>
        </w:rPr>
      </w:pPr>
      <w:r w:rsidDel="00000000" w:rsidR="00000000" w:rsidRPr="00000000">
        <w:rPr>
          <w:i w:val="1"/>
          <w:sz w:val="24"/>
          <w:szCs w:val="24"/>
          <w:rtl w:val="0"/>
        </w:rPr>
        <w:t xml:space="preserve">Purpose of this section: Outline the styling framework, theming architecture, and design tokens that define the Weddi Frontend’s visual system, accessibility standards, and RTL readiness.</w:t>
      </w:r>
    </w:p>
    <w:p w:rsidR="00000000" w:rsidDel="00000000" w:rsidP="00000000" w:rsidRDefault="00000000" w:rsidRPr="00000000" w14:paraId="000001C4">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C5">
      <w:pPr>
        <w:spacing w:before="160" w:lineRule="auto"/>
        <w:ind w:left="720" w:firstLine="0"/>
        <w:rPr>
          <w:i w:val="1"/>
          <w:sz w:val="24"/>
          <w:szCs w:val="24"/>
        </w:rPr>
      </w:pPr>
      <w:r w:rsidDel="00000000" w:rsidR="00000000" w:rsidRPr="00000000">
        <w:rPr>
          <w:i w:val="1"/>
          <w:sz w:val="24"/>
          <w:szCs w:val="24"/>
          <w:rtl w:val="0"/>
        </w:rPr>
        <w:t xml:space="preserve">The application’s styling foundation is built on Tailwind CSS, enhanced with custom breakpoints extending up to 8K displays and fluid container widths fixed at 100% for large screens. This ensures full responsiveness across HRSD’s diverse hardware ecosystem—from typical desktop workstations to wall-mounted service displays. Safelist patterns are defined to preserve dynamically generated grid utilities during production builds, preventing layout regressions where column classes are computed at runtime.</w:t>
      </w:r>
    </w:p>
    <w:p w:rsidR="00000000" w:rsidDel="00000000" w:rsidP="00000000" w:rsidRDefault="00000000" w:rsidRPr="00000000" w14:paraId="000001C6">
      <w:pPr>
        <w:spacing w:before="160" w:lineRule="auto"/>
        <w:ind w:left="720" w:firstLine="0"/>
        <w:rPr>
          <w:i w:val="1"/>
          <w:sz w:val="24"/>
          <w:szCs w:val="24"/>
        </w:rPr>
      </w:pPr>
      <w:sdt>
        <w:sdtPr>
          <w:id w:val="-1049578225"/>
          <w:tag w:val="goog_rdk_49"/>
        </w:sdtPr>
        <w:sdtContent>
          <w:r w:rsidDel="00000000" w:rsidR="00000000" w:rsidRPr="00000000">
            <w:rPr>
              <w:rFonts w:ascii="Gungsuh" w:cs="Gungsuh" w:eastAsia="Gungsuh" w:hAnsi="Gungsuh"/>
              <w:i w:val="1"/>
              <w:sz w:val="24"/>
              <w:szCs w:val="24"/>
              <w:rtl w:val="0"/>
            </w:rPr>
            <w:t xml:space="preserve">【F:tailwind.config.js†L8-L63】</w:t>
          </w:r>
        </w:sdtContent>
      </w:sdt>
    </w:p>
    <w:p w:rsidR="00000000" w:rsidDel="00000000" w:rsidP="00000000" w:rsidRDefault="00000000" w:rsidRPr="00000000" w14:paraId="000001C7">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C8">
      <w:pPr>
        <w:spacing w:before="160" w:lineRule="auto"/>
        <w:ind w:left="720" w:firstLine="0"/>
        <w:rPr>
          <w:i w:val="1"/>
          <w:sz w:val="24"/>
          <w:szCs w:val="24"/>
        </w:rPr>
      </w:pPr>
      <w:r w:rsidDel="00000000" w:rsidR="00000000" w:rsidRPr="00000000">
        <w:rPr>
          <w:i w:val="1"/>
          <w:sz w:val="24"/>
          <w:szCs w:val="24"/>
          <w:rtl w:val="0"/>
        </w:rPr>
        <w:t xml:space="preserve">Typography is unified through the IBM Plex Arabic font family, imported globally via fonts.scss and mapped in Tailwind’s extended fontFamily definitions. The theme further extends Tailwind’s defaults to include precise spacing, padding, and border-radius scales—allowing expressive layouts without inline overrides. Color tokens and animation utilities are configured in tailwind.config.js and complemented by index.css, which standardizes UI primitives such as scrollbars, tables, and skeleton loaders to promote accessibility and visual consistency.</w:t>
      </w:r>
    </w:p>
    <w:p w:rsidR="00000000" w:rsidDel="00000000" w:rsidP="00000000" w:rsidRDefault="00000000" w:rsidRPr="00000000" w14:paraId="000001C9">
      <w:pPr>
        <w:spacing w:before="160" w:lineRule="auto"/>
        <w:ind w:left="720" w:firstLine="0"/>
        <w:rPr>
          <w:i w:val="1"/>
          <w:sz w:val="24"/>
          <w:szCs w:val="24"/>
        </w:rPr>
      </w:pPr>
      <w:sdt>
        <w:sdtPr>
          <w:id w:val="-43697487"/>
          <w:tag w:val="goog_rdk_50"/>
        </w:sdtPr>
        <w:sdtContent>
          <w:r w:rsidDel="00000000" w:rsidR="00000000" w:rsidRPr="00000000">
            <w:rPr>
              <w:rFonts w:ascii="Gungsuh" w:cs="Gungsuh" w:eastAsia="Gungsuh" w:hAnsi="Gungsuh"/>
              <w:i w:val="1"/>
              <w:sz w:val="24"/>
              <w:szCs w:val="24"/>
              <w:rtl w:val="0"/>
            </w:rPr>
            <w:t xml:space="preserve">【F:tailwind.config.js†L24-L190】</w:t>
          </w:r>
        </w:sdtContent>
      </w:sdt>
    </w:p>
    <w:p w:rsidR="00000000" w:rsidDel="00000000" w:rsidP="00000000" w:rsidRDefault="00000000" w:rsidRPr="00000000" w14:paraId="000001CA">
      <w:pPr>
        <w:spacing w:before="160" w:lineRule="auto"/>
        <w:ind w:left="720" w:firstLine="0"/>
        <w:rPr>
          <w:i w:val="1"/>
          <w:sz w:val="24"/>
          <w:szCs w:val="24"/>
        </w:rPr>
      </w:pPr>
      <w:sdt>
        <w:sdtPr>
          <w:id w:val="-1474295089"/>
          <w:tag w:val="goog_rdk_51"/>
        </w:sdtPr>
        <w:sdtContent>
          <w:r w:rsidDel="00000000" w:rsidR="00000000" w:rsidRPr="00000000">
            <w:rPr>
              <w:rFonts w:ascii="Gungsuh" w:cs="Gungsuh" w:eastAsia="Gungsuh" w:hAnsi="Gungsuh"/>
              <w:i w:val="1"/>
              <w:sz w:val="24"/>
              <w:szCs w:val="24"/>
              <w:rtl w:val="0"/>
            </w:rPr>
            <w:t xml:space="preserve">【F:src/assets/styles/index.css†L1-L140】</w:t>
          </w:r>
        </w:sdtContent>
      </w:sdt>
    </w:p>
    <w:p w:rsidR="00000000" w:rsidDel="00000000" w:rsidP="00000000" w:rsidRDefault="00000000" w:rsidRPr="00000000" w14:paraId="000001CB">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CC">
      <w:pPr>
        <w:spacing w:before="160" w:lineRule="auto"/>
        <w:ind w:left="720" w:firstLine="0"/>
        <w:rPr>
          <w:i w:val="1"/>
          <w:sz w:val="24"/>
          <w:szCs w:val="24"/>
        </w:rPr>
      </w:pPr>
      <w:r w:rsidDel="00000000" w:rsidR="00000000" w:rsidRPr="00000000">
        <w:rPr>
          <w:i w:val="1"/>
          <w:sz w:val="24"/>
          <w:szCs w:val="24"/>
          <w:rtl w:val="0"/>
        </w:rPr>
        <w:t xml:space="preserve">The theming system prioritizes bilingual and RTL (Right-to-Left) support. The LanguageDirectionProvider dynamically toggles the dir attribute of the document root whenever the user switches languages, ensuring grids and flex layouts invert seamlessly. UI feedback elements—like loaders and progress bars—inherit brand accent colors aligned with HRSD’s corporate palette, maintaining a cohesive visual identity across dashboards, wizards, and administrative interfaces.</w:t>
      </w:r>
    </w:p>
    <w:p w:rsidR="00000000" w:rsidDel="00000000" w:rsidP="00000000" w:rsidRDefault="00000000" w:rsidRPr="00000000" w14:paraId="000001CD">
      <w:pPr>
        <w:spacing w:before="160" w:lineRule="auto"/>
        <w:ind w:left="720" w:firstLine="0"/>
        <w:rPr>
          <w:i w:val="1"/>
          <w:sz w:val="24"/>
          <w:szCs w:val="24"/>
        </w:rPr>
      </w:pPr>
      <w:sdt>
        <w:sdtPr>
          <w:id w:val="148175526"/>
          <w:tag w:val="goog_rdk_52"/>
        </w:sdtPr>
        <w:sdtContent>
          <w:r w:rsidDel="00000000" w:rsidR="00000000" w:rsidRPr="00000000">
            <w:rPr>
              <w:rFonts w:ascii="Gungsuh" w:cs="Gungsuh" w:eastAsia="Gungsuh" w:hAnsi="Gungsuh"/>
              <w:i w:val="1"/>
              <w:sz w:val="24"/>
              <w:szCs w:val="24"/>
              <w:rtl w:val="0"/>
            </w:rPr>
            <w:t xml:space="preserve">【F:src/i18n/LanguageDirectionProvider.tsx†L20-L49】</w:t>
          </w:r>
        </w:sdtContent>
      </w:sdt>
    </w:p>
    <w:p w:rsidR="00000000" w:rsidDel="00000000" w:rsidP="00000000" w:rsidRDefault="00000000" w:rsidRPr="00000000" w14:paraId="000001CE">
      <w:pPr>
        <w:spacing w:before="160" w:lineRule="auto"/>
        <w:ind w:left="720" w:firstLine="0"/>
        <w:rPr>
          <w:i w:val="1"/>
          <w:sz w:val="24"/>
          <w:szCs w:val="24"/>
        </w:rPr>
      </w:pPr>
      <w:sdt>
        <w:sdtPr>
          <w:id w:val="-115650096"/>
          <w:tag w:val="goog_rdk_53"/>
        </w:sdtPr>
        <w:sdtContent>
          <w:r w:rsidDel="00000000" w:rsidR="00000000" w:rsidRPr="00000000">
            <w:rPr>
              <w:rFonts w:ascii="Gungsuh" w:cs="Gungsuh" w:eastAsia="Gungsuh" w:hAnsi="Gungsuh"/>
              <w:i w:val="1"/>
              <w:sz w:val="24"/>
              <w:szCs w:val="24"/>
              <w:rtl w:val="0"/>
            </w:rPr>
            <w:t xml:space="preserve">【F:src/shared/components/loader/index.tsx†L1-L28】</w:t>
          </w:r>
        </w:sdtContent>
      </w:sdt>
    </w:p>
    <w:p w:rsidR="00000000" w:rsidDel="00000000" w:rsidP="00000000" w:rsidRDefault="00000000" w:rsidRPr="00000000" w14:paraId="000001CF">
      <w:pPr>
        <w:keepLines w:val="1"/>
        <w:spacing w:before="160" w:lineRule="auto"/>
        <w:rPr>
          <w:i w:val="1"/>
          <w:color w:val="0000ff"/>
          <w:sz w:val="24"/>
          <w:szCs w:val="24"/>
        </w:rPr>
      </w:pPr>
      <w:bookmarkStart w:colFirst="0" w:colLast="0" w:name="_heading=h.ijpwpz444fy9" w:id="84"/>
      <w:bookmarkEnd w:id="84"/>
      <w:r w:rsidDel="00000000" w:rsidR="00000000" w:rsidRPr="00000000">
        <w:rPr>
          <w:rtl w:val="0"/>
        </w:rPr>
      </w:r>
    </w:p>
    <w:p w:rsidR="00000000" w:rsidDel="00000000" w:rsidP="00000000" w:rsidRDefault="00000000" w:rsidRPr="00000000" w14:paraId="000001D0">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1D1">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Weddi’s styling framework—anchored in Tailwind’s scalability and enhanced by RTL-aware providers—ensures both visual continuity and accessibility compliance. With the design language established, the next section explores routing and navigation, mapping how users traverse and interact with these themed experiences.</w:t>
      </w:r>
    </w:p>
    <w:p w:rsidR="00000000" w:rsidDel="00000000" w:rsidP="00000000" w:rsidRDefault="00000000" w:rsidRPr="00000000" w14:paraId="000001D2">
      <w:pPr>
        <w:pStyle w:val="Heading1"/>
        <w:numPr>
          <w:ilvl w:val="0"/>
          <w:numId w:val="33"/>
        </w:numPr>
        <w:tabs>
          <w:tab w:val="left" w:leader="none" w:pos="1440"/>
          <w:tab w:val="left" w:leader="none" w:pos="1440"/>
        </w:tabs>
        <w:rPr>
          <w:rFonts w:ascii="Arial" w:cs="Arial" w:eastAsia="Arial" w:hAnsi="Arial"/>
          <w:b w:val="1"/>
          <w:smallCaps w:val="1"/>
          <w:sz w:val="28"/>
          <w:szCs w:val="28"/>
        </w:rPr>
      </w:pPr>
      <w:bookmarkStart w:colFirst="0" w:colLast="0" w:name="_heading=h.ur21ezs2od7d" w:id="87"/>
      <w:bookmarkEnd w:id="87"/>
      <w:r w:rsidDel="00000000" w:rsidR="00000000" w:rsidRPr="00000000">
        <w:rPr>
          <w:rtl w:val="0"/>
        </w:rPr>
        <w:t xml:space="preserve">ROUTING AND NAVIGATION</w:t>
      </w:r>
    </w:p>
    <w:p w:rsidR="00000000" w:rsidDel="00000000" w:rsidP="00000000" w:rsidRDefault="00000000" w:rsidRPr="00000000" w14:paraId="000001D3">
      <w:pPr>
        <w:spacing w:before="160" w:lineRule="auto"/>
        <w:ind w:left="720" w:firstLine="0"/>
        <w:rPr>
          <w:i w:val="1"/>
          <w:sz w:val="24"/>
          <w:szCs w:val="24"/>
        </w:rPr>
      </w:pPr>
      <w:r w:rsidDel="00000000" w:rsidR="00000000" w:rsidRPr="00000000">
        <w:rPr>
          <w:i w:val="1"/>
          <w:sz w:val="24"/>
          <w:szCs w:val="24"/>
          <w:rtl w:val="0"/>
        </w:rPr>
        <w:t xml:space="preserve">Purpose of this section: Define the routing topology, describe navigation safeguards, and demonstrate how route composition aligns with feature boundaries and user flows.</w:t>
      </w:r>
    </w:p>
    <w:p w:rsidR="00000000" w:rsidDel="00000000" w:rsidP="00000000" w:rsidRDefault="00000000" w:rsidRPr="00000000" w14:paraId="000001D4">
      <w:pPr>
        <w:spacing w:before="160" w:lineRule="auto"/>
        <w:ind w:left="720" w:firstLine="0"/>
        <w:rPr>
          <w:i w:val="1"/>
          <w:sz w:val="24"/>
          <w:szCs w:val="24"/>
        </w:rPr>
      </w:pPr>
      <w:r w:rsidDel="00000000" w:rsidR="00000000" w:rsidRPr="00000000">
        <w:rPr>
          <w:i w:val="1"/>
          <w:sz w:val="24"/>
          <w:szCs w:val="24"/>
          <w:rtl w:val="0"/>
        </w:rPr>
        <w:t xml:space="preserve">The routing system is configured in App.tsx using React Router’s createBrowserRouter, with a /portal/ basename to support deployments where the SPA resides within a subdirectory. At the root level, MainLayout anchors the primary view hierarchy, hosting:</w:t>
      </w:r>
    </w:p>
    <w:p w:rsidR="00000000" w:rsidDel="00000000" w:rsidP="00000000" w:rsidRDefault="00000000" w:rsidRPr="00000000" w14:paraId="000001D5">
      <w:pPr>
        <w:numPr>
          <w:ilvl w:val="0"/>
          <w:numId w:val="10"/>
        </w:numPr>
        <w:spacing w:after="0" w:afterAutospacing="0" w:before="160" w:lineRule="auto"/>
        <w:ind w:left="1440" w:hanging="360"/>
        <w:rPr>
          <w:i w:val="1"/>
          <w:sz w:val="24"/>
          <w:szCs w:val="24"/>
          <w:u w:val="none"/>
        </w:rPr>
      </w:pPr>
      <w:r w:rsidDel="00000000" w:rsidR="00000000" w:rsidRPr="00000000">
        <w:rPr>
          <w:i w:val="1"/>
          <w:sz w:val="24"/>
          <w:szCs w:val="24"/>
          <w:rtl w:val="0"/>
        </w:rPr>
        <w:t xml:space="preserve">An index route for the dashboard,</w:t>
      </w:r>
    </w:p>
    <w:p w:rsidR="00000000" w:rsidDel="00000000" w:rsidP="00000000" w:rsidRDefault="00000000" w:rsidRPr="00000000" w14:paraId="000001D6">
      <w:pPr>
        <w:numPr>
          <w:ilvl w:val="0"/>
          <w:numId w:val="10"/>
        </w:numPr>
        <w:spacing w:after="0" w:afterAutospacing="0" w:before="0" w:beforeAutospacing="0" w:lineRule="auto"/>
        <w:ind w:left="1440" w:hanging="360"/>
        <w:rPr>
          <w:i w:val="1"/>
          <w:sz w:val="24"/>
          <w:szCs w:val="24"/>
          <w:u w:val="none"/>
        </w:rPr>
      </w:pPr>
      <w:r w:rsidDel="00000000" w:rsidR="00000000" w:rsidRPr="00000000">
        <w:rPr>
          <w:i w:val="1"/>
          <w:sz w:val="24"/>
          <w:szCs w:val="24"/>
          <w:rtl w:val="0"/>
        </w:rPr>
        <w:t xml:space="preserve">An initiate-hearing route with nested stepper-based case creation, and</w:t>
      </w:r>
    </w:p>
    <w:p w:rsidR="00000000" w:rsidDel="00000000" w:rsidP="00000000" w:rsidRDefault="00000000" w:rsidRPr="00000000" w14:paraId="000001D7">
      <w:pPr>
        <w:numPr>
          <w:ilvl w:val="0"/>
          <w:numId w:val="10"/>
        </w:numPr>
        <w:spacing w:before="0" w:beforeAutospacing="0" w:lineRule="auto"/>
        <w:ind w:left="1440" w:hanging="360"/>
        <w:rPr>
          <w:i w:val="1"/>
          <w:sz w:val="24"/>
          <w:szCs w:val="24"/>
          <w:u w:val="none"/>
        </w:rPr>
      </w:pPr>
      <w:r w:rsidDel="00000000" w:rsidR="00000000" w:rsidRPr="00000000">
        <w:rPr>
          <w:i w:val="1"/>
          <w:sz w:val="24"/>
          <w:szCs w:val="24"/>
          <w:rtl w:val="0"/>
        </w:rPr>
        <w:t xml:space="preserve">manage-hearings routes for listing, detail viewing, and topic updates.</w:t>
      </w:r>
    </w:p>
    <w:p w:rsidR="00000000" w:rsidDel="00000000" w:rsidP="00000000" w:rsidRDefault="00000000" w:rsidRPr="00000000" w14:paraId="000001D8">
      <w:pPr>
        <w:spacing w:before="160" w:lineRule="auto"/>
        <w:ind w:left="720" w:firstLine="0"/>
        <w:rPr>
          <w:i w:val="1"/>
          <w:sz w:val="24"/>
          <w:szCs w:val="24"/>
        </w:rPr>
      </w:pPr>
      <w:r w:rsidDel="00000000" w:rsidR="00000000" w:rsidRPr="00000000">
        <w:rPr>
          <w:i w:val="1"/>
          <w:sz w:val="24"/>
          <w:szCs w:val="24"/>
          <w:rtl w:val="0"/>
        </w:rPr>
        <w:t xml:space="preserve">Modules are lazily imported, ensuring that hearing-related bundles are fetched only when accessed—minimizing the initial load and improving runtime performance.</w:t>
      </w:r>
    </w:p>
    <w:p w:rsidR="00000000" w:rsidDel="00000000" w:rsidP="00000000" w:rsidRDefault="00000000" w:rsidRPr="00000000" w14:paraId="000001D9">
      <w:pPr>
        <w:spacing w:before="160" w:lineRule="auto"/>
        <w:ind w:left="720" w:firstLine="0"/>
        <w:rPr>
          <w:i w:val="1"/>
          <w:sz w:val="24"/>
          <w:szCs w:val="24"/>
        </w:rPr>
      </w:pPr>
      <w:sdt>
        <w:sdtPr>
          <w:id w:val="493711074"/>
          <w:tag w:val="goog_rdk_54"/>
        </w:sdtPr>
        <w:sdtContent>
          <w:r w:rsidDel="00000000" w:rsidR="00000000" w:rsidRPr="00000000">
            <w:rPr>
              <w:rFonts w:ascii="Gungsuh" w:cs="Gungsuh" w:eastAsia="Gungsuh" w:hAnsi="Gungsuh"/>
              <w:i w:val="1"/>
              <w:sz w:val="24"/>
              <w:szCs w:val="24"/>
              <w:rtl w:val="0"/>
            </w:rPr>
            <w:t xml:space="preserve">【F:src/app/App.tsx†L41-L99】【F:src/app/App.tsx†L117-L139】</w:t>
          </w:r>
        </w:sdtContent>
      </w:sdt>
    </w:p>
    <w:p w:rsidR="00000000" w:rsidDel="00000000" w:rsidP="00000000" w:rsidRDefault="00000000" w:rsidRPr="00000000" w14:paraId="000001DA">
      <w:pPr>
        <w:spacing w:before="160" w:lineRule="auto"/>
        <w:ind w:left="720" w:firstLine="0"/>
        <w:rPr>
          <w:i w:val="1"/>
          <w:sz w:val="24"/>
          <w:szCs w:val="24"/>
        </w:rPr>
      </w:pPr>
      <w:r w:rsidDel="00000000" w:rsidR="00000000" w:rsidRPr="00000000">
        <w:rPr>
          <w:rtl w:val="0"/>
        </w:rPr>
      </w:r>
    </w:p>
    <w:p w:rsidR="00000000" w:rsidDel="00000000" w:rsidP="00000000" w:rsidRDefault="00000000" w:rsidRPr="00000000" w14:paraId="000001DB">
      <w:pPr>
        <w:spacing w:before="160" w:lineRule="auto"/>
        <w:ind w:left="720" w:firstLine="0"/>
        <w:rPr>
          <w:i w:val="1"/>
          <w:sz w:val="24"/>
          <w:szCs w:val="24"/>
        </w:rPr>
      </w:pPr>
      <w:r w:rsidDel="00000000" w:rsidR="00000000" w:rsidRPr="00000000">
        <w:rPr>
          <w:i w:val="1"/>
          <w:sz w:val="24"/>
          <w:szCs w:val="24"/>
          <w:rtl w:val="0"/>
        </w:rPr>
        <w:t xml:space="preserve">Dedicated /portal/login and /portal/logout routes isolate authentication transitions. The Logout route explicitly clears cookies and local storage before redirecting to environment-defined endpoints, while LoginLazy provides persona selection and token bootstrap workflows. Each route tree is wrapped with error boundaries to ensure that unexpected exceptions display controlled fallback UIs rather than blank screens.</w:t>
      </w:r>
    </w:p>
    <w:p w:rsidR="00000000" w:rsidDel="00000000" w:rsidP="00000000" w:rsidRDefault="00000000" w:rsidRPr="00000000" w14:paraId="000001DC">
      <w:pPr>
        <w:spacing w:before="160" w:lineRule="auto"/>
        <w:ind w:left="720" w:firstLine="0"/>
        <w:rPr>
          <w:i w:val="1"/>
          <w:sz w:val="24"/>
          <w:szCs w:val="24"/>
        </w:rPr>
      </w:pPr>
      <w:sdt>
        <w:sdtPr>
          <w:id w:val="-26477675"/>
          <w:tag w:val="goog_rdk_55"/>
        </w:sdtPr>
        <w:sdtContent>
          <w:r w:rsidDel="00000000" w:rsidR="00000000" w:rsidRPr="00000000">
            <w:rPr>
              <w:rFonts w:ascii="Gungsuh" w:cs="Gungsuh" w:eastAsia="Gungsuh" w:hAnsi="Gungsuh"/>
              <w:i w:val="1"/>
              <w:sz w:val="24"/>
              <w:szCs w:val="24"/>
              <w:rtl w:val="0"/>
            </w:rPr>
            <w:t xml:space="preserve">【F:src/app/App.tsx†L101-L114】【F:src/features/auth/LogOut.tsx†L1-L24】.</w:t>
          </w:r>
        </w:sdtContent>
      </w:sdt>
    </w:p>
    <w:p w:rsidR="00000000" w:rsidDel="00000000" w:rsidP="00000000" w:rsidRDefault="00000000" w:rsidRPr="00000000" w14:paraId="000001DD">
      <w:pPr>
        <w:pStyle w:val="Subtitle"/>
        <w:spacing w:before="160" w:lineRule="auto"/>
        <w:rPr>
          <w:rFonts w:ascii="Times New Roman" w:cs="Times New Roman" w:eastAsia="Times New Roman" w:hAnsi="Times New Roman"/>
          <w:b w:val="1"/>
          <w:i w:val="0"/>
          <w:color w:val="000000"/>
          <w:sz w:val="24"/>
          <w:szCs w:val="24"/>
        </w:rPr>
      </w:pPr>
      <w:bookmarkStart w:colFirst="0" w:colLast="0" w:name="_heading=h.aefz1hljb2dk" w:id="88"/>
      <w:bookmarkEnd w:id="88"/>
      <w:r w:rsidDel="00000000" w:rsidR="00000000" w:rsidRPr="00000000">
        <w:rPr>
          <w:rtl w:val="0"/>
        </w:rPr>
      </w:r>
    </w:p>
    <w:p w:rsidR="00000000" w:rsidDel="00000000" w:rsidP="00000000" w:rsidRDefault="00000000" w:rsidRPr="00000000" w14:paraId="000001DE">
      <w:pPr>
        <w:pStyle w:val="Heading2"/>
        <w:spacing w:before="160" w:lineRule="auto"/>
        <w:ind w:left="0" w:firstLine="0"/>
        <w:rPr/>
      </w:pPr>
      <w:bookmarkStart w:colFirst="0" w:colLast="0" w:name="_heading=h.5f0exarx1zmy" w:id="89"/>
      <w:bookmarkEnd w:id="89"/>
      <w:r w:rsidDel="00000000" w:rsidR="00000000" w:rsidRPr="00000000">
        <w:rPr>
          <w:rtl w:val="0"/>
        </w:rPr>
        <w:t xml:space="preserve">OVERVIEW</w:t>
      </w:r>
    </w:p>
    <w:p w:rsidR="00000000" w:rsidDel="00000000" w:rsidP="00000000" w:rsidRDefault="00000000" w:rsidRPr="00000000" w14:paraId="000001DF">
      <w:pPr>
        <w:spacing w:before="160" w:lineRule="auto"/>
        <w:ind w:left="720" w:firstLine="0"/>
        <w:rPr>
          <w:i w:val="1"/>
          <w:sz w:val="24"/>
          <w:szCs w:val="24"/>
        </w:rPr>
      </w:pPr>
      <w:r w:rsidDel="00000000" w:rsidR="00000000" w:rsidRPr="00000000">
        <w:rPr>
          <w:i w:val="1"/>
          <w:sz w:val="24"/>
          <w:szCs w:val="24"/>
          <w:rtl w:val="0"/>
        </w:rPr>
        <w:t xml:space="preserve">Navigation safeguards are enforced through context providers instead of route wrappers:</w:t>
      </w:r>
    </w:p>
    <w:p w:rsidR="00000000" w:rsidDel="00000000" w:rsidP="00000000" w:rsidRDefault="00000000" w:rsidRPr="00000000" w14:paraId="000001E0">
      <w:pPr>
        <w:numPr>
          <w:ilvl w:val="0"/>
          <w:numId w:val="38"/>
        </w:numPr>
        <w:spacing w:after="0" w:afterAutospacing="0" w:before="160" w:lineRule="auto"/>
        <w:ind w:left="1440" w:hanging="360"/>
        <w:rPr>
          <w:i w:val="1"/>
          <w:sz w:val="24"/>
          <w:szCs w:val="24"/>
          <w:u w:val="none"/>
        </w:rPr>
      </w:pPr>
      <w:r w:rsidDel="00000000" w:rsidR="00000000" w:rsidRPr="00000000">
        <w:rPr>
          <w:i w:val="1"/>
          <w:sz w:val="24"/>
          <w:szCs w:val="24"/>
          <w:rtl w:val="0"/>
        </w:rPr>
        <w:t xml:space="preserve">TokenExpirationProvider monitors session validity and triggers re-authentication on token expiry.</w:t>
      </w:r>
    </w:p>
    <w:p w:rsidR="00000000" w:rsidDel="00000000" w:rsidP="00000000" w:rsidRDefault="00000000" w:rsidRPr="00000000" w14:paraId="000001E1">
      <w:pPr>
        <w:numPr>
          <w:ilvl w:val="0"/>
          <w:numId w:val="38"/>
        </w:numPr>
        <w:spacing w:after="0" w:afterAutospacing="0" w:before="0" w:beforeAutospacing="0" w:lineRule="auto"/>
        <w:ind w:left="1440" w:hanging="360"/>
        <w:rPr>
          <w:i w:val="1"/>
          <w:sz w:val="24"/>
          <w:szCs w:val="24"/>
          <w:u w:val="none"/>
        </w:rPr>
      </w:pPr>
      <w:r w:rsidDel="00000000" w:rsidR="00000000" w:rsidRPr="00000000">
        <w:rPr>
          <w:i w:val="1"/>
          <w:sz w:val="24"/>
          <w:szCs w:val="24"/>
          <w:rtl w:val="0"/>
        </w:rPr>
        <w:t xml:space="preserve">OfflineLayout exposes network connectivity status via global banners.</w:t>
      </w:r>
    </w:p>
    <w:p w:rsidR="00000000" w:rsidDel="00000000" w:rsidP="00000000" w:rsidRDefault="00000000" w:rsidRPr="00000000" w14:paraId="000001E2">
      <w:pPr>
        <w:numPr>
          <w:ilvl w:val="0"/>
          <w:numId w:val="38"/>
        </w:numPr>
        <w:spacing w:before="0" w:beforeAutospacing="0" w:lineRule="auto"/>
        <w:ind w:left="1440" w:hanging="360"/>
        <w:rPr>
          <w:i w:val="1"/>
          <w:sz w:val="24"/>
          <w:szCs w:val="24"/>
          <w:u w:val="none"/>
        </w:rPr>
      </w:pPr>
      <w:r w:rsidDel="00000000" w:rsidR="00000000" w:rsidRPr="00000000">
        <w:rPr>
          <w:i w:val="1"/>
          <w:sz w:val="24"/>
          <w:szCs w:val="24"/>
          <w:rtl w:val="0"/>
        </w:rPr>
        <w:t xml:space="preserve">MainLayout centralizes user feedback through NIC error modals and persona-change prompts triggered by backend responses.</w:t>
      </w:r>
    </w:p>
    <w:p w:rsidR="00000000" w:rsidDel="00000000" w:rsidP="00000000" w:rsidRDefault="00000000" w:rsidRPr="00000000" w14:paraId="000001E3">
      <w:pPr>
        <w:spacing w:before="160" w:lineRule="auto"/>
        <w:ind w:left="720" w:firstLine="0"/>
        <w:rPr>
          <w:i w:val="1"/>
          <w:sz w:val="24"/>
          <w:szCs w:val="24"/>
        </w:rPr>
      </w:pPr>
      <w:r w:rsidDel="00000000" w:rsidR="00000000" w:rsidRPr="00000000">
        <w:rPr>
          <w:i w:val="1"/>
          <w:sz w:val="24"/>
          <w:szCs w:val="24"/>
          <w:rtl w:val="0"/>
        </w:rPr>
        <w:t xml:space="preserve">This provider-driven architecture preserves a declarative routing configuration while maintaining global control over session state and error handling logic.</w:t>
      </w:r>
    </w:p>
    <w:p w:rsidR="00000000" w:rsidDel="00000000" w:rsidP="00000000" w:rsidRDefault="00000000" w:rsidRPr="00000000" w14:paraId="000001E4">
      <w:pPr>
        <w:spacing w:before="160" w:lineRule="auto"/>
        <w:ind w:left="720" w:firstLine="0"/>
        <w:rPr>
          <w:i w:val="1"/>
          <w:sz w:val="24"/>
          <w:szCs w:val="24"/>
        </w:rPr>
      </w:pPr>
      <w:sdt>
        <w:sdtPr>
          <w:id w:val="653548661"/>
          <w:tag w:val="goog_rdk_56"/>
        </w:sdtPr>
        <w:sdtContent>
          <w:r w:rsidDel="00000000" w:rsidR="00000000" w:rsidRPr="00000000">
            <w:rPr>
              <w:rFonts w:ascii="Gungsuh" w:cs="Gungsuh" w:eastAsia="Gungsuh" w:hAnsi="Gungsuh"/>
              <w:i w:val="1"/>
              <w:sz w:val="24"/>
              <w:szCs w:val="24"/>
              <w:rtl w:val="0"/>
            </w:rPr>
            <w:t xml:space="preserve">【F:src/providers/TokenExpirationProvider.tsx†L14-L75】</w:t>
            <w:br w:type="textWrapping"/>
            <w:t xml:space="preserve">【F:src/shared/layouts/MainLayout.tsx†L1-L145】</w:t>
          </w:r>
        </w:sdtContent>
      </w:sdt>
    </w:p>
    <w:p w:rsidR="00000000" w:rsidDel="00000000" w:rsidP="00000000" w:rsidRDefault="00000000" w:rsidRPr="00000000" w14:paraId="000001E5">
      <w:pPr>
        <w:spacing w:before="120" w:lineRule="auto"/>
        <w:ind w:left="0" w:firstLine="0"/>
        <w:rPr>
          <w:i w:val="1"/>
          <w:sz w:val="24"/>
          <w:szCs w:val="24"/>
        </w:rPr>
      </w:pPr>
      <w:r w:rsidDel="00000000" w:rsidR="00000000" w:rsidRPr="00000000">
        <w:rPr>
          <w:rtl w:val="0"/>
        </w:rPr>
      </w:r>
    </w:p>
    <w:p w:rsidR="00000000" w:rsidDel="00000000" w:rsidP="00000000" w:rsidRDefault="00000000" w:rsidRPr="00000000" w14:paraId="000001E6">
      <w:pPr>
        <w:keepLines w:val="1"/>
        <w:spacing w:before="160" w:lineRule="auto"/>
        <w:rPr>
          <w:i w:val="1"/>
          <w:color w:val="0000ff"/>
          <w:sz w:val="24"/>
          <w:szCs w:val="24"/>
        </w:rPr>
      </w:pPr>
      <w:bookmarkStart w:colFirst="0" w:colLast="0" w:name="_heading=h.i2wcpewvbogn" w:id="90"/>
      <w:bookmarkEnd w:id="90"/>
      <w:r w:rsidDel="00000000" w:rsidR="00000000" w:rsidRPr="00000000">
        <w:rPr>
          <w:rtl w:val="0"/>
        </w:rPr>
      </w:r>
    </w:p>
    <w:p w:rsidR="00000000" w:rsidDel="00000000" w:rsidP="00000000" w:rsidRDefault="00000000" w:rsidRPr="00000000" w14:paraId="000001E7">
      <w:pPr>
        <w:keepLines w:val="1"/>
        <w:spacing w:before="160" w:lineRule="auto"/>
        <w:rPr>
          <w:i w:val="1"/>
          <w:color w:val="0000ff"/>
          <w:sz w:val="24"/>
          <w:szCs w:val="24"/>
        </w:rPr>
      </w:pPr>
      <w:bookmarkStart w:colFirst="0" w:colLast="0" w:name="_heading=h.ijpwpz444fy9" w:id="84"/>
      <w:bookmarkEnd w:id="84"/>
      <w:r w:rsidDel="00000000" w:rsidR="00000000" w:rsidRPr="00000000">
        <w:rPr>
          <w:rtl w:val="0"/>
        </w:rPr>
      </w:r>
    </w:p>
    <w:p w:rsidR="00000000" w:rsidDel="00000000" w:rsidP="00000000" w:rsidRDefault="00000000" w:rsidRPr="00000000" w14:paraId="000001E8">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1E9">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The routing strategy reflects feature-based modularity and leverages providers as navigation guardians rather than imperative guards. This design ensures resilience, clear separation of concerns, and consistent user flow—laying the groundwork for the next section on data management and API integration, which powers these routes with live system data.</w:t>
      </w:r>
    </w:p>
    <w:p w:rsidR="00000000" w:rsidDel="00000000" w:rsidP="00000000" w:rsidRDefault="00000000" w:rsidRPr="00000000" w14:paraId="000001EA">
      <w:pPr>
        <w:pStyle w:val="Heading1"/>
        <w:numPr>
          <w:ilvl w:val="0"/>
          <w:numId w:val="33"/>
        </w:numPr>
        <w:tabs>
          <w:tab w:val="left" w:leader="none" w:pos="1440"/>
          <w:tab w:val="left" w:leader="none" w:pos="1440"/>
        </w:tabs>
        <w:rPr>
          <w:rFonts w:ascii="Arial" w:cs="Arial" w:eastAsia="Arial" w:hAnsi="Arial"/>
          <w:b w:val="1"/>
          <w:smallCaps w:val="1"/>
          <w:sz w:val="28"/>
          <w:szCs w:val="28"/>
        </w:rPr>
      </w:pPr>
      <w:bookmarkStart w:colFirst="0" w:colLast="0" w:name="_heading=h.uhisaphp8h2" w:id="91"/>
      <w:bookmarkEnd w:id="91"/>
      <w:r w:rsidDel="00000000" w:rsidR="00000000" w:rsidRPr="00000000">
        <w:rPr>
          <w:rtl w:val="0"/>
        </w:rPr>
        <w:t xml:space="preserve">DATA MANAGEMENT AND API INTEGRATION</w:t>
      </w:r>
    </w:p>
    <w:p w:rsidR="00000000" w:rsidDel="00000000" w:rsidP="00000000" w:rsidRDefault="00000000" w:rsidRPr="00000000" w14:paraId="000001EB">
      <w:pPr>
        <w:spacing w:before="160" w:lineRule="auto"/>
        <w:ind w:left="720" w:firstLine="0"/>
        <w:rPr>
          <w:i w:val="1"/>
          <w:sz w:val="24"/>
          <w:szCs w:val="24"/>
        </w:rPr>
      </w:pPr>
      <w:r w:rsidDel="00000000" w:rsidR="00000000" w:rsidRPr="00000000">
        <w:rPr>
          <w:i w:val="1"/>
          <w:sz w:val="24"/>
          <w:szCs w:val="24"/>
          <w:rtl w:val="0"/>
        </w:rPr>
        <w:t xml:space="preserve">Purpose of this section: Describe how the application fetches, transforms, and manages data from backend services to maintain consistency, fault tolerance, and real-time synchronization across all features.</w:t>
      </w:r>
    </w:p>
    <w:p w:rsidR="00000000" w:rsidDel="00000000" w:rsidP="00000000" w:rsidRDefault="00000000" w:rsidRPr="00000000" w14:paraId="000001EC">
      <w:pPr>
        <w:spacing w:before="160" w:lineRule="auto"/>
        <w:ind w:left="720" w:firstLine="0"/>
        <w:rPr>
          <w:i w:val="1"/>
          <w:sz w:val="24"/>
          <w:szCs w:val="24"/>
        </w:rPr>
      </w:pPr>
      <w:r w:rsidDel="00000000" w:rsidR="00000000" w:rsidRPr="00000000">
        <w:rPr>
          <w:i w:val="1"/>
          <w:sz w:val="24"/>
          <w:szCs w:val="24"/>
          <w:rtl w:val="0"/>
        </w:rPr>
        <w:t xml:space="preserve">The data layer is built around Redux Toolkit Query (RTK Query), configured in apiClient.ts using a custom createApi setup. The base query attaches both legacy (accesstoken) and modern OAuth (Authorization) headers to each request. Before dispatch, the transformRequest function enriches outgoing payloads with persona-aware metadata—such as SourceSystem, IDNumber, PlaintiffId, FileNumber, and government selections—ensuring backend endpoints receive complete contextual information. This design abstracts repetitive logic away from feature modules, preserving parity between the active persona state and API payloads even during role changes or wizard restarts.</w:t>
      </w:r>
    </w:p>
    <w:p w:rsidR="00000000" w:rsidDel="00000000" w:rsidP="00000000" w:rsidRDefault="00000000" w:rsidRPr="00000000" w14:paraId="000001ED">
      <w:pPr>
        <w:spacing w:before="160" w:lineRule="auto"/>
        <w:ind w:left="720" w:firstLine="0"/>
        <w:rPr>
          <w:i w:val="1"/>
          <w:sz w:val="24"/>
          <w:szCs w:val="24"/>
        </w:rPr>
      </w:pPr>
      <w:sdt>
        <w:sdtPr>
          <w:id w:val="1223290733"/>
          <w:tag w:val="goog_rdk_57"/>
        </w:sdtPr>
        <w:sdtContent>
          <w:r w:rsidDel="00000000" w:rsidR="00000000" w:rsidRPr="00000000">
            <w:rPr>
              <w:rFonts w:ascii="Gungsuh" w:cs="Gungsuh" w:eastAsia="Gungsuh" w:hAnsi="Gungsuh"/>
              <w:i w:val="1"/>
              <w:sz w:val="24"/>
              <w:szCs w:val="24"/>
              <w:rtl w:val="0"/>
            </w:rPr>
            <w:t xml:space="preserve">【F:src/services/apiClient.ts†L115-L316】</w:t>
          </w:r>
        </w:sdtContent>
      </w:sdt>
    </w:p>
    <w:p w:rsidR="00000000" w:rsidDel="00000000" w:rsidP="00000000" w:rsidRDefault="00000000" w:rsidRPr="00000000" w14:paraId="000001EE">
      <w:pPr>
        <w:spacing w:before="160" w:lineRule="auto"/>
        <w:ind w:left="720" w:firstLine="0"/>
        <w:rPr>
          <w:i w:val="1"/>
          <w:sz w:val="24"/>
          <w:szCs w:val="24"/>
        </w:rPr>
      </w:pPr>
      <w:r w:rsidDel="00000000" w:rsidR="00000000" w:rsidRPr="00000000">
        <w:rPr>
          <w:i w:val="1"/>
          <w:sz w:val="24"/>
          <w:szCs w:val="24"/>
          <w:rtl w:val="0"/>
        </w:rPr>
        <w:t xml:space="preserve">When backend responses indicate invalid_token, 401, or 403 errors, the base query automatically invokes the token refresh mechanism. The refreshToken function exchanges client credentials against /WeddiOauth2/v1/token, updates cookies with a new OAuth token and explicit expiry, and retries the original request. Unified error normalization through handleApiResponseLegacy and handleApiError ensures consistent handling across the app: backend codes are surfaced as toast notifications for users, while typed exceptions propagate to global error boundaries for developers. This structured flow keeps error states observable yet non-disruptive, supporting both user experience and maintainability.</w:t>
      </w:r>
    </w:p>
    <w:p w:rsidR="00000000" w:rsidDel="00000000" w:rsidP="00000000" w:rsidRDefault="00000000" w:rsidRPr="00000000" w14:paraId="000001EF">
      <w:pPr>
        <w:spacing w:before="160" w:lineRule="auto"/>
        <w:ind w:left="720" w:firstLine="0"/>
        <w:rPr>
          <w:i w:val="1"/>
          <w:sz w:val="24"/>
          <w:szCs w:val="24"/>
        </w:rPr>
      </w:pPr>
      <w:sdt>
        <w:sdtPr>
          <w:id w:val="2087834143"/>
          <w:tag w:val="goog_rdk_58"/>
        </w:sdtPr>
        <w:sdtContent>
          <w:r w:rsidDel="00000000" w:rsidR="00000000" w:rsidRPr="00000000">
            <w:rPr>
              <w:rFonts w:ascii="Gungsuh" w:cs="Gungsuh" w:eastAsia="Gungsuh" w:hAnsi="Gungsuh"/>
              <w:i w:val="1"/>
              <w:sz w:val="24"/>
              <w:szCs w:val="24"/>
              <w:rtl w:val="0"/>
            </w:rPr>
            <w:t xml:space="preserve">【F:src/services/apiClient.ts†L20-L194】</w:t>
          </w:r>
        </w:sdtContent>
      </w:sdt>
    </w:p>
    <w:p w:rsidR="00000000" w:rsidDel="00000000" w:rsidP="00000000" w:rsidRDefault="00000000" w:rsidRPr="00000000" w14:paraId="000001F0">
      <w:pPr>
        <w:spacing w:before="160" w:lineRule="auto"/>
        <w:ind w:left="720" w:firstLine="0"/>
        <w:rPr>
          <w:i w:val="1"/>
          <w:sz w:val="24"/>
          <w:szCs w:val="24"/>
        </w:rPr>
      </w:pPr>
      <w:sdt>
        <w:sdtPr>
          <w:id w:val="2066933086"/>
          <w:tag w:val="goog_rdk_59"/>
        </w:sdtPr>
        <w:sdtContent>
          <w:r w:rsidDel="00000000" w:rsidR="00000000" w:rsidRPr="00000000">
            <w:rPr>
              <w:rFonts w:ascii="Gungsuh" w:cs="Gungsuh" w:eastAsia="Gungsuh" w:hAnsi="Gungsuh"/>
              <w:i w:val="1"/>
              <w:sz w:val="24"/>
              <w:szCs w:val="24"/>
              <w:rtl w:val="0"/>
            </w:rPr>
            <w:t xml:space="preserve">【F:src/services/apiClient.ts†L321-L399】</w:t>
          </w:r>
        </w:sdtContent>
      </w:sdt>
    </w:p>
    <w:p w:rsidR="00000000" w:rsidDel="00000000" w:rsidP="00000000" w:rsidRDefault="00000000" w:rsidRPr="00000000" w14:paraId="000001F1">
      <w:pPr>
        <w:spacing w:before="160" w:lineRule="auto"/>
        <w:ind w:left="720" w:firstLine="0"/>
        <w:rPr>
          <w:i w:val="1"/>
          <w:sz w:val="24"/>
          <w:szCs w:val="24"/>
        </w:rPr>
      </w:pPr>
      <w:r w:rsidDel="00000000" w:rsidR="00000000" w:rsidRPr="00000000">
        <w:rPr>
          <w:i w:val="1"/>
          <w:sz w:val="24"/>
          <w:szCs w:val="24"/>
          <w:rtl w:val="0"/>
        </w:rPr>
        <w:t xml:space="preserve">Each feature module extends the shared API via api.injectEndpoints, registering domain-specific operations such as persona lookups (GetUserType), NIC queries, dashboard statistics, hearing lists, and wizard mutations. The auto-generated RTK Query hooks expose typed responses, loading indicators, and error flags, simplifying UI logic by removing the need for manual promise chains. Complementary utilities like useCookieState maintain wizard progress through cookies, allowing users to resume seamlessly across reloads or multi-tab workflows.</w:t>
      </w:r>
    </w:p>
    <w:p w:rsidR="00000000" w:rsidDel="00000000" w:rsidP="00000000" w:rsidRDefault="00000000" w:rsidRPr="00000000" w14:paraId="000001F2">
      <w:pPr>
        <w:spacing w:before="160" w:lineRule="auto"/>
        <w:ind w:left="720" w:firstLine="0"/>
        <w:rPr>
          <w:i w:val="1"/>
          <w:sz w:val="24"/>
          <w:szCs w:val="24"/>
        </w:rPr>
      </w:pPr>
      <w:sdt>
        <w:sdtPr>
          <w:id w:val="-793897159"/>
          <w:tag w:val="goog_rdk_60"/>
        </w:sdtPr>
        <w:sdtContent>
          <w:r w:rsidDel="00000000" w:rsidR="00000000" w:rsidRPr="00000000">
            <w:rPr>
              <w:rFonts w:ascii="Gungsuh" w:cs="Gungsuh" w:eastAsia="Gungsuh" w:hAnsi="Gungsuh"/>
              <w:i w:val="1"/>
              <w:sz w:val="24"/>
              <w:szCs w:val="24"/>
              <w:rtl w:val="0"/>
            </w:rPr>
            <w:t xml:space="preserve">【F:src/features/auth/components/AuthProvider.tsx†L121-L253】【F:src/features/hearings/initiate/hooks/useCookieState.ts†L1-L124】</w:t>
          </w:r>
        </w:sdtContent>
      </w:sdt>
    </w:p>
    <w:p w:rsidR="00000000" w:rsidDel="00000000" w:rsidP="00000000" w:rsidRDefault="00000000" w:rsidRPr="00000000" w14:paraId="000001F3">
      <w:pPr>
        <w:keepLines w:val="1"/>
        <w:spacing w:before="160" w:lineRule="auto"/>
        <w:rPr>
          <w:i w:val="1"/>
          <w:color w:val="0000ff"/>
          <w:sz w:val="24"/>
          <w:szCs w:val="24"/>
        </w:rPr>
      </w:pPr>
      <w:bookmarkStart w:colFirst="0" w:colLast="0" w:name="_heading=h.ijpwpz444fy9" w:id="84"/>
      <w:bookmarkEnd w:id="84"/>
      <w:r w:rsidDel="00000000" w:rsidR="00000000" w:rsidRPr="00000000">
        <w:rPr>
          <w:rtl w:val="0"/>
        </w:rPr>
      </w:r>
    </w:p>
    <w:p w:rsidR="00000000" w:rsidDel="00000000" w:rsidP="00000000" w:rsidRDefault="00000000" w:rsidRPr="00000000" w14:paraId="000001F4">
      <w:pPr>
        <w:spacing w:before="120" w:lineRule="auto"/>
        <w:rPr>
          <w:i w:val="1"/>
          <w:sz w:val="24"/>
          <w:szCs w:val="24"/>
        </w:rPr>
      </w:pPr>
      <w:bookmarkStart w:colFirst="0" w:colLast="0" w:name="_heading=h.tpkcqbw5l6ot" w:id="7"/>
      <w:bookmarkEnd w:id="7"/>
      <w:r w:rsidDel="00000000" w:rsidR="00000000" w:rsidRPr="00000000">
        <w:rPr>
          <w:b w:val="1"/>
          <w:i w:val="1"/>
          <w:sz w:val="24"/>
          <w:szCs w:val="24"/>
          <w:rtl w:val="0"/>
        </w:rPr>
        <w:t xml:space="preserve">SUMMARY</w:t>
      </w:r>
      <w:r w:rsidDel="00000000" w:rsidR="00000000" w:rsidRPr="00000000">
        <w:rPr>
          <w:i w:val="1"/>
          <w:sz w:val="24"/>
          <w:szCs w:val="24"/>
          <w:rtl w:val="0"/>
        </w:rPr>
        <w:t xml:space="preserve"> </w:t>
      </w:r>
    </w:p>
    <w:p w:rsidR="00000000" w:rsidDel="00000000" w:rsidP="00000000" w:rsidRDefault="00000000" w:rsidRPr="00000000" w14:paraId="000001F5">
      <w:pPr>
        <w:spacing w:before="120" w:lineRule="auto"/>
        <w:rPr>
          <w:i w:val="1"/>
          <w:sz w:val="24"/>
          <w:szCs w:val="24"/>
        </w:rPr>
      </w:pPr>
      <w:bookmarkStart w:colFirst="0" w:colLast="0" w:name="_heading=h.ntizz5gceigc" w:id="9"/>
      <w:bookmarkEnd w:id="9"/>
      <w:r w:rsidDel="00000000" w:rsidR="00000000" w:rsidRPr="00000000">
        <w:rPr>
          <w:i w:val="1"/>
          <w:sz w:val="24"/>
          <w:szCs w:val="24"/>
          <w:rtl w:val="0"/>
        </w:rPr>
        <w:t xml:space="preserve">RTK Query serves as the unified interface for all API communication, strengthened by cookie-aware persistence and automatic token lifecycle management. This foundation guarantees reliable, context-rich data exchange across modules—preparing the groundwork for the next section on TypeScript enforcement and static validation, which ensures that these interactions remain type-safe and predictable.</w:t>
      </w:r>
    </w:p>
    <w:p w:rsidR="00000000" w:rsidDel="00000000" w:rsidP="00000000" w:rsidRDefault="00000000" w:rsidRPr="00000000" w14:paraId="000001F6">
      <w:pPr>
        <w:spacing w:before="120" w:lineRule="auto"/>
        <w:rPr>
          <w:i w:val="1"/>
          <w:sz w:val="24"/>
          <w:szCs w:val="24"/>
        </w:rPr>
      </w:pPr>
      <w:bookmarkStart w:colFirst="0" w:colLast="0" w:name="_heading=h.hmxuv2xq3kvy" w:id="92"/>
      <w:bookmarkEnd w:id="92"/>
      <w:r w:rsidDel="00000000" w:rsidR="00000000" w:rsidRPr="00000000">
        <w:rPr>
          <w:rtl w:val="0"/>
        </w:rPr>
      </w:r>
    </w:p>
    <w:p w:rsidR="00000000" w:rsidDel="00000000" w:rsidP="00000000" w:rsidRDefault="00000000" w:rsidRPr="00000000" w14:paraId="000001F7">
      <w:pPr>
        <w:pStyle w:val="Heading1"/>
        <w:keepNext w:val="0"/>
        <w:numPr>
          <w:ilvl w:val="0"/>
          <w:numId w:val="7"/>
        </w:numPr>
        <w:spacing w:after="80" w:before="360" w:lineRule="auto"/>
        <w:ind w:firstLine="360"/>
        <w:rPr>
          <w:u w:val="none"/>
        </w:rPr>
      </w:pPr>
      <w:bookmarkStart w:colFirst="0" w:colLast="0" w:name="_heading=h.uauwfckky227" w:id="93"/>
      <w:bookmarkEnd w:id="93"/>
      <w:r w:rsidDel="00000000" w:rsidR="00000000" w:rsidRPr="00000000">
        <w:rPr>
          <w:rtl w:val="0"/>
        </w:rPr>
        <w:t xml:space="preserve">TYPESCRIPT USAGE AND TYPE SAFETY</w:t>
      </w:r>
      <w:r w:rsidDel="00000000" w:rsidR="00000000" w:rsidRPr="00000000">
        <w:rPr>
          <w:rtl w:val="0"/>
        </w:rPr>
      </w:r>
    </w:p>
    <w:p w:rsidR="00000000" w:rsidDel="00000000" w:rsidP="00000000" w:rsidRDefault="00000000" w:rsidRPr="00000000" w14:paraId="000001F8">
      <w:pPr>
        <w:pStyle w:val="Heading2"/>
        <w:spacing w:after="240" w:before="240" w:lineRule="auto"/>
        <w:rPr>
          <w:i w:val="1"/>
          <w:sz w:val="24"/>
          <w:szCs w:val="24"/>
        </w:rPr>
      </w:pPr>
      <w:bookmarkStart w:colFirst="0" w:colLast="0" w:name="_heading=h.8c80b83tcmbs" w:id="94"/>
      <w:bookmarkEnd w:id="94"/>
      <w:r w:rsidDel="00000000" w:rsidR="00000000" w:rsidRPr="00000000">
        <w:rPr>
          <w:rtl w:val="0"/>
        </w:rPr>
        <w:t xml:space="preserve">PURPOSE:</w:t>
      </w:r>
      <w:r w:rsidDel="00000000" w:rsidR="00000000" w:rsidRPr="00000000">
        <w:rPr>
          <w:i w:val="1"/>
          <w:sz w:val="24"/>
          <w:szCs w:val="24"/>
          <w:rtl w:val="0"/>
        </w:rPr>
        <w:br w:type="textWrapping"/>
      </w:r>
      <w:r w:rsidDel="00000000" w:rsidR="00000000" w:rsidRPr="00000000">
        <w:rPr>
          <w:rFonts w:ascii="Times New Roman" w:cs="Times New Roman" w:eastAsia="Times New Roman" w:hAnsi="Times New Roman"/>
          <w:b w:val="0"/>
          <w:i w:val="1"/>
          <w:smallCaps w:val="0"/>
          <w:rtl w:val="0"/>
        </w:rPr>
        <w:t xml:space="preserve"> Explain how TypeScript configuration, interfaces, and runtime guards maintain correctness and code quality.</w:t>
      </w:r>
      <w:r w:rsidDel="00000000" w:rsidR="00000000" w:rsidRPr="00000000">
        <w:rPr>
          <w:rtl w:val="0"/>
        </w:rPr>
      </w:r>
    </w:p>
    <w:p w:rsidR="00000000" w:rsidDel="00000000" w:rsidP="00000000" w:rsidRDefault="00000000" w:rsidRPr="00000000" w14:paraId="000001F9">
      <w:pPr>
        <w:pStyle w:val="Heading2"/>
        <w:spacing w:after="240" w:before="240" w:lineRule="auto"/>
        <w:rPr/>
      </w:pPr>
      <w:bookmarkStart w:colFirst="0" w:colLast="0" w:name="_heading=h.8c80b83tcmbs" w:id="94"/>
      <w:bookmarkEnd w:id="94"/>
      <w:r w:rsidDel="00000000" w:rsidR="00000000" w:rsidRPr="00000000">
        <w:rPr>
          <w:rtl w:val="0"/>
        </w:rPr>
        <w:t xml:space="preserve">CONFIGURATION</w:t>
      </w:r>
      <w:r w:rsidDel="00000000" w:rsidR="00000000" w:rsidRPr="00000000">
        <w:rPr>
          <w:rtl w:val="0"/>
        </w:rPr>
      </w:r>
    </w:p>
    <w:p w:rsidR="00000000" w:rsidDel="00000000" w:rsidP="00000000" w:rsidRDefault="00000000" w:rsidRPr="00000000" w14:paraId="000001FA">
      <w:pPr>
        <w:numPr>
          <w:ilvl w:val="0"/>
          <w:numId w:val="40"/>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tsconfig.json</w:t>
      </w:r>
      <w:r w:rsidDel="00000000" w:rsidR="00000000" w:rsidRPr="00000000">
        <w:rPr>
          <w:i w:val="1"/>
          <w:sz w:val="24"/>
          <w:szCs w:val="24"/>
          <w:rtl w:val="0"/>
        </w:rPr>
        <w:t xml:space="preserve"> uses strict mode, ESNext module resolution, JSX react-jsx transform, and JSON module support.</w:t>
        <w:br w:type="textWrapping"/>
      </w:r>
    </w:p>
    <w:p w:rsidR="00000000" w:rsidDel="00000000" w:rsidP="00000000" w:rsidRDefault="00000000" w:rsidRPr="00000000" w14:paraId="000001FB">
      <w:pPr>
        <w:numPr>
          <w:ilvl w:val="0"/>
          <w:numId w:val="40"/>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tsconfig.paths.json</w:t>
      </w:r>
      <w:r w:rsidDel="00000000" w:rsidR="00000000" w:rsidRPr="00000000">
        <w:rPr>
          <w:i w:val="1"/>
          <w:sz w:val="24"/>
          <w:szCs w:val="24"/>
          <w:rtl w:val="0"/>
        </w:rPr>
        <w:t xml:space="preserve"> aliases </w:t>
      </w:r>
      <w:r w:rsidDel="00000000" w:rsidR="00000000" w:rsidRPr="00000000">
        <w:rPr>
          <w:i w:val="1"/>
          <w:sz w:val="24"/>
          <w:szCs w:val="24"/>
          <w:rtl w:val="0"/>
        </w:rPr>
        <w:t xml:space="preserve">@/*</w:t>
      </w:r>
      <w:sdt>
        <w:sdtPr>
          <w:id w:val="-333163063"/>
          <w:tag w:val="goog_rdk_61"/>
        </w:sdtPr>
        <w:sdtContent>
          <w:r w:rsidDel="00000000" w:rsidR="00000000" w:rsidRPr="00000000">
            <w:rPr>
              <w:rFonts w:ascii="Cardo" w:cs="Cardo" w:eastAsia="Cardo" w:hAnsi="Cardo"/>
              <w:i w:val="1"/>
              <w:sz w:val="24"/>
              <w:szCs w:val="24"/>
              <w:rtl w:val="0"/>
            </w:rPr>
            <w:t xml:space="preserve"> → </w:t>
          </w:r>
        </w:sdtContent>
      </w:sdt>
      <w:r w:rsidDel="00000000" w:rsidR="00000000" w:rsidRPr="00000000">
        <w:rPr>
          <w:i w:val="1"/>
          <w:sz w:val="24"/>
          <w:szCs w:val="24"/>
          <w:rtl w:val="0"/>
        </w:rPr>
        <w:t xml:space="preserve">src</w:t>
      </w:r>
      <w:r w:rsidDel="00000000" w:rsidR="00000000" w:rsidRPr="00000000">
        <w:rPr>
          <w:i w:val="1"/>
          <w:sz w:val="24"/>
          <w:szCs w:val="24"/>
          <w:rtl w:val="0"/>
        </w:rPr>
        <w:t xml:space="preserve">, enforcing clean import patterns.</w:t>
        <w:br w:type="textWrapping"/>
      </w:r>
    </w:p>
    <w:p w:rsidR="00000000" w:rsidDel="00000000" w:rsidP="00000000" w:rsidRDefault="00000000" w:rsidRPr="00000000" w14:paraId="000001FC">
      <w:pPr>
        <w:numPr>
          <w:ilvl w:val="0"/>
          <w:numId w:val="40"/>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Running </w:t>
      </w:r>
      <w:r w:rsidDel="00000000" w:rsidR="00000000" w:rsidRPr="00000000">
        <w:rPr>
          <w:i w:val="1"/>
          <w:sz w:val="24"/>
          <w:szCs w:val="24"/>
          <w:rtl w:val="0"/>
        </w:rPr>
        <w:t xml:space="preserve">tsc --noEmit</w:t>
      </w:r>
      <w:r w:rsidDel="00000000" w:rsidR="00000000" w:rsidRPr="00000000">
        <w:rPr>
          <w:i w:val="1"/>
          <w:sz w:val="24"/>
          <w:szCs w:val="24"/>
          <w:rtl w:val="0"/>
        </w:rPr>
        <w:t xml:space="preserve"> during checks prevents code with type errors from building.</w:t>
        <w:br w:type="textWrapping"/>
      </w:r>
    </w:p>
    <w:p w:rsidR="00000000" w:rsidDel="00000000" w:rsidP="00000000" w:rsidRDefault="00000000" w:rsidRPr="00000000" w14:paraId="000001FD">
      <w:pPr>
        <w:numPr>
          <w:ilvl w:val="1"/>
          <w:numId w:val="40"/>
        </w:numPr>
        <w:spacing w:after="240" w:before="0" w:beforeAutospacing="0" w:lineRule="auto"/>
        <w:ind w:left="1440" w:hanging="360"/>
        <w:rPr>
          <w:i w:val="1"/>
          <w:sz w:val="24"/>
          <w:szCs w:val="24"/>
        </w:rPr>
      </w:pPr>
      <w:bookmarkStart w:colFirst="0" w:colLast="0" w:name="_heading=h.8c80b83tcmbs" w:id="94"/>
      <w:bookmarkEnd w:id="94"/>
      <w:sdt>
        <w:sdtPr>
          <w:id w:val="-1726787525"/>
          <w:tag w:val="goog_rdk_62"/>
        </w:sdtPr>
        <w:sdtContent>
          <w:r w:rsidDel="00000000" w:rsidR="00000000" w:rsidRPr="00000000">
            <w:rPr>
              <w:rFonts w:ascii="Gungsuh" w:cs="Gungsuh" w:eastAsia="Gungsuh" w:hAnsi="Gungsuh"/>
              <w:i w:val="1"/>
              <w:sz w:val="24"/>
              <w:szCs w:val="24"/>
              <w:rtl w:val="0"/>
            </w:rPr>
            <w:t xml:space="preserve">Refs: 【F:tsconfig.json†L1-L25】【F:tsconfig.paths.json†L1-L8】</w:t>
            <w:br w:type="textWrapping"/>
          </w:r>
        </w:sdtContent>
      </w:sdt>
    </w:p>
    <w:p w:rsidR="00000000" w:rsidDel="00000000" w:rsidP="00000000" w:rsidRDefault="00000000" w:rsidRPr="00000000" w14:paraId="000001FE">
      <w:pPr>
        <w:pStyle w:val="Heading2"/>
        <w:spacing w:after="240" w:before="240" w:lineRule="auto"/>
        <w:ind w:left="0"/>
        <w:rPr/>
      </w:pPr>
      <w:bookmarkStart w:colFirst="0" w:colLast="0" w:name="_heading=h.8c80b83tcmbs" w:id="94"/>
      <w:bookmarkEnd w:id="94"/>
      <w:r w:rsidDel="00000000" w:rsidR="00000000" w:rsidRPr="00000000">
        <w:rPr>
          <w:rtl w:val="0"/>
        </w:rPr>
        <w:t xml:space="preserve">RUNTIME GUARDS</w:t>
      </w:r>
      <w:r w:rsidDel="00000000" w:rsidR="00000000" w:rsidRPr="00000000">
        <w:rPr>
          <w:rtl w:val="0"/>
        </w:rPr>
      </w:r>
    </w:p>
    <w:p w:rsidR="00000000" w:rsidDel="00000000" w:rsidP="00000000" w:rsidRDefault="00000000" w:rsidRPr="00000000" w14:paraId="000001FF">
      <w:pPr>
        <w:numPr>
          <w:ilvl w:val="0"/>
          <w:numId w:val="9"/>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Context hooks throw descriptive errors when used outside their providers (</w:t>
      </w:r>
      <w:r w:rsidDel="00000000" w:rsidR="00000000" w:rsidRPr="00000000">
        <w:rPr>
          <w:i w:val="1"/>
          <w:sz w:val="24"/>
          <w:szCs w:val="24"/>
          <w:rtl w:val="0"/>
        </w:rPr>
        <w:t xml:space="preserve">LanguageDirectionProvider</w:t>
      </w:r>
      <w:r w:rsidDel="00000000" w:rsidR="00000000" w:rsidRPr="00000000">
        <w:rPr>
          <w:i w:val="1"/>
          <w:sz w:val="24"/>
          <w:szCs w:val="24"/>
          <w:rtl w:val="0"/>
        </w:rPr>
        <w:t xml:space="preserve">, </w:t>
      </w:r>
      <w:r w:rsidDel="00000000" w:rsidR="00000000" w:rsidRPr="00000000">
        <w:rPr>
          <w:i w:val="1"/>
          <w:sz w:val="24"/>
          <w:szCs w:val="24"/>
          <w:rtl w:val="0"/>
        </w:rPr>
        <w:t xml:space="preserve">TokenExpirationProvider</w:t>
      </w:r>
      <w:r w:rsidDel="00000000" w:rsidR="00000000" w:rsidRPr="00000000">
        <w:rPr>
          <w:i w:val="1"/>
          <w:sz w:val="24"/>
          <w:szCs w:val="24"/>
          <w:rtl w:val="0"/>
        </w:rPr>
        <w:t xml:space="preserve">, </w:t>
      </w:r>
      <w:r w:rsidDel="00000000" w:rsidR="00000000" w:rsidRPr="00000000">
        <w:rPr>
          <w:i w:val="1"/>
          <w:sz w:val="24"/>
          <w:szCs w:val="24"/>
          <w:rtl w:val="0"/>
        </w:rPr>
        <w:t xml:space="preserve">UserTypeContext</w:t>
      </w:r>
      <w:r w:rsidDel="00000000" w:rsidR="00000000" w:rsidRPr="00000000">
        <w:rPr>
          <w:i w:val="1"/>
          <w:sz w:val="24"/>
          <w:szCs w:val="24"/>
          <w:rtl w:val="0"/>
        </w:rPr>
        <w:t xml:space="preserve">).</w:t>
        <w:br w:type="textWrapping"/>
      </w:r>
    </w:p>
    <w:p w:rsidR="00000000" w:rsidDel="00000000" w:rsidP="00000000" w:rsidRDefault="00000000" w:rsidRPr="00000000" w14:paraId="00000200">
      <w:pPr>
        <w:numPr>
          <w:ilvl w:val="0"/>
          <w:numId w:val="9"/>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Redux slices define typed state shapes; RTK Query endpoints return typed response interfaces.</w:t>
        <w:br w:type="textWrapping"/>
      </w:r>
    </w:p>
    <w:p w:rsidR="00000000" w:rsidDel="00000000" w:rsidP="00000000" w:rsidRDefault="00000000" w:rsidRPr="00000000" w14:paraId="00000201">
      <w:pPr>
        <w:numPr>
          <w:ilvl w:val="0"/>
          <w:numId w:val="9"/>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These constraints prevent runtime type drift when backend payloads evolve.</w:t>
        <w:br w:type="textWrapping"/>
      </w:r>
    </w:p>
    <w:p w:rsidR="00000000" w:rsidDel="00000000" w:rsidP="00000000" w:rsidRDefault="00000000" w:rsidRPr="00000000" w14:paraId="00000202">
      <w:pPr>
        <w:numPr>
          <w:ilvl w:val="1"/>
          <w:numId w:val="9"/>
        </w:numPr>
        <w:spacing w:after="240" w:before="0" w:beforeAutospacing="0" w:lineRule="auto"/>
        <w:ind w:left="1440" w:hanging="360"/>
        <w:rPr>
          <w:i w:val="1"/>
          <w:sz w:val="24"/>
          <w:szCs w:val="24"/>
        </w:rPr>
      </w:pPr>
      <w:bookmarkStart w:colFirst="0" w:colLast="0" w:name="_heading=h.8c80b83tcmbs" w:id="94"/>
      <w:bookmarkEnd w:id="94"/>
      <w:sdt>
        <w:sdtPr>
          <w:id w:val="1969492716"/>
          <w:tag w:val="goog_rdk_63"/>
        </w:sdtPr>
        <w:sdtContent>
          <w:r w:rsidDel="00000000" w:rsidR="00000000" w:rsidRPr="00000000">
            <w:rPr>
              <w:rFonts w:ascii="Gungsuh" w:cs="Gungsuh" w:eastAsia="Gungsuh" w:hAnsi="Gungsuh"/>
              <w:i w:val="1"/>
              <w:sz w:val="24"/>
              <w:szCs w:val="24"/>
              <w:rtl w:val="0"/>
            </w:rPr>
            <w:t xml:space="preserve">Refs: 【F:src/i18n/LanguageDirectionProvider.tsx†L20-L60】【F:src/providers/TokenExpirationProvider.tsx†L14-L75】【F:src/app/store/index.ts†L1-L39】</w:t>
            <w:br w:type="textWrapping"/>
          </w:r>
        </w:sdtContent>
      </w:sdt>
    </w:p>
    <w:p w:rsidR="00000000" w:rsidDel="00000000" w:rsidP="00000000" w:rsidRDefault="00000000" w:rsidRPr="00000000" w14:paraId="00000203">
      <w:pPr>
        <w:pStyle w:val="Heading2"/>
        <w:rPr/>
      </w:pPr>
      <w:bookmarkStart w:colFirst="0" w:colLast="0" w:name="_heading=h.8c80b83tcmbs" w:id="94"/>
      <w:bookmarkEnd w:id="94"/>
      <w:r w:rsidDel="00000000" w:rsidR="00000000" w:rsidRPr="00000000">
        <w:rPr>
          <w:rtl w:val="0"/>
        </w:rPr>
        <w:t xml:space="preserve">UTILITY ENFORCEMENT</w:t>
      </w:r>
      <w:r w:rsidDel="00000000" w:rsidR="00000000" w:rsidRPr="00000000">
        <w:rPr>
          <w:rtl w:val="0"/>
        </w:rPr>
      </w:r>
    </w:p>
    <w:p w:rsidR="00000000" w:rsidDel="00000000" w:rsidP="00000000" w:rsidRDefault="00000000" w:rsidRPr="00000000" w14:paraId="00000204">
      <w:pPr>
        <w:numPr>
          <w:ilvl w:val="0"/>
          <w:numId w:val="47"/>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getEnvVar</w:t>
      </w:r>
      <w:r w:rsidDel="00000000" w:rsidR="00000000" w:rsidRPr="00000000">
        <w:rPr>
          <w:i w:val="1"/>
          <w:sz w:val="24"/>
          <w:szCs w:val="24"/>
          <w:rtl w:val="0"/>
        </w:rPr>
        <w:t xml:space="preserve"> retrieves environment variables with type conversions and throws early for missing keys.</w:t>
        <w:br w:type="textWrapping"/>
      </w:r>
    </w:p>
    <w:p w:rsidR="00000000" w:rsidDel="00000000" w:rsidP="00000000" w:rsidRDefault="00000000" w:rsidRPr="00000000" w14:paraId="00000205">
      <w:pPr>
        <w:numPr>
          <w:ilvl w:val="0"/>
          <w:numId w:val="47"/>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Date helpers validate Hijri data using regex and conversion rules to stay consistent with backend logic.</w:t>
        <w:br w:type="textWrapping"/>
      </w:r>
    </w:p>
    <w:p w:rsidR="00000000" w:rsidDel="00000000" w:rsidP="00000000" w:rsidRDefault="00000000" w:rsidRPr="00000000" w14:paraId="00000206">
      <w:pPr>
        <w:numPr>
          <w:ilvl w:val="1"/>
          <w:numId w:val="47"/>
        </w:numPr>
        <w:spacing w:after="240" w:before="0" w:beforeAutospacing="0" w:lineRule="auto"/>
        <w:ind w:left="1440" w:hanging="360"/>
        <w:rPr>
          <w:i w:val="1"/>
          <w:sz w:val="24"/>
          <w:szCs w:val="24"/>
        </w:rPr>
      </w:pPr>
      <w:bookmarkStart w:colFirst="0" w:colLast="0" w:name="_heading=h.8c80b83tcmbs" w:id="94"/>
      <w:bookmarkEnd w:id="94"/>
      <w:sdt>
        <w:sdtPr>
          <w:id w:val="-1859186345"/>
          <w:tag w:val="goog_rdk_64"/>
        </w:sdtPr>
        <w:sdtContent>
          <w:r w:rsidDel="00000000" w:rsidR="00000000" w:rsidRPr="00000000">
            <w:rPr>
              <w:rFonts w:ascii="Gungsuh" w:cs="Gungsuh" w:eastAsia="Gungsuh" w:hAnsi="Gungsuh"/>
              <w:i w:val="1"/>
              <w:sz w:val="24"/>
              <w:szCs w:val="24"/>
              <w:rtl w:val="0"/>
            </w:rPr>
            <w:t xml:space="preserve">Ref: 【F:src/utils/helpers.ts†L92-L155】</w:t>
          </w:r>
        </w:sdtContent>
      </w:sdt>
    </w:p>
    <w:p w:rsidR="00000000" w:rsidDel="00000000" w:rsidP="00000000" w:rsidRDefault="00000000" w:rsidRPr="00000000" w14:paraId="00000207">
      <w:pPr>
        <w:pStyle w:val="Heading2"/>
        <w:spacing w:after="240" w:before="240" w:lineRule="auto"/>
        <w:rPr/>
      </w:pPr>
      <w:bookmarkStart w:colFirst="0" w:colLast="0" w:name="_heading=h.8c80b83tcmbs" w:id="94"/>
      <w:bookmarkEnd w:id="94"/>
      <w:r w:rsidDel="00000000" w:rsidR="00000000" w:rsidRPr="00000000">
        <w:rPr>
          <w:rtl w:val="0"/>
        </w:rPr>
        <w:t xml:space="preserve">SUMMARY / KEY INSIGHT:</w:t>
      </w:r>
      <w:r w:rsidDel="00000000" w:rsidR="00000000" w:rsidRPr="00000000">
        <w:rPr>
          <w:rtl w:val="0"/>
        </w:rPr>
        <w:br w:type="textWrapping"/>
      </w:r>
      <w:r w:rsidDel="00000000" w:rsidR="00000000" w:rsidRPr="00000000">
        <w:rPr>
          <w:rFonts w:ascii="Times New Roman" w:cs="Times New Roman" w:eastAsia="Times New Roman" w:hAnsi="Times New Roman"/>
          <w:b w:val="0"/>
          <w:i w:val="1"/>
          <w:smallCaps w:val="0"/>
          <w:rtl w:val="0"/>
        </w:rPr>
        <w:t xml:space="preserve"> Strict TypeScript settings and runtime guards create a dual safety net—compile-time validation and runtime protection. The next section extends this rigor to linting and formatting.</w:t>
      </w:r>
      <w:r w:rsidDel="00000000" w:rsidR="00000000" w:rsidRPr="00000000">
        <w:rPr>
          <w:rtl w:val="0"/>
        </w:rPr>
      </w:r>
    </w:p>
    <w:p w:rsidR="00000000" w:rsidDel="00000000" w:rsidP="00000000" w:rsidRDefault="00000000" w:rsidRPr="00000000" w14:paraId="00000208">
      <w:pPr>
        <w:spacing w:before="120" w:lineRule="auto"/>
        <w:ind w:firstLine="720"/>
        <w:rPr>
          <w:i w:val="1"/>
          <w:sz w:val="24"/>
          <w:szCs w:val="24"/>
        </w:rPr>
      </w:pPr>
      <w:bookmarkStart w:colFirst="0" w:colLast="0" w:name="_heading=h.8c80b83tcmbs" w:id="94"/>
      <w:bookmarkEnd w:id="94"/>
      <w:r w:rsidDel="00000000" w:rsidR="00000000" w:rsidRPr="00000000">
        <w:rPr>
          <w:rtl w:val="0"/>
        </w:rPr>
      </w:r>
    </w:p>
    <w:p w:rsidR="00000000" w:rsidDel="00000000" w:rsidP="00000000" w:rsidRDefault="00000000" w:rsidRPr="00000000" w14:paraId="00000209">
      <w:pPr>
        <w:pStyle w:val="Heading1"/>
        <w:keepNext w:val="0"/>
        <w:numPr>
          <w:ilvl w:val="0"/>
          <w:numId w:val="28"/>
        </w:numPr>
        <w:spacing w:after="80" w:before="360" w:lineRule="auto"/>
        <w:ind w:firstLine="360"/>
        <w:rPr>
          <w:u w:val="none"/>
        </w:rPr>
      </w:pPr>
      <w:bookmarkStart w:colFirst="0" w:colLast="0" w:name="_heading=h.11n7dxa151dk" w:id="95"/>
      <w:bookmarkEnd w:id="95"/>
      <w:r w:rsidDel="00000000" w:rsidR="00000000" w:rsidRPr="00000000">
        <w:rPr>
          <w:rtl w:val="0"/>
        </w:rPr>
        <w:t xml:space="preserve">LINTING, FORMATTING &amp; QUALITY GATES</w:t>
      </w:r>
      <w:r w:rsidDel="00000000" w:rsidR="00000000" w:rsidRPr="00000000">
        <w:rPr>
          <w:rtl w:val="0"/>
        </w:rPr>
      </w:r>
    </w:p>
    <w:p w:rsidR="00000000" w:rsidDel="00000000" w:rsidP="00000000" w:rsidRDefault="00000000" w:rsidRPr="00000000" w14:paraId="0000020A">
      <w:pPr>
        <w:spacing w:after="240" w:before="240" w:lineRule="auto"/>
        <w:ind w:left="0" w:firstLine="0"/>
        <w:rPr>
          <w:i w:val="1"/>
          <w:sz w:val="24"/>
          <w:szCs w:val="24"/>
        </w:rPr>
      </w:pPr>
      <w:bookmarkStart w:colFirst="0" w:colLast="0" w:name="_heading=h.8c80b83tcmbs" w:id="94"/>
      <w:bookmarkEnd w:id="94"/>
      <w:r w:rsidDel="00000000" w:rsidR="00000000" w:rsidRPr="00000000">
        <w:rPr>
          <w:rFonts w:ascii="Arial" w:cs="Arial" w:eastAsia="Arial" w:hAnsi="Arial"/>
          <w:b w:val="1"/>
          <w:smallCaps w:val="1"/>
          <w:sz w:val="24"/>
          <w:szCs w:val="24"/>
          <w:rtl w:val="0"/>
        </w:rPr>
        <w:t xml:space="preserve">PURPOSE</w:t>
      </w:r>
      <w:r w:rsidDel="00000000" w:rsidR="00000000" w:rsidRPr="00000000">
        <w:rPr>
          <w:b w:val="1"/>
          <w:i w:val="1"/>
          <w:sz w:val="24"/>
          <w:szCs w:val="24"/>
          <w:rtl w:val="0"/>
        </w:rPr>
        <w:t xml:space="preserve">:</w:t>
      </w:r>
      <w:r w:rsidDel="00000000" w:rsidR="00000000" w:rsidRPr="00000000">
        <w:rPr>
          <w:rtl w:val="0"/>
        </w:rPr>
      </w:r>
    </w:p>
    <w:p w:rsidR="00000000" w:rsidDel="00000000" w:rsidP="00000000" w:rsidRDefault="00000000" w:rsidRPr="00000000" w14:paraId="0000020B">
      <w:pPr>
        <w:spacing w:after="240" w:before="240" w:lineRule="auto"/>
        <w:ind w:left="720" w:firstLine="0"/>
        <w:rPr>
          <w:i w:val="1"/>
          <w:sz w:val="24"/>
          <w:szCs w:val="24"/>
        </w:rPr>
      </w:pPr>
      <w:bookmarkStart w:colFirst="0" w:colLast="0" w:name="_heading=h.xg3tee7yzxwp" w:id="96"/>
      <w:bookmarkEnd w:id="96"/>
      <w:r w:rsidDel="00000000" w:rsidR="00000000" w:rsidRPr="00000000">
        <w:rPr>
          <w:i w:val="1"/>
          <w:sz w:val="24"/>
          <w:szCs w:val="24"/>
          <w:rtl w:val="0"/>
        </w:rPr>
        <w:t xml:space="preserve"> Describe the static-analysis and formatting systems that keep code uniform and error-free.</w:t>
      </w:r>
    </w:p>
    <w:p w:rsidR="00000000" w:rsidDel="00000000" w:rsidP="00000000" w:rsidRDefault="00000000" w:rsidRPr="00000000" w14:paraId="0000020C">
      <w:pPr>
        <w:pStyle w:val="Heading2"/>
        <w:spacing w:after="240" w:before="240" w:lineRule="auto"/>
        <w:rPr/>
      </w:pPr>
      <w:bookmarkStart w:colFirst="0" w:colLast="0" w:name="_heading=h.8c80b83tcmbs" w:id="94"/>
      <w:bookmarkEnd w:id="94"/>
      <w:r w:rsidDel="00000000" w:rsidR="00000000" w:rsidRPr="00000000">
        <w:rPr>
          <w:rtl w:val="0"/>
        </w:rPr>
        <w:t xml:space="preserve">LINTING</w:t>
      </w:r>
      <w:r w:rsidDel="00000000" w:rsidR="00000000" w:rsidRPr="00000000">
        <w:rPr>
          <w:rtl w:val="0"/>
        </w:rPr>
      </w:r>
    </w:p>
    <w:p w:rsidR="00000000" w:rsidDel="00000000" w:rsidP="00000000" w:rsidRDefault="00000000" w:rsidRPr="00000000" w14:paraId="0000020D">
      <w:pPr>
        <w:numPr>
          <w:ilvl w:val="0"/>
          <w:numId w:val="16"/>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eslint.config.js</w:t>
      </w:r>
      <w:r w:rsidDel="00000000" w:rsidR="00000000" w:rsidRPr="00000000">
        <w:rPr>
          <w:i w:val="1"/>
          <w:sz w:val="24"/>
          <w:szCs w:val="24"/>
          <w:rtl w:val="0"/>
        </w:rPr>
        <w:t xml:space="preserve"> extends JavaScript, TypeScript, and React rule sets.</w:t>
        <w:br w:type="textWrapping"/>
      </w:r>
    </w:p>
    <w:p w:rsidR="00000000" w:rsidDel="00000000" w:rsidP="00000000" w:rsidRDefault="00000000" w:rsidRPr="00000000" w14:paraId="0000020E">
      <w:pPr>
        <w:numPr>
          <w:ilvl w:val="0"/>
          <w:numId w:val="16"/>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Integrates </w:t>
      </w:r>
      <w:r w:rsidDel="00000000" w:rsidR="00000000" w:rsidRPr="00000000">
        <w:rPr>
          <w:i w:val="1"/>
          <w:sz w:val="24"/>
          <w:szCs w:val="24"/>
          <w:rtl w:val="0"/>
        </w:rPr>
        <w:t xml:space="preserve">eslint-plugin-unused-imports</w:t>
      </w:r>
      <w:r w:rsidDel="00000000" w:rsidR="00000000" w:rsidRPr="00000000">
        <w:rPr>
          <w:i w:val="1"/>
          <w:sz w:val="24"/>
          <w:szCs w:val="24"/>
          <w:rtl w:val="0"/>
        </w:rPr>
        <w:t xml:space="preserve"> to remove dead code.</w:t>
        <w:br w:type="textWrapping"/>
      </w:r>
    </w:p>
    <w:p w:rsidR="00000000" w:rsidDel="00000000" w:rsidP="00000000" w:rsidRDefault="00000000" w:rsidRPr="00000000" w14:paraId="0000020F">
      <w:pPr>
        <w:numPr>
          <w:ilvl w:val="0"/>
          <w:numId w:val="16"/>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Treats config files as CommonJS to recognize Node globals safely.</w:t>
        <w:br w:type="textWrapping"/>
      </w:r>
    </w:p>
    <w:p w:rsidR="00000000" w:rsidDel="00000000" w:rsidP="00000000" w:rsidRDefault="00000000" w:rsidRPr="00000000" w14:paraId="00000210">
      <w:pPr>
        <w:numPr>
          <w:ilvl w:val="0"/>
          <w:numId w:val="16"/>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npm run check</w:t>
      </w:r>
      <w:r w:rsidDel="00000000" w:rsidR="00000000" w:rsidRPr="00000000">
        <w:rPr>
          <w:i w:val="1"/>
          <w:sz w:val="24"/>
          <w:szCs w:val="24"/>
          <w:rtl w:val="0"/>
        </w:rPr>
        <w:t xml:space="preserve"> runs both ESLint and </w:t>
      </w:r>
      <w:r w:rsidDel="00000000" w:rsidR="00000000" w:rsidRPr="00000000">
        <w:rPr>
          <w:i w:val="1"/>
          <w:sz w:val="24"/>
          <w:szCs w:val="24"/>
          <w:rtl w:val="0"/>
        </w:rPr>
        <w:t xml:space="preserve">tsc --noEmit</w:t>
      </w:r>
      <w:r w:rsidDel="00000000" w:rsidR="00000000" w:rsidRPr="00000000">
        <w:rPr>
          <w:i w:val="1"/>
          <w:sz w:val="24"/>
          <w:szCs w:val="24"/>
          <w:rtl w:val="0"/>
        </w:rPr>
        <w:t xml:space="preserve">, surfacing syntax and type issues in one command.</w:t>
        <w:br w:type="textWrapping"/>
      </w:r>
    </w:p>
    <w:p w:rsidR="00000000" w:rsidDel="00000000" w:rsidP="00000000" w:rsidRDefault="00000000" w:rsidRPr="00000000" w14:paraId="00000211">
      <w:pPr>
        <w:numPr>
          <w:ilvl w:val="1"/>
          <w:numId w:val="16"/>
        </w:numPr>
        <w:spacing w:after="240" w:before="0" w:beforeAutospacing="0" w:lineRule="auto"/>
        <w:ind w:left="1440" w:hanging="360"/>
        <w:rPr>
          <w:i w:val="1"/>
          <w:sz w:val="24"/>
          <w:szCs w:val="24"/>
        </w:rPr>
      </w:pPr>
      <w:bookmarkStart w:colFirst="0" w:colLast="0" w:name="_heading=h.8c80b83tcmbs" w:id="94"/>
      <w:bookmarkEnd w:id="94"/>
      <w:sdt>
        <w:sdtPr>
          <w:id w:val="1991302660"/>
          <w:tag w:val="goog_rdk_65"/>
        </w:sdtPr>
        <w:sdtContent>
          <w:r w:rsidDel="00000000" w:rsidR="00000000" w:rsidRPr="00000000">
            <w:rPr>
              <w:rFonts w:ascii="Gungsuh" w:cs="Gungsuh" w:eastAsia="Gungsuh" w:hAnsi="Gungsuh"/>
              <w:i w:val="1"/>
              <w:sz w:val="24"/>
              <w:szCs w:val="24"/>
              <w:rtl w:val="0"/>
            </w:rPr>
            <w:t xml:space="preserve">Refs: 【F:eslint.config.js†L1-L44】【F:package.json†L6-L14】</w:t>
            <w:br w:type="textWrapping"/>
          </w:r>
        </w:sdtContent>
      </w:sdt>
    </w:p>
    <w:p w:rsidR="00000000" w:rsidDel="00000000" w:rsidP="00000000" w:rsidRDefault="00000000" w:rsidRPr="00000000" w14:paraId="00000212">
      <w:pPr>
        <w:pStyle w:val="Heading2"/>
        <w:spacing w:after="240" w:before="240" w:lineRule="auto"/>
        <w:rPr/>
      </w:pPr>
      <w:bookmarkStart w:colFirst="0" w:colLast="0" w:name="_heading=h.8c80b83tcmbs" w:id="94"/>
      <w:bookmarkEnd w:id="94"/>
      <w:r w:rsidDel="00000000" w:rsidR="00000000" w:rsidRPr="00000000">
        <w:rPr>
          <w:rtl w:val="0"/>
        </w:rPr>
        <w:t xml:space="preserve">FORMATTING</w:t>
      </w:r>
      <w:r w:rsidDel="00000000" w:rsidR="00000000" w:rsidRPr="00000000">
        <w:rPr>
          <w:rtl w:val="0"/>
        </w:rPr>
      </w:r>
    </w:p>
    <w:p w:rsidR="00000000" w:rsidDel="00000000" w:rsidP="00000000" w:rsidRDefault="00000000" w:rsidRPr="00000000" w14:paraId="00000213">
      <w:pPr>
        <w:numPr>
          <w:ilvl w:val="0"/>
          <w:numId w:val="23"/>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Prettier is applied implicitly through IDE settings.</w:t>
        <w:br w:type="textWrapping"/>
      </w:r>
    </w:p>
    <w:p w:rsidR="00000000" w:rsidDel="00000000" w:rsidP="00000000" w:rsidRDefault="00000000" w:rsidRPr="00000000" w14:paraId="00000214">
      <w:pPr>
        <w:numPr>
          <w:ilvl w:val="0"/>
          <w:numId w:val="23"/>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Import order and whitespace are enforced via ESLint rules.</w:t>
        <w:br w:type="textWrapping"/>
      </w:r>
    </w:p>
    <w:p w:rsidR="00000000" w:rsidDel="00000000" w:rsidP="00000000" w:rsidRDefault="00000000" w:rsidRPr="00000000" w14:paraId="00000215">
      <w:pPr>
        <w:numPr>
          <w:ilvl w:val="0"/>
          <w:numId w:val="23"/>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Teams may add </w:t>
      </w:r>
      <w:r w:rsidDel="00000000" w:rsidR="00000000" w:rsidRPr="00000000">
        <w:rPr>
          <w:i w:val="1"/>
          <w:sz w:val="24"/>
          <w:szCs w:val="24"/>
          <w:rtl w:val="0"/>
        </w:rPr>
        <w:t xml:space="preserve">.prettierrc</w:t>
      </w:r>
      <w:r w:rsidDel="00000000" w:rsidR="00000000" w:rsidRPr="00000000">
        <w:rPr>
          <w:i w:val="1"/>
          <w:sz w:val="24"/>
          <w:szCs w:val="24"/>
          <w:rtl w:val="0"/>
        </w:rPr>
        <w:t xml:space="preserve"> if explicit configuration is preferred.</w:t>
        <w:br w:type="textWrapping"/>
      </w:r>
    </w:p>
    <w:p w:rsidR="00000000" w:rsidDel="00000000" w:rsidP="00000000" w:rsidRDefault="00000000" w:rsidRPr="00000000" w14:paraId="00000216">
      <w:pPr>
        <w:numPr>
          <w:ilvl w:val="1"/>
          <w:numId w:val="23"/>
        </w:numPr>
        <w:spacing w:after="240" w:before="0" w:beforeAutospacing="0" w:lineRule="auto"/>
        <w:ind w:left="1440" w:hanging="360"/>
        <w:rPr>
          <w:i w:val="1"/>
          <w:sz w:val="24"/>
          <w:szCs w:val="24"/>
        </w:rPr>
      </w:pPr>
      <w:bookmarkStart w:colFirst="0" w:colLast="0" w:name="_heading=h.8c80b83tcmbs" w:id="94"/>
      <w:bookmarkEnd w:id="94"/>
      <w:sdt>
        <w:sdtPr>
          <w:id w:val="-1407234381"/>
          <w:tag w:val="goog_rdk_66"/>
        </w:sdtPr>
        <w:sdtContent>
          <w:r w:rsidDel="00000000" w:rsidR="00000000" w:rsidRPr="00000000">
            <w:rPr>
              <w:rFonts w:ascii="Gungsuh" w:cs="Gungsuh" w:eastAsia="Gungsuh" w:hAnsi="Gungsuh"/>
              <w:i w:val="1"/>
              <w:sz w:val="24"/>
              <w:szCs w:val="24"/>
              <w:rtl w:val="0"/>
            </w:rPr>
            <w:t xml:space="preserve">Ref: 【F:eslint.config.js†L1-L44】</w:t>
            <w:br w:type="textWrapping"/>
          </w:r>
        </w:sdtContent>
      </w:sdt>
    </w:p>
    <w:p w:rsidR="00000000" w:rsidDel="00000000" w:rsidP="00000000" w:rsidRDefault="00000000" w:rsidRPr="00000000" w14:paraId="00000217">
      <w:pPr>
        <w:pStyle w:val="Heading2"/>
        <w:spacing w:after="240" w:before="240" w:lineRule="auto"/>
        <w:rPr/>
      </w:pPr>
      <w:bookmarkStart w:colFirst="0" w:colLast="0" w:name="_heading=h.8c80b83tcmbs" w:id="94"/>
      <w:bookmarkEnd w:id="94"/>
      <w:r w:rsidDel="00000000" w:rsidR="00000000" w:rsidRPr="00000000">
        <w:rPr>
          <w:rtl w:val="0"/>
        </w:rPr>
        <w:t xml:space="preserve">CONTINUOUS INTEGRATION</w:t>
      </w:r>
      <w:r w:rsidDel="00000000" w:rsidR="00000000" w:rsidRPr="00000000">
        <w:rPr>
          <w:rtl w:val="0"/>
        </w:rPr>
      </w:r>
    </w:p>
    <w:p w:rsidR="00000000" w:rsidDel="00000000" w:rsidP="00000000" w:rsidRDefault="00000000" w:rsidRPr="00000000" w14:paraId="00000218">
      <w:pPr>
        <w:numPr>
          <w:ilvl w:val="0"/>
          <w:numId w:val="45"/>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No CI or pre-commit hooks exist yet.</w:t>
        <w:br w:type="textWrapping"/>
      </w:r>
    </w:p>
    <w:p w:rsidR="00000000" w:rsidDel="00000000" w:rsidP="00000000" w:rsidRDefault="00000000" w:rsidRPr="00000000" w14:paraId="00000219">
      <w:pPr>
        <w:numPr>
          <w:ilvl w:val="0"/>
          <w:numId w:val="45"/>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Integrating </w:t>
      </w:r>
      <w:r w:rsidDel="00000000" w:rsidR="00000000" w:rsidRPr="00000000">
        <w:rPr>
          <w:i w:val="1"/>
          <w:sz w:val="24"/>
          <w:szCs w:val="24"/>
          <w:rtl w:val="0"/>
        </w:rPr>
        <w:t xml:space="preserve">npm run check</w:t>
      </w:r>
      <w:r w:rsidDel="00000000" w:rsidR="00000000" w:rsidRPr="00000000">
        <w:rPr>
          <w:i w:val="1"/>
          <w:sz w:val="24"/>
          <w:szCs w:val="24"/>
          <w:rtl w:val="0"/>
        </w:rPr>
        <w:t xml:space="preserve"> into CI ensures linting and type checks on every pull request.</w:t>
        <w:br w:type="textWrapping"/>
      </w:r>
    </w:p>
    <w:p w:rsidR="00000000" w:rsidDel="00000000" w:rsidP="00000000" w:rsidRDefault="00000000" w:rsidRPr="00000000" w14:paraId="0000021A">
      <w:pPr>
        <w:numPr>
          <w:ilvl w:val="1"/>
          <w:numId w:val="45"/>
        </w:numPr>
        <w:spacing w:after="240" w:before="0" w:beforeAutospacing="0" w:lineRule="auto"/>
        <w:ind w:left="1440" w:hanging="360"/>
        <w:rPr>
          <w:i w:val="1"/>
          <w:sz w:val="24"/>
          <w:szCs w:val="24"/>
        </w:rPr>
      </w:pPr>
      <w:bookmarkStart w:colFirst="0" w:colLast="0" w:name="_heading=h.8c80b83tcmbs" w:id="94"/>
      <w:bookmarkEnd w:id="94"/>
      <w:sdt>
        <w:sdtPr>
          <w:id w:val="-663383931"/>
          <w:tag w:val="goog_rdk_67"/>
        </w:sdtPr>
        <w:sdtContent>
          <w:r w:rsidDel="00000000" w:rsidR="00000000" w:rsidRPr="00000000">
            <w:rPr>
              <w:rFonts w:ascii="Gungsuh" w:cs="Gungsuh" w:eastAsia="Gungsuh" w:hAnsi="Gungsuh"/>
              <w:i w:val="1"/>
              <w:sz w:val="24"/>
              <w:szCs w:val="24"/>
              <w:rtl w:val="0"/>
            </w:rPr>
            <w:t xml:space="preserve">Ref: 【F:package.json†L6-L14】</w:t>
            <w:br w:type="textWrapping"/>
          </w:r>
        </w:sdtContent>
      </w:sdt>
    </w:p>
    <w:p w:rsidR="00000000" w:rsidDel="00000000" w:rsidP="00000000" w:rsidRDefault="00000000" w:rsidRPr="00000000" w14:paraId="0000021B">
      <w:pPr>
        <w:pStyle w:val="Heading2"/>
        <w:spacing w:after="240" w:before="240" w:lineRule="auto"/>
        <w:rPr/>
      </w:pPr>
      <w:bookmarkStart w:colFirst="0" w:colLast="0" w:name="_heading=h.8c80b83tcmbs" w:id="94"/>
      <w:bookmarkEnd w:id="94"/>
      <w:r w:rsidDel="00000000" w:rsidR="00000000" w:rsidRPr="00000000">
        <w:rPr>
          <w:rtl w:val="0"/>
        </w:rPr>
        <w:t xml:space="preserve">SUMMARY / KEY INSIGHT:</w:t>
      </w:r>
      <w:r w:rsidDel="00000000" w:rsidR="00000000" w:rsidRPr="00000000">
        <w:rPr>
          <w:rtl w:val="0"/>
        </w:rPr>
      </w:r>
    </w:p>
    <w:p w:rsidR="00000000" w:rsidDel="00000000" w:rsidP="00000000" w:rsidRDefault="00000000" w:rsidRPr="00000000" w14:paraId="0000021C">
      <w:pPr>
        <w:spacing w:after="240" w:before="240" w:lineRule="auto"/>
        <w:rPr>
          <w:i w:val="1"/>
          <w:sz w:val="24"/>
          <w:szCs w:val="24"/>
        </w:rPr>
      </w:pPr>
      <w:bookmarkStart w:colFirst="0" w:colLast="0" w:name="_heading=h.fsezaujrn6bt" w:id="97"/>
      <w:bookmarkEnd w:id="97"/>
      <w:r w:rsidDel="00000000" w:rsidR="00000000" w:rsidRPr="00000000">
        <w:rPr>
          <w:i w:val="1"/>
          <w:sz w:val="24"/>
          <w:szCs w:val="24"/>
          <w:rtl w:val="0"/>
        </w:rPr>
        <w:br w:type="textWrapping"/>
        <w:t xml:space="preserve"> Static analysis complements TypeScript safety, maintaining readability and preventing regressions. The next section examines testing coverage to close remaining quality gaps.</w:t>
      </w:r>
    </w:p>
    <w:p w:rsidR="00000000" w:rsidDel="00000000" w:rsidP="00000000" w:rsidRDefault="00000000" w:rsidRPr="00000000" w14:paraId="0000021D">
      <w:pPr>
        <w:spacing w:before="120" w:lineRule="auto"/>
        <w:ind w:firstLine="720"/>
        <w:rPr>
          <w:i w:val="1"/>
          <w:sz w:val="24"/>
          <w:szCs w:val="24"/>
        </w:rPr>
      </w:pPr>
      <w:bookmarkStart w:colFirst="0" w:colLast="0" w:name="_heading=h.8c80b83tcmbs" w:id="94"/>
      <w:bookmarkEnd w:id="94"/>
      <w:r w:rsidDel="00000000" w:rsidR="00000000" w:rsidRPr="00000000">
        <w:rPr>
          <w:rtl w:val="0"/>
        </w:rPr>
      </w:r>
    </w:p>
    <w:p w:rsidR="00000000" w:rsidDel="00000000" w:rsidP="00000000" w:rsidRDefault="00000000" w:rsidRPr="00000000" w14:paraId="0000021E">
      <w:pPr>
        <w:pStyle w:val="Heading1"/>
        <w:keepNext w:val="0"/>
        <w:numPr>
          <w:ilvl w:val="0"/>
          <w:numId w:val="48"/>
        </w:numPr>
        <w:spacing w:after="80" w:before="360" w:lineRule="auto"/>
        <w:ind w:firstLine="360"/>
        <w:rPr>
          <w:u w:val="none"/>
        </w:rPr>
      </w:pPr>
      <w:bookmarkStart w:colFirst="0" w:colLast="0" w:name="_heading=h.9x3i154k4cwg" w:id="98"/>
      <w:bookmarkEnd w:id="98"/>
      <w:r w:rsidDel="00000000" w:rsidR="00000000" w:rsidRPr="00000000">
        <w:rPr>
          <w:rtl w:val="0"/>
        </w:rPr>
        <w:t xml:space="preserve">TESTING FRAMEWORK &amp; COVERAGE</w:t>
      </w:r>
      <w:r w:rsidDel="00000000" w:rsidR="00000000" w:rsidRPr="00000000">
        <w:rPr>
          <w:rtl w:val="0"/>
        </w:rPr>
      </w:r>
    </w:p>
    <w:p w:rsidR="00000000" w:rsidDel="00000000" w:rsidP="00000000" w:rsidRDefault="00000000" w:rsidRPr="00000000" w14:paraId="0000021F">
      <w:pPr>
        <w:pStyle w:val="Heading2"/>
        <w:spacing w:after="240" w:before="240" w:lineRule="auto"/>
        <w:ind w:left="0" w:firstLine="0"/>
        <w:rPr/>
      </w:pPr>
      <w:bookmarkStart w:colFirst="0" w:colLast="0" w:name="_heading=h.8c80b83tcmbs" w:id="94"/>
      <w:bookmarkEnd w:id="94"/>
      <w:r w:rsidDel="00000000" w:rsidR="00000000" w:rsidRPr="00000000">
        <w:rPr>
          <w:rtl w:val="0"/>
        </w:rPr>
        <w:t xml:space="preserve">PURPOSE</w:t>
      </w:r>
    </w:p>
    <w:p w:rsidR="00000000" w:rsidDel="00000000" w:rsidP="00000000" w:rsidRDefault="00000000" w:rsidRPr="00000000" w14:paraId="00000220">
      <w:pPr>
        <w:spacing w:after="240" w:before="240" w:lineRule="auto"/>
        <w:ind w:left="720" w:firstLine="0"/>
        <w:rPr>
          <w:i w:val="1"/>
          <w:sz w:val="24"/>
          <w:szCs w:val="24"/>
        </w:rPr>
      </w:pPr>
      <w:bookmarkStart w:colFirst="0" w:colLast="0" w:name="_heading=h.f2qxxwxyi8f9" w:id="99"/>
      <w:bookmarkEnd w:id="99"/>
      <w:r w:rsidDel="00000000" w:rsidR="00000000" w:rsidRPr="00000000">
        <w:rPr>
          <w:i w:val="1"/>
          <w:sz w:val="24"/>
          <w:szCs w:val="24"/>
          <w:rtl w:val="0"/>
        </w:rPr>
        <w:t xml:space="preserve">Assess current testing status and outline future improvements.</w:t>
      </w:r>
    </w:p>
    <w:p w:rsidR="00000000" w:rsidDel="00000000" w:rsidP="00000000" w:rsidRDefault="00000000" w:rsidRPr="00000000" w14:paraId="00000221">
      <w:pPr>
        <w:pStyle w:val="Heading2"/>
        <w:spacing w:after="240" w:before="240" w:lineRule="auto"/>
        <w:rPr/>
      </w:pPr>
      <w:bookmarkStart w:colFirst="0" w:colLast="0" w:name="_heading=h.8c80b83tcmbs" w:id="94"/>
      <w:bookmarkEnd w:id="94"/>
      <w:r w:rsidDel="00000000" w:rsidR="00000000" w:rsidRPr="00000000">
        <w:rPr>
          <w:rtl w:val="0"/>
        </w:rPr>
        <w:t xml:space="preserve">CURRENT STATE</w:t>
      </w:r>
      <w:r w:rsidDel="00000000" w:rsidR="00000000" w:rsidRPr="00000000">
        <w:rPr>
          <w:rtl w:val="0"/>
        </w:rPr>
      </w:r>
    </w:p>
    <w:p w:rsidR="00000000" w:rsidDel="00000000" w:rsidP="00000000" w:rsidRDefault="00000000" w:rsidRPr="00000000" w14:paraId="00000222">
      <w:pPr>
        <w:numPr>
          <w:ilvl w:val="0"/>
          <w:numId w:val="44"/>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No automated tests exist; </w:t>
      </w:r>
      <w:r w:rsidDel="00000000" w:rsidR="00000000" w:rsidRPr="00000000">
        <w:rPr>
          <w:i w:val="1"/>
          <w:sz w:val="24"/>
          <w:szCs w:val="24"/>
          <w:rtl w:val="0"/>
        </w:rPr>
        <w:t xml:space="preserve">package.json</w:t>
      </w:r>
      <w:r w:rsidDel="00000000" w:rsidR="00000000" w:rsidRPr="00000000">
        <w:rPr>
          <w:i w:val="1"/>
          <w:sz w:val="24"/>
          <w:szCs w:val="24"/>
          <w:rtl w:val="0"/>
        </w:rPr>
        <w:t xml:space="preserve"> lacks a </w:t>
      </w:r>
      <w:r w:rsidDel="00000000" w:rsidR="00000000" w:rsidRPr="00000000">
        <w:rPr>
          <w:i w:val="1"/>
          <w:sz w:val="24"/>
          <w:szCs w:val="24"/>
          <w:rtl w:val="0"/>
        </w:rPr>
        <w:t xml:space="preserve">test</w:t>
      </w:r>
      <w:r w:rsidDel="00000000" w:rsidR="00000000" w:rsidRPr="00000000">
        <w:rPr>
          <w:i w:val="1"/>
          <w:sz w:val="24"/>
          <w:szCs w:val="24"/>
          <w:rtl w:val="0"/>
        </w:rPr>
        <w:t xml:space="preserve"> script.</w:t>
        <w:br w:type="textWrapping"/>
      </w:r>
    </w:p>
    <w:p w:rsidR="00000000" w:rsidDel="00000000" w:rsidP="00000000" w:rsidRDefault="00000000" w:rsidRPr="00000000" w14:paraId="00000223">
      <w:pPr>
        <w:numPr>
          <w:ilvl w:val="0"/>
          <w:numId w:val="44"/>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QA depends on manual regression testing for login, case initiation, and dashboard flows.</w:t>
        <w:br w:type="textWrapping"/>
      </w:r>
    </w:p>
    <w:p w:rsidR="00000000" w:rsidDel="00000000" w:rsidP="00000000" w:rsidRDefault="00000000" w:rsidRPr="00000000" w14:paraId="00000224">
      <w:pPr>
        <w:numPr>
          <w:ilvl w:val="1"/>
          <w:numId w:val="44"/>
        </w:numPr>
        <w:spacing w:after="240" w:before="0" w:beforeAutospacing="0" w:lineRule="auto"/>
        <w:ind w:left="1440" w:hanging="360"/>
        <w:rPr>
          <w:i w:val="1"/>
          <w:sz w:val="24"/>
          <w:szCs w:val="24"/>
        </w:rPr>
      </w:pPr>
      <w:bookmarkStart w:colFirst="0" w:colLast="0" w:name="_heading=h.8c80b83tcmbs" w:id="94"/>
      <w:bookmarkEnd w:id="94"/>
      <w:sdt>
        <w:sdtPr>
          <w:id w:val="-906404037"/>
          <w:tag w:val="goog_rdk_68"/>
        </w:sdtPr>
        <w:sdtContent>
          <w:r w:rsidDel="00000000" w:rsidR="00000000" w:rsidRPr="00000000">
            <w:rPr>
              <w:rFonts w:ascii="Gungsuh" w:cs="Gungsuh" w:eastAsia="Gungsuh" w:hAnsi="Gungsuh"/>
              <w:i w:val="1"/>
              <w:sz w:val="24"/>
              <w:szCs w:val="24"/>
              <w:rtl w:val="0"/>
            </w:rPr>
            <w:t xml:space="preserve">Ref: 【F:package.json†L6-L14】</w:t>
            <w:br w:type="textWrapping"/>
          </w:r>
        </w:sdtContent>
      </w:sdt>
    </w:p>
    <w:p w:rsidR="00000000" w:rsidDel="00000000" w:rsidP="00000000" w:rsidRDefault="00000000" w:rsidRPr="00000000" w14:paraId="00000225">
      <w:pPr>
        <w:pStyle w:val="Heading2"/>
        <w:spacing w:after="240" w:before="240" w:lineRule="auto"/>
        <w:rPr/>
      </w:pPr>
      <w:bookmarkStart w:colFirst="0" w:colLast="0" w:name="_heading=h.8c80b83tcmbs" w:id="94"/>
      <w:bookmarkEnd w:id="94"/>
      <w:r w:rsidDel="00000000" w:rsidR="00000000" w:rsidRPr="00000000">
        <w:rPr>
          <w:rtl w:val="0"/>
        </w:rPr>
        <w:t xml:space="preserve">FUTURE DIRECTION</w:t>
      </w:r>
      <w:r w:rsidDel="00000000" w:rsidR="00000000" w:rsidRPr="00000000">
        <w:rPr>
          <w:rtl w:val="0"/>
        </w:rPr>
      </w:r>
    </w:p>
    <w:p w:rsidR="00000000" w:rsidDel="00000000" w:rsidP="00000000" w:rsidRDefault="00000000" w:rsidRPr="00000000" w14:paraId="00000226">
      <w:pPr>
        <w:numPr>
          <w:ilvl w:val="0"/>
          <w:numId w:val="49"/>
        </w:numPr>
        <w:spacing w:after="0" w:afterAutospacing="0" w:before="24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Adopt Vitest with React Testing Library for unit and integration coverage.</w:t>
        <w:br w:type="textWrapping"/>
      </w:r>
    </w:p>
    <w:p w:rsidR="00000000" w:rsidDel="00000000" w:rsidP="00000000" w:rsidRDefault="00000000" w:rsidRPr="00000000" w14:paraId="00000227">
      <w:pPr>
        <w:numPr>
          <w:ilvl w:val="0"/>
          <w:numId w:val="49"/>
        </w:numPr>
        <w:spacing w:after="0" w:afterAutospacing="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Focus on:</w:t>
        <w:br w:type="textWrapping"/>
      </w:r>
    </w:p>
    <w:p w:rsidR="00000000" w:rsidDel="00000000" w:rsidP="00000000" w:rsidRDefault="00000000" w:rsidRPr="00000000" w14:paraId="00000228">
      <w:pPr>
        <w:numPr>
          <w:ilvl w:val="1"/>
          <w:numId w:val="49"/>
        </w:numPr>
        <w:spacing w:after="0" w:afterAutospacing="0" w:before="0" w:beforeAutospacing="0" w:lineRule="auto"/>
        <w:ind w:left="1440" w:hanging="360"/>
        <w:rPr>
          <w:i w:val="1"/>
          <w:sz w:val="24"/>
          <w:szCs w:val="24"/>
        </w:rPr>
      </w:pPr>
      <w:bookmarkStart w:colFirst="0" w:colLast="0" w:name="_heading=h.8c80b83tcmbs" w:id="94"/>
      <w:bookmarkEnd w:id="94"/>
      <w:r w:rsidDel="00000000" w:rsidR="00000000" w:rsidRPr="00000000">
        <w:rPr>
          <w:i w:val="1"/>
          <w:sz w:val="24"/>
          <w:szCs w:val="24"/>
          <w:rtl w:val="0"/>
        </w:rPr>
        <w:t xml:space="preserve">AuthProvider</w:t>
      </w:r>
      <w:r w:rsidDel="00000000" w:rsidR="00000000" w:rsidRPr="00000000">
        <w:rPr>
          <w:i w:val="1"/>
          <w:sz w:val="24"/>
          <w:szCs w:val="24"/>
          <w:rtl w:val="0"/>
        </w:rPr>
        <w:t xml:space="preserve">, </w:t>
      </w:r>
      <w:r w:rsidDel="00000000" w:rsidR="00000000" w:rsidRPr="00000000">
        <w:rPr>
          <w:i w:val="1"/>
          <w:sz w:val="24"/>
          <w:szCs w:val="24"/>
          <w:rtl w:val="0"/>
        </w:rPr>
        <w:t xml:space="preserve">MainLayout</w:t>
      </w:r>
      <w:r w:rsidDel="00000000" w:rsidR="00000000" w:rsidRPr="00000000">
        <w:rPr>
          <w:i w:val="1"/>
          <w:sz w:val="24"/>
          <w:szCs w:val="24"/>
          <w:rtl w:val="0"/>
        </w:rPr>
        <w:t xml:space="preserve">, and hearing wizard modules.</w:t>
        <w:br w:type="textWrapping"/>
      </w:r>
    </w:p>
    <w:p w:rsidR="00000000" w:rsidDel="00000000" w:rsidP="00000000" w:rsidRDefault="00000000" w:rsidRPr="00000000" w14:paraId="00000229">
      <w:pPr>
        <w:numPr>
          <w:ilvl w:val="1"/>
          <w:numId w:val="49"/>
        </w:numPr>
        <w:spacing w:after="0" w:afterAutospacing="0" w:before="0" w:beforeAutospacing="0" w:lineRule="auto"/>
        <w:ind w:left="1440" w:hanging="360"/>
        <w:rPr>
          <w:i w:val="1"/>
          <w:sz w:val="24"/>
          <w:szCs w:val="24"/>
        </w:rPr>
      </w:pPr>
      <w:bookmarkStart w:colFirst="0" w:colLast="0" w:name="_heading=h.8c80b83tcmbs" w:id="94"/>
      <w:bookmarkEnd w:id="94"/>
      <w:r w:rsidDel="00000000" w:rsidR="00000000" w:rsidRPr="00000000">
        <w:rPr>
          <w:i w:val="1"/>
          <w:sz w:val="24"/>
          <w:szCs w:val="24"/>
          <w:rtl w:val="0"/>
        </w:rPr>
        <w:t xml:space="preserve">Token refresh and cookie synchronization logic.</w:t>
        <w:br w:type="textWrapping"/>
      </w:r>
    </w:p>
    <w:p w:rsidR="00000000" w:rsidDel="00000000" w:rsidP="00000000" w:rsidRDefault="00000000" w:rsidRPr="00000000" w14:paraId="0000022A">
      <w:pPr>
        <w:numPr>
          <w:ilvl w:val="1"/>
          <w:numId w:val="49"/>
        </w:numPr>
        <w:spacing w:after="0" w:afterAutospacing="0" w:before="0" w:beforeAutospacing="0" w:lineRule="auto"/>
        <w:ind w:left="1440" w:hanging="360"/>
        <w:rPr>
          <w:i w:val="1"/>
          <w:sz w:val="24"/>
          <w:szCs w:val="24"/>
        </w:rPr>
      </w:pPr>
      <w:bookmarkStart w:colFirst="0" w:colLast="0" w:name="_heading=h.8c80b83tcmbs" w:id="94"/>
      <w:bookmarkEnd w:id="94"/>
      <w:r w:rsidDel="00000000" w:rsidR="00000000" w:rsidRPr="00000000">
        <w:rPr>
          <w:i w:val="1"/>
          <w:sz w:val="24"/>
          <w:szCs w:val="24"/>
          <w:rtl w:val="0"/>
        </w:rPr>
        <w:t xml:space="preserve">Persona switching and route smoke tests.</w:t>
        <w:br w:type="textWrapping"/>
      </w:r>
    </w:p>
    <w:p w:rsidR="00000000" w:rsidDel="00000000" w:rsidP="00000000" w:rsidRDefault="00000000" w:rsidRPr="00000000" w14:paraId="0000022B">
      <w:pPr>
        <w:numPr>
          <w:ilvl w:val="0"/>
          <w:numId w:val="49"/>
        </w:numPr>
        <w:spacing w:after="240" w:before="0" w:beforeAutospacing="0" w:lineRule="auto"/>
        <w:ind w:left="720" w:hanging="360"/>
        <w:rPr>
          <w:i w:val="1"/>
          <w:sz w:val="24"/>
          <w:szCs w:val="24"/>
        </w:rPr>
      </w:pPr>
      <w:bookmarkStart w:colFirst="0" w:colLast="0" w:name="_heading=h.8c80b83tcmbs" w:id="94"/>
      <w:bookmarkEnd w:id="94"/>
      <w:r w:rsidDel="00000000" w:rsidR="00000000" w:rsidRPr="00000000">
        <w:rPr>
          <w:i w:val="1"/>
          <w:sz w:val="24"/>
          <w:szCs w:val="24"/>
          <w:rtl w:val="0"/>
        </w:rPr>
        <w:t xml:space="preserve">Include loader and routing transition tests to validate UX continuity.</w:t>
        <w:br w:type="textWrapping"/>
      </w:r>
    </w:p>
    <w:p w:rsidR="00000000" w:rsidDel="00000000" w:rsidP="00000000" w:rsidRDefault="00000000" w:rsidRPr="00000000" w14:paraId="0000022C">
      <w:pPr>
        <w:pStyle w:val="Heading2"/>
        <w:spacing w:after="240" w:before="240" w:lineRule="auto"/>
        <w:rPr/>
      </w:pPr>
      <w:bookmarkStart w:colFirst="0" w:colLast="0" w:name="_heading=h.8c80b83tcmbs" w:id="94"/>
      <w:bookmarkEnd w:id="94"/>
      <w:r w:rsidDel="00000000" w:rsidR="00000000" w:rsidRPr="00000000">
        <w:rPr>
          <w:rtl w:val="0"/>
        </w:rPr>
        <w:t xml:space="preserve">SUMMARY / KEY INSIGHT:</w:t>
      </w:r>
      <w:r w:rsidDel="00000000" w:rsidR="00000000" w:rsidRPr="00000000">
        <w:rPr>
          <w:rtl w:val="0"/>
        </w:rPr>
      </w:r>
    </w:p>
    <w:p w:rsidR="00000000" w:rsidDel="00000000" w:rsidP="00000000" w:rsidRDefault="00000000" w:rsidRPr="00000000" w14:paraId="0000022D">
      <w:pPr>
        <w:spacing w:after="240" w:before="240" w:lineRule="auto"/>
        <w:rPr>
          <w:i w:val="1"/>
          <w:sz w:val="24"/>
          <w:szCs w:val="24"/>
        </w:rPr>
      </w:pPr>
      <w:bookmarkStart w:colFirst="0" w:colLast="0" w:name="_heading=h.ng9ahsa3x1aw" w:id="100"/>
      <w:bookmarkEnd w:id="100"/>
      <w:r w:rsidDel="00000000" w:rsidR="00000000" w:rsidRPr="00000000">
        <w:rPr>
          <w:i w:val="1"/>
          <w:sz w:val="24"/>
          <w:szCs w:val="24"/>
          <w:rtl w:val="0"/>
        </w:rPr>
        <w:br w:type="textWrapping"/>
        <w:t xml:space="preserve"> Testing is currently the weakest layer of assurance. Establishing automated suites will strengthen deployment confidence and reduce reliance on manual QA.</w:t>
      </w:r>
    </w:p>
    <w:p w:rsidR="00000000" w:rsidDel="00000000" w:rsidP="00000000" w:rsidRDefault="00000000" w:rsidRPr="00000000" w14:paraId="0000022E">
      <w:pPr>
        <w:spacing w:before="120" w:lineRule="auto"/>
        <w:ind w:firstLine="720"/>
        <w:jc w:val="left"/>
        <w:rPr>
          <w:i w:val="1"/>
          <w:sz w:val="48"/>
          <w:szCs w:val="48"/>
        </w:rPr>
      </w:pPr>
      <w:bookmarkStart w:colFirst="0" w:colLast="0" w:name="_heading=h.8c80b83tcmbs" w:id="94"/>
      <w:bookmarkEnd w:id="94"/>
      <w:r w:rsidDel="00000000" w:rsidR="00000000" w:rsidRPr="00000000">
        <w:rPr>
          <w:rtl w:val="0"/>
        </w:rPr>
      </w:r>
    </w:p>
    <w:p w:rsidR="00000000" w:rsidDel="00000000" w:rsidP="00000000" w:rsidRDefault="00000000" w:rsidRPr="00000000" w14:paraId="0000022F">
      <w:pPr>
        <w:spacing w:before="120" w:lineRule="auto"/>
        <w:ind w:firstLine="720"/>
        <w:jc w:val="left"/>
        <w:rPr>
          <w:b w:val="1"/>
          <w:i w:val="1"/>
          <w:sz w:val="48"/>
          <w:szCs w:val="48"/>
        </w:rPr>
      </w:pPr>
      <w:bookmarkStart w:colFirst="0" w:colLast="0" w:name="_heading=h.ec6uyfhksipd" w:id="101"/>
      <w:bookmarkEnd w:id="101"/>
      <w:r w:rsidDel="00000000" w:rsidR="00000000" w:rsidRPr="00000000">
        <w:rPr>
          <w:rtl w:val="0"/>
        </w:rPr>
      </w:r>
    </w:p>
    <w:p w:rsidR="00000000" w:rsidDel="00000000" w:rsidP="00000000" w:rsidRDefault="00000000" w:rsidRPr="00000000" w14:paraId="00000230">
      <w:pPr>
        <w:pStyle w:val="Heading1"/>
        <w:keepNext w:val="0"/>
        <w:numPr>
          <w:ilvl w:val="0"/>
          <w:numId w:val="26"/>
        </w:numPr>
        <w:spacing w:after="80" w:before="360" w:lineRule="auto"/>
        <w:ind w:firstLine="360"/>
        <w:rPr>
          <w:u w:val="none"/>
        </w:rPr>
      </w:pPr>
      <w:bookmarkStart w:colFirst="0" w:colLast="0" w:name="_heading=h.9bxibp4r5dvf" w:id="102"/>
      <w:bookmarkEnd w:id="102"/>
      <w:r w:rsidDel="00000000" w:rsidR="00000000" w:rsidRPr="00000000">
        <w:rPr>
          <w:rtl w:val="0"/>
        </w:rPr>
        <w:t xml:space="preserve">BUILD AND DEPLOYMENT PIPELINE</w:t>
      </w:r>
      <w:r w:rsidDel="00000000" w:rsidR="00000000" w:rsidRPr="00000000">
        <w:rPr>
          <w:rtl w:val="0"/>
        </w:rPr>
      </w:r>
    </w:p>
    <w:p w:rsidR="00000000" w:rsidDel="00000000" w:rsidP="00000000" w:rsidRDefault="00000000" w:rsidRPr="00000000" w14:paraId="00000231">
      <w:pPr>
        <w:pStyle w:val="Heading2"/>
        <w:spacing w:after="240" w:before="240" w:lineRule="auto"/>
        <w:rPr>
          <w:i w:val="1"/>
          <w:sz w:val="24"/>
          <w:szCs w:val="24"/>
        </w:rPr>
      </w:pPr>
      <w:bookmarkStart w:colFirst="0" w:colLast="0" w:name="_heading=h.6dxmjl4mz6m8" w:id="103"/>
      <w:bookmarkEnd w:id="103"/>
      <w:r w:rsidDel="00000000" w:rsidR="00000000" w:rsidRPr="00000000">
        <w:rPr>
          <w:rtl w:val="0"/>
        </w:rPr>
        <w:t xml:space="preserve">PURPOSE:</w:t>
      </w:r>
      <w:r w:rsidDel="00000000" w:rsidR="00000000" w:rsidRPr="00000000">
        <w:rPr>
          <w:i w:val="1"/>
          <w:sz w:val="24"/>
          <w:szCs w:val="24"/>
          <w:rtl w:val="0"/>
        </w:rPr>
        <w:br w:type="textWrapping"/>
      </w:r>
      <w:r w:rsidDel="00000000" w:rsidR="00000000" w:rsidRPr="00000000">
        <w:rPr>
          <w:rFonts w:ascii="Times New Roman" w:cs="Times New Roman" w:eastAsia="Times New Roman" w:hAnsi="Times New Roman"/>
          <w:b w:val="0"/>
          <w:i w:val="1"/>
          <w:smallCaps w:val="0"/>
          <w:rtl w:val="0"/>
        </w:rPr>
        <w:t xml:space="preserve"> Explain how builds are produced, what artifacts they generate, and how deployment workflows should be orchestrated for consistency across environments</w:t>
      </w:r>
      <w:r w:rsidDel="00000000" w:rsidR="00000000" w:rsidRPr="00000000">
        <w:rPr>
          <w:i w:val="1"/>
          <w:sz w:val="24"/>
          <w:szCs w:val="24"/>
          <w:rtl w:val="0"/>
        </w:rPr>
        <w:t xml:space="preserve">.</w:t>
      </w:r>
    </w:p>
    <w:p w:rsidR="00000000" w:rsidDel="00000000" w:rsidP="00000000" w:rsidRDefault="00000000" w:rsidRPr="00000000" w14:paraId="00000232">
      <w:pPr>
        <w:pStyle w:val="Heading2"/>
        <w:spacing w:after="240" w:before="240" w:lineRule="auto"/>
        <w:rPr/>
      </w:pPr>
      <w:bookmarkStart w:colFirst="0" w:colLast="0" w:name="_heading=h.6dxmjl4mz6m8" w:id="103"/>
      <w:bookmarkEnd w:id="103"/>
      <w:r w:rsidDel="00000000" w:rsidR="00000000" w:rsidRPr="00000000">
        <w:rPr>
          <w:rtl w:val="0"/>
        </w:rPr>
        <w:t xml:space="preserve">BUILD PROCESS</w:t>
      </w:r>
      <w:r w:rsidDel="00000000" w:rsidR="00000000" w:rsidRPr="00000000">
        <w:rPr>
          <w:rtl w:val="0"/>
        </w:rPr>
      </w:r>
    </w:p>
    <w:p w:rsidR="00000000" w:rsidDel="00000000" w:rsidP="00000000" w:rsidRDefault="00000000" w:rsidRPr="00000000" w14:paraId="00000233">
      <w:pPr>
        <w:numPr>
          <w:ilvl w:val="0"/>
          <w:numId w:val="15"/>
        </w:numPr>
        <w:spacing w:after="0" w:afterAutospacing="0" w:before="240" w:lineRule="auto"/>
        <w:ind w:left="72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npm run build</w:t>
      </w:r>
      <w:r w:rsidDel="00000000" w:rsidR="00000000" w:rsidRPr="00000000">
        <w:rPr>
          <w:i w:val="1"/>
          <w:sz w:val="24"/>
          <w:szCs w:val="24"/>
          <w:rtl w:val="0"/>
        </w:rPr>
        <w:t xml:space="preserve"> first executes TypeScript compilation (</w:t>
      </w:r>
      <w:r w:rsidDel="00000000" w:rsidR="00000000" w:rsidRPr="00000000">
        <w:rPr>
          <w:i w:val="1"/>
          <w:sz w:val="24"/>
          <w:szCs w:val="24"/>
          <w:rtl w:val="0"/>
        </w:rPr>
        <w:t xml:space="preserve">tsc</w:t>
      </w:r>
      <w:r w:rsidDel="00000000" w:rsidR="00000000" w:rsidRPr="00000000">
        <w:rPr>
          <w:i w:val="1"/>
          <w:sz w:val="24"/>
          <w:szCs w:val="24"/>
          <w:rtl w:val="0"/>
        </w:rPr>
        <w:t xml:space="preserve">) to ensure type safety before invoking </w:t>
      </w:r>
      <w:r w:rsidDel="00000000" w:rsidR="00000000" w:rsidRPr="00000000">
        <w:rPr>
          <w:i w:val="1"/>
          <w:sz w:val="24"/>
          <w:szCs w:val="24"/>
          <w:rtl w:val="0"/>
        </w:rPr>
        <w:t xml:space="preserve">vite build</w:t>
      </w:r>
      <w:r w:rsidDel="00000000" w:rsidR="00000000" w:rsidRPr="00000000">
        <w:rPr>
          <w:i w:val="1"/>
          <w:sz w:val="24"/>
          <w:szCs w:val="24"/>
          <w:rtl w:val="0"/>
        </w:rPr>
        <w:t xml:space="preserve">.</w:t>
        <w:br w:type="textWrapping"/>
      </w:r>
    </w:p>
    <w:p w:rsidR="00000000" w:rsidDel="00000000" w:rsidP="00000000" w:rsidRDefault="00000000" w:rsidRPr="00000000" w14:paraId="00000234">
      <w:pPr>
        <w:numPr>
          <w:ilvl w:val="0"/>
          <w:numId w:val="15"/>
        </w:numPr>
        <w:spacing w:after="0" w:afterAutospacing="0" w:before="0" w:beforeAutospacing="0" w:lineRule="auto"/>
        <w:ind w:left="720" w:hanging="360"/>
        <w:rPr>
          <w:i w:val="1"/>
          <w:sz w:val="24"/>
          <w:szCs w:val="24"/>
        </w:rPr>
      </w:pPr>
      <w:bookmarkStart w:colFirst="0" w:colLast="0" w:name="_heading=h.6dxmjl4mz6m8" w:id="103"/>
      <w:bookmarkEnd w:id="103"/>
      <w:r w:rsidDel="00000000" w:rsidR="00000000" w:rsidRPr="00000000">
        <w:rPr>
          <w:i w:val="1"/>
          <w:sz w:val="24"/>
          <w:szCs w:val="24"/>
          <w:rtl w:val="0"/>
        </w:rPr>
        <w:t xml:space="preserve">If type errors occur, the build halts, preventing defective artifacts.</w:t>
        <w:br w:type="textWrapping"/>
      </w:r>
    </w:p>
    <w:p w:rsidR="00000000" w:rsidDel="00000000" w:rsidP="00000000" w:rsidRDefault="00000000" w:rsidRPr="00000000" w14:paraId="00000235">
      <w:pPr>
        <w:numPr>
          <w:ilvl w:val="0"/>
          <w:numId w:val="15"/>
        </w:numPr>
        <w:spacing w:after="0" w:afterAutospacing="0" w:before="0" w:beforeAutospacing="0" w:lineRule="auto"/>
        <w:ind w:left="72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vite.config.ts</w:t>
      </w:r>
      <w:r w:rsidDel="00000000" w:rsidR="00000000" w:rsidRPr="00000000">
        <w:rPr>
          <w:i w:val="1"/>
          <w:sz w:val="24"/>
          <w:szCs w:val="24"/>
          <w:rtl w:val="0"/>
        </w:rPr>
        <w:t xml:space="preserve"> defines:</w:t>
        <w:br w:type="textWrapping"/>
      </w:r>
    </w:p>
    <w:p w:rsidR="00000000" w:rsidDel="00000000" w:rsidP="00000000" w:rsidRDefault="00000000" w:rsidRPr="00000000" w14:paraId="00000236">
      <w:pPr>
        <w:numPr>
          <w:ilvl w:val="1"/>
          <w:numId w:val="15"/>
        </w:numPr>
        <w:spacing w:after="0" w:afterAutospacing="0" w:before="0" w:beforeAutospacing="0" w:lineRule="auto"/>
        <w:ind w:left="144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Base path </w:t>
      </w:r>
      <w:r w:rsidDel="00000000" w:rsidR="00000000" w:rsidRPr="00000000">
        <w:rPr>
          <w:i w:val="1"/>
          <w:sz w:val="24"/>
          <w:szCs w:val="24"/>
          <w:rtl w:val="0"/>
        </w:rPr>
        <w:t xml:space="preserve">/portal/</w:t>
        <w:br w:type="textWrapping"/>
      </w:r>
    </w:p>
    <w:p w:rsidR="00000000" w:rsidDel="00000000" w:rsidP="00000000" w:rsidRDefault="00000000" w:rsidRPr="00000000" w14:paraId="00000237">
      <w:pPr>
        <w:numPr>
          <w:ilvl w:val="1"/>
          <w:numId w:val="15"/>
        </w:numPr>
        <w:spacing w:after="0" w:afterAutospacing="0" w:before="0" w:beforeAutospacing="0" w:lineRule="auto"/>
        <w:ind w:left="1440" w:hanging="360"/>
        <w:rPr>
          <w:i w:val="1"/>
          <w:sz w:val="24"/>
          <w:szCs w:val="24"/>
        </w:rPr>
      </w:pPr>
      <w:bookmarkStart w:colFirst="0" w:colLast="0" w:name="_heading=h.6dxmjl4mz6m8" w:id="103"/>
      <w:bookmarkEnd w:id="103"/>
      <w:r w:rsidDel="00000000" w:rsidR="00000000" w:rsidRPr="00000000">
        <w:rPr>
          <w:i w:val="1"/>
          <w:sz w:val="24"/>
          <w:szCs w:val="24"/>
          <w:rtl w:val="0"/>
        </w:rPr>
        <w:t xml:space="preserve">React plugin integration</w:t>
        <w:br w:type="textWrapping"/>
      </w:r>
    </w:p>
    <w:p w:rsidR="00000000" w:rsidDel="00000000" w:rsidP="00000000" w:rsidRDefault="00000000" w:rsidRPr="00000000" w14:paraId="00000238">
      <w:pPr>
        <w:numPr>
          <w:ilvl w:val="1"/>
          <w:numId w:val="15"/>
        </w:numPr>
        <w:spacing w:after="0" w:afterAutospacing="0" w:before="0" w:beforeAutospacing="0" w:lineRule="auto"/>
        <w:ind w:left="1440" w:hanging="360"/>
        <w:rPr>
          <w:i w:val="1"/>
          <w:sz w:val="24"/>
          <w:szCs w:val="24"/>
        </w:rPr>
      </w:pPr>
      <w:bookmarkStart w:colFirst="0" w:colLast="0" w:name="_heading=h.6dxmjl4mz6m8" w:id="103"/>
      <w:bookmarkEnd w:id="103"/>
      <w:r w:rsidDel="00000000" w:rsidR="00000000" w:rsidRPr="00000000">
        <w:rPr>
          <w:i w:val="1"/>
          <w:sz w:val="24"/>
          <w:szCs w:val="24"/>
          <w:rtl w:val="0"/>
        </w:rPr>
        <w:t xml:space="preserve">Copying of static assets (fonts, locales)</w:t>
        <w:br w:type="textWrapping"/>
      </w:r>
    </w:p>
    <w:p w:rsidR="00000000" w:rsidDel="00000000" w:rsidP="00000000" w:rsidRDefault="00000000" w:rsidRPr="00000000" w14:paraId="00000239">
      <w:pPr>
        <w:numPr>
          <w:ilvl w:val="1"/>
          <w:numId w:val="15"/>
        </w:numPr>
        <w:spacing w:after="0" w:afterAutospacing="0" w:before="0" w:beforeAutospacing="0" w:lineRule="auto"/>
        <w:ind w:left="1440" w:hanging="360"/>
        <w:rPr>
          <w:i w:val="1"/>
          <w:sz w:val="24"/>
          <w:szCs w:val="24"/>
        </w:rPr>
      </w:pPr>
      <w:bookmarkStart w:colFirst="0" w:colLast="0" w:name="_heading=h.6dxmjl4mz6m8" w:id="103"/>
      <w:bookmarkEnd w:id="103"/>
      <w:r w:rsidDel="00000000" w:rsidR="00000000" w:rsidRPr="00000000">
        <w:rPr>
          <w:i w:val="1"/>
          <w:sz w:val="24"/>
          <w:szCs w:val="24"/>
          <w:rtl w:val="0"/>
        </w:rPr>
        <w:t xml:space="preserve">Manual vendor chunking for stable cache keys</w:t>
        <w:br w:type="textWrapping"/>
      </w:r>
    </w:p>
    <w:p w:rsidR="00000000" w:rsidDel="00000000" w:rsidP="00000000" w:rsidRDefault="00000000" w:rsidRPr="00000000" w14:paraId="0000023A">
      <w:pPr>
        <w:numPr>
          <w:ilvl w:val="0"/>
          <w:numId w:val="15"/>
        </w:numPr>
        <w:spacing w:after="0" w:afterAutospacing="0" w:before="0" w:beforeAutospacing="0" w:lineRule="auto"/>
        <w:ind w:left="72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The resulting </w:t>
      </w:r>
      <w:r w:rsidDel="00000000" w:rsidR="00000000" w:rsidRPr="00000000">
        <w:rPr>
          <w:i w:val="1"/>
          <w:sz w:val="24"/>
          <w:szCs w:val="24"/>
          <w:rtl w:val="0"/>
        </w:rPr>
        <w:t xml:space="preserve">dist/</w:t>
      </w:r>
      <w:r w:rsidDel="00000000" w:rsidR="00000000" w:rsidRPr="00000000">
        <w:rPr>
          <w:i w:val="1"/>
          <w:sz w:val="24"/>
          <w:szCs w:val="24"/>
          <w:rtl w:val="0"/>
        </w:rPr>
        <w:t xml:space="preserve"> directory includes hashed JS/CSS bundles and copied resources, ready for CDN hosting.</w:t>
        <w:br w:type="textWrapping"/>
      </w:r>
    </w:p>
    <w:p w:rsidR="00000000" w:rsidDel="00000000" w:rsidP="00000000" w:rsidRDefault="00000000" w:rsidRPr="00000000" w14:paraId="0000023B">
      <w:pPr>
        <w:numPr>
          <w:ilvl w:val="1"/>
          <w:numId w:val="15"/>
        </w:numPr>
        <w:spacing w:after="240" w:before="0" w:beforeAutospacing="0" w:lineRule="auto"/>
        <w:ind w:left="1440" w:hanging="360"/>
        <w:rPr>
          <w:i w:val="1"/>
          <w:sz w:val="24"/>
          <w:szCs w:val="24"/>
        </w:rPr>
      </w:pPr>
      <w:bookmarkStart w:colFirst="0" w:colLast="0" w:name="_heading=h.6dxmjl4mz6m8" w:id="103"/>
      <w:bookmarkEnd w:id="103"/>
      <w:sdt>
        <w:sdtPr>
          <w:id w:val="1823385509"/>
          <w:tag w:val="goog_rdk_69"/>
        </w:sdtPr>
        <w:sdtContent>
          <w:r w:rsidDel="00000000" w:rsidR="00000000" w:rsidRPr="00000000">
            <w:rPr>
              <w:rFonts w:ascii="Gungsuh" w:cs="Gungsuh" w:eastAsia="Gungsuh" w:hAnsi="Gungsuh"/>
              <w:i w:val="1"/>
              <w:sz w:val="24"/>
              <w:szCs w:val="24"/>
              <w:rtl w:val="0"/>
            </w:rPr>
            <w:t xml:space="preserve">Refs: 【F:package.json†L6-L14】【F:vite.config.ts†L1-L63】</w:t>
            <w:br w:type="textWrapping"/>
          </w:r>
        </w:sdtContent>
      </w:sdt>
    </w:p>
    <w:p w:rsidR="00000000" w:rsidDel="00000000" w:rsidP="00000000" w:rsidRDefault="00000000" w:rsidRPr="00000000" w14:paraId="0000023C">
      <w:pPr>
        <w:pStyle w:val="Heading2"/>
        <w:spacing w:after="240" w:before="240" w:lineRule="auto"/>
        <w:rPr/>
      </w:pPr>
      <w:bookmarkStart w:colFirst="0" w:colLast="0" w:name="_heading=h.6dxmjl4mz6m8" w:id="103"/>
      <w:bookmarkEnd w:id="103"/>
      <w:r w:rsidDel="00000000" w:rsidR="00000000" w:rsidRPr="00000000">
        <w:rPr>
          <w:rtl w:val="0"/>
        </w:rPr>
        <w:t xml:space="preserve">DEPLOYMENT WORKFLOW</w:t>
      </w:r>
      <w:r w:rsidDel="00000000" w:rsidR="00000000" w:rsidRPr="00000000">
        <w:rPr>
          <w:rtl w:val="0"/>
        </w:rPr>
      </w:r>
    </w:p>
    <w:p w:rsidR="00000000" w:rsidDel="00000000" w:rsidP="00000000" w:rsidRDefault="00000000" w:rsidRPr="00000000" w14:paraId="0000023D">
      <w:pPr>
        <w:numPr>
          <w:ilvl w:val="0"/>
          <w:numId w:val="50"/>
        </w:numPr>
        <w:spacing w:after="0" w:afterAutospacing="0" w:before="240" w:lineRule="auto"/>
        <w:ind w:left="720" w:hanging="360"/>
        <w:rPr>
          <w:i w:val="1"/>
          <w:sz w:val="24"/>
          <w:szCs w:val="24"/>
        </w:rPr>
      </w:pPr>
      <w:bookmarkStart w:colFirst="0" w:colLast="0" w:name="_heading=h.6dxmjl4mz6m8" w:id="103"/>
      <w:bookmarkEnd w:id="103"/>
      <w:r w:rsidDel="00000000" w:rsidR="00000000" w:rsidRPr="00000000">
        <w:rPr>
          <w:i w:val="1"/>
          <w:sz w:val="24"/>
          <w:szCs w:val="24"/>
          <w:rtl w:val="0"/>
        </w:rPr>
        <w:t xml:space="preserve">Follow a deterministic sequence:</w:t>
        <w:br w:type="textWrapping"/>
      </w:r>
    </w:p>
    <w:p w:rsidR="00000000" w:rsidDel="00000000" w:rsidP="00000000" w:rsidRDefault="00000000" w:rsidRPr="00000000" w14:paraId="0000023E">
      <w:pPr>
        <w:numPr>
          <w:ilvl w:val="1"/>
          <w:numId w:val="50"/>
        </w:numPr>
        <w:spacing w:after="0" w:afterAutospacing="0" w:before="0" w:beforeAutospacing="0" w:lineRule="auto"/>
        <w:ind w:left="1440" w:hanging="360"/>
        <w:rPr>
          <w:i w:val="1"/>
          <w:sz w:val="24"/>
          <w:szCs w:val="24"/>
        </w:rPr>
      </w:pPr>
      <w:bookmarkStart w:colFirst="0" w:colLast="0" w:name="_heading=h.6dxmjl4mz6m8" w:id="103"/>
      <w:bookmarkEnd w:id="103"/>
      <w:r w:rsidDel="00000000" w:rsidR="00000000" w:rsidRPr="00000000">
        <w:rPr>
          <w:i w:val="1"/>
          <w:sz w:val="24"/>
          <w:szCs w:val="24"/>
          <w:rtl w:val="0"/>
        </w:rPr>
        <w:t xml:space="preserve">Install dependencies using lockfile-based caching.</w:t>
        <w:br w:type="textWrapping"/>
      </w:r>
    </w:p>
    <w:p w:rsidR="00000000" w:rsidDel="00000000" w:rsidP="00000000" w:rsidRDefault="00000000" w:rsidRPr="00000000" w14:paraId="0000023F">
      <w:pPr>
        <w:numPr>
          <w:ilvl w:val="1"/>
          <w:numId w:val="50"/>
        </w:numPr>
        <w:spacing w:after="0" w:afterAutospacing="0" w:before="0" w:beforeAutospacing="0" w:lineRule="auto"/>
        <w:ind w:left="144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Run </w:t>
      </w:r>
      <w:r w:rsidDel="00000000" w:rsidR="00000000" w:rsidRPr="00000000">
        <w:rPr>
          <w:i w:val="1"/>
          <w:sz w:val="24"/>
          <w:szCs w:val="24"/>
          <w:rtl w:val="0"/>
        </w:rPr>
        <w:t xml:space="preserve">npm run check</w:t>
      </w:r>
      <w:r w:rsidDel="00000000" w:rsidR="00000000" w:rsidRPr="00000000">
        <w:rPr>
          <w:i w:val="1"/>
          <w:sz w:val="24"/>
          <w:szCs w:val="24"/>
          <w:rtl w:val="0"/>
        </w:rPr>
        <w:t xml:space="preserve"> to validate linting and typing.</w:t>
        <w:br w:type="textWrapping"/>
      </w:r>
    </w:p>
    <w:p w:rsidR="00000000" w:rsidDel="00000000" w:rsidP="00000000" w:rsidRDefault="00000000" w:rsidRPr="00000000" w14:paraId="00000240">
      <w:pPr>
        <w:numPr>
          <w:ilvl w:val="1"/>
          <w:numId w:val="50"/>
        </w:numPr>
        <w:spacing w:after="0" w:afterAutospacing="0" w:before="0" w:beforeAutospacing="0" w:lineRule="auto"/>
        <w:ind w:left="144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Execute </w:t>
      </w:r>
      <w:r w:rsidDel="00000000" w:rsidR="00000000" w:rsidRPr="00000000">
        <w:rPr>
          <w:i w:val="1"/>
          <w:sz w:val="24"/>
          <w:szCs w:val="24"/>
          <w:rtl w:val="0"/>
        </w:rPr>
        <w:t xml:space="preserve">npm run build</w:t>
      </w:r>
      <w:r w:rsidDel="00000000" w:rsidR="00000000" w:rsidRPr="00000000">
        <w:rPr>
          <w:i w:val="1"/>
          <w:sz w:val="24"/>
          <w:szCs w:val="24"/>
          <w:rtl w:val="0"/>
        </w:rPr>
        <w:t xml:space="preserve">.</w:t>
        <w:br w:type="textWrapping"/>
      </w:r>
    </w:p>
    <w:p w:rsidR="00000000" w:rsidDel="00000000" w:rsidP="00000000" w:rsidRDefault="00000000" w:rsidRPr="00000000" w14:paraId="00000241">
      <w:pPr>
        <w:numPr>
          <w:ilvl w:val="1"/>
          <w:numId w:val="50"/>
        </w:numPr>
        <w:spacing w:after="0" w:afterAutospacing="0" w:before="0" w:beforeAutospacing="0" w:lineRule="auto"/>
        <w:ind w:left="144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Archive the </w:t>
      </w:r>
      <w:r w:rsidDel="00000000" w:rsidR="00000000" w:rsidRPr="00000000">
        <w:rPr>
          <w:i w:val="1"/>
          <w:sz w:val="24"/>
          <w:szCs w:val="24"/>
          <w:rtl w:val="0"/>
        </w:rPr>
        <w:t xml:space="preserve">dist/</w:t>
      </w:r>
      <w:r w:rsidDel="00000000" w:rsidR="00000000" w:rsidRPr="00000000">
        <w:rPr>
          <w:i w:val="1"/>
          <w:sz w:val="24"/>
          <w:szCs w:val="24"/>
          <w:rtl w:val="0"/>
        </w:rPr>
        <w:t xml:space="preserve"> directory.</w:t>
        <w:br w:type="textWrapping"/>
      </w:r>
    </w:p>
    <w:p w:rsidR="00000000" w:rsidDel="00000000" w:rsidP="00000000" w:rsidRDefault="00000000" w:rsidRPr="00000000" w14:paraId="00000242">
      <w:pPr>
        <w:numPr>
          <w:ilvl w:val="1"/>
          <w:numId w:val="50"/>
        </w:numPr>
        <w:spacing w:after="0" w:afterAutospacing="0" w:before="0" w:beforeAutospacing="0" w:lineRule="auto"/>
        <w:ind w:left="1440" w:hanging="360"/>
        <w:rPr>
          <w:i w:val="1"/>
          <w:sz w:val="24"/>
          <w:szCs w:val="24"/>
        </w:rPr>
      </w:pPr>
      <w:bookmarkStart w:colFirst="0" w:colLast="0" w:name="_heading=h.6dxmjl4mz6m8" w:id="103"/>
      <w:bookmarkEnd w:id="103"/>
      <w:r w:rsidDel="00000000" w:rsidR="00000000" w:rsidRPr="00000000">
        <w:rPr>
          <w:i w:val="1"/>
          <w:sz w:val="24"/>
          <w:szCs w:val="24"/>
          <w:rtl w:val="0"/>
        </w:rPr>
        <w:t xml:space="preserve">Deploy to the hosting environment.</w:t>
        <w:br w:type="textWrapping"/>
      </w:r>
    </w:p>
    <w:p w:rsidR="00000000" w:rsidDel="00000000" w:rsidP="00000000" w:rsidRDefault="00000000" w:rsidRPr="00000000" w14:paraId="00000243">
      <w:pPr>
        <w:numPr>
          <w:ilvl w:val="0"/>
          <w:numId w:val="50"/>
        </w:numPr>
        <w:spacing w:after="0" w:afterAutospacing="0" w:before="0" w:beforeAutospacing="0" w:lineRule="auto"/>
        <w:ind w:left="72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Reverse proxies or static hosts must rewrite requests to </w:t>
      </w:r>
      <w:r w:rsidDel="00000000" w:rsidR="00000000" w:rsidRPr="00000000">
        <w:rPr>
          <w:i w:val="1"/>
          <w:sz w:val="24"/>
          <w:szCs w:val="24"/>
          <w:rtl w:val="0"/>
        </w:rPr>
        <w:t xml:space="preserve">/portal/</w:t>
      </w:r>
      <w:r w:rsidDel="00000000" w:rsidR="00000000" w:rsidRPr="00000000">
        <w:rPr>
          <w:i w:val="1"/>
          <w:sz w:val="24"/>
          <w:szCs w:val="24"/>
          <w:rtl w:val="0"/>
        </w:rPr>
        <w:t xml:space="preserve"> to prevent 404 errors on deep links.</w:t>
        <w:br w:type="textWrapping"/>
      </w:r>
    </w:p>
    <w:p w:rsidR="00000000" w:rsidDel="00000000" w:rsidP="00000000" w:rsidRDefault="00000000" w:rsidRPr="00000000" w14:paraId="00000244">
      <w:pPr>
        <w:numPr>
          <w:ilvl w:val="0"/>
          <w:numId w:val="50"/>
        </w:numPr>
        <w:spacing w:after="0" w:afterAutospacing="0" w:before="0" w:beforeAutospacing="0" w:lineRule="auto"/>
        <w:ind w:left="720" w:hanging="360"/>
        <w:rPr>
          <w:b w:val="1"/>
          <w:i w:val="1"/>
          <w:sz w:val="24"/>
          <w:szCs w:val="24"/>
        </w:rPr>
      </w:pPr>
      <w:bookmarkStart w:colFirst="0" w:colLast="0" w:name="_heading=h.6dxmjl4mz6m8" w:id="103"/>
      <w:bookmarkEnd w:id="103"/>
      <w:r w:rsidDel="00000000" w:rsidR="00000000" w:rsidRPr="00000000">
        <w:rPr>
          <w:i w:val="1"/>
          <w:sz w:val="24"/>
          <w:szCs w:val="24"/>
          <w:rtl w:val="0"/>
        </w:rPr>
        <w:t xml:space="preserve">Run </w:t>
      </w:r>
      <w:r w:rsidDel="00000000" w:rsidR="00000000" w:rsidRPr="00000000">
        <w:rPr>
          <w:i w:val="1"/>
          <w:sz w:val="24"/>
          <w:szCs w:val="24"/>
          <w:rtl w:val="0"/>
        </w:rPr>
        <w:t xml:space="preserve">npm run preview</w:t>
      </w:r>
      <w:r w:rsidDel="00000000" w:rsidR="00000000" w:rsidRPr="00000000">
        <w:rPr>
          <w:i w:val="1"/>
          <w:sz w:val="24"/>
          <w:szCs w:val="24"/>
          <w:rtl w:val="0"/>
        </w:rPr>
        <w:t xml:space="preserve"> for smoke testing post-build to validate environment configurations.</w:t>
        <w:br w:type="textWrapping"/>
      </w:r>
    </w:p>
    <w:p w:rsidR="00000000" w:rsidDel="00000000" w:rsidP="00000000" w:rsidRDefault="00000000" w:rsidRPr="00000000" w14:paraId="00000245">
      <w:pPr>
        <w:numPr>
          <w:ilvl w:val="1"/>
          <w:numId w:val="50"/>
        </w:numPr>
        <w:spacing w:after="240" w:before="0" w:beforeAutospacing="0" w:lineRule="auto"/>
        <w:ind w:left="1440" w:hanging="360"/>
        <w:rPr>
          <w:i w:val="1"/>
          <w:sz w:val="24"/>
          <w:szCs w:val="24"/>
        </w:rPr>
      </w:pPr>
      <w:bookmarkStart w:colFirst="0" w:colLast="0" w:name="_heading=h.6dxmjl4mz6m8" w:id="103"/>
      <w:bookmarkEnd w:id="103"/>
      <w:sdt>
        <w:sdtPr>
          <w:id w:val="1290864751"/>
          <w:tag w:val="goog_rdk_70"/>
        </w:sdtPr>
        <w:sdtContent>
          <w:r w:rsidDel="00000000" w:rsidR="00000000" w:rsidRPr="00000000">
            <w:rPr>
              <w:rFonts w:ascii="Gungsuh" w:cs="Gungsuh" w:eastAsia="Gungsuh" w:hAnsi="Gungsuh"/>
              <w:i w:val="1"/>
              <w:sz w:val="24"/>
              <w:szCs w:val="24"/>
              <w:rtl w:val="0"/>
            </w:rPr>
            <w:t xml:space="preserve">Ref: 【F:vite.config.ts†L1-L63】</w:t>
            <w:br w:type="textWrapping"/>
          </w:r>
        </w:sdtContent>
      </w:sdt>
    </w:p>
    <w:p w:rsidR="00000000" w:rsidDel="00000000" w:rsidP="00000000" w:rsidRDefault="00000000" w:rsidRPr="00000000" w14:paraId="00000246">
      <w:pPr>
        <w:pStyle w:val="Heading2"/>
        <w:spacing w:after="240" w:before="240" w:lineRule="auto"/>
        <w:rPr/>
      </w:pPr>
      <w:bookmarkStart w:colFirst="0" w:colLast="0" w:name="_heading=h.6dxmjl4mz6m8" w:id="103"/>
      <w:bookmarkEnd w:id="103"/>
      <w:r w:rsidDel="00000000" w:rsidR="00000000" w:rsidRPr="00000000">
        <w:rPr>
          <w:rtl w:val="0"/>
        </w:rPr>
        <w:t xml:space="preserve">SUMMARY / KEY INSIGHT:</w:t>
      </w:r>
      <w:r w:rsidDel="00000000" w:rsidR="00000000" w:rsidRPr="00000000">
        <w:rPr>
          <w:rtl w:val="0"/>
        </w:rPr>
      </w:r>
    </w:p>
    <w:p w:rsidR="00000000" w:rsidDel="00000000" w:rsidP="00000000" w:rsidRDefault="00000000" w:rsidRPr="00000000" w14:paraId="00000247">
      <w:pPr>
        <w:spacing w:after="240" w:before="240" w:lineRule="auto"/>
        <w:rPr>
          <w:i w:val="1"/>
          <w:sz w:val="24"/>
          <w:szCs w:val="24"/>
        </w:rPr>
      </w:pPr>
      <w:bookmarkStart w:colFirst="0" w:colLast="0" w:name="_heading=h.cy1onm5uvm0d" w:id="104"/>
      <w:bookmarkEnd w:id="104"/>
      <w:r w:rsidDel="00000000" w:rsidR="00000000" w:rsidRPr="00000000">
        <w:rPr>
          <w:i w:val="1"/>
          <w:sz w:val="24"/>
          <w:szCs w:val="24"/>
          <w:rtl w:val="0"/>
        </w:rPr>
        <w:br w:type="textWrapping"/>
        <w:t xml:space="preserve"> A deterministic build pipeline guarantees reproducibility and stable deployments. Since failures can still occur in runtime environments, the following section details how to troubleshoot and resolve common issues efficiently.</w:t>
      </w:r>
    </w:p>
    <w:p w:rsidR="00000000" w:rsidDel="00000000" w:rsidP="00000000" w:rsidRDefault="00000000" w:rsidRPr="00000000" w14:paraId="00000248">
      <w:pPr>
        <w:spacing w:after="240" w:before="240" w:lineRule="auto"/>
        <w:rPr>
          <w:i w:val="1"/>
          <w:sz w:val="24"/>
          <w:szCs w:val="24"/>
        </w:rPr>
      </w:pPr>
      <w:bookmarkStart w:colFirst="0" w:colLast="0" w:name="_heading=h.cesn29injxs7" w:id="105"/>
      <w:bookmarkEnd w:id="105"/>
      <w:r w:rsidDel="00000000" w:rsidR="00000000" w:rsidRPr="00000000">
        <w:rPr>
          <w:rtl w:val="0"/>
        </w:rPr>
      </w:r>
    </w:p>
    <w:p w:rsidR="00000000" w:rsidDel="00000000" w:rsidP="00000000" w:rsidRDefault="00000000" w:rsidRPr="00000000" w14:paraId="00000249">
      <w:pPr>
        <w:pStyle w:val="Heading1"/>
        <w:keepNext w:val="0"/>
        <w:numPr>
          <w:ilvl w:val="0"/>
          <w:numId w:val="1"/>
        </w:numPr>
        <w:spacing w:after="80" w:before="360" w:lineRule="auto"/>
        <w:ind w:firstLine="360"/>
        <w:rPr>
          <w:u w:val="none"/>
        </w:rPr>
      </w:pPr>
      <w:bookmarkStart w:colFirst="0" w:colLast="0" w:name="_heading=h.af7ncmurdito" w:id="106"/>
      <w:bookmarkEnd w:id="106"/>
      <w:r w:rsidDel="00000000" w:rsidR="00000000" w:rsidRPr="00000000">
        <w:rPr>
          <w:rtl w:val="0"/>
        </w:rPr>
        <w:t xml:space="preserve">TROUBLESHOOTING / FAQ</w:t>
      </w:r>
      <w:r w:rsidDel="00000000" w:rsidR="00000000" w:rsidRPr="00000000">
        <w:rPr>
          <w:rtl w:val="0"/>
        </w:rPr>
      </w:r>
    </w:p>
    <w:p w:rsidR="00000000" w:rsidDel="00000000" w:rsidP="00000000" w:rsidRDefault="00000000" w:rsidRPr="00000000" w14:paraId="0000024A">
      <w:pPr>
        <w:pStyle w:val="Heading2"/>
        <w:spacing w:after="240" w:before="240" w:lineRule="auto"/>
        <w:rPr>
          <w:i w:val="1"/>
          <w:sz w:val="24"/>
          <w:szCs w:val="24"/>
        </w:rPr>
      </w:pPr>
      <w:bookmarkStart w:colFirst="0" w:colLast="0" w:name="_heading=h.d757g5l5jdve" w:id="107"/>
      <w:bookmarkEnd w:id="107"/>
      <w:r w:rsidDel="00000000" w:rsidR="00000000" w:rsidRPr="00000000">
        <w:rPr>
          <w:rtl w:val="0"/>
        </w:rPr>
        <w:t xml:space="preserve">PURPOSE:</w:t>
      </w:r>
      <w:r w:rsidDel="00000000" w:rsidR="00000000" w:rsidRPr="00000000">
        <w:rPr>
          <w:b w:val="1"/>
          <w:i w:val="1"/>
          <w:sz w:val="24"/>
          <w:szCs w:val="24"/>
          <w:rtl w:val="0"/>
        </w:rPr>
        <w:br w:type="textWrapping"/>
      </w:r>
      <w:r w:rsidDel="00000000" w:rsidR="00000000" w:rsidRPr="00000000">
        <w:rPr>
          <w:rFonts w:ascii="Times New Roman" w:cs="Times New Roman" w:eastAsia="Times New Roman" w:hAnsi="Times New Roman"/>
          <w:b w:val="0"/>
          <w:i w:val="1"/>
          <w:smallCaps w:val="0"/>
          <w:rtl w:val="0"/>
        </w:rPr>
        <w:t xml:space="preserve"> Compile common failure modes, diagnose root causes, and prescribe actionable resolutions to support rapid incident response</w:t>
      </w:r>
      <w:r w:rsidDel="00000000" w:rsidR="00000000" w:rsidRPr="00000000">
        <w:rPr>
          <w:i w:val="1"/>
          <w:sz w:val="24"/>
          <w:szCs w:val="24"/>
          <w:rtl w:val="0"/>
        </w:rPr>
        <w:t xml:space="preserve">.</w:t>
      </w:r>
    </w:p>
    <w:p w:rsidR="00000000" w:rsidDel="00000000" w:rsidP="00000000" w:rsidRDefault="00000000" w:rsidRPr="00000000" w14:paraId="0000024B">
      <w:pPr>
        <w:spacing w:after="240" w:before="240" w:lineRule="auto"/>
        <w:rPr>
          <w:i w:val="1"/>
          <w:sz w:val="24"/>
          <w:szCs w:val="24"/>
        </w:rPr>
      </w:pPr>
      <w:bookmarkStart w:colFirst="0" w:colLast="0" w:name="_heading=h.fliblyv5shv1" w:id="108"/>
      <w:bookmarkEnd w:id="108"/>
      <w:r w:rsidDel="00000000" w:rsidR="00000000" w:rsidRPr="00000000">
        <w:rPr>
          <w:rtl w:val="0"/>
        </w:rPr>
      </w:r>
    </w:p>
    <w:sdt>
      <w:sdtPr>
        <w:lock w:val="contentLocked"/>
        <w:id w:val="403410188"/>
        <w:tag w:val="goog_rdk_82"/>
      </w:sdtPr>
      <w:sdtContent>
        <w:tbl>
          <w:tblPr>
            <w:tblStyle w:val="Table3"/>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09"/>
            <w:gridCol w:w="3009"/>
            <w:tblGridChange w:id="0">
              <w:tblGrid>
                <w:gridCol w:w="3009"/>
                <w:gridCol w:w="3009"/>
                <w:gridCol w:w="300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rPr>
                    <w:i w:val="1"/>
                    <w:sz w:val="24"/>
                    <w:szCs w:val="24"/>
                  </w:rPr>
                </w:pPr>
                <w:r w:rsidDel="00000000" w:rsidR="00000000" w:rsidRPr="00000000">
                  <w:rPr>
                    <w:b w:val="1"/>
                    <w:i w:val="1"/>
                    <w:sz w:val="24"/>
                    <w:szCs w:val="24"/>
                    <w:rtl w:val="0"/>
                  </w:rPr>
                  <w:t xml:space="preserve">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rPr>
                    <w:i w:val="1"/>
                    <w:sz w:val="24"/>
                    <w:szCs w:val="24"/>
                  </w:rPr>
                </w:pPr>
                <w:r w:rsidDel="00000000" w:rsidR="00000000" w:rsidRPr="00000000">
                  <w:rPr>
                    <w:b w:val="1"/>
                    <w:i w:val="1"/>
                    <w:sz w:val="24"/>
                    <w:szCs w:val="24"/>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rPr>
                    <w:i w:val="1"/>
                    <w:sz w:val="24"/>
                    <w:szCs w:val="24"/>
                  </w:rPr>
                </w:pPr>
                <w:r w:rsidDel="00000000" w:rsidR="00000000" w:rsidRPr="00000000">
                  <w:rPr>
                    <w:b w:val="1"/>
                    <w:i w:val="1"/>
                    <w:sz w:val="24"/>
                    <w:szCs w:val="24"/>
                    <w:rtl w:val="0"/>
                  </w:rPr>
                  <w:t xml:space="preserve">Resolution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rPr>
                    <w:i w:val="1"/>
                    <w:sz w:val="24"/>
                    <w:szCs w:val="24"/>
                  </w:rPr>
                </w:pPr>
                <w:r w:rsidDel="00000000" w:rsidR="00000000" w:rsidRPr="00000000">
                  <w:rPr>
                    <w:i w:val="1"/>
                    <w:sz w:val="24"/>
                    <w:szCs w:val="24"/>
                    <w:rtl w:val="0"/>
                  </w:rPr>
                  <w:t xml:space="preserve">Redirect loop between portal and identity provider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rPr>
                    <w:i w:val="1"/>
                    <w:sz w:val="24"/>
                    <w:szCs w:val="24"/>
                  </w:rPr>
                </w:pPr>
                <w:r w:rsidDel="00000000" w:rsidR="00000000" w:rsidRPr="00000000">
                  <w:rPr>
                    <w:i w:val="1"/>
                    <w:sz w:val="24"/>
                    <w:szCs w:val="24"/>
                    <w:rtl w:val="0"/>
                  </w:rPr>
                  <w:t xml:space="preserve">Token cookie missing or expired; </w:t>
                </w:r>
                <w:r w:rsidDel="00000000" w:rsidR="00000000" w:rsidRPr="00000000">
                  <w:rPr>
                    <w:i w:val="1"/>
                    <w:sz w:val="24"/>
                    <w:szCs w:val="24"/>
                    <w:rtl w:val="0"/>
                  </w:rPr>
                  <w:t xml:space="preserve">TokenExpirationProvider</w:t>
                </w:r>
                <w:r w:rsidDel="00000000" w:rsidR="00000000" w:rsidRPr="00000000">
                  <w:rPr>
                    <w:i w:val="1"/>
                    <w:sz w:val="24"/>
                    <w:szCs w:val="24"/>
                    <w:rtl w:val="0"/>
                  </w:rPr>
                  <w:t xml:space="preserve"> cleared session and redirected.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rPr>
                    <w:i w:val="1"/>
                    <w:sz w:val="24"/>
                    <w:szCs w:val="24"/>
                  </w:rPr>
                </w:pPr>
                <w:r w:rsidDel="00000000" w:rsidR="00000000" w:rsidRPr="00000000">
                  <w:rPr>
                    <w:i w:val="1"/>
                    <w:sz w:val="24"/>
                    <w:szCs w:val="24"/>
                    <w:rtl w:val="0"/>
                  </w:rPr>
                  <w:t xml:space="preserve">Inspect cookies for </w:t>
                </w:r>
                <w:r w:rsidDel="00000000" w:rsidR="00000000" w:rsidRPr="00000000">
                  <w:rPr>
                    <w:i w:val="1"/>
                    <w:sz w:val="24"/>
                    <w:szCs w:val="24"/>
                    <w:rtl w:val="0"/>
                  </w:rPr>
                  <w:t xml:space="preserve">token</w:t>
                </w:r>
                <w:r w:rsidDel="00000000" w:rsidR="00000000" w:rsidRPr="00000000">
                  <w:rPr>
                    <w:i w:val="1"/>
                    <w:sz w:val="24"/>
                    <w:szCs w:val="24"/>
                    <w:rtl w:val="0"/>
                  </w:rPr>
                  <w:t xml:space="preserve">; reauthenticate via HRSD identity provider; verify </w:t>
                </w:r>
                <w:r w:rsidDel="00000000" w:rsidR="00000000" w:rsidRPr="00000000">
                  <w:rPr>
                    <w:i w:val="1"/>
                    <w:sz w:val="24"/>
                    <w:szCs w:val="24"/>
                    <w:rtl w:val="0"/>
                  </w:rPr>
                  <w:t xml:space="preserve">VITE_REDIRECT_URL(_LOCAL)</w:t>
                </w:r>
                <w:sdt>
                  <w:sdtPr>
                    <w:id w:val="1306217125"/>
                    <w:tag w:val="goog_rdk_71"/>
                  </w:sdtPr>
                  <w:sdtContent>
                    <w:r w:rsidDel="00000000" w:rsidR="00000000" w:rsidRPr="00000000">
                      <w:rPr>
                        <w:rFonts w:ascii="Gungsuh" w:cs="Gungsuh" w:eastAsia="Gungsuh" w:hAnsi="Gungsuh"/>
                        <w:i w:val="1"/>
                        <w:sz w:val="24"/>
                        <w:szCs w:val="24"/>
                        <w:rtl w:val="0"/>
                      </w:rPr>
                      <w:t xml:space="preserve"> configuration.【F:src/providers/TokenExpirationProvider.tsx†L14-L55】</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rPr>
                    <w:i w:val="1"/>
                    <w:sz w:val="24"/>
                    <w:szCs w:val="24"/>
                  </w:rPr>
                </w:pPr>
                <w:r w:rsidDel="00000000" w:rsidR="00000000" w:rsidRPr="00000000">
                  <w:rPr>
                    <w:i w:val="1"/>
                    <w:sz w:val="24"/>
                    <w:szCs w:val="24"/>
                    <w:rtl w:val="0"/>
                  </w:rPr>
                  <w:t xml:space="preserve">Dashboard modules stuck in loading 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rPr>
                    <w:i w:val="1"/>
                    <w:sz w:val="24"/>
                    <w:szCs w:val="24"/>
                  </w:rPr>
                </w:pPr>
                <w:r w:rsidDel="00000000" w:rsidR="00000000" w:rsidRPr="00000000">
                  <w:rPr>
                    <w:i w:val="1"/>
                    <w:sz w:val="24"/>
                    <w:szCs w:val="24"/>
                    <w:rtl w:val="0"/>
                  </w:rPr>
                  <w:t xml:space="preserve">AuthProvider</w:t>
                </w:r>
                <w:r w:rsidDel="00000000" w:rsidR="00000000" w:rsidRPr="00000000">
                  <w:rPr>
                    <w:i w:val="1"/>
                    <w:sz w:val="24"/>
                    <w:szCs w:val="24"/>
                    <w:rtl w:val="0"/>
                  </w:rPr>
                  <w:t xml:space="preserve"> waiting for NIC data or persona lookup; </w:t>
                </w:r>
                <w:r w:rsidDel="00000000" w:rsidR="00000000" w:rsidRPr="00000000">
                  <w:rPr>
                    <w:i w:val="1"/>
                    <w:sz w:val="24"/>
                    <w:szCs w:val="24"/>
                    <w:rtl w:val="0"/>
                  </w:rPr>
                  <w:t xml:space="preserve">MyClientsToken</w:t>
                </w:r>
                <w:r w:rsidDel="00000000" w:rsidR="00000000" w:rsidRPr="00000000">
                  <w:rPr>
                    <w:i w:val="1"/>
                    <w:sz w:val="24"/>
                    <w:szCs w:val="24"/>
                    <w:rtl w:val="0"/>
                  </w:rPr>
                  <w:t xml:space="preserve"> missing.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rPr>
                    <w:i w:val="1"/>
                    <w:sz w:val="24"/>
                    <w:szCs w:val="24"/>
                  </w:rPr>
                </w:pPr>
                <w:r w:rsidDel="00000000" w:rsidR="00000000" w:rsidRPr="00000000">
                  <w:rPr>
                    <w:i w:val="1"/>
                    <w:sz w:val="24"/>
                    <w:szCs w:val="24"/>
                    <w:rtl w:val="0"/>
                  </w:rPr>
                  <w:t xml:space="preserve">Ensure redirect includes token parameter; clear cookies via </w:t>
                </w:r>
                <w:r w:rsidDel="00000000" w:rsidR="00000000" w:rsidRPr="00000000">
                  <w:rPr>
                    <w:i w:val="1"/>
                    <w:sz w:val="24"/>
                    <w:szCs w:val="24"/>
                    <w:rtl w:val="0"/>
                  </w:rPr>
                  <w:t xml:space="preserve">/logout</w:t>
                </w:r>
                <w:r w:rsidDel="00000000" w:rsidR="00000000" w:rsidRPr="00000000">
                  <w:rPr>
                    <w:i w:val="1"/>
                    <w:sz w:val="24"/>
                    <w:szCs w:val="24"/>
                    <w:rtl w:val="0"/>
                  </w:rPr>
                  <w:t xml:space="preserve">; confirm backend </w:t>
                </w:r>
                <w:r w:rsidDel="00000000" w:rsidR="00000000" w:rsidRPr="00000000">
                  <w:rPr>
                    <w:i w:val="1"/>
                    <w:sz w:val="24"/>
                    <w:szCs w:val="24"/>
                    <w:rtl w:val="0"/>
                  </w:rPr>
                  <w:t xml:space="preserve">GetNICDetails</w:t>
                </w:r>
                <w:sdt>
                  <w:sdtPr>
                    <w:id w:val="-873413541"/>
                    <w:tag w:val="goog_rdk_72"/>
                  </w:sdtPr>
                  <w:sdtContent>
                    <w:r w:rsidDel="00000000" w:rsidR="00000000" w:rsidRPr="00000000">
                      <w:rPr>
                        <w:rFonts w:ascii="Gungsuh" w:cs="Gungsuh" w:eastAsia="Gungsuh" w:hAnsi="Gungsuh"/>
                        <w:i w:val="1"/>
                        <w:sz w:val="24"/>
                        <w:szCs w:val="24"/>
                        <w:rtl w:val="0"/>
                      </w:rPr>
                      <w:t xml:space="preserve"> availability.【F:src/features/auth/components/AuthProvider.tsx†L121-L205】</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rPr>
                    <w:i w:val="1"/>
                    <w:sz w:val="24"/>
                    <w:szCs w:val="24"/>
                  </w:rPr>
                </w:pPr>
                <w:r w:rsidDel="00000000" w:rsidR="00000000" w:rsidRPr="00000000">
                  <w:rPr>
                    <w:i w:val="1"/>
                    <w:sz w:val="24"/>
                    <w:szCs w:val="24"/>
                    <w:rtl w:val="0"/>
                  </w:rPr>
                  <w:t xml:space="preserve">Legal representative persona modal cannot proceed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rPr>
                    <w:i w:val="1"/>
                    <w:sz w:val="24"/>
                    <w:szCs w:val="24"/>
                  </w:rPr>
                </w:pPr>
                <w:r w:rsidDel="00000000" w:rsidR="00000000" w:rsidRPr="00000000">
                  <w:rPr>
                    <w:i w:val="1"/>
                    <w:sz w:val="24"/>
                    <w:szCs w:val="24"/>
                    <w:rtl w:val="0"/>
                  </w:rPr>
                  <w:t xml:space="preserve">Missing persistence of Main/Sub government selections.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rPr>
                    <w:i w:val="1"/>
                    <w:sz w:val="24"/>
                    <w:szCs w:val="24"/>
                  </w:rPr>
                </w:pPr>
                <w:r w:rsidDel="00000000" w:rsidR="00000000" w:rsidRPr="00000000">
                  <w:rPr>
                    <w:i w:val="1"/>
                    <w:sz w:val="24"/>
                    <w:szCs w:val="24"/>
                    <w:rtl w:val="0"/>
                  </w:rPr>
                  <w:t xml:space="preserve">Select both dropdown values in </w:t>
                </w:r>
                <w:r w:rsidDel="00000000" w:rsidR="00000000" w:rsidRPr="00000000">
                  <w:rPr>
                    <w:i w:val="1"/>
                    <w:sz w:val="24"/>
                    <w:szCs w:val="24"/>
                    <w:rtl w:val="0"/>
                  </w:rPr>
                  <w:t xml:space="preserve">LoginAccountSelect</w:t>
                </w:r>
                <w:r w:rsidDel="00000000" w:rsidR="00000000" w:rsidRPr="00000000">
                  <w:rPr>
                    <w:i w:val="1"/>
                    <w:sz w:val="24"/>
                    <w:szCs w:val="24"/>
                    <w:rtl w:val="0"/>
                  </w:rPr>
                  <w:t xml:space="preserve">; verify cookie sync so selections reach </w:t>
                </w:r>
                <w:r w:rsidDel="00000000" w:rsidR="00000000" w:rsidRPr="00000000">
                  <w:rPr>
                    <w:i w:val="1"/>
                    <w:sz w:val="24"/>
                    <w:szCs w:val="24"/>
                    <w:rtl w:val="0"/>
                  </w:rPr>
                  <w:t xml:space="preserve">transformRequest</w:t>
                </w:r>
                <w:sdt>
                  <w:sdtPr>
                    <w:id w:val="-173007167"/>
                    <w:tag w:val="goog_rdk_73"/>
                  </w:sdtPr>
                  <w:sdtContent>
                    <w:r w:rsidDel="00000000" w:rsidR="00000000" w:rsidRPr="00000000">
                      <w:rPr>
                        <w:rFonts w:ascii="Gungsuh" w:cs="Gungsuh" w:eastAsia="Gungsuh" w:hAnsi="Gungsuh"/>
                        <w:i w:val="1"/>
                        <w:sz w:val="24"/>
                        <w:szCs w:val="24"/>
                        <w:rtl w:val="0"/>
                      </w:rPr>
                      <w:t xml:space="preserve">.【F:src/features/auth/components/LoginAccountSelect.tsx†L108-L197】【F:src/services/apiClient.ts†L240-L309】</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rPr>
                    <w:i w:val="1"/>
                    <w:sz w:val="24"/>
                    <w:szCs w:val="24"/>
                  </w:rPr>
                </w:pPr>
                <w:r w:rsidDel="00000000" w:rsidR="00000000" w:rsidRPr="00000000">
                  <w:rPr>
                    <w:i w:val="1"/>
                    <w:sz w:val="24"/>
                    <w:szCs w:val="24"/>
                    <w:rtl w:val="0"/>
                  </w:rPr>
                  <w:t xml:space="preserve">OAuth requests return 401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rPr>
                    <w:i w:val="1"/>
                    <w:sz w:val="24"/>
                    <w:szCs w:val="24"/>
                  </w:rPr>
                </w:pPr>
                <w:r w:rsidDel="00000000" w:rsidR="00000000" w:rsidRPr="00000000">
                  <w:rPr>
                    <w:i w:val="1"/>
                    <w:sz w:val="24"/>
                    <w:szCs w:val="24"/>
                    <w:rtl w:val="0"/>
                  </w:rPr>
                  <w:t xml:space="preserve">Refresh token flow missing credentials or using expired secrets.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rPr>
                    <w:i w:val="1"/>
                    <w:sz w:val="24"/>
                    <w:szCs w:val="24"/>
                  </w:rPr>
                </w:pPr>
                <w:r w:rsidDel="00000000" w:rsidR="00000000" w:rsidRPr="00000000">
                  <w:rPr>
                    <w:i w:val="1"/>
                    <w:sz w:val="24"/>
                    <w:szCs w:val="24"/>
                    <w:rtl w:val="0"/>
                  </w:rPr>
                  <w:t xml:space="preserve">Set </w:t>
                </w:r>
                <w:r w:rsidDel="00000000" w:rsidR="00000000" w:rsidRPr="00000000">
                  <w:rPr>
                    <w:i w:val="1"/>
                    <w:sz w:val="24"/>
                    <w:szCs w:val="24"/>
                    <w:rtl w:val="0"/>
                  </w:rPr>
                  <w:t xml:space="preserve">VITE_OAUTH_CLIENT_ID/SECRET/GRANT_TYPE</w:t>
                </w:r>
                <w:r w:rsidDel="00000000" w:rsidR="00000000" w:rsidRPr="00000000">
                  <w:rPr>
                    <w:i w:val="1"/>
                    <w:sz w:val="24"/>
                    <w:szCs w:val="24"/>
                    <w:rtl w:val="0"/>
                  </w:rPr>
                  <w:t xml:space="preserve"> to match backend; monitor </w:t>
                </w:r>
                <w:r w:rsidDel="00000000" w:rsidR="00000000" w:rsidRPr="00000000">
                  <w:rPr>
                    <w:i w:val="1"/>
                    <w:sz w:val="24"/>
                    <w:szCs w:val="24"/>
                    <w:rtl w:val="0"/>
                  </w:rPr>
                  <w:t xml:space="preserve">refreshToken</w:t>
                </w:r>
                <w:sdt>
                  <w:sdtPr>
                    <w:id w:val="-1380730990"/>
                    <w:tag w:val="goog_rdk_74"/>
                  </w:sdtPr>
                  <w:sdtContent>
                    <w:r w:rsidDel="00000000" w:rsidR="00000000" w:rsidRPr="00000000">
                      <w:rPr>
                        <w:rFonts w:ascii="Gungsuh" w:cs="Gungsuh" w:eastAsia="Gungsuh" w:hAnsi="Gungsuh"/>
                        <w:i w:val="1"/>
                        <w:sz w:val="24"/>
                        <w:szCs w:val="24"/>
                        <w:rtl w:val="0"/>
                      </w:rPr>
                      <w:t xml:space="preserve"> logs.【F:src/services/apiClient.ts†L20-L87】</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rPr>
                    <w:i w:val="1"/>
                    <w:sz w:val="24"/>
                    <w:szCs w:val="24"/>
                  </w:rPr>
                </w:pPr>
                <w:r w:rsidDel="00000000" w:rsidR="00000000" w:rsidRPr="00000000">
                  <w:rPr>
                    <w:i w:val="1"/>
                    <w:sz w:val="24"/>
                    <w:szCs w:val="24"/>
                    <w:rtl w:val="0"/>
                  </w:rPr>
                  <w:t xml:space="preserve">Case wizard loses progress after reload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rPr>
                    <w:i w:val="1"/>
                    <w:sz w:val="24"/>
                    <w:szCs w:val="24"/>
                  </w:rPr>
                </w:pPr>
                <w:r w:rsidDel="00000000" w:rsidR="00000000" w:rsidRPr="00000000">
                  <w:rPr>
                    <w:i w:val="1"/>
                    <w:sz w:val="24"/>
                    <w:szCs w:val="24"/>
                    <w:rtl w:val="0"/>
                  </w:rPr>
                  <w:t xml:space="preserve">useCookieState</w:t>
                </w:r>
                <w:r w:rsidDel="00000000" w:rsidR="00000000" w:rsidRPr="00000000">
                  <w:rPr>
                    <w:i w:val="1"/>
                    <w:sz w:val="24"/>
                    <w:szCs w:val="24"/>
                    <w:rtl w:val="0"/>
                  </w:rPr>
                  <w:t xml:space="preserve"> blocked updates due to </w:t>
                </w:r>
                <w:r w:rsidDel="00000000" w:rsidR="00000000" w:rsidRPr="00000000">
                  <w:rPr>
                    <w:i w:val="1"/>
                    <w:sz w:val="24"/>
                    <w:szCs w:val="24"/>
                    <w:rtl w:val="0"/>
                  </w:rPr>
                  <w:t xml:space="preserve">caseDataCleared</w:t>
                </w:r>
                <w:r w:rsidDel="00000000" w:rsidR="00000000" w:rsidRPr="00000000">
                  <w:rPr>
                    <w:i w:val="1"/>
                    <w:sz w:val="24"/>
                    <w:szCs w:val="24"/>
                    <w:rtl w:val="0"/>
                  </w:rPr>
                  <w:t xml:space="preserve"> flag.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rPr>
                    <w:i w:val="1"/>
                    <w:sz w:val="24"/>
                    <w:szCs w:val="24"/>
                  </w:rPr>
                </w:pPr>
                <w:r w:rsidDel="00000000" w:rsidR="00000000" w:rsidRPr="00000000">
                  <w:rPr>
                    <w:i w:val="1"/>
                    <w:sz w:val="24"/>
                    <w:szCs w:val="24"/>
                    <w:rtl w:val="0"/>
                  </w:rPr>
                  <w:t xml:space="preserve">Run </w:t>
                </w:r>
                <w:r w:rsidDel="00000000" w:rsidR="00000000" w:rsidRPr="00000000">
                  <w:rPr>
                    <w:i w:val="1"/>
                    <w:sz w:val="24"/>
                    <w:szCs w:val="24"/>
                    <w:rtl w:val="0"/>
                  </w:rPr>
                  <w:t xml:space="preserve">useClearCaseData</w:t>
                </w:r>
                <w:r w:rsidDel="00000000" w:rsidR="00000000" w:rsidRPr="00000000">
                  <w:rPr>
                    <w:i w:val="1"/>
                    <w:sz w:val="24"/>
                    <w:szCs w:val="24"/>
                    <w:rtl w:val="0"/>
                  </w:rPr>
                  <w:t xml:space="preserve"> reset helper or delete </w:t>
                </w:r>
                <w:r w:rsidDel="00000000" w:rsidR="00000000" w:rsidRPr="00000000">
                  <w:rPr>
                    <w:i w:val="1"/>
                    <w:sz w:val="24"/>
                    <w:szCs w:val="24"/>
                    <w:rtl w:val="0"/>
                  </w:rPr>
                  <w:t xml:space="preserve">caseDataCleared</w:t>
                </w:r>
                <w:sdt>
                  <w:sdtPr>
                    <w:id w:val="2043903012"/>
                    <w:tag w:val="goog_rdk_75"/>
                  </w:sdtPr>
                  <w:sdtContent>
                    <w:r w:rsidDel="00000000" w:rsidR="00000000" w:rsidRPr="00000000">
                      <w:rPr>
                        <w:rFonts w:ascii="Gungsuh" w:cs="Gungsuh" w:eastAsia="Gungsuh" w:hAnsi="Gungsuh"/>
                        <w:i w:val="1"/>
                        <w:sz w:val="24"/>
                        <w:szCs w:val="24"/>
                        <w:rtl w:val="0"/>
                      </w:rPr>
                      <w:t xml:space="preserve"> cookie to restore persistence.【F:src/features/hearings/initiate/hooks/useCookieState.ts†L52-L75】【F:src/shared/hooks/useClearCaseData.ts†L43-L55】</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rPr>
                    <w:i w:val="1"/>
                    <w:sz w:val="24"/>
                    <w:szCs w:val="24"/>
                  </w:rPr>
                </w:pPr>
                <w:r w:rsidDel="00000000" w:rsidR="00000000" w:rsidRPr="00000000">
                  <w:rPr>
                    <w:i w:val="1"/>
                    <w:sz w:val="24"/>
                    <w:szCs w:val="24"/>
                    <w:rtl w:val="0"/>
                  </w:rPr>
                  <w:t xml:space="preserve">Persona switches leave stale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rPr>
                    <w:i w:val="1"/>
                    <w:sz w:val="24"/>
                    <w:szCs w:val="24"/>
                  </w:rPr>
                </w:pPr>
                <w:r w:rsidDel="00000000" w:rsidR="00000000" w:rsidRPr="00000000">
                  <w:rPr>
                    <w:i w:val="1"/>
                    <w:sz w:val="24"/>
                    <w:szCs w:val="24"/>
                    <w:rtl w:val="0"/>
                  </w:rPr>
                  <w:t xml:space="preserve">Persona cookies persisted across sessions.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rPr>
                    <w:i w:val="1"/>
                    <w:sz w:val="24"/>
                    <w:szCs w:val="24"/>
                  </w:rPr>
                </w:pPr>
                <w:r w:rsidDel="00000000" w:rsidR="00000000" w:rsidRPr="00000000">
                  <w:rPr>
                    <w:i w:val="1"/>
                    <w:sz w:val="24"/>
                    <w:szCs w:val="24"/>
                    <w:rtl w:val="0"/>
                  </w:rPr>
                  <w:t xml:space="preserve">Trigger </w:t>
                </w:r>
                <w:r w:rsidDel="00000000" w:rsidR="00000000" w:rsidRPr="00000000">
                  <w:rPr>
                    <w:i w:val="1"/>
                    <w:sz w:val="24"/>
                    <w:szCs w:val="24"/>
                    <w:rtl w:val="0"/>
                  </w:rPr>
                  <w:t xml:space="preserve">/logout</w:t>
                </w:r>
                <w:sdt>
                  <w:sdtPr>
                    <w:id w:val="864356562"/>
                    <w:tag w:val="goog_rdk_76"/>
                  </w:sdtPr>
                  <w:sdtContent>
                    <w:r w:rsidDel="00000000" w:rsidR="00000000" w:rsidRPr="00000000">
                      <w:rPr>
                        <w:rFonts w:ascii="Gungsuh" w:cs="Gungsuh" w:eastAsia="Gungsuh" w:hAnsi="Gungsuh"/>
                        <w:i w:val="1"/>
                        <w:sz w:val="24"/>
                        <w:szCs w:val="24"/>
                        <w:rtl w:val="0"/>
                      </w:rPr>
                      <w:t xml:space="preserve"> or manually clear persona cookies before re-login.【F:src/features/auth/LogOut.tsx†L1-L24】</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rPr>
                    <w:i w:val="1"/>
                    <w:sz w:val="24"/>
                    <w:szCs w:val="24"/>
                  </w:rPr>
                </w:pPr>
                <w:r w:rsidDel="00000000" w:rsidR="00000000" w:rsidRPr="00000000">
                  <w:rPr>
                    <w:i w:val="1"/>
                    <w:sz w:val="24"/>
                    <w:szCs w:val="24"/>
                    <w:rtl w:val="0"/>
                  </w:rPr>
                  <w:t xml:space="preserve">Tailwind classes missing in production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rPr>
                    <w:i w:val="1"/>
                    <w:sz w:val="24"/>
                    <w:szCs w:val="24"/>
                  </w:rPr>
                </w:pPr>
                <w:r w:rsidDel="00000000" w:rsidR="00000000" w:rsidRPr="00000000">
                  <w:rPr>
                    <w:i w:val="1"/>
                    <w:sz w:val="24"/>
                    <w:szCs w:val="24"/>
                    <w:rtl w:val="0"/>
                  </w:rPr>
                  <w:t xml:space="preserve">Purge removed dynamic class names.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rPr>
                    <w:i w:val="1"/>
                    <w:sz w:val="24"/>
                    <w:szCs w:val="24"/>
                  </w:rPr>
                </w:pPr>
                <w:r w:rsidDel="00000000" w:rsidR="00000000" w:rsidRPr="00000000">
                  <w:rPr>
                    <w:i w:val="1"/>
                    <w:sz w:val="24"/>
                    <w:szCs w:val="24"/>
                    <w:rtl w:val="0"/>
                  </w:rPr>
                  <w:t xml:space="preserve">Extend </w:t>
                </w:r>
                <w:r w:rsidDel="00000000" w:rsidR="00000000" w:rsidRPr="00000000">
                  <w:rPr>
                    <w:i w:val="1"/>
                    <w:sz w:val="24"/>
                    <w:szCs w:val="24"/>
                    <w:rtl w:val="0"/>
                  </w:rPr>
                  <w:t xml:space="preserve">safelist</w:t>
                </w:r>
                <w:r w:rsidDel="00000000" w:rsidR="00000000" w:rsidRPr="00000000">
                  <w:rPr>
                    <w:i w:val="1"/>
                    <w:sz w:val="24"/>
                    <w:szCs w:val="24"/>
                    <w:rtl w:val="0"/>
                  </w:rPr>
                  <w:t xml:space="preserve"> in </w:t>
                </w:r>
                <w:r w:rsidDel="00000000" w:rsidR="00000000" w:rsidRPr="00000000">
                  <w:rPr>
                    <w:i w:val="1"/>
                    <w:sz w:val="24"/>
                    <w:szCs w:val="24"/>
                    <w:rtl w:val="0"/>
                  </w:rPr>
                  <w:t xml:space="preserve">tailwind.config.js</w:t>
                </w:r>
                <w:sdt>
                  <w:sdtPr>
                    <w:id w:val="1095750927"/>
                    <w:tag w:val="goog_rdk_77"/>
                  </w:sdtPr>
                  <w:sdtContent>
                    <w:r w:rsidDel="00000000" w:rsidR="00000000" w:rsidRPr="00000000">
                      <w:rPr>
                        <w:rFonts w:ascii="Gungsuh" w:cs="Gungsuh" w:eastAsia="Gungsuh" w:hAnsi="Gungsuh"/>
                        <w:i w:val="1"/>
                        <w:sz w:val="24"/>
                        <w:szCs w:val="24"/>
                        <w:rtl w:val="0"/>
                      </w:rPr>
                      <w:t xml:space="preserve"> or adjust dynamic class generation patterns.【F:tailwind.config.js†L8-L63】</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rPr>
                    <w:i w:val="1"/>
                    <w:sz w:val="24"/>
                    <w:szCs w:val="24"/>
                  </w:rPr>
                </w:pPr>
                <w:r w:rsidDel="00000000" w:rsidR="00000000" w:rsidRPr="00000000">
                  <w:rPr>
                    <w:i w:val="1"/>
                    <w:sz w:val="24"/>
                    <w:szCs w:val="24"/>
                    <w:rtl w:val="0"/>
                  </w:rPr>
                  <w:t xml:space="preserve">Layout renders LTR for Arabic locale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rPr>
                    <w:i w:val="1"/>
                    <w:sz w:val="24"/>
                    <w:szCs w:val="24"/>
                  </w:rPr>
                </w:pPr>
                <w:r w:rsidDel="00000000" w:rsidR="00000000" w:rsidRPr="00000000">
                  <w:rPr>
                    <w:i w:val="1"/>
                    <w:sz w:val="24"/>
                    <w:szCs w:val="24"/>
                    <w:rtl w:val="0"/>
                  </w:rPr>
                  <w:t xml:space="preserve">LanguageDirectionProvider</w:t>
                </w:r>
                <w:r w:rsidDel="00000000" w:rsidR="00000000" w:rsidRPr="00000000">
                  <w:rPr>
                    <w:i w:val="1"/>
                    <w:sz w:val="24"/>
                    <w:szCs w:val="24"/>
                    <w:rtl w:val="0"/>
                  </w:rPr>
                  <w:t xml:space="preserve"> not initialized or missing translation namespace.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rPr>
                    <w:i w:val="1"/>
                    <w:sz w:val="24"/>
                    <w:szCs w:val="24"/>
                  </w:rPr>
                </w:pPr>
                <w:r w:rsidDel="00000000" w:rsidR="00000000" w:rsidRPr="00000000">
                  <w:rPr>
                    <w:i w:val="1"/>
                    <w:sz w:val="24"/>
                    <w:szCs w:val="24"/>
                    <w:rtl w:val="0"/>
                  </w:rPr>
                  <w:t xml:space="preserve">Verify inclusion in </w:t>
                </w:r>
                <w:r w:rsidDel="00000000" w:rsidR="00000000" w:rsidRPr="00000000">
                  <w:rPr>
                    <w:i w:val="1"/>
                    <w:sz w:val="24"/>
                    <w:szCs w:val="24"/>
                    <w:rtl w:val="0"/>
                  </w:rPr>
                  <w:t xml:space="preserve">AppProvider</w:t>
                </w:r>
                <w:r w:rsidDel="00000000" w:rsidR="00000000" w:rsidRPr="00000000">
                  <w:rPr>
                    <w:i w:val="1"/>
                    <w:sz w:val="24"/>
                    <w:szCs w:val="24"/>
                    <w:rtl w:val="0"/>
                  </w:rPr>
                  <w:t xml:space="preserve">; ensure </w:t>
                </w:r>
                <w:r w:rsidDel="00000000" w:rsidR="00000000" w:rsidRPr="00000000">
                  <w:rPr>
                    <w:i w:val="1"/>
                    <w:sz w:val="24"/>
                    <w:szCs w:val="24"/>
                    <w:rtl w:val="0"/>
                  </w:rPr>
                  <w:t xml:space="preserve">i18n</w:t>
                </w:r>
                <w:r w:rsidDel="00000000" w:rsidR="00000000" w:rsidRPr="00000000">
                  <w:rPr>
                    <w:i w:val="1"/>
                    <w:sz w:val="24"/>
                    <w:szCs w:val="24"/>
                    <w:rtl w:val="0"/>
                  </w:rPr>
                  <w:t xml:space="preserve"> loads the </w:t>
                </w:r>
                <w:r w:rsidDel="00000000" w:rsidR="00000000" w:rsidRPr="00000000">
                  <w:rPr>
                    <w:i w:val="1"/>
                    <w:sz w:val="24"/>
                    <w:szCs w:val="24"/>
                    <w:rtl w:val="0"/>
                  </w:rPr>
                  <w:t xml:space="preserve">meta</w:t>
                </w:r>
                <w:sdt>
                  <w:sdtPr>
                    <w:id w:val="483365160"/>
                    <w:tag w:val="goog_rdk_78"/>
                  </w:sdtPr>
                  <w:sdtContent>
                    <w:r w:rsidDel="00000000" w:rsidR="00000000" w:rsidRPr="00000000">
                      <w:rPr>
                        <w:rFonts w:ascii="Gungsuh" w:cs="Gungsuh" w:eastAsia="Gungsuh" w:hAnsi="Gungsuh"/>
                        <w:i w:val="1"/>
                        <w:sz w:val="24"/>
                        <w:szCs w:val="24"/>
                        <w:rtl w:val="0"/>
                      </w:rPr>
                      <w:t xml:space="preserve"> namespace; clear cache and reload.【F:src/providers/AppProvider.tsx†L17-L40】【F:src/i18n/LanguageDirectionProvider.tsx†L20-L49】</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rPr>
                    <w:i w:val="1"/>
                    <w:sz w:val="24"/>
                    <w:szCs w:val="24"/>
                  </w:rPr>
                </w:pPr>
                <w:r w:rsidDel="00000000" w:rsidR="00000000" w:rsidRPr="00000000">
                  <w:rPr>
                    <w:i w:val="1"/>
                    <w:sz w:val="24"/>
                    <w:szCs w:val="24"/>
                    <w:rtl w:val="0"/>
                  </w:rPr>
                  <w:t xml:space="preserve">Toasts show raw backend error codes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rPr>
                    <w:i w:val="1"/>
                    <w:sz w:val="24"/>
                    <w:szCs w:val="24"/>
                  </w:rPr>
                </w:pPr>
                <w:r w:rsidDel="00000000" w:rsidR="00000000" w:rsidRPr="00000000">
                  <w:rPr>
                    <w:i w:val="1"/>
                    <w:sz w:val="24"/>
                    <w:szCs w:val="24"/>
                    <w:rtl w:val="0"/>
                  </w:rPr>
                  <w:t xml:space="preserve">Missing message mapping in error handler.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rPr>
                    <w:i w:val="1"/>
                    <w:sz w:val="24"/>
                    <w:szCs w:val="24"/>
                  </w:rPr>
                </w:pPr>
                <w:r w:rsidDel="00000000" w:rsidR="00000000" w:rsidRPr="00000000">
                  <w:rPr>
                    <w:i w:val="1"/>
                    <w:sz w:val="24"/>
                    <w:szCs w:val="24"/>
                    <w:rtl w:val="0"/>
                  </w:rPr>
                  <w:t xml:space="preserve">Extend </w:t>
                </w:r>
                <w:r w:rsidDel="00000000" w:rsidR="00000000" w:rsidRPr="00000000">
                  <w:rPr>
                    <w:i w:val="1"/>
                    <w:sz w:val="24"/>
                    <w:szCs w:val="24"/>
                    <w:rtl w:val="0"/>
                  </w:rPr>
                  <w:t xml:space="preserve">customErrorMessages</w:t>
                </w:r>
                <w:r w:rsidDel="00000000" w:rsidR="00000000" w:rsidRPr="00000000">
                  <w:rPr>
                    <w:i w:val="1"/>
                    <w:sz w:val="24"/>
                    <w:szCs w:val="24"/>
                    <w:rtl w:val="0"/>
                  </w:rPr>
                  <w:t xml:space="preserve"> or adjust </w:t>
                </w:r>
                <w:r w:rsidDel="00000000" w:rsidR="00000000" w:rsidRPr="00000000">
                  <w:rPr>
                    <w:i w:val="1"/>
                    <w:sz w:val="24"/>
                    <w:szCs w:val="24"/>
                    <w:rtl w:val="0"/>
                  </w:rPr>
                  <w:t xml:space="preserve">SUPPRESSED_ERROR_CODES</w:t>
                </w:r>
                <w:sdt>
                  <w:sdtPr>
                    <w:id w:val="1122135289"/>
                    <w:tag w:val="goog_rdk_79"/>
                  </w:sdtPr>
                  <w:sdtContent>
                    <w:r w:rsidDel="00000000" w:rsidR="00000000" w:rsidRPr="00000000">
                      <w:rPr>
                        <w:rFonts w:ascii="Gungsuh" w:cs="Gungsuh" w:eastAsia="Gungsuh" w:hAnsi="Gungsuh"/>
                        <w:i w:val="1"/>
                        <w:sz w:val="24"/>
                        <w:szCs w:val="24"/>
                        <w:rtl w:val="0"/>
                      </w:rPr>
                      <w:t xml:space="preserve"> for readable feedback.【F:src/utils/api/errorHandler.ts†L1-L120】</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rPr>
                    <w:i w:val="1"/>
                    <w:sz w:val="24"/>
                    <w:szCs w:val="24"/>
                  </w:rPr>
                </w:pPr>
                <w:r w:rsidDel="00000000" w:rsidR="00000000" w:rsidRPr="00000000">
                  <w:rPr>
                    <w:i w:val="1"/>
                    <w:sz w:val="24"/>
                    <w:szCs w:val="24"/>
                    <w:rtl w:val="0"/>
                  </w:rPr>
                  <w:t xml:space="preserve">Loader overlay never dismisses after API failure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rPr>
                    <w:i w:val="1"/>
                    <w:sz w:val="24"/>
                    <w:szCs w:val="24"/>
                  </w:rPr>
                </w:pPr>
                <w:r w:rsidDel="00000000" w:rsidR="00000000" w:rsidRPr="00000000">
                  <w:rPr>
                    <w:i w:val="1"/>
                    <w:sz w:val="24"/>
                    <w:szCs w:val="24"/>
                    <w:rtl w:val="0"/>
                  </w:rPr>
                  <w:t xml:space="preserve">pendingCount</w:t>
                </w:r>
                <w:r w:rsidDel="00000000" w:rsidR="00000000" w:rsidRPr="00000000">
                  <w:rPr>
                    <w:i w:val="1"/>
                    <w:sz w:val="24"/>
                    <w:szCs w:val="24"/>
                    <w:rtl w:val="0"/>
                  </w:rPr>
                  <w:t xml:space="preserve"> not decremented due to unhandled exception.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rPr>
                    <w:i w:val="1"/>
                    <w:sz w:val="24"/>
                    <w:szCs w:val="24"/>
                  </w:rPr>
                </w:pPr>
                <w:r w:rsidDel="00000000" w:rsidR="00000000" w:rsidRPr="00000000">
                  <w:rPr>
                    <w:i w:val="1"/>
                    <w:sz w:val="24"/>
                    <w:szCs w:val="24"/>
                    <w:rtl w:val="0"/>
                  </w:rPr>
                  <w:t xml:space="preserve">Wrap async calls in </w:t>
                </w:r>
                <w:r w:rsidDel="00000000" w:rsidR="00000000" w:rsidRPr="00000000">
                  <w:rPr>
                    <w:i w:val="1"/>
                    <w:sz w:val="24"/>
                    <w:szCs w:val="24"/>
                    <w:rtl w:val="0"/>
                  </w:rPr>
                  <w:t xml:space="preserve">try/finally</w:t>
                </w:r>
                <w:r w:rsidDel="00000000" w:rsidR="00000000" w:rsidRPr="00000000">
                  <w:rPr>
                    <w:i w:val="1"/>
                    <w:sz w:val="24"/>
                    <w:szCs w:val="24"/>
                    <w:rtl w:val="0"/>
                  </w:rPr>
                  <w:t xml:space="preserve"> to ensure </w:t>
                </w:r>
                <w:r w:rsidDel="00000000" w:rsidR="00000000" w:rsidRPr="00000000">
                  <w:rPr>
                    <w:i w:val="1"/>
                    <w:sz w:val="24"/>
                    <w:szCs w:val="24"/>
                    <w:rtl w:val="0"/>
                  </w:rPr>
                  <w:t xml:space="preserve">stopLoading</w:t>
                </w:r>
                <w:sdt>
                  <w:sdtPr>
                    <w:id w:val="2145654828"/>
                    <w:tag w:val="goog_rdk_80"/>
                  </w:sdtPr>
                  <w:sdtContent>
                    <w:r w:rsidDel="00000000" w:rsidR="00000000" w:rsidRPr="00000000">
                      <w:rPr>
                        <w:rFonts w:ascii="Gungsuh" w:cs="Gungsuh" w:eastAsia="Gungsuh" w:hAnsi="Gungsuh"/>
                        <w:i w:val="1"/>
                        <w:sz w:val="24"/>
                        <w:szCs w:val="24"/>
                        <w:rtl w:val="0"/>
                      </w:rPr>
                      <w:t xml:space="preserve"> runs; confirm correct Redux flow.【F:src/app/store/slices/loadingSlice.ts†L1-L21】【F:src/services/apiClient.ts†L115-L194】</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rPr>
                    <w:i w:val="1"/>
                    <w:sz w:val="24"/>
                    <w:szCs w:val="24"/>
                  </w:rPr>
                </w:pPr>
                <w:r w:rsidDel="00000000" w:rsidR="00000000" w:rsidRPr="00000000">
                  <w:rPr>
                    <w:i w:val="1"/>
                    <w:sz w:val="24"/>
                    <w:szCs w:val="24"/>
                    <w:rtl w:val="0"/>
                  </w:rPr>
                  <w:t xml:space="preserve">Local preview serves blank 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rPr>
                    <w:i w:val="1"/>
                    <w:sz w:val="24"/>
                    <w:szCs w:val="24"/>
                  </w:rPr>
                </w:pPr>
                <w:r w:rsidDel="00000000" w:rsidR="00000000" w:rsidRPr="00000000">
                  <w:rPr>
                    <w:i w:val="1"/>
                    <w:sz w:val="24"/>
                    <w:szCs w:val="24"/>
                    <w:rtl w:val="0"/>
                  </w:rPr>
                  <w:t xml:space="preserve">Host missing </w:t>
                </w:r>
                <w:r w:rsidDel="00000000" w:rsidR="00000000" w:rsidRPr="00000000">
                  <w:rPr>
                    <w:i w:val="1"/>
                    <w:sz w:val="24"/>
                    <w:szCs w:val="24"/>
                    <w:rtl w:val="0"/>
                  </w:rPr>
                  <w:t xml:space="preserve">/portal/</w:t>
                </w:r>
                <w:r w:rsidDel="00000000" w:rsidR="00000000" w:rsidRPr="00000000">
                  <w:rPr>
                    <w:i w:val="1"/>
                    <w:sz w:val="24"/>
                    <w:szCs w:val="24"/>
                    <w:rtl w:val="0"/>
                  </w:rPr>
                  <w:t xml:space="preserve"> rewrite or missing build artifacts.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rPr>
                    <w:i w:val="1"/>
                    <w:sz w:val="24"/>
                    <w:szCs w:val="24"/>
                  </w:rPr>
                </w:pPr>
                <w:r w:rsidDel="00000000" w:rsidR="00000000" w:rsidRPr="00000000">
                  <w:rPr>
                    <w:i w:val="1"/>
                    <w:sz w:val="24"/>
                    <w:szCs w:val="24"/>
                    <w:rtl w:val="0"/>
                  </w:rPr>
                  <w:t xml:space="preserve">Run </w:t>
                </w:r>
                <w:r w:rsidDel="00000000" w:rsidR="00000000" w:rsidRPr="00000000">
                  <w:rPr>
                    <w:i w:val="1"/>
                    <w:sz w:val="24"/>
                    <w:szCs w:val="24"/>
                    <w:rtl w:val="0"/>
                  </w:rPr>
                  <w:t xml:space="preserve">npm run build</w:t>
                </w:r>
                <w:r w:rsidDel="00000000" w:rsidR="00000000" w:rsidRPr="00000000">
                  <w:rPr>
                    <w:i w:val="1"/>
                    <w:sz w:val="24"/>
                    <w:szCs w:val="24"/>
                    <w:rtl w:val="0"/>
                  </w:rPr>
                  <w:t xml:space="preserve"> before </w:t>
                </w:r>
                <w:r w:rsidDel="00000000" w:rsidR="00000000" w:rsidRPr="00000000">
                  <w:rPr>
                    <w:i w:val="1"/>
                    <w:sz w:val="24"/>
                    <w:szCs w:val="24"/>
                    <w:rtl w:val="0"/>
                  </w:rPr>
                  <w:t xml:space="preserve">npm run preview</w:t>
                </w:r>
                <w:sdt>
                  <w:sdtPr>
                    <w:id w:val="1880728832"/>
                    <w:tag w:val="goog_rdk_81"/>
                  </w:sdtPr>
                  <w:sdtContent>
                    <w:r w:rsidDel="00000000" w:rsidR="00000000" w:rsidRPr="00000000">
                      <w:rPr>
                        <w:rFonts w:ascii="Gungsuh" w:cs="Gungsuh" w:eastAsia="Gungsuh" w:hAnsi="Gungsuh"/>
                        <w:i w:val="1"/>
                        <w:sz w:val="24"/>
                        <w:szCs w:val="24"/>
                        <w:rtl w:val="0"/>
                      </w:rPr>
                      <w:t xml:space="preserve">; configure host rewrites for SPA routing.【F:vite.config.ts†L1-L63】</w:t>
                    </w:r>
                  </w:sdtContent>
                </w:sdt>
              </w:p>
            </w:tc>
          </w:tr>
        </w:tbl>
      </w:sdtContent>
    </w:sdt>
    <w:p w:rsidR="00000000" w:rsidDel="00000000" w:rsidP="00000000" w:rsidRDefault="00000000" w:rsidRPr="00000000" w14:paraId="00000270">
      <w:pPr>
        <w:spacing w:after="240" w:before="240" w:lineRule="auto"/>
        <w:rPr>
          <w:i w:val="1"/>
          <w:sz w:val="24"/>
          <w:szCs w:val="24"/>
        </w:rPr>
      </w:pPr>
      <w:bookmarkStart w:colFirst="0" w:colLast="0" w:name="_heading=h.c7a1wj10qo8u" w:id="109"/>
      <w:bookmarkEnd w:id="109"/>
      <w:r w:rsidDel="00000000" w:rsidR="00000000" w:rsidRPr="00000000">
        <w:rPr>
          <w:rtl w:val="0"/>
        </w:rPr>
      </w:r>
    </w:p>
    <w:p w:rsidR="00000000" w:rsidDel="00000000" w:rsidP="00000000" w:rsidRDefault="00000000" w:rsidRPr="00000000" w14:paraId="00000271">
      <w:pPr>
        <w:spacing w:after="240" w:before="240" w:lineRule="auto"/>
        <w:rPr>
          <w:i w:val="1"/>
          <w:sz w:val="24"/>
          <w:szCs w:val="24"/>
        </w:rPr>
      </w:pPr>
      <w:bookmarkStart w:colFirst="0" w:colLast="0" w:name="_heading=h.i8jkwc98gtrn" w:id="110"/>
      <w:bookmarkEnd w:id="110"/>
      <w:r w:rsidDel="00000000" w:rsidR="00000000" w:rsidRPr="00000000">
        <w:rPr>
          <w:rtl w:val="0"/>
        </w:rPr>
      </w:r>
    </w:p>
    <w:p w:rsidR="00000000" w:rsidDel="00000000" w:rsidP="00000000" w:rsidRDefault="00000000" w:rsidRPr="00000000" w14:paraId="00000272">
      <w:pPr>
        <w:spacing w:after="240" w:before="240" w:lineRule="auto"/>
        <w:rPr>
          <w:i w:val="1"/>
          <w:sz w:val="24"/>
          <w:szCs w:val="24"/>
        </w:rPr>
      </w:pPr>
      <w:bookmarkStart w:colFirst="0" w:colLast="0" w:name="_heading=h.ss4yvyvrb8gy" w:id="111"/>
      <w:bookmarkEnd w:id="111"/>
      <w:r w:rsidDel="00000000" w:rsidR="00000000" w:rsidRPr="00000000">
        <w:rPr>
          <w:rFonts w:ascii="Arial" w:cs="Arial" w:eastAsia="Arial" w:hAnsi="Arial"/>
          <w:b w:val="1"/>
          <w:smallCaps w:val="1"/>
          <w:sz w:val="24"/>
          <w:szCs w:val="24"/>
          <w:rtl w:val="0"/>
        </w:rPr>
        <w:t xml:space="preserve">Summary / Key Insight</w:t>
      </w:r>
      <w:r w:rsidDel="00000000" w:rsidR="00000000" w:rsidRPr="00000000">
        <w:rPr>
          <w:b w:val="1"/>
          <w:i w:val="1"/>
          <w:sz w:val="24"/>
          <w:szCs w:val="24"/>
          <w:rtl w:val="0"/>
        </w:rPr>
        <w:t xml:space="preserve">:</w:t>
        <w:br w:type="textWrapping"/>
      </w:r>
      <w:r w:rsidDel="00000000" w:rsidR="00000000" w:rsidRPr="00000000">
        <w:rPr>
          <w:i w:val="1"/>
          <w:sz w:val="24"/>
          <w:szCs w:val="24"/>
          <w:rtl w:val="0"/>
        </w:rPr>
        <w:t xml:space="preserve"> Troubleshooting documentation accelerates incident response. Each fix ties back to security and performance considerations, laying the foundation for the next section on integrated safeguards and optimization strategies.</w:t>
      </w:r>
    </w:p>
    <w:p w:rsidR="00000000" w:rsidDel="00000000" w:rsidP="00000000" w:rsidRDefault="00000000" w:rsidRPr="00000000" w14:paraId="00000273">
      <w:pPr>
        <w:spacing w:after="240" w:before="240" w:lineRule="auto"/>
        <w:rPr>
          <w:i w:val="1"/>
          <w:sz w:val="24"/>
          <w:szCs w:val="24"/>
        </w:rPr>
      </w:pPr>
      <w:bookmarkStart w:colFirst="0" w:colLast="0" w:name="_heading=h.d757g5l5jdve" w:id="107"/>
      <w:bookmarkEnd w:id="107"/>
      <w:r w:rsidDel="00000000" w:rsidR="00000000" w:rsidRPr="00000000">
        <w:rPr>
          <w:rtl w:val="0"/>
        </w:rPr>
      </w:r>
    </w:p>
    <w:p w:rsidR="00000000" w:rsidDel="00000000" w:rsidP="00000000" w:rsidRDefault="00000000" w:rsidRPr="00000000" w14:paraId="00000274">
      <w:pPr>
        <w:spacing w:before="120" w:lineRule="auto"/>
        <w:ind w:firstLine="720"/>
        <w:jc w:val="left"/>
        <w:rPr>
          <w:b w:val="1"/>
          <w:i w:val="1"/>
          <w:sz w:val="48"/>
          <w:szCs w:val="48"/>
        </w:rPr>
      </w:pPr>
      <w:bookmarkStart w:colFirst="0" w:colLast="0" w:name="_heading=h.6dxmjl4mz6m8" w:id="103"/>
      <w:bookmarkEnd w:id="103"/>
      <w:r w:rsidDel="00000000" w:rsidR="00000000" w:rsidRPr="00000000">
        <w:rPr>
          <w:rtl w:val="0"/>
        </w:rPr>
      </w:r>
    </w:p>
    <w:p w:rsidR="00000000" w:rsidDel="00000000" w:rsidP="00000000" w:rsidRDefault="00000000" w:rsidRPr="00000000" w14:paraId="00000275">
      <w:pPr>
        <w:pStyle w:val="Heading1"/>
        <w:keepNext w:val="0"/>
        <w:numPr>
          <w:ilvl w:val="0"/>
          <w:numId w:val="5"/>
        </w:numPr>
        <w:spacing w:after="80" w:before="360" w:lineRule="auto"/>
        <w:ind w:firstLine="360"/>
        <w:rPr>
          <w:u w:val="none"/>
        </w:rPr>
      </w:pPr>
      <w:bookmarkStart w:colFirst="0" w:colLast="0" w:name="_heading=h.gdrwp4sokb2l" w:id="112"/>
      <w:bookmarkEnd w:id="112"/>
      <w:r w:rsidDel="00000000" w:rsidR="00000000" w:rsidRPr="00000000">
        <w:rPr>
          <w:rtl w:val="0"/>
        </w:rPr>
        <w:t xml:space="preserve">SECURITY AND PERFORMANCE NOTES</w:t>
      </w:r>
      <w:r w:rsidDel="00000000" w:rsidR="00000000" w:rsidRPr="00000000">
        <w:rPr>
          <w:rtl w:val="0"/>
        </w:rPr>
      </w:r>
    </w:p>
    <w:p w:rsidR="00000000" w:rsidDel="00000000" w:rsidP="00000000" w:rsidRDefault="00000000" w:rsidRPr="00000000" w14:paraId="00000276">
      <w:pPr>
        <w:spacing w:after="240" w:before="240" w:lineRule="auto"/>
        <w:ind w:left="0" w:firstLine="0"/>
        <w:rPr>
          <w:i w:val="1"/>
          <w:sz w:val="24"/>
          <w:szCs w:val="24"/>
        </w:rPr>
      </w:pPr>
      <w:bookmarkStart w:colFirst="0" w:colLast="0" w:name="_heading=h.xsge6kkatg87" w:id="113"/>
      <w:bookmarkEnd w:id="113"/>
      <w:r w:rsidDel="00000000" w:rsidR="00000000" w:rsidRPr="00000000">
        <w:rPr>
          <w:rFonts w:ascii="Arial" w:cs="Arial" w:eastAsia="Arial" w:hAnsi="Arial"/>
          <w:b w:val="1"/>
          <w:smallCaps w:val="1"/>
          <w:sz w:val="24"/>
          <w:szCs w:val="24"/>
          <w:rtl w:val="0"/>
        </w:rPr>
        <w:t xml:space="preserve">PURPOSE</w:t>
      </w:r>
      <w:r w:rsidDel="00000000" w:rsidR="00000000" w:rsidRPr="00000000">
        <w:rPr>
          <w:b w:val="1"/>
          <w:i w:val="1"/>
          <w:sz w:val="24"/>
          <w:szCs w:val="24"/>
          <w:rtl w:val="0"/>
        </w:rPr>
        <w:t xml:space="preserve">:</w:t>
      </w:r>
      <w:r w:rsidDel="00000000" w:rsidR="00000000" w:rsidRPr="00000000">
        <w:rPr>
          <w:rtl w:val="0"/>
        </w:rPr>
      </w:r>
    </w:p>
    <w:p w:rsidR="00000000" w:rsidDel="00000000" w:rsidP="00000000" w:rsidRDefault="00000000" w:rsidRPr="00000000" w14:paraId="00000277">
      <w:pPr>
        <w:spacing w:after="240" w:before="240" w:lineRule="auto"/>
        <w:ind w:left="720" w:firstLine="0"/>
        <w:rPr>
          <w:i w:val="1"/>
          <w:sz w:val="24"/>
          <w:szCs w:val="24"/>
        </w:rPr>
      </w:pPr>
      <w:bookmarkStart w:colFirst="0" w:colLast="0" w:name="_heading=h.o4yft4mq3zrw" w:id="114"/>
      <w:bookmarkEnd w:id="114"/>
      <w:r w:rsidDel="00000000" w:rsidR="00000000" w:rsidRPr="00000000">
        <w:rPr>
          <w:i w:val="1"/>
          <w:sz w:val="24"/>
          <w:szCs w:val="24"/>
          <w:rtl w:val="0"/>
        </w:rPr>
        <w:t xml:space="preserve">Highlight measures that protect user data, maintain session integrity, and optimize performance under real-world load.</w:t>
      </w:r>
    </w:p>
    <w:p w:rsidR="00000000" w:rsidDel="00000000" w:rsidP="00000000" w:rsidRDefault="00000000" w:rsidRPr="00000000" w14:paraId="00000278">
      <w:pPr>
        <w:pStyle w:val="Heading2"/>
        <w:spacing w:after="240" w:before="240" w:lineRule="auto"/>
        <w:rPr/>
      </w:pPr>
      <w:bookmarkStart w:colFirst="0" w:colLast="0" w:name="_heading=h.xsge6kkatg87" w:id="113"/>
      <w:bookmarkEnd w:id="113"/>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279">
      <w:pPr>
        <w:numPr>
          <w:ilvl w:val="0"/>
          <w:numId w:val="20"/>
        </w:numPr>
        <w:spacing w:after="0" w:afterAutospacing="0" w:before="24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Token lifecycle is managed through </w:t>
      </w:r>
      <w:r w:rsidDel="00000000" w:rsidR="00000000" w:rsidRPr="00000000">
        <w:rPr>
          <w:i w:val="1"/>
          <w:sz w:val="24"/>
          <w:szCs w:val="24"/>
          <w:rtl w:val="0"/>
        </w:rPr>
        <w:t xml:space="preserve">TokenExpirationProvider</w:t>
      </w:r>
      <w:r w:rsidDel="00000000" w:rsidR="00000000" w:rsidRPr="00000000">
        <w:rPr>
          <w:i w:val="1"/>
          <w:sz w:val="24"/>
          <w:szCs w:val="24"/>
          <w:rtl w:val="0"/>
        </w:rPr>
        <w:t xml:space="preserve">, which:</w:t>
        <w:br w:type="textWrapping"/>
      </w:r>
    </w:p>
    <w:p w:rsidR="00000000" w:rsidDel="00000000" w:rsidP="00000000" w:rsidRDefault="00000000" w:rsidRPr="00000000" w14:paraId="0000027A">
      <w:pPr>
        <w:numPr>
          <w:ilvl w:val="1"/>
          <w:numId w:val="20"/>
        </w:numPr>
        <w:spacing w:after="0" w:afterAutospacing="0" w:before="0" w:beforeAutospacing="0" w:lineRule="auto"/>
        <w:ind w:left="1440" w:hanging="360"/>
        <w:rPr>
          <w:i w:val="1"/>
          <w:sz w:val="24"/>
          <w:szCs w:val="24"/>
        </w:rPr>
      </w:pPr>
      <w:bookmarkStart w:colFirst="0" w:colLast="0" w:name="_heading=h.xsge6kkatg87" w:id="113"/>
      <w:bookmarkEnd w:id="113"/>
      <w:r w:rsidDel="00000000" w:rsidR="00000000" w:rsidRPr="00000000">
        <w:rPr>
          <w:i w:val="1"/>
          <w:sz w:val="24"/>
          <w:szCs w:val="24"/>
          <w:rtl w:val="0"/>
        </w:rPr>
        <w:t xml:space="preserve">Decodes JWT payloads.</w:t>
        <w:br w:type="textWrapping"/>
      </w:r>
    </w:p>
    <w:p w:rsidR="00000000" w:rsidDel="00000000" w:rsidP="00000000" w:rsidRDefault="00000000" w:rsidRPr="00000000" w14:paraId="0000027B">
      <w:pPr>
        <w:numPr>
          <w:ilvl w:val="1"/>
          <w:numId w:val="20"/>
        </w:numPr>
        <w:spacing w:after="0" w:afterAutospacing="0" w:before="0" w:beforeAutospacing="0" w:lineRule="auto"/>
        <w:ind w:left="1440" w:hanging="360"/>
        <w:rPr>
          <w:i w:val="1"/>
          <w:sz w:val="24"/>
          <w:szCs w:val="24"/>
        </w:rPr>
      </w:pPr>
      <w:bookmarkStart w:colFirst="0" w:colLast="0" w:name="_heading=h.xsge6kkatg87" w:id="113"/>
      <w:bookmarkEnd w:id="113"/>
      <w:r w:rsidDel="00000000" w:rsidR="00000000" w:rsidRPr="00000000">
        <w:rPr>
          <w:i w:val="1"/>
          <w:sz w:val="24"/>
          <w:szCs w:val="24"/>
          <w:rtl w:val="0"/>
        </w:rPr>
        <w:t xml:space="preserve">Warns users five minutes before expiry.</w:t>
        <w:br w:type="textWrapping"/>
      </w:r>
    </w:p>
    <w:p w:rsidR="00000000" w:rsidDel="00000000" w:rsidP="00000000" w:rsidRDefault="00000000" w:rsidRPr="00000000" w14:paraId="0000027C">
      <w:pPr>
        <w:numPr>
          <w:ilvl w:val="1"/>
          <w:numId w:val="20"/>
        </w:numPr>
        <w:spacing w:after="0" w:afterAutospacing="0" w:before="0" w:beforeAutospacing="0" w:lineRule="auto"/>
        <w:ind w:left="1440" w:hanging="360"/>
        <w:rPr>
          <w:i w:val="1"/>
          <w:sz w:val="24"/>
          <w:szCs w:val="24"/>
        </w:rPr>
      </w:pPr>
      <w:bookmarkStart w:colFirst="0" w:colLast="0" w:name="_heading=h.xsge6kkatg87" w:id="113"/>
      <w:bookmarkEnd w:id="113"/>
      <w:r w:rsidDel="00000000" w:rsidR="00000000" w:rsidRPr="00000000">
        <w:rPr>
          <w:i w:val="1"/>
          <w:sz w:val="24"/>
          <w:szCs w:val="24"/>
          <w:rtl w:val="0"/>
        </w:rPr>
        <w:t xml:space="preserve">Removes expired tokens and redirects according to configured URLs.</w:t>
        <w:br w:type="textWrapping"/>
      </w:r>
    </w:p>
    <w:p w:rsidR="00000000" w:rsidDel="00000000" w:rsidP="00000000" w:rsidRDefault="00000000" w:rsidRPr="00000000" w14:paraId="0000027D">
      <w:pPr>
        <w:numPr>
          <w:ilvl w:val="0"/>
          <w:numId w:val="20"/>
        </w:numPr>
        <w:spacing w:after="0" w:afterAutospacing="0" w:before="0" w:beforeAutospacing="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OAuth refresh logic in </w:t>
      </w:r>
      <w:r w:rsidDel="00000000" w:rsidR="00000000" w:rsidRPr="00000000">
        <w:rPr>
          <w:i w:val="1"/>
          <w:sz w:val="24"/>
          <w:szCs w:val="24"/>
          <w:rtl w:val="0"/>
        </w:rPr>
        <w:t xml:space="preserve">apiClient.ts</w:t>
      </w:r>
      <w:r w:rsidDel="00000000" w:rsidR="00000000" w:rsidRPr="00000000">
        <w:rPr>
          <w:i w:val="1"/>
          <w:sz w:val="24"/>
          <w:szCs w:val="24"/>
          <w:rtl w:val="0"/>
        </w:rPr>
        <w:t xml:space="preserve"> ensures continuous authentication without unnecessary token exposure.</w:t>
        <w:br w:type="textWrapping"/>
      </w:r>
    </w:p>
    <w:p w:rsidR="00000000" w:rsidDel="00000000" w:rsidP="00000000" w:rsidRDefault="00000000" w:rsidRPr="00000000" w14:paraId="0000027E">
      <w:pPr>
        <w:numPr>
          <w:ilvl w:val="0"/>
          <w:numId w:val="20"/>
        </w:numPr>
        <w:spacing w:after="0" w:afterAutospacing="0" w:before="0" w:beforeAutospacing="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Cookies use scoped paths and the </w:t>
      </w:r>
      <w:r w:rsidDel="00000000" w:rsidR="00000000" w:rsidRPr="00000000">
        <w:rPr>
          <w:i w:val="1"/>
          <w:sz w:val="24"/>
          <w:szCs w:val="24"/>
          <w:rtl w:val="0"/>
        </w:rPr>
        <w:t xml:space="preserve">secure</w:t>
      </w:r>
      <w:r w:rsidDel="00000000" w:rsidR="00000000" w:rsidRPr="00000000">
        <w:rPr>
          <w:i w:val="1"/>
          <w:sz w:val="24"/>
          <w:szCs w:val="24"/>
          <w:rtl w:val="0"/>
        </w:rPr>
        <w:t xml:space="preserve"> flag (enforced via </w:t>
      </w:r>
      <w:r w:rsidDel="00000000" w:rsidR="00000000" w:rsidRPr="00000000">
        <w:rPr>
          <w:i w:val="1"/>
          <w:sz w:val="24"/>
          <w:szCs w:val="24"/>
          <w:rtl w:val="0"/>
        </w:rPr>
        <w:t xml:space="preserve">useCookieService</w:t>
      </w:r>
      <w:r w:rsidDel="00000000" w:rsidR="00000000" w:rsidRPr="00000000">
        <w:rPr>
          <w:i w:val="1"/>
          <w:sz w:val="24"/>
          <w:szCs w:val="24"/>
          <w:rtl w:val="0"/>
        </w:rPr>
        <w:t xml:space="preserve"> outside development), minimizing attack vectors for sensitive identifiers.</w:t>
        <w:br w:type="textWrapping"/>
      </w:r>
    </w:p>
    <w:p w:rsidR="00000000" w:rsidDel="00000000" w:rsidP="00000000" w:rsidRDefault="00000000" w:rsidRPr="00000000" w14:paraId="0000027F">
      <w:pPr>
        <w:numPr>
          <w:ilvl w:val="1"/>
          <w:numId w:val="20"/>
        </w:numPr>
        <w:spacing w:after="240" w:before="0" w:beforeAutospacing="0" w:lineRule="auto"/>
        <w:ind w:left="1440" w:hanging="360"/>
        <w:rPr>
          <w:i w:val="1"/>
          <w:sz w:val="24"/>
          <w:szCs w:val="24"/>
        </w:rPr>
      </w:pPr>
      <w:bookmarkStart w:colFirst="0" w:colLast="0" w:name="_heading=h.xsge6kkatg87" w:id="113"/>
      <w:bookmarkEnd w:id="113"/>
      <w:sdt>
        <w:sdtPr>
          <w:id w:val="-325615371"/>
          <w:tag w:val="goog_rdk_83"/>
        </w:sdtPr>
        <w:sdtContent>
          <w:r w:rsidDel="00000000" w:rsidR="00000000" w:rsidRPr="00000000">
            <w:rPr>
              <w:rFonts w:ascii="Gungsuh" w:cs="Gungsuh" w:eastAsia="Gungsuh" w:hAnsi="Gungsuh"/>
              <w:i w:val="1"/>
              <w:sz w:val="24"/>
              <w:szCs w:val="24"/>
              <w:rtl w:val="0"/>
            </w:rPr>
            <w:t xml:space="preserve">Refs: 【F:src/providers/TokenExpirationProvider.tsx†L14-L55】【F:src/services/apiClient.ts†L20-L194】【F:src/shared/hooks/useCookies.ts†L1-L38】</w:t>
            <w:br w:type="textWrapping"/>
          </w:r>
        </w:sdtContent>
      </w:sdt>
    </w:p>
    <w:p w:rsidR="00000000" w:rsidDel="00000000" w:rsidP="00000000" w:rsidRDefault="00000000" w:rsidRPr="00000000" w14:paraId="00000280">
      <w:pPr>
        <w:spacing w:after="240" w:before="240" w:lineRule="auto"/>
        <w:ind w:left="1440" w:firstLine="0"/>
        <w:rPr>
          <w:i w:val="1"/>
          <w:sz w:val="24"/>
          <w:szCs w:val="24"/>
        </w:rPr>
      </w:pPr>
      <w:bookmarkStart w:colFirst="0" w:colLast="0" w:name="_heading=h.eanse4p9jh2l" w:id="115"/>
      <w:bookmarkEnd w:id="115"/>
      <w:r w:rsidDel="00000000" w:rsidR="00000000" w:rsidRPr="00000000">
        <w:rPr>
          <w:rtl w:val="0"/>
        </w:rPr>
      </w:r>
    </w:p>
    <w:p w:rsidR="00000000" w:rsidDel="00000000" w:rsidP="00000000" w:rsidRDefault="00000000" w:rsidRPr="00000000" w14:paraId="00000281">
      <w:pPr>
        <w:pStyle w:val="Heading2"/>
        <w:spacing w:after="240" w:before="240" w:lineRule="auto"/>
        <w:rPr/>
      </w:pPr>
      <w:bookmarkStart w:colFirst="0" w:colLast="0" w:name="_heading=h.xsge6kkatg87" w:id="113"/>
      <w:bookmarkEnd w:id="113"/>
      <w:r w:rsidDel="00000000" w:rsidR="00000000" w:rsidRPr="00000000">
        <w:rPr>
          <w:rtl w:val="0"/>
        </w:rPr>
        <w:t xml:space="preserve">PERFORMANCE</w:t>
      </w:r>
    </w:p>
    <w:p w:rsidR="00000000" w:rsidDel="00000000" w:rsidP="00000000" w:rsidRDefault="00000000" w:rsidRPr="00000000" w14:paraId="00000282">
      <w:pPr>
        <w:numPr>
          <w:ilvl w:val="0"/>
          <w:numId w:val="19"/>
        </w:numPr>
        <w:spacing w:after="0" w:afterAutospacing="0" w:before="240" w:lineRule="auto"/>
        <w:ind w:left="720" w:hanging="360"/>
        <w:rPr>
          <w:i w:val="1"/>
          <w:sz w:val="24"/>
          <w:szCs w:val="24"/>
        </w:rPr>
      </w:pPr>
      <w:bookmarkStart w:colFirst="0" w:colLast="0" w:name="_heading=h.xsge6kkatg87" w:id="113"/>
      <w:bookmarkEnd w:id="113"/>
      <w:r w:rsidDel="00000000" w:rsidR="00000000" w:rsidRPr="00000000">
        <w:rPr>
          <w:i w:val="1"/>
          <w:sz w:val="24"/>
          <w:szCs w:val="24"/>
          <w:rtl w:val="0"/>
        </w:rPr>
        <w:t xml:space="preserve">Lazy route loading and manual vendor chunking in Vite stabilize bundle names for long-term caching.</w:t>
        <w:br w:type="textWrapping"/>
      </w:r>
    </w:p>
    <w:p w:rsidR="00000000" w:rsidDel="00000000" w:rsidP="00000000" w:rsidRDefault="00000000" w:rsidRPr="00000000" w14:paraId="00000283">
      <w:pPr>
        <w:numPr>
          <w:ilvl w:val="0"/>
          <w:numId w:val="19"/>
        </w:numPr>
        <w:spacing w:after="0" w:afterAutospacing="0" w:before="0" w:beforeAutospacing="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Loader overlays are synchronized through a Redux </w:t>
      </w:r>
      <w:r w:rsidDel="00000000" w:rsidR="00000000" w:rsidRPr="00000000">
        <w:rPr>
          <w:i w:val="1"/>
          <w:sz w:val="24"/>
          <w:szCs w:val="24"/>
          <w:rtl w:val="0"/>
        </w:rPr>
        <w:t xml:space="preserve">pendingCount</w:t>
      </w:r>
      <w:r w:rsidDel="00000000" w:rsidR="00000000" w:rsidRPr="00000000">
        <w:rPr>
          <w:i w:val="1"/>
          <w:sz w:val="24"/>
          <w:szCs w:val="24"/>
          <w:rtl w:val="0"/>
        </w:rPr>
        <w:t xml:space="preserve">, preventing flickering during simultaneous API calls.</w:t>
        <w:br w:type="textWrapping"/>
      </w:r>
    </w:p>
    <w:p w:rsidR="00000000" w:rsidDel="00000000" w:rsidP="00000000" w:rsidRDefault="00000000" w:rsidRPr="00000000" w14:paraId="00000284">
      <w:pPr>
        <w:numPr>
          <w:ilvl w:val="0"/>
          <w:numId w:val="19"/>
        </w:numPr>
        <w:spacing w:after="0" w:afterAutospacing="0" w:before="0" w:beforeAutospacing="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Cookie-synchronized hooks (</w:t>
      </w:r>
      <w:r w:rsidDel="00000000" w:rsidR="00000000" w:rsidRPr="00000000">
        <w:rPr>
          <w:i w:val="1"/>
          <w:sz w:val="24"/>
          <w:szCs w:val="24"/>
          <w:rtl w:val="0"/>
        </w:rPr>
        <w:t xml:space="preserve">useCookieState</w:t>
      </w:r>
      <w:r w:rsidDel="00000000" w:rsidR="00000000" w:rsidRPr="00000000">
        <w:rPr>
          <w:i w:val="1"/>
          <w:sz w:val="24"/>
          <w:szCs w:val="24"/>
          <w:rtl w:val="0"/>
        </w:rPr>
        <w:t xml:space="preserve">, </w:t>
      </w:r>
      <w:r w:rsidDel="00000000" w:rsidR="00000000" w:rsidRPr="00000000">
        <w:rPr>
          <w:i w:val="1"/>
          <w:sz w:val="24"/>
          <w:szCs w:val="24"/>
          <w:rtl w:val="0"/>
        </w:rPr>
        <w:t xml:space="preserve">useClearCaseData</w:t>
      </w:r>
      <w:r w:rsidDel="00000000" w:rsidR="00000000" w:rsidRPr="00000000">
        <w:rPr>
          <w:i w:val="1"/>
          <w:sz w:val="24"/>
          <w:szCs w:val="24"/>
          <w:rtl w:val="0"/>
        </w:rPr>
        <w:t xml:space="preserve">) persist metadata across sessions and tabs, reducing redundant network requests.</w:t>
        <w:br w:type="textWrapping"/>
      </w:r>
    </w:p>
    <w:p w:rsidR="00000000" w:rsidDel="00000000" w:rsidP="00000000" w:rsidRDefault="00000000" w:rsidRPr="00000000" w14:paraId="00000285">
      <w:pPr>
        <w:numPr>
          <w:ilvl w:val="1"/>
          <w:numId w:val="19"/>
        </w:numPr>
        <w:spacing w:after="240" w:before="0" w:beforeAutospacing="0" w:lineRule="auto"/>
        <w:ind w:left="1440" w:hanging="360"/>
        <w:rPr>
          <w:i w:val="1"/>
          <w:sz w:val="24"/>
          <w:szCs w:val="24"/>
        </w:rPr>
      </w:pPr>
      <w:bookmarkStart w:colFirst="0" w:colLast="0" w:name="_heading=h.xsge6kkatg87" w:id="113"/>
      <w:bookmarkEnd w:id="113"/>
      <w:sdt>
        <w:sdtPr>
          <w:id w:val="811464222"/>
          <w:tag w:val="goog_rdk_84"/>
        </w:sdtPr>
        <w:sdtContent>
          <w:r w:rsidDel="00000000" w:rsidR="00000000" w:rsidRPr="00000000">
            <w:rPr>
              <w:rFonts w:ascii="Gungsuh" w:cs="Gungsuh" w:eastAsia="Gungsuh" w:hAnsi="Gungsuh"/>
              <w:i w:val="1"/>
              <w:sz w:val="24"/>
              <w:szCs w:val="24"/>
              <w:rtl w:val="0"/>
            </w:rPr>
            <w:t xml:space="preserve">Refs: 【F:vite.config.ts†L26-L63】【F:src/app/store/slices/loadingSlice.ts†L1-L21】【F:src/features/hearings/initiate/hooks/useCookieState.ts†L1-L124】</w:t>
            <w:br w:type="textWrapping"/>
          </w:r>
        </w:sdtContent>
      </w:sdt>
    </w:p>
    <w:p w:rsidR="00000000" w:rsidDel="00000000" w:rsidP="00000000" w:rsidRDefault="00000000" w:rsidRPr="00000000" w14:paraId="00000286">
      <w:pPr>
        <w:pStyle w:val="Heading2"/>
        <w:spacing w:after="240" w:before="240" w:lineRule="auto"/>
        <w:rPr/>
      </w:pPr>
      <w:bookmarkStart w:colFirst="0" w:colLast="0" w:name="_heading=h.xsge6kkatg87" w:id="113"/>
      <w:bookmarkEnd w:id="113"/>
      <w:r w:rsidDel="00000000" w:rsidR="00000000" w:rsidRPr="00000000">
        <w:rPr>
          <w:rtl w:val="0"/>
        </w:rPr>
        <w:t xml:space="preserve">ACCESSIBILITY AND RESILIENCE</w:t>
      </w:r>
      <w:r w:rsidDel="00000000" w:rsidR="00000000" w:rsidRPr="00000000">
        <w:rPr>
          <w:rtl w:val="0"/>
        </w:rPr>
      </w:r>
    </w:p>
    <w:p w:rsidR="00000000" w:rsidDel="00000000" w:rsidP="00000000" w:rsidRDefault="00000000" w:rsidRPr="00000000" w14:paraId="00000287">
      <w:pPr>
        <w:numPr>
          <w:ilvl w:val="0"/>
          <w:numId w:val="46"/>
        </w:numPr>
        <w:spacing w:after="0" w:afterAutospacing="0" w:before="24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OfflineLayout</w:t>
      </w:r>
      <w:r w:rsidDel="00000000" w:rsidR="00000000" w:rsidRPr="00000000">
        <w:rPr>
          <w:i w:val="1"/>
          <w:sz w:val="24"/>
          <w:szCs w:val="24"/>
          <w:rtl w:val="0"/>
        </w:rPr>
        <w:t xml:space="preserve"> proactively surfaces connectivity issues.</w:t>
        <w:br w:type="textWrapping"/>
      </w:r>
    </w:p>
    <w:p w:rsidR="00000000" w:rsidDel="00000000" w:rsidP="00000000" w:rsidRDefault="00000000" w:rsidRPr="00000000" w14:paraId="00000288">
      <w:pPr>
        <w:numPr>
          <w:ilvl w:val="0"/>
          <w:numId w:val="46"/>
        </w:numPr>
        <w:spacing w:after="0" w:afterAutospacing="0" w:before="0" w:beforeAutospacing="0" w:lineRule="auto"/>
        <w:ind w:left="720" w:hanging="360"/>
        <w:rPr>
          <w:i w:val="1"/>
          <w:sz w:val="24"/>
          <w:szCs w:val="24"/>
        </w:rPr>
      </w:pPr>
      <w:bookmarkStart w:colFirst="0" w:colLast="0" w:name="_heading=h.xsge6kkatg87" w:id="113"/>
      <w:bookmarkEnd w:id="113"/>
      <w:r w:rsidDel="00000000" w:rsidR="00000000" w:rsidRPr="00000000">
        <w:rPr>
          <w:i w:val="1"/>
          <w:sz w:val="24"/>
          <w:szCs w:val="24"/>
          <w:rtl w:val="0"/>
        </w:rPr>
        <w:t xml:space="preserve">i18n providers maintain text direction and translations without blocking rendering, improving responsiveness during network degradation or mid-session language changes.</w:t>
        <w:br w:type="textWrapping"/>
      </w:r>
    </w:p>
    <w:p w:rsidR="00000000" w:rsidDel="00000000" w:rsidP="00000000" w:rsidRDefault="00000000" w:rsidRPr="00000000" w14:paraId="00000289">
      <w:pPr>
        <w:numPr>
          <w:ilvl w:val="1"/>
          <w:numId w:val="46"/>
        </w:numPr>
        <w:spacing w:after="240" w:before="0" w:beforeAutospacing="0" w:lineRule="auto"/>
        <w:ind w:left="1440" w:hanging="360"/>
        <w:rPr>
          <w:i w:val="1"/>
          <w:sz w:val="24"/>
          <w:szCs w:val="24"/>
        </w:rPr>
      </w:pPr>
      <w:bookmarkStart w:colFirst="0" w:colLast="0" w:name="_heading=h.xsge6kkatg87" w:id="113"/>
      <w:bookmarkEnd w:id="113"/>
      <w:sdt>
        <w:sdtPr>
          <w:id w:val="2030185151"/>
          <w:tag w:val="goog_rdk_85"/>
        </w:sdtPr>
        <w:sdtContent>
          <w:r w:rsidDel="00000000" w:rsidR="00000000" w:rsidRPr="00000000">
            <w:rPr>
              <w:rFonts w:ascii="Gungsuh" w:cs="Gungsuh" w:eastAsia="Gungsuh" w:hAnsi="Gungsuh"/>
              <w:i w:val="1"/>
              <w:sz w:val="24"/>
              <w:szCs w:val="24"/>
              <w:rtl w:val="0"/>
            </w:rPr>
            <w:t xml:space="preserve">Refs: 【F:src/app/App.tsx†L10-L139】【F:src/i18n/LanguageDirectionProvider.tsx†L20-L49】</w:t>
            <w:br w:type="textWrapping"/>
          </w:r>
        </w:sdtContent>
      </w:sdt>
    </w:p>
    <w:p w:rsidR="00000000" w:rsidDel="00000000" w:rsidP="00000000" w:rsidRDefault="00000000" w:rsidRPr="00000000" w14:paraId="0000028A">
      <w:pPr>
        <w:pStyle w:val="Heading2"/>
        <w:spacing w:after="240" w:before="240" w:lineRule="auto"/>
        <w:rPr>
          <w:i w:val="1"/>
        </w:rPr>
      </w:pPr>
      <w:bookmarkStart w:colFirst="0" w:colLast="0" w:name="_heading=h.xsge6kkatg87" w:id="113"/>
      <w:bookmarkEnd w:id="113"/>
      <w:r w:rsidDel="00000000" w:rsidR="00000000" w:rsidRPr="00000000">
        <w:rPr>
          <w:rtl w:val="0"/>
        </w:rPr>
        <w:t xml:space="preserve">SUMMARY / KEY INSIGHT</w:t>
      </w:r>
      <w:r w:rsidDel="00000000" w:rsidR="00000000" w:rsidRPr="00000000">
        <w:rPr>
          <w:i w:val="1"/>
          <w:rtl w:val="0"/>
        </w:rPr>
        <w:t xml:space="preserve">:</w:t>
      </w:r>
    </w:p>
    <w:p w:rsidR="00000000" w:rsidDel="00000000" w:rsidP="00000000" w:rsidRDefault="00000000" w:rsidRPr="00000000" w14:paraId="0000028B">
      <w:pPr>
        <w:spacing w:after="240" w:before="240" w:lineRule="auto"/>
        <w:rPr>
          <w:i w:val="1"/>
          <w:sz w:val="24"/>
          <w:szCs w:val="24"/>
        </w:rPr>
      </w:pPr>
      <w:bookmarkStart w:colFirst="0" w:colLast="0" w:name="_heading=h.nz9m361s5gvq" w:id="116"/>
      <w:bookmarkEnd w:id="116"/>
      <w:r w:rsidDel="00000000" w:rsidR="00000000" w:rsidRPr="00000000">
        <w:rPr>
          <w:b w:val="1"/>
          <w:i w:val="1"/>
          <w:sz w:val="24"/>
          <w:szCs w:val="24"/>
          <w:rtl w:val="0"/>
        </w:rPr>
        <w:br w:type="textWrapping"/>
      </w:r>
      <w:r w:rsidDel="00000000" w:rsidR="00000000" w:rsidRPr="00000000">
        <w:rPr>
          <w:i w:val="1"/>
          <w:sz w:val="24"/>
          <w:szCs w:val="24"/>
          <w:rtl w:val="0"/>
        </w:rPr>
        <w:t xml:space="preserve"> Security and performance optimizations are embedded at every architectural layer—providers, hooks, and build tooling. Sustaining these standards demands disciplined, consistent collaboration across contributors.</w:t>
      </w:r>
    </w:p>
    <w:p w:rsidR="00000000" w:rsidDel="00000000" w:rsidP="00000000" w:rsidRDefault="00000000" w:rsidRPr="00000000" w14:paraId="0000028C">
      <w:pPr>
        <w:spacing w:before="120" w:lineRule="auto"/>
        <w:ind w:firstLine="720"/>
        <w:rPr>
          <w:i w:val="1"/>
          <w:sz w:val="24"/>
          <w:szCs w:val="24"/>
        </w:rPr>
      </w:pPr>
      <w:bookmarkStart w:colFirst="0" w:colLast="0" w:name="_heading=h.xsge6kkatg87" w:id="113"/>
      <w:bookmarkEnd w:id="113"/>
      <w:r w:rsidDel="00000000" w:rsidR="00000000" w:rsidRPr="00000000">
        <w:rPr>
          <w:rtl w:val="0"/>
        </w:rPr>
      </w:r>
    </w:p>
    <w:p w:rsidR="00000000" w:rsidDel="00000000" w:rsidP="00000000" w:rsidRDefault="00000000" w:rsidRPr="00000000" w14:paraId="0000028D">
      <w:pPr>
        <w:pStyle w:val="Heading1"/>
        <w:keepNext w:val="0"/>
        <w:numPr>
          <w:ilvl w:val="0"/>
          <w:numId w:val="18"/>
        </w:numPr>
        <w:spacing w:after="80" w:before="360" w:lineRule="auto"/>
        <w:ind w:firstLine="360"/>
        <w:rPr>
          <w:u w:val="none"/>
        </w:rPr>
      </w:pPr>
      <w:bookmarkStart w:colFirst="0" w:colLast="0" w:name="_heading=h.62l92dpdcaw1" w:id="117"/>
      <w:bookmarkEnd w:id="117"/>
      <w:r w:rsidDel="00000000" w:rsidR="00000000" w:rsidRPr="00000000">
        <w:rPr>
          <w:rtl w:val="0"/>
        </w:rPr>
        <w:t xml:space="preserve">CONTRIBUTION GUIDELINES</w:t>
      </w:r>
      <w:r w:rsidDel="00000000" w:rsidR="00000000" w:rsidRPr="00000000">
        <w:rPr>
          <w:rtl w:val="0"/>
        </w:rPr>
      </w:r>
    </w:p>
    <w:p w:rsidR="00000000" w:rsidDel="00000000" w:rsidP="00000000" w:rsidRDefault="00000000" w:rsidRPr="00000000" w14:paraId="0000028E">
      <w:pPr>
        <w:pStyle w:val="Heading2"/>
        <w:spacing w:after="240" w:before="240" w:lineRule="auto"/>
        <w:rPr>
          <w:i w:val="1"/>
          <w:sz w:val="24"/>
          <w:szCs w:val="24"/>
        </w:rPr>
      </w:pPr>
      <w:bookmarkStart w:colFirst="0" w:colLast="0" w:name="_heading=h.xsge6kkatg87" w:id="113"/>
      <w:bookmarkEnd w:id="113"/>
      <w:r w:rsidDel="00000000" w:rsidR="00000000" w:rsidRPr="00000000">
        <w:rPr>
          <w:rtl w:val="0"/>
        </w:rPr>
        <w:t xml:space="preserve">PURPOSE</w:t>
      </w:r>
      <w:r w:rsidDel="00000000" w:rsidR="00000000" w:rsidRPr="00000000">
        <w:rPr>
          <w:i w:val="1"/>
          <w:rtl w:val="0"/>
        </w:rPr>
        <w:t xml:space="preserve">:</w:t>
      </w:r>
      <w:r w:rsidDel="00000000" w:rsidR="00000000" w:rsidRPr="00000000">
        <w:rPr>
          <w:i w:val="1"/>
          <w:sz w:val="24"/>
          <w:szCs w:val="24"/>
          <w:rtl w:val="0"/>
        </w:rPr>
        <w:br w:type="textWrapping"/>
      </w:r>
      <w:r w:rsidDel="00000000" w:rsidR="00000000" w:rsidRPr="00000000">
        <w:rPr>
          <w:rFonts w:ascii="Times New Roman" w:cs="Times New Roman" w:eastAsia="Times New Roman" w:hAnsi="Times New Roman"/>
          <w:b w:val="0"/>
          <w:i w:val="1"/>
          <w:smallCaps w:val="0"/>
          <w:rtl w:val="0"/>
        </w:rPr>
        <w:t xml:space="preserve"> Define conventions for branching, commits, code style, and review workflows to maintain the clean edition’s consistency.</w:t>
      </w:r>
      <w:r w:rsidDel="00000000" w:rsidR="00000000" w:rsidRPr="00000000">
        <w:rPr>
          <w:rtl w:val="0"/>
        </w:rPr>
      </w:r>
    </w:p>
    <w:p w:rsidR="00000000" w:rsidDel="00000000" w:rsidP="00000000" w:rsidRDefault="00000000" w:rsidRPr="00000000" w14:paraId="0000028F">
      <w:pPr>
        <w:spacing w:after="240" w:before="240" w:lineRule="auto"/>
        <w:rPr>
          <w:i w:val="1"/>
          <w:sz w:val="24"/>
          <w:szCs w:val="24"/>
        </w:rPr>
      </w:pPr>
      <w:bookmarkStart w:colFirst="0" w:colLast="0" w:name="_heading=h.xsge6kkatg87" w:id="113"/>
      <w:bookmarkEnd w:id="113"/>
      <w:r w:rsidDel="00000000" w:rsidR="00000000" w:rsidRPr="00000000">
        <w:rPr>
          <w:i w:val="1"/>
          <w:sz w:val="24"/>
          <w:szCs w:val="24"/>
          <w:rtl w:val="0"/>
        </w:rPr>
        <w:t xml:space="preserve">Branching and Workflow</w:t>
      </w:r>
    </w:p>
    <w:p w:rsidR="00000000" w:rsidDel="00000000" w:rsidP="00000000" w:rsidRDefault="00000000" w:rsidRPr="00000000" w14:paraId="00000290">
      <w:pPr>
        <w:numPr>
          <w:ilvl w:val="0"/>
          <w:numId w:val="42"/>
        </w:numPr>
        <w:spacing w:after="0" w:afterAutospacing="0" w:before="24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Use the format </w:t>
      </w:r>
      <w:r w:rsidDel="00000000" w:rsidR="00000000" w:rsidRPr="00000000">
        <w:rPr>
          <w:i w:val="1"/>
          <w:sz w:val="24"/>
          <w:szCs w:val="24"/>
          <w:rtl w:val="0"/>
        </w:rPr>
        <w:t xml:space="preserve">feature/&lt;scope&gt;</w:t>
      </w:r>
      <w:r w:rsidDel="00000000" w:rsidR="00000000" w:rsidRPr="00000000">
        <w:rPr>
          <w:i w:val="1"/>
          <w:sz w:val="24"/>
          <w:szCs w:val="24"/>
          <w:rtl w:val="0"/>
        </w:rPr>
        <w:t xml:space="preserve"> or </w:t>
      </w:r>
      <w:r w:rsidDel="00000000" w:rsidR="00000000" w:rsidRPr="00000000">
        <w:rPr>
          <w:i w:val="1"/>
          <w:sz w:val="24"/>
          <w:szCs w:val="24"/>
          <w:rtl w:val="0"/>
        </w:rPr>
        <w:t xml:space="preserve">bugfix/&lt;scope&gt;</w:t>
      </w:r>
      <w:r w:rsidDel="00000000" w:rsidR="00000000" w:rsidRPr="00000000">
        <w:rPr>
          <w:i w:val="1"/>
          <w:sz w:val="24"/>
          <w:szCs w:val="24"/>
          <w:rtl w:val="0"/>
        </w:rPr>
        <w:t xml:space="preserve">.</w:t>
        <w:br w:type="textWrapping"/>
      </w:r>
    </w:p>
    <w:p w:rsidR="00000000" w:rsidDel="00000000" w:rsidP="00000000" w:rsidRDefault="00000000" w:rsidRPr="00000000" w14:paraId="00000291">
      <w:pPr>
        <w:numPr>
          <w:ilvl w:val="0"/>
          <w:numId w:val="42"/>
        </w:numPr>
        <w:spacing w:after="0" w:afterAutospacing="0" w:before="0" w:beforeAutospacing="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Rebase frequently with </w:t>
      </w:r>
      <w:r w:rsidDel="00000000" w:rsidR="00000000" w:rsidRPr="00000000">
        <w:rPr>
          <w:i w:val="1"/>
          <w:sz w:val="24"/>
          <w:szCs w:val="24"/>
          <w:rtl w:val="0"/>
        </w:rPr>
        <w:t xml:space="preserve">main</w:t>
      </w:r>
      <w:r w:rsidDel="00000000" w:rsidR="00000000" w:rsidRPr="00000000">
        <w:rPr>
          <w:i w:val="1"/>
          <w:sz w:val="24"/>
          <w:szCs w:val="24"/>
          <w:rtl w:val="0"/>
        </w:rPr>
        <w:t xml:space="preserve"> to minimize merge conflicts.</w:t>
        <w:br w:type="textWrapping"/>
      </w:r>
    </w:p>
    <w:p w:rsidR="00000000" w:rsidDel="00000000" w:rsidP="00000000" w:rsidRDefault="00000000" w:rsidRPr="00000000" w14:paraId="00000292">
      <w:pPr>
        <w:numPr>
          <w:ilvl w:val="0"/>
          <w:numId w:val="42"/>
        </w:numPr>
        <w:spacing w:after="0" w:afterAutospacing="0" w:before="0" w:beforeAutospacing="0" w:lineRule="auto"/>
        <w:ind w:left="720" w:hanging="360"/>
        <w:rPr>
          <w:i w:val="1"/>
          <w:sz w:val="24"/>
          <w:szCs w:val="24"/>
        </w:rPr>
      </w:pPr>
      <w:bookmarkStart w:colFirst="0" w:colLast="0" w:name="_heading=h.xsge6kkatg87" w:id="113"/>
      <w:bookmarkEnd w:id="113"/>
      <w:r w:rsidDel="00000000" w:rsidR="00000000" w:rsidRPr="00000000">
        <w:rPr>
          <w:i w:val="1"/>
          <w:sz w:val="24"/>
          <w:szCs w:val="24"/>
          <w:rtl w:val="0"/>
        </w:rPr>
        <w:t xml:space="preserve">Pull requests must:</w:t>
        <w:br w:type="textWrapping"/>
      </w:r>
    </w:p>
    <w:p w:rsidR="00000000" w:rsidDel="00000000" w:rsidP="00000000" w:rsidRDefault="00000000" w:rsidRPr="00000000" w14:paraId="00000293">
      <w:pPr>
        <w:numPr>
          <w:ilvl w:val="1"/>
          <w:numId w:val="42"/>
        </w:numPr>
        <w:spacing w:after="0" w:afterAutospacing="0" w:before="0" w:beforeAutospacing="0" w:lineRule="auto"/>
        <w:ind w:left="1440" w:hanging="360"/>
        <w:rPr>
          <w:i w:val="1"/>
          <w:sz w:val="24"/>
          <w:szCs w:val="24"/>
        </w:rPr>
      </w:pPr>
      <w:bookmarkStart w:colFirst="0" w:colLast="0" w:name="_heading=h.xsge6kkatg87" w:id="113"/>
      <w:bookmarkEnd w:id="113"/>
      <w:r w:rsidDel="00000000" w:rsidR="00000000" w:rsidRPr="00000000">
        <w:rPr>
          <w:i w:val="1"/>
          <w:sz w:val="24"/>
          <w:szCs w:val="24"/>
          <w:rtl w:val="0"/>
        </w:rPr>
        <w:t xml:space="preserve">Reference related tickets (e.g., Jira).</w:t>
        <w:br w:type="textWrapping"/>
      </w:r>
    </w:p>
    <w:p w:rsidR="00000000" w:rsidDel="00000000" w:rsidP="00000000" w:rsidRDefault="00000000" w:rsidRPr="00000000" w14:paraId="00000294">
      <w:pPr>
        <w:numPr>
          <w:ilvl w:val="1"/>
          <w:numId w:val="42"/>
        </w:numPr>
        <w:spacing w:after="0" w:afterAutospacing="0" w:before="0" w:beforeAutospacing="0" w:lineRule="auto"/>
        <w:ind w:left="1440" w:hanging="360"/>
        <w:rPr>
          <w:i w:val="1"/>
          <w:sz w:val="24"/>
          <w:szCs w:val="24"/>
        </w:rPr>
      </w:pPr>
      <w:bookmarkStart w:colFirst="0" w:colLast="0" w:name="_heading=h.xsge6kkatg87" w:id="113"/>
      <w:bookmarkEnd w:id="113"/>
      <w:r w:rsidDel="00000000" w:rsidR="00000000" w:rsidRPr="00000000">
        <w:rPr>
          <w:i w:val="1"/>
          <w:sz w:val="24"/>
          <w:szCs w:val="24"/>
          <w:rtl w:val="0"/>
        </w:rPr>
        <w:t xml:space="preserve">Include screenshots or GIFs for UI changes.</w:t>
        <w:br w:type="textWrapping"/>
      </w:r>
    </w:p>
    <w:p w:rsidR="00000000" w:rsidDel="00000000" w:rsidP="00000000" w:rsidRDefault="00000000" w:rsidRPr="00000000" w14:paraId="00000295">
      <w:pPr>
        <w:numPr>
          <w:ilvl w:val="1"/>
          <w:numId w:val="42"/>
        </w:numPr>
        <w:spacing w:after="0" w:afterAutospacing="0" w:before="0" w:beforeAutospacing="0" w:lineRule="auto"/>
        <w:ind w:left="144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Pass </w:t>
      </w:r>
      <w:r w:rsidDel="00000000" w:rsidR="00000000" w:rsidRPr="00000000">
        <w:rPr>
          <w:i w:val="1"/>
          <w:sz w:val="24"/>
          <w:szCs w:val="24"/>
          <w:rtl w:val="0"/>
        </w:rPr>
        <w:t xml:space="preserve">npm run check</w:t>
      </w:r>
      <w:r w:rsidDel="00000000" w:rsidR="00000000" w:rsidRPr="00000000">
        <w:rPr>
          <w:i w:val="1"/>
          <w:sz w:val="24"/>
          <w:szCs w:val="24"/>
          <w:rtl w:val="0"/>
        </w:rPr>
        <w:t xml:space="preserve"> before push to satisfy linting and typing rules.</w:t>
        <w:br w:type="textWrapping"/>
      </w:r>
    </w:p>
    <w:p w:rsidR="00000000" w:rsidDel="00000000" w:rsidP="00000000" w:rsidRDefault="00000000" w:rsidRPr="00000000" w14:paraId="00000296">
      <w:pPr>
        <w:numPr>
          <w:ilvl w:val="1"/>
          <w:numId w:val="42"/>
        </w:numPr>
        <w:spacing w:after="240" w:before="0" w:beforeAutospacing="0" w:lineRule="auto"/>
        <w:ind w:left="1440" w:hanging="360"/>
        <w:rPr>
          <w:i w:val="1"/>
          <w:sz w:val="24"/>
          <w:szCs w:val="24"/>
        </w:rPr>
      </w:pPr>
      <w:bookmarkStart w:colFirst="0" w:colLast="0" w:name="_heading=h.xsge6kkatg87" w:id="113"/>
      <w:bookmarkEnd w:id="113"/>
      <w:sdt>
        <w:sdtPr>
          <w:id w:val="-2060582008"/>
          <w:tag w:val="goog_rdk_86"/>
        </w:sdtPr>
        <w:sdtContent>
          <w:r w:rsidDel="00000000" w:rsidR="00000000" w:rsidRPr="00000000">
            <w:rPr>
              <w:rFonts w:ascii="Gungsuh" w:cs="Gungsuh" w:eastAsia="Gungsuh" w:hAnsi="Gungsuh"/>
              <w:i w:val="1"/>
              <w:sz w:val="24"/>
              <w:szCs w:val="24"/>
              <w:rtl w:val="0"/>
            </w:rPr>
            <w:t xml:space="preserve">Ref: 【F:package.json†L6-L14】</w:t>
            <w:br w:type="textWrapping"/>
          </w:r>
        </w:sdtContent>
      </w:sdt>
    </w:p>
    <w:p w:rsidR="00000000" w:rsidDel="00000000" w:rsidP="00000000" w:rsidRDefault="00000000" w:rsidRPr="00000000" w14:paraId="00000297">
      <w:pPr>
        <w:pStyle w:val="Heading2"/>
        <w:spacing w:after="240" w:before="240" w:lineRule="auto"/>
        <w:rPr/>
      </w:pPr>
      <w:bookmarkStart w:colFirst="0" w:colLast="0" w:name="_heading=h.xsge6kkatg87" w:id="113"/>
      <w:bookmarkEnd w:id="113"/>
      <w:r w:rsidDel="00000000" w:rsidR="00000000" w:rsidRPr="00000000">
        <w:rPr>
          <w:rtl w:val="0"/>
        </w:rPr>
        <w:t xml:space="preserve">COMMIT AND CODE STYLE</w:t>
      </w:r>
      <w:r w:rsidDel="00000000" w:rsidR="00000000" w:rsidRPr="00000000">
        <w:rPr>
          <w:rtl w:val="0"/>
        </w:rPr>
      </w:r>
    </w:p>
    <w:p w:rsidR="00000000" w:rsidDel="00000000" w:rsidP="00000000" w:rsidRDefault="00000000" w:rsidRPr="00000000" w14:paraId="00000298">
      <w:pPr>
        <w:numPr>
          <w:ilvl w:val="0"/>
          <w:numId w:val="39"/>
        </w:numPr>
        <w:spacing w:after="0" w:afterAutospacing="0" w:before="24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Follow Conventional Commits (e.g., </w:t>
      </w:r>
      <w:r w:rsidDel="00000000" w:rsidR="00000000" w:rsidRPr="00000000">
        <w:rPr>
          <w:i w:val="1"/>
          <w:sz w:val="24"/>
          <w:szCs w:val="24"/>
          <w:rtl w:val="0"/>
        </w:rPr>
        <w:t xml:space="preserve">feat(dashboard): ...</w:t>
      </w:r>
      <w:r w:rsidDel="00000000" w:rsidR="00000000" w:rsidRPr="00000000">
        <w:rPr>
          <w:i w:val="1"/>
          <w:sz w:val="24"/>
          <w:szCs w:val="24"/>
          <w:rtl w:val="0"/>
        </w:rPr>
        <w:t xml:space="preserve">, </w:t>
      </w:r>
      <w:r w:rsidDel="00000000" w:rsidR="00000000" w:rsidRPr="00000000">
        <w:rPr>
          <w:i w:val="1"/>
          <w:sz w:val="24"/>
          <w:szCs w:val="24"/>
          <w:rtl w:val="0"/>
        </w:rPr>
        <w:t xml:space="preserve">fix(api): ...</w:t>
      </w:r>
      <w:r w:rsidDel="00000000" w:rsidR="00000000" w:rsidRPr="00000000">
        <w:rPr>
          <w:i w:val="1"/>
          <w:sz w:val="24"/>
          <w:szCs w:val="24"/>
          <w:rtl w:val="0"/>
        </w:rPr>
        <w:t xml:space="preserve">) for automated changelog generation and clarity.</w:t>
        <w:br w:type="textWrapping"/>
      </w:r>
    </w:p>
    <w:p w:rsidR="00000000" w:rsidDel="00000000" w:rsidP="00000000" w:rsidRDefault="00000000" w:rsidRPr="00000000" w14:paraId="00000299">
      <w:pPr>
        <w:numPr>
          <w:ilvl w:val="0"/>
          <w:numId w:val="39"/>
        </w:numPr>
        <w:spacing w:after="0" w:afterAutospacing="0" w:before="0" w:beforeAutospacing="0" w:lineRule="auto"/>
        <w:ind w:left="720" w:hanging="360"/>
        <w:rPr>
          <w:i w:val="1"/>
          <w:sz w:val="24"/>
          <w:szCs w:val="24"/>
        </w:rPr>
      </w:pPr>
      <w:bookmarkStart w:colFirst="0" w:colLast="0" w:name="_heading=h.xsge6kkatg87" w:id="113"/>
      <w:bookmarkEnd w:id="113"/>
      <w:r w:rsidDel="00000000" w:rsidR="00000000" w:rsidRPr="00000000">
        <w:rPr>
          <w:i w:val="1"/>
          <w:sz w:val="24"/>
          <w:szCs w:val="24"/>
          <w:rtl w:val="0"/>
        </w:rPr>
        <w:t xml:space="preserve">Favor functional components, hooks, and Tailwind utilities. Avoid class components or inline styles except for rare dynamic theming.</w:t>
        <w:br w:type="textWrapping"/>
      </w:r>
    </w:p>
    <w:p w:rsidR="00000000" w:rsidDel="00000000" w:rsidP="00000000" w:rsidRDefault="00000000" w:rsidRPr="00000000" w14:paraId="0000029A">
      <w:pPr>
        <w:numPr>
          <w:ilvl w:val="0"/>
          <w:numId w:val="39"/>
        </w:numPr>
        <w:spacing w:after="0" w:afterAutospacing="0" w:before="0" w:beforeAutospacing="0" w:lineRule="auto"/>
        <w:ind w:left="720" w:hanging="360"/>
        <w:rPr>
          <w:i w:val="1"/>
          <w:sz w:val="24"/>
          <w:szCs w:val="24"/>
        </w:rPr>
      </w:pPr>
      <w:bookmarkStart w:colFirst="0" w:colLast="0" w:name="_heading=h.xsge6kkatg87" w:id="113"/>
      <w:bookmarkEnd w:id="113"/>
      <w:r w:rsidDel="00000000" w:rsidR="00000000" w:rsidRPr="00000000">
        <w:rPr>
          <w:i w:val="1"/>
          <w:sz w:val="24"/>
          <w:szCs w:val="24"/>
          <w:rtl w:val="0"/>
        </w:rPr>
        <w:t xml:space="preserve">Integrate new stateful logic into Redux slices or context providers for maintainability.</w:t>
        <w:br w:type="textWrapping"/>
      </w:r>
    </w:p>
    <w:p w:rsidR="00000000" w:rsidDel="00000000" w:rsidP="00000000" w:rsidRDefault="00000000" w:rsidRPr="00000000" w14:paraId="0000029B">
      <w:pPr>
        <w:numPr>
          <w:ilvl w:val="1"/>
          <w:numId w:val="39"/>
        </w:numPr>
        <w:spacing w:after="240" w:before="0" w:beforeAutospacing="0" w:lineRule="auto"/>
        <w:ind w:left="1440" w:hanging="360"/>
        <w:rPr>
          <w:i w:val="1"/>
          <w:sz w:val="24"/>
          <w:szCs w:val="24"/>
        </w:rPr>
      </w:pPr>
      <w:bookmarkStart w:colFirst="0" w:colLast="0" w:name="_heading=h.xsge6kkatg87" w:id="113"/>
      <w:bookmarkEnd w:id="113"/>
      <w:sdt>
        <w:sdtPr>
          <w:id w:val="-2022337122"/>
          <w:tag w:val="goog_rdk_87"/>
        </w:sdtPr>
        <w:sdtContent>
          <w:r w:rsidDel="00000000" w:rsidR="00000000" w:rsidRPr="00000000">
            <w:rPr>
              <w:rFonts w:ascii="Gungsuh" w:cs="Gungsuh" w:eastAsia="Gungsuh" w:hAnsi="Gungsuh"/>
              <w:i w:val="1"/>
              <w:sz w:val="24"/>
              <w:szCs w:val="24"/>
              <w:rtl w:val="0"/>
            </w:rPr>
            <w:t xml:space="preserve">Refs: 【F:src/shared/components/loader/index.tsx†L1-L28】【F:src/app/store/index.ts†L1-L39】</w:t>
            <w:br w:type="textWrapping"/>
          </w:r>
        </w:sdtContent>
      </w:sdt>
    </w:p>
    <w:p w:rsidR="00000000" w:rsidDel="00000000" w:rsidP="00000000" w:rsidRDefault="00000000" w:rsidRPr="00000000" w14:paraId="0000029C">
      <w:pPr>
        <w:pStyle w:val="Heading2"/>
        <w:spacing w:after="240" w:before="240" w:lineRule="auto"/>
        <w:rPr/>
      </w:pPr>
      <w:bookmarkStart w:colFirst="0" w:colLast="0" w:name="_heading=h.xsge6kkatg87" w:id="113"/>
      <w:bookmarkEnd w:id="113"/>
      <w:r w:rsidDel="00000000" w:rsidR="00000000" w:rsidRPr="00000000">
        <w:rPr>
          <w:rtl w:val="0"/>
        </w:rPr>
        <w:t xml:space="preserve">REVIEW STANDARDS</w:t>
      </w:r>
      <w:r w:rsidDel="00000000" w:rsidR="00000000" w:rsidRPr="00000000">
        <w:rPr>
          <w:rtl w:val="0"/>
        </w:rPr>
      </w:r>
    </w:p>
    <w:p w:rsidR="00000000" w:rsidDel="00000000" w:rsidP="00000000" w:rsidRDefault="00000000" w:rsidRPr="00000000" w14:paraId="0000029D">
      <w:pPr>
        <w:numPr>
          <w:ilvl w:val="0"/>
          <w:numId w:val="41"/>
        </w:numPr>
        <w:spacing w:after="0" w:afterAutospacing="0" w:before="24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Confirm new API calls use </w:t>
      </w:r>
      <w:r w:rsidDel="00000000" w:rsidR="00000000" w:rsidRPr="00000000">
        <w:rPr>
          <w:i w:val="1"/>
          <w:sz w:val="24"/>
          <w:szCs w:val="24"/>
          <w:rtl w:val="0"/>
        </w:rPr>
        <w:t xml:space="preserve">api.injectEndpoints</w:t>
      </w:r>
      <w:r w:rsidDel="00000000" w:rsidR="00000000" w:rsidRPr="00000000">
        <w:rPr>
          <w:i w:val="1"/>
          <w:sz w:val="24"/>
          <w:szCs w:val="24"/>
          <w:rtl w:val="0"/>
        </w:rPr>
        <w:t xml:space="preserve">.</w:t>
        <w:br w:type="textWrapping"/>
      </w:r>
    </w:p>
    <w:p w:rsidR="00000000" w:rsidDel="00000000" w:rsidP="00000000" w:rsidRDefault="00000000" w:rsidRPr="00000000" w14:paraId="0000029E">
      <w:pPr>
        <w:numPr>
          <w:ilvl w:val="0"/>
          <w:numId w:val="41"/>
        </w:numPr>
        <w:spacing w:after="0" w:afterAutospacing="0" w:before="0" w:beforeAutospacing="0" w:lineRule="auto"/>
        <w:ind w:left="720" w:hanging="360"/>
        <w:rPr>
          <w:i w:val="1"/>
          <w:sz w:val="24"/>
          <w:szCs w:val="24"/>
        </w:rPr>
      </w:pPr>
      <w:bookmarkStart w:colFirst="0" w:colLast="0" w:name="_heading=h.xsge6kkatg87" w:id="113"/>
      <w:bookmarkEnd w:id="113"/>
      <w:r w:rsidDel="00000000" w:rsidR="00000000" w:rsidRPr="00000000">
        <w:rPr>
          <w:i w:val="1"/>
          <w:sz w:val="24"/>
          <w:szCs w:val="24"/>
          <w:rtl w:val="0"/>
        </w:rPr>
        <w:t xml:space="preserve">Ensure translations are updated for all user-facing changes.</w:t>
        <w:br w:type="textWrapping"/>
      </w:r>
    </w:p>
    <w:p w:rsidR="00000000" w:rsidDel="00000000" w:rsidP="00000000" w:rsidRDefault="00000000" w:rsidRPr="00000000" w14:paraId="0000029F">
      <w:pPr>
        <w:numPr>
          <w:ilvl w:val="0"/>
          <w:numId w:val="41"/>
        </w:numPr>
        <w:spacing w:after="0" w:afterAutospacing="0" w:before="0" w:beforeAutospacing="0" w:lineRule="auto"/>
        <w:ind w:left="720" w:hanging="360"/>
        <w:rPr>
          <w:i w:val="1"/>
          <w:sz w:val="24"/>
          <w:szCs w:val="24"/>
        </w:rPr>
      </w:pPr>
      <w:bookmarkStart w:colFirst="0" w:colLast="0" w:name="_heading=h.xsge6kkatg87" w:id="113"/>
      <w:bookmarkEnd w:id="113"/>
      <w:r w:rsidDel="00000000" w:rsidR="00000000" w:rsidRPr="00000000">
        <w:rPr>
          <w:i w:val="1"/>
          <w:sz w:val="24"/>
          <w:szCs w:val="24"/>
          <w:rtl w:val="0"/>
        </w:rPr>
        <w:t xml:space="preserve">Verify persona cookies remain consistent.</w:t>
        <w:br w:type="textWrapping"/>
      </w:r>
    </w:p>
    <w:p w:rsidR="00000000" w:rsidDel="00000000" w:rsidP="00000000" w:rsidRDefault="00000000" w:rsidRPr="00000000" w14:paraId="000002A0">
      <w:pPr>
        <w:numPr>
          <w:ilvl w:val="0"/>
          <w:numId w:val="41"/>
        </w:numPr>
        <w:spacing w:after="0" w:afterAutospacing="0" w:before="0" w:beforeAutospacing="0" w:lineRule="auto"/>
        <w:ind w:left="720" w:hanging="360"/>
        <w:rPr>
          <w:b w:val="1"/>
          <w:i w:val="1"/>
          <w:sz w:val="24"/>
          <w:szCs w:val="24"/>
        </w:rPr>
      </w:pPr>
      <w:bookmarkStart w:colFirst="0" w:colLast="0" w:name="_heading=h.xsge6kkatg87" w:id="113"/>
      <w:bookmarkEnd w:id="113"/>
      <w:r w:rsidDel="00000000" w:rsidR="00000000" w:rsidRPr="00000000">
        <w:rPr>
          <w:i w:val="1"/>
          <w:sz w:val="24"/>
          <w:szCs w:val="24"/>
          <w:rtl w:val="0"/>
        </w:rPr>
        <w:t xml:space="preserve">Complex flows must be documented in </w:t>
      </w:r>
      <w:r w:rsidDel="00000000" w:rsidR="00000000" w:rsidRPr="00000000">
        <w:rPr>
          <w:i w:val="1"/>
          <w:sz w:val="24"/>
          <w:szCs w:val="24"/>
          <w:rtl w:val="0"/>
        </w:rPr>
        <w:t xml:space="preserve">tech-design.md</w:t>
      </w:r>
      <w:r w:rsidDel="00000000" w:rsidR="00000000" w:rsidRPr="00000000">
        <w:rPr>
          <w:i w:val="1"/>
          <w:sz w:val="24"/>
          <w:szCs w:val="24"/>
          <w:rtl w:val="0"/>
        </w:rPr>
        <w:t xml:space="preserve"> or related documents to centralize project knowledge.</w:t>
        <w:br w:type="textWrapping"/>
      </w:r>
    </w:p>
    <w:p w:rsidR="00000000" w:rsidDel="00000000" w:rsidP="00000000" w:rsidRDefault="00000000" w:rsidRPr="00000000" w14:paraId="000002A1">
      <w:pPr>
        <w:numPr>
          <w:ilvl w:val="1"/>
          <w:numId w:val="41"/>
        </w:numPr>
        <w:spacing w:after="240" w:before="0" w:beforeAutospacing="0" w:lineRule="auto"/>
        <w:ind w:left="1440" w:hanging="360"/>
        <w:rPr>
          <w:i w:val="1"/>
          <w:sz w:val="24"/>
          <w:szCs w:val="24"/>
        </w:rPr>
      </w:pPr>
      <w:bookmarkStart w:colFirst="0" w:colLast="0" w:name="_heading=h.xsge6kkatg87" w:id="113"/>
      <w:bookmarkEnd w:id="113"/>
      <w:sdt>
        <w:sdtPr>
          <w:id w:val="778338642"/>
          <w:tag w:val="goog_rdk_88"/>
        </w:sdtPr>
        <w:sdtContent>
          <w:r w:rsidDel="00000000" w:rsidR="00000000" w:rsidRPr="00000000">
            <w:rPr>
              <w:rFonts w:ascii="Gungsuh" w:cs="Gungsuh" w:eastAsia="Gungsuh" w:hAnsi="Gungsuh"/>
              <w:i w:val="1"/>
              <w:sz w:val="24"/>
              <w:szCs w:val="24"/>
              <w:rtl w:val="0"/>
            </w:rPr>
            <w:t xml:space="preserve">Ref: 【F:tech-design.md†L19-L122】</w:t>
            <w:br w:type="textWrapping"/>
          </w:r>
        </w:sdtContent>
      </w:sdt>
    </w:p>
    <w:p w:rsidR="00000000" w:rsidDel="00000000" w:rsidP="00000000" w:rsidRDefault="00000000" w:rsidRPr="00000000" w14:paraId="000002A2">
      <w:pPr>
        <w:pStyle w:val="Heading2"/>
        <w:spacing w:after="240" w:before="240" w:lineRule="auto"/>
        <w:rPr/>
      </w:pPr>
      <w:bookmarkStart w:colFirst="0" w:colLast="0" w:name="_heading=h.xsge6kkatg87" w:id="113"/>
      <w:bookmarkEnd w:id="113"/>
      <w:r w:rsidDel="00000000" w:rsidR="00000000" w:rsidRPr="00000000">
        <w:rPr>
          <w:rtl w:val="0"/>
        </w:rPr>
        <w:t xml:space="preserve">SUMMARY / KEY INSIGHT:</w:t>
      </w:r>
      <w:r w:rsidDel="00000000" w:rsidR="00000000" w:rsidRPr="00000000">
        <w:rPr>
          <w:rtl w:val="0"/>
        </w:rPr>
      </w:r>
    </w:p>
    <w:p w:rsidR="00000000" w:rsidDel="00000000" w:rsidP="00000000" w:rsidRDefault="00000000" w:rsidRPr="00000000" w14:paraId="000002A3">
      <w:pPr>
        <w:spacing w:after="240" w:before="240" w:lineRule="auto"/>
        <w:rPr>
          <w:i w:val="1"/>
          <w:sz w:val="24"/>
          <w:szCs w:val="24"/>
        </w:rPr>
      </w:pPr>
      <w:bookmarkStart w:colFirst="0" w:colLast="0" w:name="_heading=h.s4vnfqpdez3q" w:id="118"/>
      <w:bookmarkEnd w:id="118"/>
      <w:r w:rsidDel="00000000" w:rsidR="00000000" w:rsidRPr="00000000">
        <w:rPr>
          <w:i w:val="1"/>
          <w:sz w:val="24"/>
          <w:szCs w:val="24"/>
          <w:rtl w:val="0"/>
        </w:rPr>
        <w:br w:type="textWrapping"/>
        <w:t xml:space="preserve"> Consistent contribution discipline ensures maintainability and transparency. Clear changelogs and version tracking underpin the upcoming Versioning Strategy section.</w:t>
      </w:r>
    </w:p>
    <w:p w:rsidR="00000000" w:rsidDel="00000000" w:rsidP="00000000" w:rsidRDefault="00000000" w:rsidRPr="00000000" w14:paraId="000002A4">
      <w:pPr>
        <w:spacing w:before="120" w:lineRule="auto"/>
        <w:ind w:firstLine="720"/>
        <w:jc w:val="left"/>
        <w:rPr>
          <w:b w:val="1"/>
          <w:i w:val="1"/>
          <w:sz w:val="48"/>
          <w:szCs w:val="48"/>
        </w:rPr>
      </w:pPr>
      <w:bookmarkStart w:colFirst="0" w:colLast="0" w:name="_heading=h.xsge6kkatg87" w:id="113"/>
      <w:bookmarkEnd w:id="113"/>
      <w:r w:rsidDel="00000000" w:rsidR="00000000" w:rsidRPr="00000000">
        <w:rPr>
          <w:rtl w:val="0"/>
        </w:rPr>
      </w:r>
    </w:p>
    <w:p w:rsidR="00000000" w:rsidDel="00000000" w:rsidP="00000000" w:rsidRDefault="00000000" w:rsidRPr="00000000" w14:paraId="000002A5">
      <w:pPr>
        <w:pStyle w:val="Heading1"/>
        <w:keepLines w:val="1"/>
        <w:numPr>
          <w:ilvl w:val="0"/>
          <w:numId w:val="6"/>
        </w:numPr>
        <w:spacing w:after="120" w:before="360" w:line="276" w:lineRule="auto"/>
        <w:ind w:firstLine="360"/>
        <w:rPr>
          <w:u w:val="none"/>
        </w:rPr>
      </w:pPr>
      <w:bookmarkStart w:colFirst="0" w:colLast="0" w:name="_heading=h.4qr8iv40enbn" w:id="119"/>
      <w:bookmarkEnd w:id="119"/>
      <w:r w:rsidDel="00000000" w:rsidR="00000000" w:rsidRPr="00000000">
        <w:rPr>
          <w:rtl w:val="0"/>
        </w:rPr>
        <w:t xml:space="preserve">CHANGE LOG &amp; VERSION HISTORY</w:t>
      </w:r>
      <w:r w:rsidDel="00000000" w:rsidR="00000000" w:rsidRPr="00000000">
        <w:rPr>
          <w:rtl w:val="0"/>
        </w:rPr>
      </w:r>
    </w:p>
    <w:p w:rsidR="00000000" w:rsidDel="00000000" w:rsidP="00000000" w:rsidRDefault="00000000" w:rsidRPr="00000000" w14:paraId="000002A6">
      <w:pPr>
        <w:pStyle w:val="Heading2"/>
        <w:spacing w:line="276" w:lineRule="auto"/>
        <w:ind w:left="0" w:firstLine="0"/>
        <w:rPr>
          <w:b w:val="1"/>
          <w:sz w:val="21"/>
          <w:szCs w:val="21"/>
          <w:highlight w:val="white"/>
        </w:rPr>
      </w:pPr>
      <w:bookmarkStart w:colFirst="0" w:colLast="0" w:name="_heading=h.noes2khfewlj" w:id="120"/>
      <w:bookmarkEnd w:id="120"/>
      <w:r w:rsidDel="00000000" w:rsidR="00000000" w:rsidRPr="00000000">
        <w:rPr>
          <w:rtl w:val="0"/>
        </w:rPr>
        <w:t xml:space="preserve">PURPOSE: </w:t>
      </w:r>
      <w:r w:rsidDel="00000000" w:rsidR="00000000" w:rsidRPr="00000000">
        <w:rPr>
          <w:rtl w:val="0"/>
        </w:rPr>
      </w:r>
    </w:p>
    <w:p w:rsidR="00000000" w:rsidDel="00000000" w:rsidP="00000000" w:rsidRDefault="00000000" w:rsidRPr="00000000" w14:paraId="000002A7">
      <w:pPr>
        <w:spacing w:line="276" w:lineRule="auto"/>
        <w:ind w:left="720" w:firstLine="0"/>
        <w:rPr>
          <w:i w:val="1"/>
          <w:sz w:val="24"/>
          <w:szCs w:val="24"/>
        </w:rPr>
      </w:pPr>
      <w:r w:rsidDel="00000000" w:rsidR="00000000" w:rsidRPr="00000000">
        <w:rPr>
          <w:i w:val="1"/>
          <w:sz w:val="24"/>
          <w:szCs w:val="24"/>
          <w:rtl w:val="0"/>
        </w:rPr>
        <w:t xml:space="preserve">Advocate for disciplined versioning and provide a template for documenting changes over time.</w:t>
      </w:r>
    </w:p>
    <w:p w:rsidR="00000000" w:rsidDel="00000000" w:rsidP="00000000" w:rsidRDefault="00000000" w:rsidRPr="00000000" w14:paraId="000002A8">
      <w:pPr>
        <w:spacing w:line="276" w:lineRule="auto"/>
        <w:rPr>
          <w:i w:val="1"/>
          <w:sz w:val="24"/>
          <w:szCs w:val="24"/>
        </w:rPr>
      </w:pPr>
      <w:r w:rsidDel="00000000" w:rsidR="00000000" w:rsidRPr="00000000">
        <w:rPr>
          <w:rtl w:val="0"/>
        </w:rPr>
      </w:r>
    </w:p>
    <w:p w:rsidR="00000000" w:rsidDel="00000000" w:rsidP="00000000" w:rsidRDefault="00000000" w:rsidRPr="00000000" w14:paraId="000002A9">
      <w:pPr>
        <w:spacing w:line="276" w:lineRule="auto"/>
        <w:ind w:left="720" w:firstLine="0"/>
        <w:rPr>
          <w:i w:val="1"/>
          <w:sz w:val="24"/>
          <w:szCs w:val="24"/>
        </w:rPr>
      </w:pPr>
      <w:r w:rsidDel="00000000" w:rsidR="00000000" w:rsidRPr="00000000">
        <w:rPr>
          <w:i w:val="1"/>
          <w:sz w:val="24"/>
          <w:szCs w:val="24"/>
          <w:rtl w:val="0"/>
        </w:rPr>
        <w:t xml:space="preserve">The repository currently declares version `0.0.0`, signifying a pre-release state. Adopting Semantic Versioning (`MAJOR.MINOR.PATCH`) empowers teams to communicate breaking changes, feature additions, and bug fixes succinctly. Each release should capture highlights under Added/Changed/Fixed headings, enabling stakeholders to assess upgrade impact rapidly.</w:t>
      </w:r>
    </w:p>
    <w:p w:rsidR="00000000" w:rsidDel="00000000" w:rsidP="00000000" w:rsidRDefault="00000000" w:rsidRPr="00000000" w14:paraId="000002AA">
      <w:pPr>
        <w:spacing w:line="276" w:lineRule="auto"/>
        <w:ind w:left="720" w:firstLine="0"/>
        <w:rPr>
          <w:i w:val="1"/>
          <w:sz w:val="24"/>
          <w:szCs w:val="24"/>
        </w:rPr>
      </w:pPr>
      <w:sdt>
        <w:sdtPr>
          <w:id w:val="-1863939790"/>
          <w:tag w:val="goog_rdk_89"/>
        </w:sdtPr>
        <w:sdtContent>
          <w:r w:rsidDel="00000000" w:rsidR="00000000" w:rsidRPr="00000000">
            <w:rPr>
              <w:rFonts w:ascii="Gungsuh" w:cs="Gungsuh" w:eastAsia="Gungsuh" w:hAnsi="Gungsuh"/>
              <w:i w:val="1"/>
              <w:sz w:val="24"/>
              <w:szCs w:val="24"/>
              <w:rtl w:val="0"/>
            </w:rPr>
            <w:t xml:space="preserve">【F:package.json】</w:t>
          </w:r>
        </w:sdtContent>
      </w:sdt>
    </w:p>
    <w:p w:rsidR="00000000" w:rsidDel="00000000" w:rsidP="00000000" w:rsidRDefault="00000000" w:rsidRPr="00000000" w14:paraId="000002AB">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2AC">
      <w:pPr>
        <w:spacing w:line="276" w:lineRule="auto"/>
        <w:ind w:left="0" w:firstLine="0"/>
        <w:rPr>
          <w:b w:val="1"/>
          <w:sz w:val="21"/>
          <w:szCs w:val="21"/>
          <w:highlight w:val="white"/>
        </w:rPr>
      </w:pPr>
      <w:r w:rsidDel="00000000" w:rsidR="00000000" w:rsidRPr="00000000">
        <w:rPr>
          <w:b w:val="1"/>
          <w:sz w:val="21"/>
          <w:szCs w:val="21"/>
          <w:highlight w:val="white"/>
          <w:rtl w:val="0"/>
        </w:rPr>
        <w:t xml:space="preserve">Example entry</w:t>
      </w:r>
    </w:p>
    <w:p w:rsidR="00000000" w:rsidDel="00000000" w:rsidP="00000000" w:rsidRDefault="00000000" w:rsidRPr="00000000" w14:paraId="000002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u w:val="none"/>
        </w:rPr>
      </w:pPr>
      <w:r w:rsidDel="00000000" w:rsidR="00000000" w:rsidRPr="00000000">
        <w:rPr>
          <w:i w:val="1"/>
          <w:sz w:val="24"/>
          <w:szCs w:val="24"/>
          <w:rtl w:val="0"/>
        </w:rPr>
        <w:t xml:space="preserve">Added</w:t>
      </w:r>
    </w:p>
    <w:p w:rsidR="00000000" w:rsidDel="00000000" w:rsidP="00000000" w:rsidRDefault="00000000" w:rsidRPr="00000000" w14:paraId="000002A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i w:val="1"/>
          <w:sz w:val="24"/>
          <w:szCs w:val="24"/>
          <w:u w:val="none"/>
        </w:rPr>
      </w:pPr>
      <w:r w:rsidDel="00000000" w:rsidR="00000000" w:rsidRPr="00000000">
        <w:rPr>
          <w:i w:val="1"/>
          <w:sz w:val="24"/>
          <w:szCs w:val="24"/>
          <w:rtl w:val="0"/>
        </w:rPr>
        <w:t xml:space="preserve">Legal representative dashboard banner enhancements drawing on new schedule endpoints.</w:t>
      </w:r>
    </w:p>
    <w:p w:rsidR="00000000" w:rsidDel="00000000" w:rsidP="00000000" w:rsidRDefault="00000000" w:rsidRPr="00000000" w14:paraId="000002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u w:val="none"/>
        </w:rPr>
      </w:pPr>
      <w:r w:rsidDel="00000000" w:rsidR="00000000" w:rsidRPr="00000000">
        <w:rPr>
          <w:i w:val="1"/>
          <w:sz w:val="24"/>
          <w:szCs w:val="24"/>
          <w:rtl w:val="0"/>
        </w:rPr>
        <w:t xml:space="preserve">Changed</w:t>
      </w:r>
    </w:p>
    <w:p w:rsidR="00000000" w:rsidDel="00000000" w:rsidP="00000000" w:rsidRDefault="00000000" w:rsidRPr="00000000" w14:paraId="000002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u w:val="none"/>
        </w:rPr>
      </w:pPr>
      <w:r w:rsidDel="00000000" w:rsidR="00000000" w:rsidRPr="00000000">
        <w:rPr>
          <w:i w:val="1"/>
          <w:sz w:val="24"/>
          <w:szCs w:val="24"/>
          <w:rtl w:val="0"/>
        </w:rPr>
        <w:t xml:space="preserve">Upgraded Vite to 6.2.6 to leverage improved legacy plugin support.</w:t>
      </w:r>
    </w:p>
    <w:p w:rsidR="00000000" w:rsidDel="00000000" w:rsidP="00000000" w:rsidRDefault="00000000" w:rsidRPr="00000000" w14:paraId="000002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u w:val="none"/>
        </w:rPr>
      </w:pPr>
      <w:r w:rsidDel="00000000" w:rsidR="00000000" w:rsidRPr="00000000">
        <w:rPr>
          <w:i w:val="1"/>
          <w:sz w:val="24"/>
          <w:szCs w:val="24"/>
          <w:rtl w:val="0"/>
        </w:rPr>
        <w:t xml:space="preserve">Fixed</w:t>
      </w:r>
    </w:p>
    <w:p w:rsidR="00000000" w:rsidDel="00000000" w:rsidP="00000000" w:rsidRDefault="00000000" w:rsidRPr="00000000" w14:paraId="000002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u w:val="none"/>
        </w:rPr>
      </w:pPr>
      <w:r w:rsidDel="00000000" w:rsidR="00000000" w:rsidRPr="00000000">
        <w:rPr>
          <w:i w:val="1"/>
          <w:sz w:val="24"/>
          <w:szCs w:val="24"/>
          <w:rtl w:val="0"/>
        </w:rPr>
        <w:t xml:space="preserve">Resolved OAuth token refresh race condition impacting idle sessions.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i w:val="1"/>
          <w:sz w:val="24"/>
          <w:szCs w:val="24"/>
          <w:rtl w:val="0"/>
        </w:rPr>
        <w:t xml:space="preserve">Maintaining such records in `CHANGELOG.md` (or similar) streamlines communication across engineering, QA, and operations.</w:t>
      </w:r>
      <w:r w:rsidDel="00000000" w:rsidR="00000000" w:rsidRPr="00000000">
        <w:rPr>
          <w:rtl w:val="0"/>
        </w:rPr>
      </w:r>
    </w:p>
    <w:p w:rsidR="00000000" w:rsidDel="00000000" w:rsidP="00000000" w:rsidRDefault="00000000" w:rsidRPr="00000000" w14:paraId="000002B5">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2B6">
      <w:pPr>
        <w:pStyle w:val="Heading2"/>
        <w:spacing w:line="276" w:lineRule="auto"/>
        <w:rPr/>
      </w:pPr>
      <w:bookmarkStart w:colFirst="0" w:colLast="0" w:name="_heading=h.1l83cct9q7e4" w:id="121"/>
      <w:bookmarkEnd w:id="121"/>
      <w:r w:rsidDel="00000000" w:rsidR="00000000" w:rsidRPr="00000000">
        <w:rPr>
          <w:rtl w:val="0"/>
        </w:rPr>
        <w:t xml:space="preserve">SUMMARY / KEY INSIGHT:</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 Transparent version history underpins coordinated releases. Looking forward, the roadmap of future improvements clarifies where the clean edition can evolve next.</w:t>
      </w:r>
    </w:p>
    <w:p w:rsidR="00000000" w:rsidDel="00000000" w:rsidP="00000000" w:rsidRDefault="00000000" w:rsidRPr="00000000" w14:paraId="000002B8">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2B9">
      <w:pPr>
        <w:pStyle w:val="Heading1"/>
        <w:numPr>
          <w:ilvl w:val="0"/>
          <w:numId w:val="43"/>
        </w:numPr>
        <w:spacing w:line="276" w:lineRule="auto"/>
        <w:ind w:firstLine="360"/>
        <w:rPr>
          <w:u w:val="none"/>
        </w:rPr>
      </w:pPr>
      <w:bookmarkStart w:colFirst="0" w:colLast="0" w:name="_heading=h.9lvw38d34a3d" w:id="122"/>
      <w:bookmarkEnd w:id="122"/>
      <w:r w:rsidDel="00000000" w:rsidR="00000000" w:rsidRPr="00000000">
        <w:rPr>
          <w:rtl w:val="0"/>
        </w:rPr>
        <w:t xml:space="preserve">FUTURE IMPROVEMENTS AND NEXT STEPS</w:t>
      </w:r>
      <w:r w:rsidDel="00000000" w:rsidR="00000000" w:rsidRPr="00000000">
        <w:rPr>
          <w:rtl w:val="0"/>
        </w:rPr>
      </w:r>
    </w:p>
    <w:p w:rsidR="00000000" w:rsidDel="00000000" w:rsidP="00000000" w:rsidRDefault="00000000" w:rsidRPr="00000000" w14:paraId="000002BA">
      <w:pPr>
        <w:pStyle w:val="Heading2"/>
        <w:spacing w:line="276" w:lineRule="auto"/>
        <w:rPr/>
      </w:pPr>
      <w:bookmarkStart w:colFirst="0" w:colLast="0" w:name="_heading=h.ilgjpnns51c1" w:id="123"/>
      <w:bookmarkEnd w:id="123"/>
      <w:r w:rsidDel="00000000" w:rsidR="00000000" w:rsidRPr="00000000">
        <w:rPr>
          <w:rtl w:val="0"/>
        </w:rPr>
        <w:t xml:space="preserve">PURPOSE:</w:t>
      </w:r>
    </w:p>
    <w:p w:rsidR="00000000" w:rsidDel="00000000" w:rsidP="00000000" w:rsidRDefault="00000000" w:rsidRPr="00000000" w14:paraId="000002BB">
      <w:pPr>
        <w:spacing w:line="276" w:lineRule="auto"/>
        <w:ind w:left="720" w:firstLine="0"/>
        <w:rPr>
          <w:i w:val="1"/>
          <w:sz w:val="24"/>
          <w:szCs w:val="24"/>
        </w:rPr>
      </w:pPr>
      <w:r w:rsidDel="00000000" w:rsidR="00000000" w:rsidRPr="00000000">
        <w:rPr>
          <w:i w:val="1"/>
          <w:sz w:val="24"/>
          <w:szCs w:val="24"/>
          <w:rtl w:val="0"/>
        </w:rPr>
        <w:t xml:space="preserve">Outline strategic enhancements that would elevate reliability, developer experience, and feature velocity.</w:t>
      </w:r>
    </w:p>
    <w:p w:rsidR="00000000" w:rsidDel="00000000" w:rsidP="00000000" w:rsidRDefault="00000000" w:rsidRPr="00000000" w14:paraId="000002BC">
      <w:pPr>
        <w:spacing w:line="276" w:lineRule="auto"/>
        <w:ind w:left="720" w:firstLine="0"/>
        <w:rPr>
          <w:i w:val="1"/>
          <w:sz w:val="24"/>
          <w:szCs w:val="24"/>
        </w:rPr>
      </w:pPr>
      <w:r w:rsidDel="00000000" w:rsidR="00000000" w:rsidRPr="00000000">
        <w:rPr>
          <w:rtl w:val="0"/>
        </w:rPr>
      </w:r>
    </w:p>
    <w:p w:rsidR="00000000" w:rsidDel="00000000" w:rsidP="00000000" w:rsidRDefault="00000000" w:rsidRPr="00000000" w14:paraId="000002BD">
      <w:pPr>
        <w:spacing w:line="276" w:lineRule="auto"/>
        <w:ind w:left="720" w:firstLine="0"/>
        <w:rPr>
          <w:i w:val="1"/>
          <w:sz w:val="24"/>
          <w:szCs w:val="24"/>
        </w:rPr>
      </w:pPr>
      <w:r w:rsidDel="00000000" w:rsidR="00000000" w:rsidRPr="00000000">
        <w:rPr>
          <w:i w:val="1"/>
          <w:sz w:val="24"/>
          <w:szCs w:val="24"/>
          <w:rtl w:val="0"/>
        </w:rPr>
        <w:t xml:space="preserve">High-priority initiatives include introducing automated tests (Vitest + React Testing Library) for authentication, routing guards, and wizard flows; establishing Storybook or a similar component workbench to document shared UI primitives; and expanding performance monitoring via Lighthouse CI or Web Vitals dashboards. These actions would catch regressions earlier and document component behavior for design alignment.</w:t>
      </w:r>
    </w:p>
    <w:p w:rsidR="00000000" w:rsidDel="00000000" w:rsidP="00000000" w:rsidRDefault="00000000" w:rsidRPr="00000000" w14:paraId="000002BE">
      <w:pPr>
        <w:spacing w:line="276" w:lineRule="auto"/>
        <w:ind w:left="720" w:firstLine="0"/>
        <w:rPr>
          <w:i w:val="1"/>
          <w:sz w:val="24"/>
          <w:szCs w:val="24"/>
        </w:rPr>
      </w:pPr>
      <w:sdt>
        <w:sdtPr>
          <w:id w:val="-1826220630"/>
          <w:tag w:val="goog_rdk_90"/>
        </w:sdtPr>
        <w:sdtContent>
          <w:r w:rsidDel="00000000" w:rsidR="00000000" w:rsidRPr="00000000">
            <w:rPr>
              <w:rFonts w:ascii="Gungsuh" w:cs="Gungsuh" w:eastAsia="Gungsuh" w:hAnsi="Gungsuh"/>
              <w:i w:val="1"/>
              <w:sz w:val="24"/>
              <w:szCs w:val="24"/>
              <w:rtl w:val="0"/>
            </w:rPr>
            <w:t xml:space="preserve">【F:src/features/auth/components/AuthProvider.tsx】</w:t>
          </w:r>
        </w:sdtContent>
      </w:sdt>
    </w:p>
    <w:p w:rsidR="00000000" w:rsidDel="00000000" w:rsidP="00000000" w:rsidRDefault="00000000" w:rsidRPr="00000000" w14:paraId="000002BF">
      <w:pPr>
        <w:spacing w:line="276" w:lineRule="auto"/>
        <w:ind w:left="720" w:firstLine="0"/>
        <w:rPr>
          <w:i w:val="1"/>
          <w:sz w:val="24"/>
          <w:szCs w:val="24"/>
        </w:rPr>
      </w:pPr>
      <w:sdt>
        <w:sdtPr>
          <w:id w:val="-652693156"/>
          <w:tag w:val="goog_rdk_91"/>
        </w:sdtPr>
        <w:sdtContent>
          <w:r w:rsidDel="00000000" w:rsidR="00000000" w:rsidRPr="00000000">
            <w:rPr>
              <w:rFonts w:ascii="Gungsuh" w:cs="Gungsuh" w:eastAsia="Gungsuh" w:hAnsi="Gungsuh"/>
              <w:i w:val="1"/>
              <w:sz w:val="24"/>
              <w:szCs w:val="24"/>
              <w:rtl w:val="0"/>
            </w:rPr>
            <w:t xml:space="preserve">【F:src/shared/components/loader/index.tsx】</w:t>
          </w:r>
        </w:sdtContent>
      </w:sdt>
    </w:p>
    <w:p w:rsidR="00000000" w:rsidDel="00000000" w:rsidP="00000000" w:rsidRDefault="00000000" w:rsidRPr="00000000" w14:paraId="000002C0">
      <w:pPr>
        <w:spacing w:line="276" w:lineRule="auto"/>
        <w:ind w:left="720" w:firstLine="0"/>
        <w:rPr>
          <w:i w:val="1"/>
          <w:sz w:val="24"/>
          <w:szCs w:val="24"/>
        </w:rPr>
      </w:pPr>
      <w:r w:rsidDel="00000000" w:rsidR="00000000" w:rsidRPr="00000000">
        <w:rPr>
          <w:rtl w:val="0"/>
        </w:rPr>
      </w:r>
    </w:p>
    <w:p w:rsidR="00000000" w:rsidDel="00000000" w:rsidP="00000000" w:rsidRDefault="00000000" w:rsidRPr="00000000" w14:paraId="000002C1">
      <w:pPr>
        <w:spacing w:line="276" w:lineRule="auto"/>
        <w:ind w:left="720" w:firstLine="0"/>
        <w:rPr>
          <w:i w:val="1"/>
          <w:sz w:val="24"/>
          <w:szCs w:val="24"/>
        </w:rPr>
      </w:pPr>
      <w:r w:rsidDel="00000000" w:rsidR="00000000" w:rsidRPr="00000000">
        <w:rPr>
          <w:i w:val="1"/>
          <w:sz w:val="24"/>
          <w:szCs w:val="24"/>
          <w:rtl w:val="0"/>
        </w:rPr>
        <w:t xml:space="preserve">Type safety can be further hardened by refining Redux slices that currently rely on loosely typed defaults (`any` usage in form reducers). Additionally, automating locale synchronization, introducing environment variable templates, and exploring performance budgeting (e.g., limiting bundle size growth per release) would keep the clean edition scalable as new features land.</w:t>
      </w:r>
    </w:p>
    <w:p w:rsidR="00000000" w:rsidDel="00000000" w:rsidP="00000000" w:rsidRDefault="00000000" w:rsidRPr="00000000" w14:paraId="000002C2">
      <w:pPr>
        <w:spacing w:line="276" w:lineRule="auto"/>
        <w:ind w:left="720" w:firstLine="0"/>
        <w:rPr>
          <w:i w:val="1"/>
          <w:sz w:val="24"/>
          <w:szCs w:val="24"/>
        </w:rPr>
      </w:pPr>
      <w:sdt>
        <w:sdtPr>
          <w:id w:val="-305068931"/>
          <w:tag w:val="goog_rdk_92"/>
        </w:sdtPr>
        <w:sdtContent>
          <w:r w:rsidDel="00000000" w:rsidR="00000000" w:rsidRPr="00000000">
            <w:rPr>
              <w:rFonts w:ascii="Gungsuh" w:cs="Gungsuh" w:eastAsia="Gungsuh" w:hAnsi="Gungsuh"/>
              <w:i w:val="1"/>
              <w:sz w:val="24"/>
              <w:szCs w:val="24"/>
              <w:rtl w:val="0"/>
            </w:rPr>
            <w:t xml:space="preserve">【F:src/app/store/slices/</w:t>
          </w:r>
        </w:sdtContent>
      </w:sdt>
      <w:hyperlink r:id="rId14">
        <w:r w:rsidDel="00000000" w:rsidR="00000000" w:rsidRPr="00000000">
          <w:rPr>
            <w:i w:val="1"/>
            <w:sz w:val="24"/>
            <w:szCs w:val="24"/>
            <w:rtl w:val="0"/>
          </w:rPr>
          <w:t xml:space="preserve">formSlice.ts</w:t>
        </w:r>
      </w:hyperlink>
      <w:sdt>
        <w:sdtPr>
          <w:id w:val="248414530"/>
          <w:tag w:val="goog_rdk_93"/>
        </w:sdtPr>
        <w:sdtContent>
          <w:r w:rsidDel="00000000" w:rsidR="00000000" w:rsidRPr="00000000">
            <w:rPr>
              <w:rFonts w:ascii="Gungsuh" w:cs="Gungsuh" w:eastAsia="Gungsuh" w:hAnsi="Gungsuh"/>
              <w:i w:val="1"/>
              <w:sz w:val="24"/>
              <w:szCs w:val="24"/>
              <w:rtl w:val="0"/>
            </w:rPr>
            <w:t xml:space="preserve">】</w:t>
          </w:r>
        </w:sdtContent>
      </w:sdt>
    </w:p>
    <w:p w:rsidR="00000000" w:rsidDel="00000000" w:rsidP="00000000" w:rsidRDefault="00000000" w:rsidRPr="00000000" w14:paraId="000002C3">
      <w:pPr>
        <w:spacing w:line="276" w:lineRule="auto"/>
        <w:ind w:left="720" w:firstLine="0"/>
        <w:rPr>
          <w:sz w:val="21"/>
          <w:szCs w:val="21"/>
          <w:highlight w:val="white"/>
        </w:rPr>
      </w:pPr>
      <w:sdt>
        <w:sdtPr>
          <w:id w:val="1577576544"/>
          <w:tag w:val="goog_rdk_94"/>
        </w:sdtPr>
        <w:sdtContent>
          <w:r w:rsidDel="00000000" w:rsidR="00000000" w:rsidRPr="00000000">
            <w:rPr>
              <w:rFonts w:ascii="Gungsuh" w:cs="Gungsuh" w:eastAsia="Gungsuh" w:hAnsi="Gungsuh"/>
              <w:i w:val="1"/>
              <w:sz w:val="24"/>
              <w:szCs w:val="24"/>
              <w:rtl w:val="0"/>
            </w:rPr>
            <w:t xml:space="preserve">【F:src/utils/</w:t>
          </w:r>
        </w:sdtContent>
      </w:sdt>
      <w:hyperlink r:id="rId15">
        <w:r w:rsidDel="00000000" w:rsidR="00000000" w:rsidRPr="00000000">
          <w:rPr>
            <w:i w:val="1"/>
            <w:sz w:val="24"/>
            <w:szCs w:val="24"/>
            <w:rtl w:val="0"/>
          </w:rPr>
          <w:t xml:space="preserve">helpers.ts</w:t>
        </w:r>
      </w:hyperlink>
      <w:sdt>
        <w:sdtPr>
          <w:id w:val="1760756071"/>
          <w:tag w:val="goog_rdk_95"/>
        </w:sdtPr>
        <w:sdtContent>
          <w:r w:rsidDel="00000000" w:rsidR="00000000" w:rsidRPr="00000000">
            <w:rPr>
              <w:rFonts w:ascii="Gungsuh" w:cs="Gungsuh" w:eastAsia="Gungsuh" w:hAnsi="Gungsuh"/>
              <w:i w:val="1"/>
              <w:sz w:val="24"/>
              <w:szCs w:val="24"/>
              <w:rtl w:val="0"/>
            </w:rPr>
            <w:t xml:space="preserve">】</w:t>
          </w:r>
        </w:sdtContent>
      </w:sdt>
      <w:r w:rsidDel="00000000" w:rsidR="00000000" w:rsidRPr="00000000">
        <w:rPr>
          <w:rtl w:val="0"/>
        </w:rPr>
      </w:r>
    </w:p>
    <w:p w:rsidR="00000000" w:rsidDel="00000000" w:rsidP="00000000" w:rsidRDefault="00000000" w:rsidRPr="00000000" w14:paraId="000002C4">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2C5">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2C6">
      <w:pPr>
        <w:pStyle w:val="Heading2"/>
        <w:spacing w:line="276" w:lineRule="auto"/>
        <w:rPr/>
      </w:pPr>
      <w:bookmarkStart w:colFirst="0" w:colLast="0" w:name="_heading=h.famjisvwfdn2" w:id="124"/>
      <w:bookmarkEnd w:id="124"/>
      <w:r w:rsidDel="00000000" w:rsidR="00000000" w:rsidRPr="00000000">
        <w:rPr>
          <w:rtl w:val="0"/>
        </w:rPr>
        <w:t xml:space="preserve">SUMMARY / KEY INSIGHT:</w:t>
      </w:r>
      <w:r w:rsidDel="00000000" w:rsidR="00000000" w:rsidRPr="00000000">
        <w:rPr>
          <w:rtl w:val="0"/>
        </w:rPr>
      </w:r>
    </w:p>
    <w:p w:rsidR="00000000" w:rsidDel="00000000" w:rsidP="00000000" w:rsidRDefault="00000000" w:rsidRPr="00000000" w14:paraId="000002C7">
      <w:pPr>
        <w:spacing w:line="276" w:lineRule="auto"/>
        <w:rPr>
          <w:b w:val="1"/>
          <w:i w:val="1"/>
          <w:sz w:val="48"/>
          <w:szCs w:val="48"/>
        </w:rPr>
      </w:pPr>
      <w:r w:rsidDel="00000000" w:rsidR="00000000" w:rsidRPr="00000000">
        <w:rPr>
          <w:sz w:val="21"/>
          <w:szCs w:val="21"/>
          <w:highlight w:val="white"/>
          <w:rtl w:val="0"/>
        </w:rPr>
        <w:t xml:space="preserve"> </w:t>
      </w:r>
      <w:r w:rsidDel="00000000" w:rsidR="00000000" w:rsidRPr="00000000">
        <w:rPr>
          <w:i w:val="1"/>
          <w:sz w:val="24"/>
          <w:szCs w:val="24"/>
          <w:rtl w:val="0"/>
        </w:rPr>
        <w:t xml:space="preserve">A proactive improvement roadmap ensures the clean edition remains sustainable. Before implementing these ideas, stakeholders should revisit foundational terminology and references, presented in the appendices below.</w:t>
      </w:r>
      <w:r w:rsidDel="00000000" w:rsidR="00000000" w:rsidRPr="00000000">
        <w:rPr>
          <w:rtl w:val="0"/>
        </w:rPr>
      </w:r>
    </w:p>
    <w:p w:rsidR="00000000" w:rsidDel="00000000" w:rsidP="00000000" w:rsidRDefault="00000000" w:rsidRPr="00000000" w14:paraId="000002C8">
      <w:pPr>
        <w:pStyle w:val="Heading1"/>
        <w:keepNext w:val="0"/>
        <w:numPr>
          <w:ilvl w:val="0"/>
          <w:numId w:val="22"/>
        </w:numPr>
        <w:spacing w:after="80" w:before="360" w:lineRule="auto"/>
        <w:ind w:firstLine="360"/>
        <w:rPr>
          <w:u w:val="none"/>
        </w:rPr>
      </w:pPr>
      <w:bookmarkStart w:colFirst="0" w:colLast="0" w:name="_heading=h.ns3dzmt8vnf2" w:id="125"/>
      <w:bookmarkEnd w:id="125"/>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2C9">
      <w:pPr>
        <w:pStyle w:val="Heading2"/>
        <w:spacing w:after="240" w:before="240" w:lineRule="auto"/>
        <w:ind w:left="0" w:firstLine="0"/>
        <w:rPr/>
      </w:pPr>
      <w:bookmarkStart w:colFirst="0" w:colLast="0" w:name="_heading=h.8bkjkqh2i2lh" w:id="126"/>
      <w:bookmarkEnd w:id="126"/>
      <w:r w:rsidDel="00000000" w:rsidR="00000000" w:rsidRPr="00000000">
        <w:rPr>
          <w:rtl w:val="0"/>
        </w:rPr>
        <w:t xml:space="preserve">PURPOSE: </w:t>
      </w:r>
    </w:p>
    <w:p w:rsidR="00000000" w:rsidDel="00000000" w:rsidP="00000000" w:rsidRDefault="00000000" w:rsidRPr="00000000" w14:paraId="000002CA">
      <w:pPr>
        <w:spacing w:after="240" w:before="240" w:lineRule="auto"/>
        <w:ind w:left="720" w:firstLine="0"/>
        <w:rPr>
          <w:sz w:val="24"/>
          <w:szCs w:val="24"/>
          <w:highlight w:val="white"/>
        </w:rPr>
      </w:pPr>
      <w:bookmarkStart w:colFirst="0" w:colLast="0" w:name="_heading=h.tt2we43poj5j" w:id="127"/>
      <w:bookmarkEnd w:id="127"/>
      <w:r w:rsidDel="00000000" w:rsidR="00000000" w:rsidRPr="00000000">
        <w:rPr>
          <w:i w:val="1"/>
          <w:sz w:val="24"/>
          <w:szCs w:val="24"/>
          <w:rtl w:val="0"/>
        </w:rPr>
        <w:t xml:space="preserve">Provide reference material—glossary, related documentation, and external links—to support contextual understanding</w:t>
      </w:r>
      <w:r w:rsidDel="00000000" w:rsidR="00000000" w:rsidRPr="00000000">
        <w:rPr>
          <w:sz w:val="24"/>
          <w:szCs w:val="24"/>
          <w:highlight w:val="white"/>
          <w:rtl w:val="0"/>
        </w:rPr>
        <w:t xml:space="preserve">.</w:t>
      </w:r>
    </w:p>
    <w:p w:rsidR="00000000" w:rsidDel="00000000" w:rsidP="00000000" w:rsidRDefault="00000000" w:rsidRPr="00000000" w14:paraId="000002CB">
      <w:pPr>
        <w:spacing w:after="240" w:before="240" w:lineRule="auto"/>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w:t>
      </w:r>
    </w:p>
    <w:p w:rsidR="00000000" w:rsidDel="00000000" w:rsidP="00000000" w:rsidRDefault="00000000" w:rsidRPr="00000000" w14:paraId="000002CC">
      <w:pPr>
        <w:pStyle w:val="Heading2"/>
        <w:spacing w:after="240" w:before="240" w:lineRule="auto"/>
        <w:rPr/>
      </w:pPr>
      <w:bookmarkStart w:colFirst="0" w:colLast="0" w:name="_heading=h.8bkjkqh2i2lh" w:id="126"/>
      <w:bookmarkEnd w:id="126"/>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2CD">
      <w:pPr>
        <w:numPr>
          <w:ilvl w:val="0"/>
          <w:numId w:val="11"/>
        </w:numPr>
        <w:spacing w:after="0" w:afterAutospacing="0" w:before="240" w:lineRule="auto"/>
        <w:ind w:left="720" w:hanging="360"/>
        <w:rPr>
          <w:i w:val="1"/>
          <w:sz w:val="24"/>
          <w:szCs w:val="24"/>
          <w:u w:val="none"/>
        </w:rPr>
      </w:pPr>
      <w:bookmarkStart w:colFirst="0" w:colLast="0" w:name="_heading=h.tugk1vfdvli" w:id="128"/>
      <w:bookmarkEnd w:id="128"/>
      <w:r w:rsidDel="00000000" w:rsidR="00000000" w:rsidRPr="00000000">
        <w:rPr>
          <w:i w:val="1"/>
          <w:sz w:val="24"/>
          <w:szCs w:val="24"/>
          <w:rtl w:val="0"/>
        </w:rPr>
        <w:t xml:space="preserve">Wedd: HRSD’s Amicable Settlement program for employment dispute resolution, serviced through this portal.</w:t>
      </w:r>
    </w:p>
    <w:p w:rsidR="00000000" w:rsidDel="00000000" w:rsidP="00000000" w:rsidRDefault="00000000" w:rsidRPr="00000000" w14:paraId="000002CE">
      <w:pPr>
        <w:numPr>
          <w:ilvl w:val="0"/>
          <w:numId w:val="11"/>
        </w:numPr>
        <w:spacing w:after="0" w:afterAutospacing="0" w:before="0" w:beforeAutospacing="0" w:lineRule="auto"/>
        <w:ind w:left="720" w:hanging="360"/>
        <w:rPr>
          <w:i w:val="1"/>
          <w:sz w:val="24"/>
          <w:szCs w:val="24"/>
          <w:u w:val="none"/>
        </w:rPr>
      </w:pPr>
      <w:bookmarkStart w:colFirst="0" w:colLast="0" w:name="_heading=h.lymdczz8fagx" w:id="129"/>
      <w:bookmarkEnd w:id="129"/>
      <w:r w:rsidDel="00000000" w:rsidR="00000000" w:rsidRPr="00000000">
        <w:rPr>
          <w:i w:val="1"/>
          <w:sz w:val="24"/>
          <w:szCs w:val="24"/>
          <w:rtl w:val="0"/>
        </w:rPr>
        <w:t xml:space="preserve">NIC: National Identity Centre service that validates user identity during login workflows.</w:t>
      </w:r>
      <w:sdt>
        <w:sdtPr>
          <w:id w:val="2019137827"/>
          <w:tag w:val="goog_rdk_96"/>
        </w:sdtPr>
        <w:sdtContent>
          <w:r w:rsidDel="00000000" w:rsidR="00000000" w:rsidRPr="00000000">
            <w:rPr>
              <w:rFonts w:ascii="Gungsuh" w:cs="Gungsuh" w:eastAsia="Gungsuh" w:hAnsi="Gungsuh"/>
              <w:i w:val="1"/>
              <w:sz w:val="24"/>
              <w:szCs w:val="24"/>
              <w:rtl w:val="0"/>
            </w:rPr>
            <w:t xml:space="preserve">【</w:t>
          </w:r>
        </w:sdtContent>
      </w:sdt>
      <w:r w:rsidDel="00000000" w:rsidR="00000000" w:rsidRPr="00000000">
        <w:rPr>
          <w:i w:val="1"/>
          <w:sz w:val="24"/>
          <w:szCs w:val="24"/>
          <w:rtl w:val="0"/>
        </w:rPr>
        <w:t xml:space="preserve">F: src/features/auth/components/AuthProvider.tsx</w:t>
      </w:r>
      <w:sdt>
        <w:sdtPr>
          <w:id w:val="-1528113017"/>
          <w:tag w:val="goog_rdk_97"/>
        </w:sdtPr>
        <w:sdtContent>
          <w:r w:rsidDel="00000000" w:rsidR="00000000" w:rsidRPr="00000000">
            <w:rPr>
              <w:rFonts w:ascii="Gungsuh" w:cs="Gungsuh" w:eastAsia="Gungsuh" w:hAnsi="Gungsuh"/>
              <w:i w:val="1"/>
              <w:sz w:val="24"/>
              <w:szCs w:val="24"/>
              <w:rtl w:val="0"/>
            </w:rPr>
            <w:t xml:space="preserve">】</w:t>
          </w:r>
        </w:sdtContent>
      </w:sdt>
    </w:p>
    <w:p w:rsidR="00000000" w:rsidDel="00000000" w:rsidP="00000000" w:rsidRDefault="00000000" w:rsidRPr="00000000" w14:paraId="000002CF">
      <w:pPr>
        <w:numPr>
          <w:ilvl w:val="0"/>
          <w:numId w:val="11"/>
        </w:numPr>
        <w:spacing w:after="240" w:before="0" w:beforeAutospacing="0" w:lineRule="auto"/>
        <w:ind w:left="720" w:hanging="360"/>
        <w:rPr>
          <w:i w:val="1"/>
          <w:sz w:val="24"/>
          <w:szCs w:val="24"/>
          <w:u w:val="none"/>
        </w:rPr>
      </w:pPr>
      <w:bookmarkStart w:colFirst="0" w:colLast="0" w:name="_heading=h.fdv3pqdn58hl" w:id="130"/>
      <w:bookmarkEnd w:id="130"/>
      <w:r w:rsidDel="00000000" w:rsidR="00000000" w:rsidRPr="00000000">
        <w:rPr>
          <w:i w:val="1"/>
          <w:sz w:val="24"/>
          <w:szCs w:val="24"/>
          <w:rtl w:val="0"/>
        </w:rPr>
        <w:t xml:space="preserve">Persona: Role-specific identity (Worker, Establishment, Legal representative, Embassy delegate) dictating UI access and payload metadata. </w:t>
      </w:r>
      <w:sdt>
        <w:sdtPr>
          <w:id w:val="-1352290528"/>
          <w:tag w:val="goog_rdk_98"/>
        </w:sdtPr>
        <w:sdtContent>
          <w:r w:rsidDel="00000000" w:rsidR="00000000" w:rsidRPr="00000000">
            <w:rPr>
              <w:rFonts w:ascii="Gungsuh" w:cs="Gungsuh" w:eastAsia="Gungsuh" w:hAnsi="Gungsuh"/>
              <w:i w:val="1"/>
              <w:sz w:val="24"/>
              <w:szCs w:val="24"/>
              <w:rtl w:val="0"/>
            </w:rPr>
            <w:t xml:space="preserve">【</w:t>
          </w:r>
        </w:sdtContent>
      </w:sdt>
      <w:r w:rsidDel="00000000" w:rsidR="00000000" w:rsidRPr="00000000">
        <w:rPr>
          <w:i w:val="1"/>
          <w:sz w:val="24"/>
          <w:szCs w:val="24"/>
          <w:rtl w:val="0"/>
        </w:rPr>
        <w:t xml:space="preserve">F: src/features/auth/components/LoginAccountSelect.tsx</w:t>
      </w:r>
      <w:sdt>
        <w:sdtPr>
          <w:id w:val="-818206569"/>
          <w:tag w:val="goog_rdk_99"/>
        </w:sdtPr>
        <w:sdtContent>
          <w:r w:rsidDel="00000000" w:rsidR="00000000" w:rsidRPr="00000000">
            <w:rPr>
              <w:rFonts w:ascii="Gungsuh" w:cs="Gungsuh" w:eastAsia="Gungsuh" w:hAnsi="Gungsuh"/>
              <w:i w:val="1"/>
              <w:sz w:val="24"/>
              <w:szCs w:val="24"/>
              <w:rtl w:val="0"/>
            </w:rPr>
            <w:t xml:space="preserve">】</w:t>
          </w:r>
        </w:sdtContent>
      </w:sdt>
    </w:p>
    <w:p w:rsidR="00000000" w:rsidDel="00000000" w:rsidP="00000000" w:rsidRDefault="00000000" w:rsidRPr="00000000" w14:paraId="000002D0">
      <w:pPr>
        <w:spacing w:after="240" w:before="240" w:lineRule="auto"/>
        <w:rPr>
          <w:i w:val="1"/>
          <w:sz w:val="24"/>
          <w:szCs w:val="24"/>
        </w:rPr>
      </w:pPr>
      <w:bookmarkStart w:colFirst="0" w:colLast="0" w:name="_heading=h.8bkjkqh2i2lh" w:id="126"/>
      <w:bookmarkEnd w:id="126"/>
      <w:r w:rsidDel="00000000" w:rsidR="00000000" w:rsidRPr="00000000">
        <w:rPr>
          <w:rtl w:val="0"/>
        </w:rPr>
      </w:r>
    </w:p>
    <w:p w:rsidR="00000000" w:rsidDel="00000000" w:rsidP="00000000" w:rsidRDefault="00000000" w:rsidRPr="00000000" w14:paraId="000002D1">
      <w:pPr>
        <w:spacing w:after="240" w:before="240" w:lineRule="auto"/>
        <w:rPr>
          <w:i w:val="1"/>
          <w:sz w:val="24"/>
          <w:szCs w:val="24"/>
        </w:rPr>
      </w:pPr>
      <w:bookmarkStart w:colFirst="0" w:colLast="0" w:name="_heading=h.8bkjkqh2i2lh" w:id="126"/>
      <w:bookmarkEnd w:id="126"/>
      <w:r w:rsidDel="00000000" w:rsidR="00000000" w:rsidRPr="00000000">
        <w:rPr>
          <w:i w:val="1"/>
          <w:sz w:val="24"/>
          <w:szCs w:val="24"/>
          <w:rtl w:val="0"/>
        </w:rPr>
        <w:t xml:space="preserve"> </w:t>
      </w:r>
    </w:p>
    <w:p w:rsidR="00000000" w:rsidDel="00000000" w:rsidP="00000000" w:rsidRDefault="00000000" w:rsidRPr="00000000" w14:paraId="000002D2">
      <w:pPr>
        <w:pStyle w:val="Heading2"/>
        <w:spacing w:after="240" w:before="240" w:lineRule="auto"/>
        <w:rPr/>
      </w:pPr>
      <w:bookmarkStart w:colFirst="0" w:colLast="0" w:name="_heading=h.8bkjkqh2i2lh" w:id="126"/>
      <w:bookmarkEnd w:id="126"/>
      <w:r w:rsidDel="00000000" w:rsidR="00000000" w:rsidRPr="00000000">
        <w:rPr>
          <w:rtl w:val="0"/>
        </w:rPr>
        <w:t xml:space="preserve">EXTERNAL REFERENCES</w:t>
      </w:r>
      <w:r w:rsidDel="00000000" w:rsidR="00000000" w:rsidRPr="00000000">
        <w:rPr>
          <w:rtl w:val="0"/>
        </w:rPr>
      </w:r>
    </w:p>
    <w:p w:rsidR="00000000" w:rsidDel="00000000" w:rsidP="00000000" w:rsidRDefault="00000000" w:rsidRPr="00000000" w14:paraId="000002D3">
      <w:pPr>
        <w:spacing w:after="240" w:before="240" w:lineRule="auto"/>
        <w:ind w:left="720" w:firstLine="0"/>
        <w:rPr>
          <w:i w:val="1"/>
          <w:sz w:val="24"/>
          <w:szCs w:val="24"/>
        </w:rPr>
      </w:pPr>
      <w:bookmarkStart w:colFirst="0" w:colLast="0" w:name="_heading=h.8bkjkqh2i2lh" w:id="126"/>
      <w:bookmarkEnd w:id="126"/>
      <w:r w:rsidDel="00000000" w:rsidR="00000000" w:rsidRPr="00000000">
        <w:rPr>
          <w:i w:val="1"/>
          <w:sz w:val="24"/>
          <w:szCs w:val="24"/>
          <w:rtl w:val="0"/>
        </w:rPr>
        <w:t xml:space="preserve">HRSD identity provider documentation (external): governs authentication flows consumed by this front-end. Weddi-Services REST API specifications (internal): describe request/response payloads referenced by RTK Query endpoints.</w:t>
      </w:r>
    </w:p>
    <w:p w:rsidR="00000000" w:rsidDel="00000000" w:rsidP="00000000" w:rsidRDefault="00000000" w:rsidRPr="00000000" w14:paraId="000002D4">
      <w:pPr>
        <w:spacing w:after="240" w:before="240" w:lineRule="auto"/>
        <w:rPr>
          <w:i w:val="1"/>
          <w:sz w:val="24"/>
          <w:szCs w:val="24"/>
        </w:rPr>
      </w:pPr>
      <w:bookmarkStart w:colFirst="0" w:colLast="0" w:name="_heading=h.8bkjkqh2i2lh" w:id="126"/>
      <w:bookmarkEnd w:id="126"/>
      <w:r w:rsidDel="00000000" w:rsidR="00000000" w:rsidRPr="00000000">
        <w:rPr>
          <w:i w:val="1"/>
          <w:sz w:val="24"/>
          <w:szCs w:val="24"/>
          <w:rtl w:val="0"/>
        </w:rPr>
        <w:t xml:space="preserve"> </w:t>
      </w:r>
    </w:p>
    <w:p w:rsidR="00000000" w:rsidDel="00000000" w:rsidP="00000000" w:rsidRDefault="00000000" w:rsidRPr="00000000" w14:paraId="000002D5">
      <w:pPr>
        <w:pStyle w:val="Heading2"/>
        <w:spacing w:after="240" w:before="240" w:lineRule="auto"/>
        <w:rPr/>
      </w:pPr>
      <w:bookmarkStart w:colFirst="0" w:colLast="0" w:name="_heading=h.8bkjkqh2i2lh" w:id="126"/>
      <w:bookmarkEnd w:id="126"/>
      <w:r w:rsidDel="00000000" w:rsidR="00000000" w:rsidRPr="00000000">
        <w:rPr>
          <w:rtl w:val="0"/>
        </w:rPr>
        <w:t xml:space="preserve">SUMMARY / KEY INSIGHT</w:t>
      </w:r>
      <w:r w:rsidDel="00000000" w:rsidR="00000000" w:rsidRPr="00000000">
        <w:rPr>
          <w:rtl w:val="0"/>
        </w:rPr>
        <w:t xml:space="preserve"> </w:t>
      </w:r>
    </w:p>
    <w:p w:rsidR="00000000" w:rsidDel="00000000" w:rsidP="00000000" w:rsidRDefault="00000000" w:rsidRPr="00000000" w14:paraId="000002D6">
      <w:pPr>
        <w:spacing w:after="240" w:before="240" w:lineRule="auto"/>
        <w:rPr>
          <w:sz w:val="28"/>
          <w:szCs w:val="28"/>
          <w:highlight w:val="white"/>
        </w:rPr>
      </w:pPr>
      <w:bookmarkStart w:colFirst="0" w:colLast="0" w:name="_heading=h.8bkjkqh2i2lh" w:id="126"/>
      <w:bookmarkEnd w:id="126"/>
      <w:r w:rsidDel="00000000" w:rsidR="00000000" w:rsidRPr="00000000">
        <w:rPr>
          <w:i w:val="1"/>
          <w:sz w:val="24"/>
          <w:szCs w:val="24"/>
          <w:rtl w:val="0"/>
        </w:rPr>
        <w:t xml:space="preserve">Armed with terminology and references, contributors can bridge code to institutional knowledge. The subsequent onboarding notes translate these insights into actionable guidance for new developers</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2D7">
      <w:pPr>
        <w:pStyle w:val="Heading1"/>
        <w:numPr>
          <w:ilvl w:val="0"/>
          <w:numId w:val="24"/>
        </w:numPr>
        <w:spacing w:after="240" w:before="240" w:lineRule="auto"/>
        <w:ind w:firstLine="360"/>
        <w:rPr>
          <w:u w:val="none"/>
        </w:rPr>
      </w:pPr>
      <w:bookmarkStart w:colFirst="0" w:colLast="0" w:name="_heading=h.mogld4jdwbiz" w:id="131"/>
      <w:bookmarkEnd w:id="131"/>
      <w:r w:rsidDel="00000000" w:rsidR="00000000" w:rsidRPr="00000000">
        <w:rPr>
          <w:rtl w:val="0"/>
        </w:rPr>
        <w:t xml:space="preserve">   FINAL NOTES AND RECOMMENDATIONS FOR NEW DEVELOPERS </w:t>
      </w:r>
    </w:p>
    <w:p w:rsidR="00000000" w:rsidDel="00000000" w:rsidP="00000000" w:rsidRDefault="00000000" w:rsidRPr="00000000" w14:paraId="000002D8">
      <w:pPr>
        <w:pStyle w:val="Heading2"/>
        <w:spacing w:after="240" w:before="240" w:lineRule="auto"/>
        <w:rPr/>
      </w:pPr>
      <w:bookmarkStart w:colFirst="0" w:colLast="0" w:name="_heading=h.8bkjkqh2i2lh" w:id="126"/>
      <w:bookmarkEnd w:id="126"/>
      <w:r w:rsidDel="00000000" w:rsidR="00000000" w:rsidRPr="00000000">
        <w:rPr>
          <w:rtl w:val="0"/>
        </w:rPr>
        <w:t xml:space="preserve">PURPOSE: </w:t>
      </w:r>
    </w:p>
    <w:p w:rsidR="00000000" w:rsidDel="00000000" w:rsidP="00000000" w:rsidRDefault="00000000" w:rsidRPr="00000000" w14:paraId="000002D9">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Offer onboarding guidance tailored to engineers who are newly responsible for extending or maintaining the Weddi Frontend.</w:t>
      </w:r>
    </w:p>
    <w:p w:rsidR="00000000" w:rsidDel="00000000" w:rsidP="00000000" w:rsidRDefault="00000000" w:rsidRPr="00000000" w14:paraId="000002DA">
      <w:pPr>
        <w:pStyle w:val="Heading2"/>
        <w:spacing w:after="240" w:before="240" w:lineRule="auto"/>
        <w:rPr/>
      </w:pPr>
      <w:bookmarkStart w:colFirst="0" w:colLast="0" w:name="_heading=h.8bkjkqh2i2lh" w:id="126"/>
      <w:bookmarkEnd w:id="126"/>
      <w:r w:rsidDel="00000000" w:rsidR="00000000" w:rsidRPr="00000000">
        <w:rPr>
          <w:rtl w:val="0"/>
        </w:rPr>
        <w:t xml:space="preserve">START WITH PROVIDER COMPOSITION</w:t>
      </w:r>
      <w:r w:rsidDel="00000000" w:rsidR="00000000" w:rsidRPr="00000000">
        <w:rPr>
          <w:rtl w:val="0"/>
        </w:rPr>
        <w:t xml:space="preserve">: </w:t>
      </w:r>
    </w:p>
    <w:p w:rsidR="00000000" w:rsidDel="00000000" w:rsidP="00000000" w:rsidRDefault="00000000" w:rsidRPr="00000000" w14:paraId="000002DB">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Read `AppProvider`, `MainLayout`, and `apiClient` before touching feature code. Understanding how providers wrap the router, how persona state is injected, and how API requests are transformed will prevent missteps when adding new routes or endpoints.</w:t>
      </w:r>
    </w:p>
    <w:p w:rsidR="00000000" w:rsidDel="00000000" w:rsidP="00000000" w:rsidRDefault="00000000" w:rsidRPr="00000000" w14:paraId="000002DC">
      <w:pPr>
        <w:spacing w:after="240" w:before="240" w:lineRule="auto"/>
        <w:ind w:left="720" w:firstLine="20"/>
        <w:rPr>
          <w:sz w:val="24"/>
          <w:szCs w:val="24"/>
          <w:highlight w:val="white"/>
        </w:rPr>
      </w:pPr>
      <w:bookmarkStart w:colFirst="0" w:colLast="0" w:name="_heading=h.8bkjkqh2i2lh" w:id="126"/>
      <w:bookmarkEnd w:id="126"/>
      <w:sdt>
        <w:sdtPr>
          <w:id w:val="-1939842214"/>
          <w:tag w:val="goog_rdk_100"/>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src/providers/AppProvider.tsx</w:t>
      </w:r>
      <w:sdt>
        <w:sdtPr>
          <w:id w:val="193597218"/>
          <w:tag w:val="goog_rdk_101"/>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DD">
      <w:pPr>
        <w:spacing w:after="240" w:before="240" w:lineRule="auto"/>
        <w:ind w:left="720" w:firstLine="20"/>
        <w:rPr>
          <w:sz w:val="24"/>
          <w:szCs w:val="24"/>
          <w:highlight w:val="white"/>
        </w:rPr>
      </w:pPr>
      <w:bookmarkStart w:colFirst="0" w:colLast="0" w:name="_heading=h.8bkjkqh2i2lh" w:id="126"/>
      <w:bookmarkEnd w:id="126"/>
      <w:sdt>
        <w:sdtPr>
          <w:id w:val="466585233"/>
          <w:tag w:val="goog_rdk_102"/>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src/shared/layouts/MainLayout.tsx</w:t>
      </w:r>
      <w:sdt>
        <w:sdtPr>
          <w:id w:val="-1125786045"/>
          <w:tag w:val="goog_rdk_103"/>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DE">
      <w:pPr>
        <w:spacing w:after="240" w:before="240" w:lineRule="auto"/>
        <w:ind w:left="720" w:firstLine="20"/>
        <w:rPr>
          <w:sz w:val="24"/>
          <w:szCs w:val="24"/>
          <w:highlight w:val="white"/>
        </w:rPr>
      </w:pPr>
      <w:bookmarkStart w:colFirst="0" w:colLast="0" w:name="_heading=h.8bkjkqh2i2lh" w:id="126"/>
      <w:bookmarkEnd w:id="126"/>
      <w:sdt>
        <w:sdtPr>
          <w:id w:val="310799184"/>
          <w:tag w:val="goog_rdk_104"/>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F:src/services/apiClient.ts</w:t>
      </w:r>
      <w:sdt>
        <w:sdtPr>
          <w:id w:val="-394434964"/>
          <w:tag w:val="goog_rdk_105"/>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DF">
      <w:pPr>
        <w:spacing w:after="240" w:before="240" w:lineRule="auto"/>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w:t>
      </w:r>
    </w:p>
    <w:p w:rsidR="00000000" w:rsidDel="00000000" w:rsidP="00000000" w:rsidRDefault="00000000" w:rsidRPr="00000000" w14:paraId="000002E0">
      <w:pPr>
        <w:pStyle w:val="Heading2"/>
        <w:spacing w:after="240" w:before="240" w:lineRule="auto"/>
        <w:rPr/>
      </w:pPr>
      <w:bookmarkStart w:colFirst="0" w:colLast="0" w:name="_heading=h.8bkjkqh2i2lh" w:id="126"/>
      <w:bookmarkEnd w:id="126"/>
      <w:r w:rsidDel="00000000" w:rsidR="00000000" w:rsidRPr="00000000">
        <w:rPr>
          <w:rtl w:val="0"/>
        </w:rPr>
        <w:t xml:space="preserve">TRACE PERSONA DATA END-TO-END: </w:t>
      </w:r>
    </w:p>
    <w:p w:rsidR="00000000" w:rsidDel="00000000" w:rsidP="00000000" w:rsidRDefault="00000000" w:rsidRPr="00000000" w14:paraId="000002E1">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Follow the flow from `AuthProvider` through cookie persistence (`useCookieState`, `useClearCaseData`) and into RTK Query transforms. This reveals why certain cookies exist and how they influence headers or payloads, which is critical when debugging role-based behaviour.</w:t>
      </w:r>
    </w:p>
    <w:p w:rsidR="00000000" w:rsidDel="00000000" w:rsidP="00000000" w:rsidRDefault="00000000" w:rsidRPr="00000000" w14:paraId="000002E2">
      <w:pPr>
        <w:spacing w:after="240" w:before="240" w:lineRule="auto"/>
        <w:ind w:left="720" w:firstLine="0"/>
        <w:rPr>
          <w:sz w:val="24"/>
          <w:szCs w:val="24"/>
          <w:highlight w:val="white"/>
        </w:rPr>
      </w:pPr>
      <w:bookmarkStart w:colFirst="0" w:colLast="0" w:name="_heading=h.8bkjkqh2i2lh" w:id="126"/>
      <w:bookmarkEnd w:id="126"/>
      <w:sdt>
        <w:sdtPr>
          <w:id w:val="1300504263"/>
          <w:tag w:val="goog_rdk_106"/>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src/features/auth/components/AuthProvider.tsx</w:t>
      </w:r>
      <w:sdt>
        <w:sdtPr>
          <w:id w:val="1959058401"/>
          <w:tag w:val="goog_rdk_107"/>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E3">
      <w:pPr>
        <w:spacing w:after="240" w:before="240" w:lineRule="auto"/>
        <w:ind w:left="720" w:firstLine="0"/>
        <w:rPr>
          <w:sz w:val="24"/>
          <w:szCs w:val="24"/>
          <w:highlight w:val="white"/>
        </w:rPr>
      </w:pPr>
      <w:bookmarkStart w:colFirst="0" w:colLast="0" w:name="_heading=h.8bkjkqh2i2lh" w:id="126"/>
      <w:bookmarkEnd w:id="126"/>
      <w:sdt>
        <w:sdtPr>
          <w:id w:val="1890369323"/>
          <w:tag w:val="goog_rdk_108"/>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src/features/hearings/initiate/hooks/</w:t>
      </w:r>
      <w:hyperlink r:id="rId16">
        <w:r w:rsidDel="00000000" w:rsidR="00000000" w:rsidRPr="00000000">
          <w:rPr>
            <w:color w:val="1155cc"/>
            <w:sz w:val="24"/>
            <w:szCs w:val="24"/>
            <w:highlight w:val="white"/>
            <w:u w:val="single"/>
            <w:rtl w:val="0"/>
          </w:rPr>
          <w:t xml:space="preserve">useCookieState.ts</w:t>
        </w:r>
      </w:hyperlink>
      <w:sdt>
        <w:sdtPr>
          <w:id w:val="-760727645"/>
          <w:tag w:val="goog_rdk_109"/>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E4">
      <w:pPr>
        <w:spacing w:after="240" w:before="240" w:lineRule="auto"/>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w:t>
      </w:r>
    </w:p>
    <w:p w:rsidR="00000000" w:rsidDel="00000000" w:rsidP="00000000" w:rsidRDefault="00000000" w:rsidRPr="00000000" w14:paraId="000002E5">
      <w:pPr>
        <w:pStyle w:val="Heading2"/>
        <w:spacing w:after="240" w:before="240" w:lineRule="auto"/>
        <w:rPr/>
      </w:pPr>
      <w:bookmarkStart w:colFirst="0" w:colLast="0" w:name="_heading=h.8bkjkqh2i2lh" w:id="126"/>
      <w:bookmarkEnd w:id="126"/>
      <w:r w:rsidDel="00000000" w:rsidR="00000000" w:rsidRPr="00000000">
        <w:rPr>
          <w:rtl w:val="0"/>
        </w:rPr>
        <w:t xml:space="preserve">REVIEW SHARED COMPONENTS AND HOOKS</w:t>
      </w:r>
      <w:r w:rsidDel="00000000" w:rsidR="00000000" w:rsidRPr="00000000">
        <w:rPr>
          <w:rtl w:val="0"/>
        </w:rPr>
        <w:t xml:space="preserve">:</w:t>
      </w:r>
    </w:p>
    <w:p w:rsidR="00000000" w:rsidDel="00000000" w:rsidP="00000000" w:rsidRDefault="00000000" w:rsidRPr="00000000" w14:paraId="000002E6">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Explore `src/shared/components` and `src/shared/hooks` to avoid reinventing primitives or utilities. Tabs, loaders, and cookie services are already battle-tested; reuse them to maintain consistency.</w:t>
      </w:r>
    </w:p>
    <w:p w:rsidR="00000000" w:rsidDel="00000000" w:rsidP="00000000" w:rsidRDefault="00000000" w:rsidRPr="00000000" w14:paraId="000002E7">
      <w:pPr>
        <w:spacing w:after="240" w:before="240" w:lineRule="auto"/>
        <w:ind w:left="720" w:firstLine="0"/>
        <w:rPr>
          <w:sz w:val="24"/>
          <w:szCs w:val="24"/>
          <w:highlight w:val="white"/>
        </w:rPr>
      </w:pPr>
      <w:bookmarkStart w:colFirst="0" w:colLast="0" w:name="_heading=h.8bkjkqh2i2lh" w:id="126"/>
      <w:bookmarkEnd w:id="126"/>
      <w:sdt>
        <w:sdtPr>
          <w:id w:val="-2086914683"/>
          <w:tag w:val="goog_rdk_110"/>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src/shared/components/loader/index.tsx</w:t>
      </w:r>
      <w:sdt>
        <w:sdtPr>
          <w:id w:val="-1759175644"/>
          <w:tag w:val="goog_rdk_111"/>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E8">
      <w:pPr>
        <w:spacing w:after="240" w:before="240" w:lineRule="auto"/>
        <w:ind w:left="720" w:firstLine="0"/>
        <w:rPr>
          <w:sz w:val="24"/>
          <w:szCs w:val="24"/>
          <w:highlight w:val="white"/>
        </w:rPr>
      </w:pPr>
      <w:bookmarkStart w:colFirst="0" w:colLast="0" w:name="_heading=h.8bkjkqh2i2lh" w:id="126"/>
      <w:bookmarkEnd w:id="126"/>
      <w:sdt>
        <w:sdtPr>
          <w:id w:val="-1404254464"/>
          <w:tag w:val="goog_rdk_112"/>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src/shared/hooks/</w:t>
      </w:r>
      <w:hyperlink r:id="rId17">
        <w:r w:rsidDel="00000000" w:rsidR="00000000" w:rsidRPr="00000000">
          <w:rPr>
            <w:color w:val="1155cc"/>
            <w:sz w:val="24"/>
            <w:szCs w:val="24"/>
            <w:highlight w:val="white"/>
            <w:u w:val="single"/>
            <w:rtl w:val="0"/>
          </w:rPr>
          <w:t xml:space="preserve">useClearCaseData.ts</w:t>
        </w:r>
      </w:hyperlink>
      <w:sdt>
        <w:sdtPr>
          <w:id w:val="-827090251"/>
          <w:tag w:val="goog_rdk_113"/>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E9">
      <w:pPr>
        <w:spacing w:after="240" w:before="240" w:lineRule="auto"/>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w:t>
      </w:r>
    </w:p>
    <w:p w:rsidR="00000000" w:rsidDel="00000000" w:rsidP="00000000" w:rsidRDefault="00000000" w:rsidRPr="00000000" w14:paraId="000002EA">
      <w:pPr>
        <w:pStyle w:val="Heading2"/>
        <w:spacing w:after="240" w:before="240" w:lineRule="auto"/>
        <w:rPr/>
      </w:pPr>
      <w:bookmarkStart w:colFirst="0" w:colLast="0" w:name="_heading=h.7ww8qru49uzy" w:id="132"/>
      <w:bookmarkEnd w:id="132"/>
      <w:r w:rsidDel="00000000" w:rsidR="00000000" w:rsidRPr="00000000">
        <w:rPr>
          <w:rtl w:val="0"/>
        </w:rPr>
        <w:t xml:space="preserve">BE MINDFUL OF ENVIRONMENT DEPENDENCIES:</w:t>
      </w:r>
      <w:r w:rsidDel="00000000" w:rsidR="00000000" w:rsidRPr="00000000">
        <w:rPr>
          <w:rtl w:val="0"/>
        </w:rPr>
        <w:t xml:space="preserve"> </w:t>
      </w:r>
    </w:p>
    <w:p w:rsidR="00000000" w:rsidDel="00000000" w:rsidP="00000000" w:rsidRDefault="00000000" w:rsidRPr="00000000" w14:paraId="000002EB">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Before working on features that touch authentication or data fetching, ensure your `. env.local` mirrors staging configurations. Missing OAuth credentials or API URLs manifest as runtime failures that can be mistaken for code regressions.</w:t>
      </w:r>
    </w:p>
    <w:p w:rsidR="00000000" w:rsidDel="00000000" w:rsidP="00000000" w:rsidRDefault="00000000" w:rsidRPr="00000000" w14:paraId="000002EC">
      <w:pPr>
        <w:spacing w:after="240" w:before="240" w:lineRule="auto"/>
        <w:ind w:left="1080" w:firstLine="0"/>
        <w:rPr>
          <w:sz w:val="24"/>
          <w:szCs w:val="24"/>
          <w:highlight w:val="white"/>
        </w:rPr>
      </w:pPr>
      <w:bookmarkStart w:colFirst="0" w:colLast="0" w:name="_heading=h.8bkjkqh2i2lh" w:id="126"/>
      <w:bookmarkEnd w:id="126"/>
      <w:sdt>
        <w:sdtPr>
          <w:id w:val="742056229"/>
          <w:tag w:val="goog_rdk_114"/>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F:src/services/apiClient.ts</w:t>
      </w:r>
      <w:sdt>
        <w:sdtPr>
          <w:id w:val="847669508"/>
          <w:tag w:val="goog_rdk_115"/>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ED">
      <w:pPr>
        <w:spacing w:after="240" w:before="240" w:lineRule="auto"/>
        <w:ind w:left="1080" w:firstLine="0"/>
        <w:rPr>
          <w:sz w:val="24"/>
          <w:szCs w:val="24"/>
          <w:highlight w:val="white"/>
        </w:rPr>
      </w:pPr>
      <w:bookmarkStart w:colFirst="0" w:colLast="0" w:name="_heading=h.8bkjkqh2i2lh" w:id="126"/>
      <w:bookmarkEnd w:id="126"/>
      <w:sdt>
        <w:sdtPr>
          <w:id w:val="-514662871"/>
          <w:tag w:val="goog_rdk_116"/>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src/utils/</w:t>
      </w:r>
      <w:hyperlink r:id="rId18">
        <w:r w:rsidDel="00000000" w:rsidR="00000000" w:rsidRPr="00000000">
          <w:rPr>
            <w:color w:val="1155cc"/>
            <w:sz w:val="24"/>
            <w:szCs w:val="24"/>
            <w:highlight w:val="white"/>
            <w:u w:val="single"/>
            <w:rtl w:val="0"/>
          </w:rPr>
          <w:t xml:space="preserve">helpers.ts</w:t>
        </w:r>
      </w:hyperlink>
      <w:sdt>
        <w:sdtPr>
          <w:id w:val="-2027922483"/>
          <w:tag w:val="goog_rdk_117"/>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EE">
      <w:pPr>
        <w:spacing w:after="240" w:before="240" w:lineRule="auto"/>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w:t>
      </w:r>
    </w:p>
    <w:p w:rsidR="00000000" w:rsidDel="00000000" w:rsidP="00000000" w:rsidRDefault="00000000" w:rsidRPr="00000000" w14:paraId="000002EF">
      <w:pPr>
        <w:spacing w:after="240" w:before="240" w:lineRule="auto"/>
        <w:rPr>
          <w:b w:val="1"/>
          <w:sz w:val="24"/>
          <w:szCs w:val="24"/>
          <w:highlight w:val="white"/>
        </w:rPr>
      </w:pPr>
      <w:bookmarkStart w:colFirst="0" w:colLast="0" w:name="_heading=h.8bkjkqh2i2lh" w:id="126"/>
      <w:bookmarkEnd w:id="126"/>
      <w:r w:rsidDel="00000000" w:rsidR="00000000" w:rsidRPr="00000000">
        <w:rPr>
          <w:b w:val="1"/>
          <w:sz w:val="24"/>
          <w:szCs w:val="24"/>
          <w:highlight w:val="white"/>
          <w:rtl w:val="0"/>
        </w:rPr>
        <w:t xml:space="preserve">ANTICIPATE RTL AND LOCALIZATION IMPACT: </w:t>
      </w:r>
    </w:p>
    <w:p w:rsidR="00000000" w:rsidDel="00000000" w:rsidP="00000000" w:rsidRDefault="00000000" w:rsidRPr="00000000" w14:paraId="000002F0">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When adding layouts or copy, test both Arabic and English views. Confirm that direction changes via `LanguageDirectionProvider` do not break flex/grid structures and that translations exist for new strings. </w:t>
      </w:r>
      <w:sdt>
        <w:sdtPr>
          <w:id w:val="126659336"/>
          <w:tag w:val="goog_rdk_118"/>
        </w:sdtPr>
        <w:sdtContent>
          <w:r w:rsidDel="00000000" w:rsidR="00000000" w:rsidRPr="00000000">
            <w:rPr>
              <w:rFonts w:ascii="Gungsuh" w:cs="Gungsuh" w:eastAsia="Gungsuh" w:hAnsi="Gungsuh"/>
              <w:sz w:val="24"/>
              <w:szCs w:val="24"/>
              <w:highlight w:val="white"/>
              <w:rtl w:val="0"/>
            </w:rPr>
            <w:t xml:space="preserve">【</w:t>
          </w:r>
        </w:sdtContent>
      </w:sdt>
      <w:r w:rsidDel="00000000" w:rsidR="00000000" w:rsidRPr="00000000">
        <w:rPr>
          <w:sz w:val="24"/>
          <w:szCs w:val="24"/>
          <w:highlight w:val="white"/>
          <w:rtl w:val="0"/>
        </w:rPr>
        <w:t xml:space="preserve">F: src/i18n/LanguageDirectionProvider.tsx</w:t>
      </w:r>
      <w:sdt>
        <w:sdtPr>
          <w:id w:val="88488766"/>
          <w:tag w:val="goog_rdk_119"/>
        </w:sdtPr>
        <w:sdtContent>
          <w:r w:rsidDel="00000000" w:rsidR="00000000" w:rsidRPr="00000000">
            <w:rPr>
              <w:rFonts w:ascii="Gungsuh" w:cs="Gungsuh" w:eastAsia="Gungsuh" w:hAnsi="Gungsuh"/>
              <w:sz w:val="24"/>
              <w:szCs w:val="24"/>
              <w:highlight w:val="white"/>
              <w:rtl w:val="0"/>
            </w:rPr>
            <w:t xml:space="preserve">】</w:t>
          </w:r>
        </w:sdtContent>
      </w:sdt>
    </w:p>
    <w:p w:rsidR="00000000" w:rsidDel="00000000" w:rsidP="00000000" w:rsidRDefault="00000000" w:rsidRPr="00000000" w14:paraId="000002F1">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 </w:t>
      </w:r>
    </w:p>
    <w:p w:rsidR="00000000" w:rsidDel="00000000" w:rsidP="00000000" w:rsidRDefault="00000000" w:rsidRPr="00000000" w14:paraId="000002F2">
      <w:pPr>
        <w:pStyle w:val="Heading2"/>
        <w:spacing w:after="240" w:before="240" w:lineRule="auto"/>
        <w:rPr/>
      </w:pPr>
      <w:bookmarkStart w:colFirst="0" w:colLast="0" w:name="_heading=h.8bkjkqh2i2lh" w:id="126"/>
      <w:bookmarkEnd w:id="126"/>
      <w:r w:rsidDel="00000000" w:rsidR="00000000" w:rsidRPr="00000000">
        <w:rPr>
          <w:rtl w:val="0"/>
        </w:rPr>
        <w:t xml:space="preserve">COORDINATE WITH QA EARLY</w:t>
      </w:r>
      <w:r w:rsidDel="00000000" w:rsidR="00000000" w:rsidRPr="00000000">
        <w:rPr>
          <w:rtl w:val="0"/>
        </w:rPr>
        <w:t xml:space="preserve">: </w:t>
      </w:r>
    </w:p>
    <w:p w:rsidR="00000000" w:rsidDel="00000000" w:rsidP="00000000" w:rsidRDefault="00000000" w:rsidRPr="00000000" w14:paraId="000002F3">
      <w:pPr>
        <w:spacing w:after="240" w:before="240" w:lineRule="auto"/>
        <w:ind w:left="720" w:firstLine="0"/>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Because automated tests are not yet implemented, collaborate with QA analysts to script manual regression steps for features you touch. Provide them with route paths and persona scenarios to streamline verification.</w:t>
      </w:r>
    </w:p>
    <w:p w:rsidR="00000000" w:rsidDel="00000000" w:rsidP="00000000" w:rsidRDefault="00000000" w:rsidRPr="00000000" w14:paraId="000002F4">
      <w:pPr>
        <w:spacing w:after="240" w:before="240" w:lineRule="auto"/>
        <w:rPr>
          <w:sz w:val="24"/>
          <w:szCs w:val="24"/>
          <w:highlight w:val="white"/>
        </w:rPr>
      </w:pPr>
      <w:bookmarkStart w:colFirst="0" w:colLast="0" w:name="_heading=h.dcx67jrfep96" w:id="133"/>
      <w:bookmarkEnd w:id="133"/>
      <w:r w:rsidDel="00000000" w:rsidR="00000000" w:rsidRPr="00000000">
        <w:rPr>
          <w:rtl w:val="0"/>
        </w:rPr>
      </w:r>
    </w:p>
    <w:p w:rsidR="00000000" w:rsidDel="00000000" w:rsidP="00000000" w:rsidRDefault="00000000" w:rsidRPr="00000000" w14:paraId="000002F5">
      <w:pPr>
        <w:pStyle w:val="Heading2"/>
        <w:rPr>
          <w:sz w:val="24"/>
          <w:szCs w:val="24"/>
          <w:highlight w:val="white"/>
        </w:rPr>
      </w:pPr>
      <w:bookmarkStart w:colFirst="0" w:colLast="0" w:name="_heading=h.imt90wislj42" w:id="134"/>
      <w:bookmarkEnd w:id="134"/>
      <w:r w:rsidDel="00000000" w:rsidR="00000000" w:rsidRPr="00000000">
        <w:rPr>
          <w:rtl w:val="0"/>
        </w:rPr>
        <w:t xml:space="preserve">SUMMARY / KEY INSIGHT </w:t>
      </w:r>
      <w:r w:rsidDel="00000000" w:rsidR="00000000" w:rsidRPr="00000000">
        <w:rPr>
          <w:rtl w:val="0"/>
        </w:rPr>
      </w:r>
    </w:p>
    <w:p w:rsidR="00000000" w:rsidDel="00000000" w:rsidP="00000000" w:rsidRDefault="00000000" w:rsidRPr="00000000" w14:paraId="000002F6">
      <w:pPr>
        <w:spacing w:after="240" w:before="240" w:lineRule="auto"/>
        <w:rPr>
          <w:sz w:val="24"/>
          <w:szCs w:val="24"/>
          <w:highlight w:val="white"/>
        </w:rPr>
      </w:pPr>
      <w:bookmarkStart w:colFirst="0" w:colLast="0" w:name="_heading=h.8bkjkqh2i2lh" w:id="126"/>
      <w:bookmarkEnd w:id="126"/>
      <w:r w:rsidDel="00000000" w:rsidR="00000000" w:rsidRPr="00000000">
        <w:rPr>
          <w:sz w:val="24"/>
          <w:szCs w:val="24"/>
          <w:highlight w:val="white"/>
          <w:rtl w:val="0"/>
        </w:rPr>
        <w:t xml:space="preserve">Following this path helps new developers acclimate quickly while preserving the clean edition’s architectural rigor.</w:t>
      </w:r>
    </w:p>
    <w:p w:rsidR="00000000" w:rsidDel="00000000" w:rsidP="00000000" w:rsidRDefault="00000000" w:rsidRPr="00000000" w14:paraId="000002F7">
      <w:pPr>
        <w:spacing w:after="240" w:before="240" w:lineRule="auto"/>
        <w:rPr/>
      </w:pPr>
      <w:bookmarkStart w:colFirst="0" w:colLast="0" w:name="_heading=h.8bkjkqh2i2lh" w:id="126"/>
      <w:bookmarkEnd w:id="126"/>
      <w:r w:rsidDel="00000000" w:rsidR="00000000" w:rsidRPr="00000000">
        <w:rPr>
          <w:sz w:val="24"/>
          <w:szCs w:val="24"/>
          <w:highlight w:val="white"/>
          <w:rtl w:val="0"/>
        </w:rPr>
        <w:t xml:space="preserve"> </w:t>
      </w:r>
      <w:r w:rsidDel="00000000" w:rsidR="00000000" w:rsidRPr="00000000">
        <w:rPr>
          <w:rtl w:val="0"/>
        </w:rPr>
      </w:r>
    </w:p>
    <w:sectPr>
      <w:headerReference r:id="rId19" w:type="first"/>
      <w:footerReference r:id="rId20" w:type="first"/>
      <w:type w:val="nextPage"/>
      <w:pgSz w:h="16840"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Anite"/>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180.0" w:type="dxa"/>
      <w:jc w:val="left"/>
      <w:tblInd w:w="-115.0" w:type="dxa"/>
      <w:tblBorders>
        <w:top w:color="000000" w:space="0" w:sz="6"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85"/>
      <w:gridCol w:w="3260"/>
      <w:gridCol w:w="2835"/>
      <w:tblGridChange w:id="0">
        <w:tblGrid>
          <w:gridCol w:w="3085"/>
          <w:gridCol w:w="3260"/>
          <w:gridCol w:w="2835"/>
        </w:tblGrid>
      </w:tblGridChange>
    </w:tblGrid>
    <w:tr>
      <w:trPr>
        <w:cantSplit w:val="1"/>
        <w:tblHeader w:val="0"/>
      </w:trPr>
      <w:tc>
        <w:tcPr>
          <w:vAlign w:val="top"/>
        </w:tcPr>
        <w:p w:rsidR="00000000" w:rsidDel="00000000" w:rsidP="00000000" w:rsidRDefault="00000000" w:rsidRPr="00000000" w14:paraId="00000313">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IDA-MS-TD</w:t>
          </w:r>
        </w:p>
      </w:tc>
      <w:tc>
        <w:tcPr>
          <w:vAlign w:val="top"/>
        </w:tcPr>
        <w:p w:rsidR="00000000" w:rsidDel="00000000" w:rsidP="00000000" w:rsidRDefault="00000000" w:rsidRPr="00000000" w14:paraId="00000314">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7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vAlign w:val="top"/>
        </w:tcPr>
        <w:p w:rsidR="00000000" w:rsidDel="00000000" w:rsidP="00000000" w:rsidRDefault="00000000" w:rsidRPr="00000000" w14:paraId="00000315">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Anite" w:cs="Anite" w:eastAsia="Anite" w:hAnsi="Anite"/>
              <w:b w:val="0"/>
              <w:i w:val="0"/>
              <w:smallCaps w:val="0"/>
              <w:strike w:val="0"/>
              <w:color w:val="000000"/>
              <w:sz w:val="56"/>
              <w:szCs w:val="56"/>
              <w:u w:val="none"/>
              <w:shd w:fill="auto" w:val="clear"/>
              <w:vertAlign w:val="baseline"/>
              <w:rtl w:val="0"/>
            </w:rPr>
            <w:t xml:space="preserve">qw</w:t>
          </w:r>
          <w:r w:rsidDel="00000000" w:rsidR="00000000" w:rsidRPr="00000000">
            <w:rPr>
              <w:rtl w:val="0"/>
            </w:rPr>
          </w:r>
        </w:p>
      </w:tc>
    </w:tr>
  </w:tbl>
  <w:p w:rsidR="00000000" w:rsidDel="00000000" w:rsidP="00000000" w:rsidRDefault="00000000" w:rsidRPr="00000000" w14:paraId="00000316">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090.0" w:type="dxa"/>
      <w:jc w:val="left"/>
      <w:tblInd w:w="-115.0" w:type="dxa"/>
      <w:tblBorders>
        <w:top w:color="000000" w:space="0" w:sz="0" w:val="nil"/>
        <w:left w:color="000000" w:space="0" w:sz="0" w:val="nil"/>
        <w:bottom w:color="000000" w:space="0" w:sz="6" w:val="single"/>
        <w:right w:color="000000" w:space="0" w:sz="0" w:val="nil"/>
        <w:insideH w:color="000000" w:space="0" w:sz="0" w:val="nil"/>
        <w:insideV w:color="000000" w:space="0" w:sz="0" w:val="nil"/>
      </w:tblBorders>
      <w:tblLayout w:type="fixed"/>
      <w:tblLook w:val="0000"/>
    </w:tblPr>
    <w:tblGrid>
      <w:gridCol w:w="6210"/>
      <w:gridCol w:w="2880"/>
      <w:tblGridChange w:id="0">
        <w:tblGrid>
          <w:gridCol w:w="6210"/>
          <w:gridCol w:w="2880"/>
        </w:tblGrid>
      </w:tblGridChange>
    </w:tblGrid>
    <w:tr>
      <w:trPr>
        <w:cantSplit w:val="1"/>
        <w:trHeight w:val="191.982421875" w:hRule="atLeast"/>
        <w:tblHeader w:val="0"/>
      </w:trPr>
      <w:tc>
        <w:tcPr>
          <w:vAlign w:val="top"/>
        </w:tcPr>
        <w:p w:rsidR="00000000" w:rsidDel="00000000" w:rsidP="00000000" w:rsidRDefault="00000000" w:rsidRPr="00000000" w14:paraId="000002F9">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Code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w:t>
          </w:r>
        </w:p>
      </w:tc>
      <w:tc>
        <w:tcPr>
          <w:vAlign w:val="top"/>
        </w:tcPr>
        <w:p w:rsidR="00000000" w:rsidDel="00000000" w:rsidP="00000000" w:rsidRDefault="00000000" w:rsidRPr="00000000" w14:paraId="000002FA">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r>
      <w:trPr>
        <w:cantSplit w:val="1"/>
        <w:tblHeader w:val="0"/>
      </w:trPr>
      <w:tc>
        <w:tcPr>
          <w:vAlign w:val="top"/>
        </w:tcPr>
        <w:p w:rsidR="00000000" w:rsidDel="00000000" w:rsidP="00000000" w:rsidRDefault="00000000" w:rsidRPr="00000000" w14:paraId="000002FB">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Weddi Portal</w:t>
          </w:r>
          <w:r w:rsidDel="00000000" w:rsidR="00000000" w:rsidRPr="00000000">
            <w:rPr>
              <w:rtl w:val="0"/>
            </w:rPr>
          </w:r>
        </w:p>
      </w:tc>
      <w:tc>
        <w:tcPr>
          <w:vAlign w:val="top"/>
        </w:tcPr>
        <w:p w:rsidR="00000000" w:rsidDel="00000000" w:rsidP="00000000" w:rsidRDefault="00000000" w:rsidRPr="00000000" w14:paraId="000002FC">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2FD">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fldChar w:fldCharType="begin"/>
            <w:instrText xml:space="preserve"> DOCPROPERTY "Version"</w:instrText>
            <w:fldChar w:fldCharType="separate"/>
          </w:r>
          <w:r w:rsidDel="00000000" w:rsidR="00000000" w:rsidRPr="00000000">
            <w:rPr>
              <w:sz w:val="18"/>
              <w:szCs w:val="18"/>
              <w:rtl w:val="0"/>
            </w:rPr>
            <w:t xml:space="preserve">version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w:t>
          </w:r>
          <w:r w:rsidDel="00000000" w:rsidR="00000000" w:rsidRPr="00000000">
            <w:fldChar w:fldCharType="end"/>
          </w:r>
          <w:r w:rsidDel="00000000" w:rsidR="00000000" w:rsidRPr="00000000">
            <w:rPr>
              <w:rtl w:val="0"/>
            </w:rPr>
          </w:r>
        </w:p>
      </w:tc>
      <w:tc>
        <w:tcPr>
          <w:vAlign w:val="top"/>
        </w:tcPr>
        <w:p w:rsidR="00000000" w:rsidDel="00000000" w:rsidP="00000000" w:rsidRDefault="00000000" w:rsidRPr="00000000" w14:paraId="000002FE">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FF">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090.0" w:type="dxa"/>
      <w:jc w:val="left"/>
      <w:tblInd w:w="-115.0" w:type="dxa"/>
      <w:tblLayout w:type="fixed"/>
      <w:tblLook w:val="0000"/>
    </w:tblPr>
    <w:tblGrid>
      <w:gridCol w:w="9090"/>
      <w:tblGridChange w:id="0">
        <w:tblGrid>
          <w:gridCol w:w="9090"/>
        </w:tblGrid>
      </w:tblGridChange>
    </w:tblGrid>
    <w:tr>
      <w:trPr>
        <w:cantSplit w:val="1"/>
        <w:tblHeader w:val="0"/>
      </w:trPr>
      <w:tc>
        <w:tcPr>
          <w:vAlign w:val="top"/>
        </w:tcPr>
        <w:p w:rsidR="00000000" w:rsidDel="00000000" w:rsidP="00000000" w:rsidRDefault="00000000" w:rsidRPr="00000000" w14:paraId="00000301">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2">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090.0" w:type="dxa"/>
      <w:jc w:val="left"/>
      <w:tblInd w:w="-115.0" w:type="dxa"/>
      <w:tblBorders>
        <w:top w:color="000000" w:space="0" w:sz="0" w:val="nil"/>
        <w:left w:color="000000" w:space="0" w:sz="0" w:val="nil"/>
        <w:bottom w:color="000000" w:space="0" w:sz="6" w:val="single"/>
        <w:right w:color="000000" w:space="0" w:sz="0" w:val="nil"/>
        <w:insideH w:color="000000" w:space="0" w:sz="0" w:val="nil"/>
        <w:insideV w:color="000000" w:space="0" w:sz="0" w:val="nil"/>
      </w:tblBorders>
      <w:tblLayout w:type="fixed"/>
      <w:tblLook w:val="0000"/>
    </w:tblPr>
    <w:tblGrid>
      <w:gridCol w:w="1980"/>
      <w:gridCol w:w="7110"/>
      <w:tblGridChange w:id="0">
        <w:tblGrid>
          <w:gridCol w:w="1980"/>
          <w:gridCol w:w="7110"/>
        </w:tblGrid>
      </w:tblGridChange>
    </w:tblGrid>
    <w:tr>
      <w:trPr>
        <w:cantSplit w:val="1"/>
        <w:tblHeader w:val="0"/>
      </w:trPr>
      <w:tc>
        <w:tcPr>
          <w:vAlign w:val="top"/>
        </w:tcPr>
        <w:p w:rsidR="00000000" w:rsidDel="00000000" w:rsidP="00000000" w:rsidRDefault="00000000" w:rsidRPr="00000000" w14:paraId="00000304">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vAlign w:val="top"/>
        </w:tcPr>
        <w:p w:rsidR="00000000" w:rsidDel="00000000" w:rsidP="00000000" w:rsidRDefault="00000000" w:rsidRPr="00000000" w14:paraId="00000305">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Technical Design Document</w:t>
          </w:r>
        </w:p>
      </w:tc>
    </w:tr>
    <w:tr>
      <w:trPr>
        <w:cantSplit w:val="1"/>
        <w:tblHeader w:val="0"/>
      </w:trPr>
      <w:tc>
        <w:tcPr>
          <w:vAlign w:val="top"/>
        </w:tcPr>
        <w:p w:rsidR="00000000" w:rsidDel="00000000" w:rsidP="00000000" w:rsidRDefault="00000000" w:rsidRPr="00000000" w14:paraId="00000306">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7">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IDA-MS-TD</w:t>
          </w:r>
        </w:p>
      </w:tc>
    </w:tr>
    <w:tr>
      <w:trPr>
        <w:cantSplit w:val="1"/>
        <w:tblHeader w:val="0"/>
      </w:trPr>
      <w:tc>
        <w:tcPr>
          <w:vAlign w:val="top"/>
        </w:tcPr>
        <w:p w:rsidR="00000000" w:rsidDel="00000000" w:rsidP="00000000" w:rsidRDefault="00000000" w:rsidRPr="00000000" w14:paraId="00000308">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9">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fldChar w:fldCharType="begin"/>
            <w:instrText xml:space="preserve"> DOCPROPERTY "Version"</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version 1</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30A">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9214.0" w:type="dxa"/>
      <w:jc w:val="left"/>
      <w:tblInd w:w="-115.0" w:type="dxa"/>
      <w:tblBorders>
        <w:top w:color="000000" w:space="0" w:sz="0" w:val="nil"/>
        <w:left w:color="000000" w:space="0" w:sz="0" w:val="nil"/>
        <w:bottom w:color="000000" w:space="0" w:sz="6" w:val="single"/>
        <w:right w:color="000000" w:space="0" w:sz="0" w:val="nil"/>
        <w:insideH w:color="000000" w:space="0" w:sz="0" w:val="nil"/>
        <w:insideV w:color="000000" w:space="0" w:sz="0" w:val="nil"/>
      </w:tblBorders>
      <w:tblLayout w:type="fixed"/>
      <w:tblLook w:val="0000"/>
    </w:tblPr>
    <w:tblGrid>
      <w:gridCol w:w="4156"/>
      <w:gridCol w:w="5058"/>
      <w:tblGridChange w:id="0">
        <w:tblGrid>
          <w:gridCol w:w="4156"/>
          <w:gridCol w:w="5058"/>
        </w:tblGrid>
      </w:tblGridChange>
    </w:tblGrid>
    <w:tr>
      <w:trPr>
        <w:cantSplit w:val="1"/>
        <w:tblHeader w:val="0"/>
      </w:trPr>
      <w:tc>
        <w:tcPr>
          <w:vAlign w:val="top"/>
        </w:tcPr>
        <w:p w:rsidR="00000000" w:rsidDel="00000000" w:rsidP="00000000" w:rsidRDefault="00000000" w:rsidRPr="00000000" w14:paraId="0000030C">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1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D">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30E">
          <w:pPr>
            <w:rPr>
              <w:vertAlign w:val="baseline"/>
            </w:rPr>
          </w:pPr>
          <w:r w:rsidDel="00000000" w:rsidR="00000000" w:rsidRPr="00000000">
            <w:rPr>
              <w:vertAlign w:val="baseline"/>
              <w:rtl w:val="0"/>
            </w:rPr>
            <w:t xml:space="preserve">Technical Design Document</w:t>
          </w:r>
        </w:p>
      </w:tc>
      <w:tc>
        <w:tcPr>
          <w:vAlign w:val="top"/>
        </w:tcPr>
        <w:p w:rsidR="00000000" w:rsidDel="00000000" w:rsidP="00000000" w:rsidRDefault="00000000" w:rsidRPr="00000000" w14:paraId="0000030F">
          <w:pPr>
            <w:jc w:val="right"/>
            <w:rPr>
              <w:vertAlign w:val="baseline"/>
            </w:rPr>
          </w:pPr>
          <w:r w:rsidDel="00000000" w:rsidR="00000000" w:rsidRPr="00000000">
            <w:rPr>
              <w:vertAlign w:val="baseline"/>
              <w:rtl w:val="0"/>
            </w:rPr>
            <w:t xml:space="preserve">MDC/QMS/PROC/430</w:t>
          </w:r>
        </w:p>
      </w:tc>
    </w:tr>
  </w:tbl>
  <w:p w:rsidR="00000000" w:rsidDel="00000000" w:rsidP="00000000" w:rsidRDefault="00000000" w:rsidRPr="00000000" w14:paraId="00000310">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720"/>
      </w:pPr>
      <w:rPr>
        <w:vertAlign w:val="baseline"/>
      </w:rPr>
    </w:lvl>
    <w:lvl w:ilvl="1">
      <w:start w:val="1"/>
      <w:numFmt w:val="decimal"/>
      <w:lvlText w:val="●.%2"/>
      <w:lvlJc w:val="left"/>
      <w:pPr>
        <w:ind w:left="720" w:hanging="720"/>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720" w:hanging="720"/>
      </w:pPr>
      <w:rPr>
        <w:vertAlign w:val="baseline"/>
      </w:rPr>
    </w:lvl>
    <w:lvl w:ilvl="4">
      <w:start w:val="1"/>
      <w:numFmt w:val="decimal"/>
      <w:lvlText w:val="/%5"/>
      <w:lvlJc w:val="left"/>
      <w:pPr>
        <w:ind w:left="720" w:hanging="720"/>
      </w:pPr>
      <w:rPr>
        <w:vertAlign w:val="baseline"/>
      </w:rPr>
    </w:lvl>
    <w:lvl w:ilvl="5">
      <w:start w:val="1"/>
      <w:numFmt w:val="lowerLetter"/>
      <w:lvlText w:val="%6."/>
      <w:lvlJc w:val="left"/>
      <w:pPr>
        <w:ind w:left="1151" w:hanging="431"/>
      </w:pPr>
      <w:rPr>
        <w:vertAlign w:val="baseline"/>
      </w:rPr>
    </w:lvl>
    <w:lvl w:ilvl="6">
      <w:start w:val="1"/>
      <w:numFmt w:val="decimal"/>
      <w:lvlText w:val=""/>
      <w:lvlJc w:val="left"/>
      <w:pPr>
        <w:ind w:left="1151" w:hanging="431"/>
      </w:pPr>
      <w:rPr>
        <w:rFonts w:ascii="Noto Sans Symbols" w:cs="Noto Sans Symbols" w:eastAsia="Noto Sans Symbols" w:hAnsi="Noto Sans Symbols"/>
        <w:vertAlign w:val="baseline"/>
      </w:rPr>
    </w:lvl>
    <w:lvl w:ilvl="7">
      <w:start w:val="1"/>
      <w:numFmt w:val="lowerRoman"/>
      <w:lvlText w:val="%8)"/>
      <w:lvlJc w:val="right"/>
      <w:pPr>
        <w:ind w:left="0" w:firstLine="0"/>
      </w:pPr>
      <w:rPr>
        <w:vertAlign w:val="baseline"/>
      </w:rPr>
    </w:lvl>
    <w:lvl w:ilvl="8">
      <w:start w:val="1"/>
      <w:numFmt w:val="decimal"/>
      <w:lvlText w:val=""/>
      <w:lvlJc w:val="left"/>
      <w:pPr>
        <w:ind w:left="0" w:firstLine="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720" w:hanging="720"/>
      </w:pPr>
      <w:rPr>
        <w:vertAlign w:val="baseline"/>
      </w:rPr>
    </w:lvl>
    <w:lvl w:ilvl="1">
      <w:start w:val="1"/>
      <w:numFmt w:val="bullet"/>
      <w:lvlText w:val="○"/>
      <w:lvlJc w:val="left"/>
      <w:pPr>
        <w:ind w:left="720" w:hanging="720"/>
      </w:pPr>
      <w:rPr>
        <w:vertAlign w:val="baseline"/>
      </w:rPr>
    </w:lvl>
    <w:lvl w:ilvl="2">
      <w:start w:val="1"/>
      <w:numFmt w:val="decimal"/>
      <w:lvlText w:val="●.○.%3"/>
      <w:lvlJc w:val="left"/>
      <w:pPr>
        <w:ind w:left="720" w:hanging="720"/>
      </w:pPr>
      <w:rPr>
        <w:vertAlign w:val="baseline"/>
      </w:rPr>
    </w:lvl>
    <w:lvl w:ilvl="3">
      <w:start w:val="1"/>
      <w:numFmt w:val="decimal"/>
      <w:lvlText w:val="●.○.%3.%4"/>
      <w:lvlJc w:val="left"/>
      <w:pPr>
        <w:ind w:left="720" w:hanging="720"/>
      </w:pPr>
      <w:rPr>
        <w:vertAlign w:val="baseline"/>
      </w:rPr>
    </w:lvl>
    <w:lvl w:ilvl="4">
      <w:start w:val="1"/>
      <w:numFmt w:val="decimal"/>
      <w:lvlText w:val="/%5"/>
      <w:lvlJc w:val="left"/>
      <w:pPr>
        <w:ind w:left="720" w:hanging="720"/>
      </w:pPr>
      <w:rPr>
        <w:vertAlign w:val="baseline"/>
      </w:rPr>
    </w:lvl>
    <w:lvl w:ilvl="5">
      <w:start w:val="1"/>
      <w:numFmt w:val="lowerLetter"/>
      <w:lvlText w:val="%6."/>
      <w:lvlJc w:val="left"/>
      <w:pPr>
        <w:ind w:left="1151" w:hanging="431"/>
      </w:pPr>
      <w:rPr>
        <w:vertAlign w:val="baseline"/>
      </w:rPr>
    </w:lvl>
    <w:lvl w:ilvl="6">
      <w:start w:val="1"/>
      <w:numFmt w:val="decimal"/>
      <w:lvlText w:val=""/>
      <w:lvlJc w:val="left"/>
      <w:pPr>
        <w:ind w:left="1151" w:hanging="431"/>
      </w:pPr>
      <w:rPr>
        <w:rFonts w:ascii="Noto Sans Symbols" w:cs="Noto Sans Symbols" w:eastAsia="Noto Sans Symbols" w:hAnsi="Noto Sans Symbols"/>
        <w:vertAlign w:val="baseline"/>
      </w:rPr>
    </w:lvl>
    <w:lvl w:ilvl="7">
      <w:start w:val="1"/>
      <w:numFmt w:val="lowerRoman"/>
      <w:lvlText w:val="%8)"/>
      <w:lvlJc w:val="right"/>
      <w:pPr>
        <w:ind w:left="0" w:firstLine="0"/>
      </w:pPr>
      <w:rPr>
        <w:vertAlign w:val="baseline"/>
      </w:rPr>
    </w:lvl>
    <w:lvl w:ilvl="8">
      <w:start w:val="1"/>
      <w:numFmt w:val="decimal"/>
      <w:lvlText w:val=""/>
      <w:lvlJc w:val="left"/>
      <w:pPr>
        <w:ind w:left="0" w:firstLine="0"/>
      </w:pPr>
      <w:rPr>
        <w:rFonts w:ascii="Noto Sans Symbols" w:cs="Noto Sans Symbols" w:eastAsia="Noto Sans Symbols" w:hAnsi="Noto Sans Symbols"/>
        <w:vertAlign w:val="baseli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_GB"/>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1"/>
      <w:tabs>
        <w:tab w:val="left" w:leader="none" w:pos="1440"/>
      </w:tabs>
      <w:spacing w:after="160" w:before="280" w:lineRule="auto"/>
      <w:ind w:left="720" w:hanging="720"/>
    </w:pPr>
    <w:rPr>
      <w:rFonts w:ascii="Arial" w:cs="Arial" w:eastAsia="Arial" w:hAnsi="Arial"/>
      <w:b w:val="1"/>
      <w:smallCaps w:val="1"/>
      <w:sz w:val="28"/>
      <w:szCs w:val="28"/>
      <w:vertAlign w:val="baseline"/>
    </w:rPr>
  </w:style>
  <w:style w:type="paragraph" w:styleId="Heading2">
    <w:name w:val="heading 2"/>
    <w:basedOn w:val="Normal"/>
    <w:next w:val="Normal"/>
    <w:pPr>
      <w:keepNext w:val="1"/>
      <w:spacing w:after="240" w:before="240" w:lineRule="auto"/>
      <w:ind w:left="720"/>
    </w:pPr>
    <w:rPr>
      <w:rFonts w:ascii="Arial" w:cs="Arial" w:eastAsia="Arial" w:hAnsi="Arial"/>
      <w:b w:val="1"/>
      <w:smallCaps w:val="1"/>
      <w:sz w:val="24"/>
      <w:szCs w:val="24"/>
    </w:rPr>
  </w:style>
  <w:style w:type="paragraph" w:styleId="Heading3">
    <w:name w:val="heading 3"/>
    <w:basedOn w:val="Normal"/>
    <w:next w:val="Normal"/>
    <w:pPr>
      <w:keepNext w:val="1"/>
      <w:spacing w:before="28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before="280" w:lineRule="auto"/>
      <w:ind w:left="720" w:hanging="720"/>
    </w:pPr>
    <w:rPr>
      <w:rFonts w:ascii="Arial" w:cs="Arial" w:eastAsia="Arial" w:hAnsi="Arial"/>
      <w:sz w:val="24"/>
      <w:szCs w:val="24"/>
      <w:vertAlign w:val="baseline"/>
    </w:rPr>
  </w:style>
  <w:style w:type="paragraph" w:styleId="Heading5">
    <w:name w:val="heading 5"/>
    <w:basedOn w:val="Normal"/>
    <w:next w:val="Normal"/>
    <w:pPr>
      <w:keepLines w:val="1"/>
      <w:spacing w:before="160" w:lineRule="auto"/>
      <w:ind w:left="720" w:hanging="720"/>
      <w:jc w:val="both"/>
    </w:pPr>
    <w:rPr>
      <w:sz w:val="24"/>
      <w:szCs w:val="24"/>
      <w:vertAlign w:val="baseline"/>
    </w:rPr>
  </w:style>
  <w:style w:type="paragraph" w:styleId="Heading6">
    <w:name w:val="heading 6"/>
    <w:basedOn w:val="Normal"/>
    <w:next w:val="Normal"/>
    <w:pPr>
      <w:keepLines w:val="1"/>
      <w:spacing w:before="120" w:lineRule="auto"/>
      <w:ind w:left="1151" w:hanging="430.99999999999994"/>
      <w:jc w:val="both"/>
    </w:pPr>
    <w:rPr>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7">
    <w:name w:val="Heading 7"/>
    <w:basedOn w:val="Heading6"/>
    <w:next w:val="Heading7"/>
    <w:autoRedefine w:val="0"/>
    <w:hidden w:val="0"/>
    <w:qFormat w:val="0"/>
    <w:pPr>
      <w:keepLines w:val="1"/>
      <w:numPr>
        <w:ilvl w:val="6"/>
        <w:numId w:val="139"/>
      </w:numPr>
      <w:suppressLineNumbers w:val="1"/>
      <w:tabs>
        <w:tab w:val="num" w:leader="none" w:pos="1151"/>
      </w:tabs>
      <w:suppressAutoHyphens w:val="1"/>
      <w:spacing w:before="120" w:line="1" w:lineRule="atLeast"/>
      <w:ind w:left="1151" w:leftChars="-1" w:rightChars="0" w:hanging="431" w:firstLineChars="-1"/>
      <w:jc w:val="both"/>
      <w:textDirection w:val="btLr"/>
      <w:textAlignment w:val="top"/>
      <w:outlineLvl w:val="6"/>
    </w:pPr>
    <w:rPr>
      <w:w w:val="100"/>
      <w:position w:val="-1"/>
      <w:sz w:val="24"/>
      <w:effect w:val="none"/>
      <w:vertAlign w:val="baseline"/>
      <w:cs w:val="0"/>
      <w:em w:val="none"/>
      <w:lang w:val="en-GB"/>
    </w:rPr>
  </w:style>
  <w:style w:type="paragraph" w:styleId="Heading8">
    <w:name w:val="Heading 8"/>
    <w:basedOn w:val="Normal"/>
    <w:next w:val="Heading8"/>
    <w:autoRedefine w:val="0"/>
    <w:hidden w:val="0"/>
    <w:qFormat w:val="0"/>
    <w:pPr>
      <w:keepLines w:val="1"/>
      <w:numPr>
        <w:ilvl w:val="7"/>
        <w:numId w:val="82"/>
      </w:numPr>
      <w:suppressLineNumbers w:val="1"/>
      <w:suppressAutoHyphens w:val="1"/>
      <w:spacing w:before="120" w:line="1" w:lineRule="atLeast"/>
      <w:ind w:leftChars="-1" w:rightChars="0" w:firstLineChars="-1"/>
      <w:jc w:val="both"/>
      <w:textDirection w:val="btLr"/>
      <w:textAlignment w:val="top"/>
      <w:outlineLvl w:val="7"/>
    </w:pPr>
    <w:rPr>
      <w:w w:val="100"/>
      <w:position w:val="-1"/>
      <w:sz w:val="24"/>
      <w:effect w:val="none"/>
      <w:vertAlign w:val="baseline"/>
      <w:cs w:val="0"/>
      <w:em w:val="none"/>
      <w:lang w:val="en-GB"/>
    </w:rPr>
  </w:style>
  <w:style w:type="paragraph" w:styleId="Heading9">
    <w:name w:val="Heading 9"/>
    <w:basedOn w:val="Heading8"/>
    <w:next w:val="Heading9"/>
    <w:autoRedefine w:val="0"/>
    <w:hidden w:val="0"/>
    <w:qFormat w:val="0"/>
    <w:pPr>
      <w:keepLines w:val="1"/>
      <w:numPr>
        <w:ilvl w:val="8"/>
        <w:numId w:val="82"/>
      </w:numPr>
      <w:suppressLineNumbers w:val="1"/>
      <w:suppressAutoHyphens w:val="1"/>
      <w:spacing w:before="120" w:line="1" w:lineRule="atLeast"/>
      <w:ind w:leftChars="-1" w:rightChars="0" w:firstLineChars="-1"/>
      <w:jc w:val="both"/>
      <w:textDirection w:val="btLr"/>
      <w:textAlignment w:val="top"/>
      <w:outlineLvl w:val="8"/>
    </w:pPr>
    <w:rPr>
      <w:w w:val="100"/>
      <w:position w:val="-1"/>
      <w:sz w:val="24"/>
      <w:effect w:val="none"/>
      <w:vertAlign w:val="baseline"/>
      <w:cs w:val="0"/>
      <w:em w:val="none"/>
      <w:lang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BodyText">
    <w:name w:val="Body Text"/>
    <w:basedOn w:val="Normal"/>
    <w:next w:val="BodyText"/>
    <w:autoRedefine w:val="0"/>
    <w:hidden w:val="0"/>
    <w:qFormat w:val="0"/>
    <w:pPr>
      <w:suppressAutoHyphens w:val="1"/>
      <w:spacing w:before="160" w:line="1" w:lineRule="atLeast"/>
      <w:ind w:left="720" w:leftChars="-1" w:rightChars="0" w:firstLineChars="-1"/>
      <w:textDirection w:val="btLr"/>
      <w:textAlignment w:val="top"/>
      <w:outlineLvl w:val="0"/>
    </w:pPr>
    <w:rPr>
      <w:w w:val="100"/>
      <w:position w:val="-1"/>
      <w:sz w:val="24"/>
      <w:effect w:val="none"/>
      <w:vertAlign w:val="baseline"/>
      <w:cs w:val="0"/>
      <w:em w:val="none"/>
      <w:lang w:val="en-GB"/>
    </w:rPr>
  </w:style>
  <w:style w:type="paragraph" w:styleId="TOC8">
    <w:name w:val="TOC 8"/>
    <w:basedOn w:val="Normal"/>
    <w:next w:val="TOC8"/>
    <w:autoRedefine w:val="0"/>
    <w:hidden w:val="0"/>
    <w:qFormat w:val="0"/>
    <w:pPr>
      <w:tabs>
        <w:tab w:val="right" w:leader="dot" w:pos="9027"/>
      </w:tabs>
      <w:suppressAutoHyphens w:val="1"/>
      <w:spacing w:line="1" w:lineRule="atLeast"/>
      <w:ind w:left="2520" w:leftChars="-1" w:rightChars="0" w:firstLineChars="-1"/>
      <w:textDirection w:val="btLr"/>
      <w:textAlignment w:val="top"/>
      <w:outlineLvl w:val="0"/>
    </w:pPr>
    <w:rPr>
      <w:w w:val="100"/>
      <w:position w:val="-1"/>
      <w:sz w:val="24"/>
      <w:effect w:val="none"/>
      <w:vertAlign w:val="baseline"/>
      <w:cs w:val="0"/>
      <w:em w:val="none"/>
      <w:lang w:val="en-GB"/>
    </w:rPr>
  </w:style>
  <w:style w:type="paragraph" w:styleId="TOC7">
    <w:name w:val="TOC 7"/>
    <w:basedOn w:val="Normal"/>
    <w:next w:val="TOC7"/>
    <w:autoRedefine w:val="0"/>
    <w:hidden w:val="0"/>
    <w:qFormat w:val="0"/>
    <w:pPr>
      <w:tabs>
        <w:tab w:val="right" w:leader="dot" w:pos="9027"/>
      </w:tabs>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val="en-GB"/>
    </w:rPr>
  </w:style>
  <w:style w:type="paragraph" w:styleId="TOC6">
    <w:name w:val="TOC 6"/>
    <w:basedOn w:val="Normal"/>
    <w:next w:val="TOC6"/>
    <w:autoRedefine w:val="0"/>
    <w:hidden w:val="0"/>
    <w:qFormat w:val="0"/>
    <w:pPr>
      <w:tabs>
        <w:tab w:val="right" w:leader="dot" w:pos="9027"/>
      </w:tabs>
      <w:suppressAutoHyphens w:val="1"/>
      <w:spacing w:line="1" w:lineRule="atLeast"/>
      <w:ind w:left="1800" w:leftChars="-1" w:rightChars="0" w:firstLineChars="-1"/>
      <w:textDirection w:val="btLr"/>
      <w:textAlignment w:val="top"/>
      <w:outlineLvl w:val="0"/>
    </w:pPr>
    <w:rPr>
      <w:w w:val="100"/>
      <w:position w:val="-1"/>
      <w:sz w:val="24"/>
      <w:effect w:val="none"/>
      <w:vertAlign w:val="baseline"/>
      <w:cs w:val="0"/>
      <w:em w:val="none"/>
      <w:lang w:val="en-GB"/>
    </w:rPr>
  </w:style>
  <w:style w:type="paragraph" w:styleId="TOC5">
    <w:name w:val="TOC 5"/>
    <w:basedOn w:val="Normal"/>
    <w:next w:val="TOC5"/>
    <w:autoRedefine w:val="0"/>
    <w:hidden w:val="0"/>
    <w:qFormat w:val="0"/>
    <w:pPr>
      <w:tabs>
        <w:tab w:val="right" w:leader="dot" w:pos="9027"/>
      </w:tabs>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val="en-GB"/>
    </w:rPr>
  </w:style>
  <w:style w:type="paragraph" w:styleId="TOC4">
    <w:name w:val="TOC 4"/>
    <w:basedOn w:val="Normal"/>
    <w:next w:val="TOC4"/>
    <w:autoRedefine w:val="0"/>
    <w:hidden w:val="0"/>
    <w:qFormat w:val="0"/>
    <w:pPr>
      <w:tabs>
        <w:tab w:val="right" w:leader="dot" w:pos="9027"/>
      </w:tabs>
      <w:suppressAutoHyphens w:val="1"/>
      <w:spacing w:line="1" w:lineRule="atLeast"/>
      <w:ind w:left="1080" w:leftChars="-1" w:rightChars="0" w:firstLineChars="-1"/>
      <w:textDirection w:val="btLr"/>
      <w:textAlignment w:val="top"/>
      <w:outlineLvl w:val="0"/>
    </w:pPr>
    <w:rPr>
      <w:w w:val="100"/>
      <w:position w:val="-1"/>
      <w:sz w:val="24"/>
      <w:effect w:val="none"/>
      <w:vertAlign w:val="baseline"/>
      <w:cs w:val="0"/>
      <w:em w:val="none"/>
      <w:lang w:val="en-GB"/>
    </w:rPr>
  </w:style>
  <w:style w:type="paragraph" w:styleId="TOC3">
    <w:name w:val="TOC 3"/>
    <w:basedOn w:val="Normal"/>
    <w:next w:val="TOC3"/>
    <w:autoRedefine w:val="0"/>
    <w:hidden w:val="0"/>
    <w:qFormat w:val="0"/>
    <w:pPr>
      <w:tabs>
        <w:tab w:val="right" w:leader="dot" w:pos="9027"/>
      </w:tabs>
      <w:suppressAutoHyphens w:val="1"/>
      <w:spacing w:line="1" w:lineRule="atLeast"/>
      <w:ind w:left="357" w:leftChars="-1" w:rightChars="0" w:firstLineChars="-1"/>
      <w:textDirection w:val="btLr"/>
      <w:textAlignment w:val="top"/>
      <w:outlineLvl w:val="0"/>
    </w:pPr>
    <w:rPr>
      <w:b w:val="1"/>
      <w:w w:val="100"/>
      <w:position w:val="-1"/>
      <w:sz w:val="24"/>
      <w:effect w:val="none"/>
      <w:vertAlign w:val="baseline"/>
      <w:cs w:val="0"/>
      <w:em w:val="none"/>
      <w:lang w:val="en-GB"/>
    </w:rPr>
  </w:style>
  <w:style w:type="paragraph" w:styleId="TOC2">
    <w:name w:val="TOC 2"/>
    <w:basedOn w:val="Normal"/>
    <w:next w:val="TOC2"/>
    <w:autoRedefine w:val="0"/>
    <w:hidden w:val="0"/>
    <w:qFormat w:val="0"/>
    <w:pPr>
      <w:keepNext w:val="1"/>
      <w:tabs>
        <w:tab w:val="right" w:leader="dot" w:pos="9027"/>
      </w:tabs>
      <w:suppressAutoHyphens w:val="1"/>
      <w:spacing w:line="1" w:lineRule="atLeast"/>
      <w:ind w:left="1077" w:leftChars="-1" w:rightChars="0" w:hanging="720" w:firstLineChars="-1"/>
      <w:textDirection w:val="btLr"/>
      <w:textAlignment w:val="top"/>
      <w:outlineLvl w:val="0"/>
    </w:pPr>
    <w:rPr>
      <w:b w:val="1"/>
      <w:w w:val="100"/>
      <w:position w:val="-1"/>
      <w:sz w:val="24"/>
      <w:effect w:val="none"/>
      <w:vertAlign w:val="baseline"/>
      <w:cs w:val="0"/>
      <w:em w:val="none"/>
      <w:lang w:val="en-GB"/>
    </w:rPr>
  </w:style>
  <w:style w:type="paragraph" w:styleId="TOC1">
    <w:name w:val="TOC 1"/>
    <w:basedOn w:val="Normal"/>
    <w:next w:val="TOC1"/>
    <w:autoRedefine w:val="0"/>
    <w:hidden w:val="0"/>
    <w:qFormat w:val="0"/>
    <w:pPr>
      <w:keepNext w:val="1"/>
      <w:tabs>
        <w:tab w:val="right" w:leader="dot" w:pos="9027"/>
      </w:tabs>
      <w:suppressAutoHyphens w:val="1"/>
      <w:spacing w:after="60" w:before="120" w:line="1" w:lineRule="atLeast"/>
      <w:ind w:left="720" w:leftChars="-1" w:rightChars="0" w:hanging="720" w:firstLineChars="-1"/>
      <w:textDirection w:val="btLr"/>
      <w:textAlignment w:val="top"/>
      <w:outlineLvl w:val="0"/>
    </w:pPr>
    <w:rPr>
      <w:b w:val="1"/>
      <w:caps w:val="1"/>
      <w:w w:val="100"/>
      <w:position w:val="-1"/>
      <w:sz w:val="24"/>
      <w:effect w:val="none"/>
      <w:vertAlign w:val="baseline"/>
      <w:cs w:val="0"/>
      <w:em w:val="none"/>
      <w:lang w:val="en-GB"/>
    </w:rPr>
  </w:style>
  <w:style w:type="paragraph" w:styleId="TOC9">
    <w:name w:val="TOC 9"/>
    <w:basedOn w:val="Normal"/>
    <w:next w:val="Normal"/>
    <w:autoRedefine w:val="0"/>
    <w:hidden w:val="0"/>
    <w:qFormat w:val="0"/>
    <w:pPr>
      <w:tabs>
        <w:tab w:val="right" w:leader="dot" w:pos="9027"/>
      </w:tabs>
      <w:suppressAutoHyphens w:val="1"/>
      <w:spacing w:line="1" w:lineRule="atLeast"/>
      <w:ind w:left="1600" w:leftChars="-1" w:rightChars="0" w:firstLineChars="-1"/>
      <w:textDirection w:val="btLr"/>
      <w:textAlignment w:val="top"/>
      <w:outlineLvl w:val="0"/>
    </w:pPr>
    <w:rPr>
      <w:w w:val="100"/>
      <w:position w:val="-1"/>
      <w:effect w:val="none"/>
      <w:vertAlign w:val="baseline"/>
      <w:cs w:val="0"/>
      <w:em w:val="none"/>
      <w:lang w:val="en-US"/>
    </w:rPr>
  </w:style>
  <w:style w:type="paragraph" w:styleId="Term">
    <w:name w:val="Term"/>
    <w:basedOn w:val="BodyText"/>
    <w:next w:val="Term"/>
    <w:autoRedefine w:val="0"/>
    <w:hidden w:val="0"/>
    <w:qFormat w:val="0"/>
    <w:pPr>
      <w:suppressAutoHyphens w:val="1"/>
      <w:spacing w:after="0" w:before="160" w:line="1" w:lineRule="atLeast"/>
      <w:ind w:left="720" w:leftChars="-1" w:rightChars="0" w:firstLineChars="-1"/>
      <w:textDirection w:val="btLr"/>
      <w:textAlignment w:val="top"/>
      <w:outlineLvl w:val="0"/>
    </w:pPr>
    <w:rPr>
      <w:b w:val="1"/>
      <w:i w:val="1"/>
      <w:w w:val="100"/>
      <w:position w:val="-1"/>
      <w:sz w:val="24"/>
      <w:effect w:val="none"/>
      <w:vertAlign w:val="baseline"/>
      <w:cs w:val="0"/>
      <w:em w:val="none"/>
      <w:lang w:val="en-GB"/>
    </w:rPr>
  </w:style>
  <w:style w:type="paragraph" w:styleId="Header">
    <w:name w:val="Header"/>
    <w:basedOn w:val="Normal"/>
    <w:next w:val="Header"/>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val="en-GB"/>
    </w:rPr>
  </w:style>
  <w:style w:type="paragraph" w:styleId="Footer">
    <w:name w:val="Footer"/>
    <w:basedOn w:val="Normal"/>
    <w:next w:val="Footer"/>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val="en-GB"/>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val="en-US"/>
    </w:rPr>
  </w:style>
  <w:style w:type="character" w:styleId="FootnoteReference">
    <w:name w:val="Footnote Reference"/>
    <w:basedOn w:val="DefaultParagraphFont"/>
    <w:next w:val="FootnoteReference"/>
    <w:autoRedefine w:val="0"/>
    <w:hidden w:val="0"/>
    <w:qFormat w:val="0"/>
    <w:rPr>
      <w:w w:val="100"/>
      <w:position w:val="-1"/>
      <w:effect w:val="none"/>
      <w:vertAlign w:val="superscript"/>
      <w:cs w:val="0"/>
      <w:em w:val="none"/>
      <w:lang/>
    </w:rPr>
  </w:style>
  <w:style w:type="paragraph" w:styleId="figtitle">
    <w:name w:val="figtitle"/>
    <w:basedOn w:val="Normal"/>
    <w:next w:val="figtitle"/>
    <w:autoRedefine w:val="0"/>
    <w:hidden w:val="0"/>
    <w:qFormat w:val="0"/>
    <w:pPr>
      <w:widowControl w:val="0"/>
      <w:tabs>
        <w:tab w:val="left" w:leader="none" w:pos="2041"/>
        <w:tab w:val="left" w:leader="none" w:pos="3481"/>
        <w:tab w:val="left" w:leader="none" w:pos="4921"/>
        <w:tab w:val="left" w:leader="none" w:pos="6361"/>
      </w:tabs>
      <w:suppressAutoHyphens w:val="1"/>
      <w:spacing w:after="79" w:line="264" w:lineRule="atLeast"/>
      <w:ind w:left="2041" w:leftChars="-1" w:rightChars="0" w:firstLineChars="-1"/>
      <w:jc w:val="center"/>
      <w:textDirection w:val="btLr"/>
      <w:textAlignment w:val="top"/>
      <w:outlineLvl w:val="0"/>
    </w:pPr>
    <w:rPr>
      <w:rFonts w:ascii="NewCenturySchlbk" w:hAnsi="NewCenturySchlbk"/>
      <w:b w:val="1"/>
      <w:w w:val="100"/>
      <w:position w:val="-1"/>
      <w:sz w:val="24"/>
      <w:effect w:val="none"/>
      <w:vertAlign w:val="baseline"/>
      <w:cs w:val="0"/>
      <w:em w:val="none"/>
      <w:lang w:val="en-US"/>
    </w:rPr>
  </w:style>
  <w:style w:type="paragraph" w:styleId="FirstPara">
    <w:name w:val="FirstPara"/>
    <w:basedOn w:val="Normal"/>
    <w:next w:val="FirstPara"/>
    <w:autoRedefine w:val="0"/>
    <w:hidden w:val="0"/>
    <w:qFormat w:val="0"/>
    <w:pPr>
      <w:widowControl w:val="0"/>
      <w:suppressAutoHyphens w:val="1"/>
      <w:spacing w:line="240" w:lineRule="atLeast"/>
      <w:ind w:leftChars="-1" w:rightChars="0" w:firstLineChars="-1"/>
      <w:jc w:val="both"/>
      <w:textDirection w:val="btLr"/>
      <w:textAlignment w:val="top"/>
      <w:outlineLvl w:val="0"/>
    </w:pPr>
    <w:rPr>
      <w:w w:val="100"/>
      <w:position w:val="-1"/>
      <w:sz w:val="24"/>
      <w:effect w:val="none"/>
      <w:vertAlign w:val="baseline"/>
      <w:cs w:val="0"/>
      <w:em w:val="none"/>
      <w:lang w:val="en-US"/>
    </w:rPr>
  </w:style>
  <w:style w:type="paragraph" w:styleId="Heading5a">
    <w:name w:val="Heading 5a"/>
    <w:basedOn w:val="Heading5"/>
    <w:next w:val="Heading5a"/>
    <w:autoRedefine w:val="0"/>
    <w:hidden w:val="0"/>
    <w:qFormat w:val="0"/>
    <w:pPr>
      <w:keepLines w:val="1"/>
      <w:numPr>
        <w:ilvl w:val="0"/>
        <w:numId w:val="2047"/>
      </w:numPr>
      <w:suppressLineNumbers w:val="1"/>
      <w:tabs>
        <w:tab w:val="clear" w:pos="360"/>
      </w:tabs>
      <w:suppressAutoHyphens w:val="1"/>
      <w:spacing w:before="160" w:line="1" w:lineRule="atLeast"/>
      <w:ind w:leftChars="-1" w:rightChars="0" w:firstLine="0" w:firstLineChars="-1"/>
      <w:jc w:val="both"/>
      <w:textDirection w:val="btLr"/>
      <w:textAlignment w:val="top"/>
      <w:outlineLvl w:val="9"/>
    </w:pPr>
    <w:rPr>
      <w:w w:val="100"/>
      <w:position w:val="-1"/>
      <w:sz w:val="24"/>
      <w:effect w:val="none"/>
      <w:vertAlign w:val="baseline"/>
      <w:cs w:val="0"/>
      <w:em w:val="none"/>
      <w:lang w:val="en-GB"/>
    </w:rPr>
  </w:style>
  <w:style w:type="paragraph" w:styleId="Heading6a">
    <w:name w:val="Heading 6a"/>
    <w:basedOn w:val="Heading6"/>
    <w:next w:val="Heading6a"/>
    <w:autoRedefine w:val="0"/>
    <w:hidden w:val="0"/>
    <w:qFormat w:val="0"/>
    <w:pPr>
      <w:keepLines w:val="1"/>
      <w:numPr>
        <w:ilvl w:val="0"/>
        <w:numId w:val="0"/>
      </w:numPr>
      <w:suppressLineNumbers w:val="1"/>
      <w:tabs>
        <w:tab w:val="num" w:leader="none" w:pos="1151"/>
      </w:tabs>
      <w:suppressAutoHyphens w:val="1"/>
      <w:spacing w:before="120" w:line="1" w:lineRule="atLeast"/>
      <w:ind w:left="1152" w:leftChars="-1" w:rightChars="0" w:hanging="432" w:firstLineChars="-1"/>
      <w:jc w:val="both"/>
      <w:textDirection w:val="btLr"/>
      <w:textAlignment w:val="top"/>
      <w:outlineLvl w:val="9"/>
    </w:pPr>
    <w:rPr>
      <w:w w:val="100"/>
      <w:position w:val="-1"/>
      <w:sz w:val="24"/>
      <w:effect w:val="none"/>
      <w:vertAlign w:val="baseline"/>
      <w:cs w:val="0"/>
      <w:em w:val="none"/>
      <w:lang w:val="en-GB"/>
    </w:rPr>
  </w:style>
  <w:style w:type="paragraph" w:styleId="w2base3">
    <w:name w:val="w2 base3"/>
    <w:next w:val="w2base3"/>
    <w:autoRedefine w:val="0"/>
    <w:hidden w:val="0"/>
    <w:qFormat w:val="0"/>
    <w:pPr>
      <w:keepLines w:val="1"/>
      <w:suppressAutoHyphens w:val="1"/>
      <w:spacing w:line="1" w:lineRule="atLeast"/>
      <w:ind w:leftChars="-1" w:rightChars="0" w:firstLineChars="-1"/>
      <w:jc w:val="both"/>
      <w:textDirection w:val="btLr"/>
      <w:textAlignment w:val="top"/>
      <w:outlineLvl w:val="0"/>
    </w:pPr>
    <w:rPr>
      <w:w w:val="100"/>
      <w:position w:val="-1"/>
      <w:sz w:val="24"/>
      <w:effect w:val="none"/>
      <w:vertAlign w:val="baseline"/>
      <w:cs w:val="0"/>
      <w:em w:val="none"/>
      <w:lang w:val="en-GB"/>
    </w:rPr>
  </w:style>
  <w:style w:type="paragraph" w:styleId="BodyText2">
    <w:name w:val="Body Text 2"/>
    <w:basedOn w:val="Normal"/>
    <w:next w:val="BodyText2"/>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val="en-US"/>
    </w:rPr>
  </w:style>
  <w:style w:type="paragraph" w:styleId="BodyTextIndent">
    <w:name w:val="Body Text Indent"/>
    <w:basedOn w:val="Normal"/>
    <w:next w:val="BodyTextIndent"/>
    <w:autoRedefine w:val="0"/>
    <w:hidden w:val="0"/>
    <w:qFormat w:val="0"/>
    <w:pPr>
      <w:suppressAutoHyphens w:val="1"/>
      <w:spacing w:line="1" w:lineRule="atLeast"/>
      <w:ind w:left="1560" w:leftChars="-1" w:rightChars="0" w:firstLineChars="-1"/>
      <w:textDirection w:val="btLr"/>
      <w:textAlignment w:val="top"/>
      <w:outlineLvl w:val="0"/>
    </w:pPr>
    <w:rPr>
      <w:w w:val="100"/>
      <w:position w:val="-1"/>
      <w:sz w:val="24"/>
      <w:effect w:val="none"/>
      <w:vertAlign w:val="baseline"/>
      <w:cs w:val="0"/>
      <w:em w:val="none"/>
      <w:lang w:val="en-US"/>
    </w:rPr>
  </w:style>
  <w:style w:type="paragraph" w:styleId="BodyTextIndent2">
    <w:name w:val="Body Text Indent 2"/>
    <w:basedOn w:val="Normal"/>
    <w:next w:val="BodyTextIndent2"/>
    <w:autoRedefine w:val="0"/>
    <w:hidden w:val="0"/>
    <w:qFormat w:val="0"/>
    <w:pPr>
      <w:suppressAutoHyphens w:val="1"/>
      <w:spacing w:line="1" w:lineRule="atLeast"/>
      <w:ind w:left="720" w:leftChars="-1" w:rightChars="0" w:firstLineChars="-1"/>
      <w:textDirection w:val="btLr"/>
      <w:textAlignment w:val="top"/>
      <w:outlineLvl w:val="0"/>
    </w:pPr>
    <w:rPr>
      <w:i w:val="1"/>
      <w:w w:val="100"/>
      <w:position w:val="-1"/>
      <w:sz w:val="24"/>
      <w:effect w:val="none"/>
      <w:vertAlign w:val="baseline"/>
      <w:cs w:val="0"/>
      <w:em w:val="none"/>
      <w:lang w:val="en-US"/>
    </w:rPr>
  </w:style>
  <w:style w:type="paragraph" w:styleId="Doccontrolfirst">
    <w:name w:val="Doc control first"/>
    <w:basedOn w:val="Heading1"/>
    <w:next w:val="Doccontrolfirst"/>
    <w:autoRedefine w:val="0"/>
    <w:hidden w:val="0"/>
    <w:qFormat w:val="0"/>
    <w:pPr>
      <w:keepNext w:val="1"/>
      <w:pageBreakBefore w:val="1"/>
      <w:numPr>
        <w:ilvl w:val="0"/>
        <w:numId w:val="2047"/>
      </w:numPr>
      <w:tabs>
        <w:tab w:val="left" w:leader="none" w:pos="1440"/>
      </w:tabs>
      <w:suppressAutoHyphens w:val="1"/>
      <w:spacing w:after="160" w:before="280" w:line="1" w:lineRule="atLeast"/>
      <w:ind w:leftChars="-1" w:rightChars="0" w:firstLineChars="-1"/>
      <w:textDirection w:val="btLr"/>
      <w:textAlignment w:val="top"/>
      <w:outlineLvl w:val="9"/>
    </w:pPr>
    <w:rPr>
      <w:rFonts w:ascii="Arial" w:hAnsi="Arial"/>
      <w:b w:val="1"/>
      <w:caps w:val="1"/>
      <w:w w:val="100"/>
      <w:position w:val="-1"/>
      <w:sz w:val="28"/>
      <w:effect w:val="none"/>
      <w:vertAlign w:val="baseline"/>
      <w:cs w:val="0"/>
      <w:em w:val="none"/>
      <w:lang w:val="en-GB"/>
    </w:rPr>
  </w:style>
  <w:style w:type="paragraph" w:styleId="Doccontrolother">
    <w:name w:val="Doc control other"/>
    <w:basedOn w:val="Heading1"/>
    <w:next w:val="Doccontrolother"/>
    <w:autoRedefine w:val="0"/>
    <w:hidden w:val="0"/>
    <w:qFormat w:val="0"/>
    <w:pPr>
      <w:keepNext w:val="1"/>
      <w:pageBreakBefore w:val="0"/>
      <w:numPr>
        <w:ilvl w:val="0"/>
        <w:numId w:val="2047"/>
      </w:numPr>
      <w:tabs>
        <w:tab w:val="left" w:leader="none" w:pos="1440"/>
      </w:tabs>
      <w:suppressAutoHyphens w:val="1"/>
      <w:spacing w:after="160" w:before="360" w:line="1" w:lineRule="atLeast"/>
      <w:ind w:leftChars="-1" w:rightChars="0" w:firstLineChars="-1"/>
      <w:textDirection w:val="btLr"/>
      <w:textAlignment w:val="top"/>
      <w:outlineLvl w:val="9"/>
    </w:pPr>
    <w:rPr>
      <w:rFonts w:ascii="Arial" w:hAnsi="Arial"/>
      <w:b w:val="1"/>
      <w:caps w:val="1"/>
      <w:w w:val="100"/>
      <w:position w:val="-1"/>
      <w:sz w:val="28"/>
      <w:effect w:val="none"/>
      <w:vertAlign w:val="baseline"/>
      <w:cs w:val="0"/>
      <w:em w:val="none"/>
      <w:lang w:val="en-GB"/>
    </w:rPr>
  </w:style>
  <w:style w:type="paragraph" w:styleId="Preface1">
    <w:name w:val="Preface 1"/>
    <w:next w:val="Preface1"/>
    <w:autoRedefine w:val="0"/>
    <w:hidden w:val="0"/>
    <w:qFormat w:val="0"/>
    <w:pPr>
      <w:keepNext w:val="1"/>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val="en-GB"/>
    </w:rPr>
  </w:style>
  <w:style w:type="paragraph" w:styleId="Preface2">
    <w:name w:val="Preface 2"/>
    <w:basedOn w:val="Preface1"/>
    <w:next w:val="Preface2"/>
    <w:autoRedefine w:val="0"/>
    <w:hidden w:val="0"/>
    <w:qFormat w:val="0"/>
    <w:pPr>
      <w:keepNext w:val="1"/>
      <w:suppressAutoHyphens w:val="1"/>
      <w:spacing w:before="28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val="en-GB"/>
    </w:rPr>
  </w:style>
  <w:style w:type="paragraph" w:styleId="Preface5">
    <w:name w:val="Preface 5"/>
    <w:next w:val="Preface5"/>
    <w:autoRedefine w:val="0"/>
    <w:hidden w:val="0"/>
    <w:qFormat w:val="0"/>
    <w:pPr>
      <w:numPr>
        <w:ilvl w:val="0"/>
        <w:numId w:val="140"/>
      </w:numPr>
      <w:suppressAutoHyphens w:val="1"/>
      <w:spacing w:before="160" w:line="1" w:lineRule="atLeast"/>
      <w:ind w:leftChars="-1" w:rightChars="0" w:firstLineChars="-1"/>
      <w:textDirection w:val="btLr"/>
      <w:textAlignment w:val="top"/>
      <w:outlineLvl w:val="0"/>
    </w:pPr>
    <w:rPr>
      <w:i w:val="1"/>
      <w:w w:val="100"/>
      <w:position w:val="-1"/>
      <w:sz w:val="24"/>
      <w:effect w:val="none"/>
      <w:vertAlign w:val="baseline"/>
      <w:cs w:val="0"/>
      <w:em w:val="none"/>
      <w:lang w:val="en-GB"/>
    </w:rPr>
  </w:style>
  <w:style w:type="paragraph" w:styleId="preface6">
    <w:name w:val="preface 6"/>
    <w:basedOn w:val="Heading6"/>
    <w:next w:val="preface6"/>
    <w:autoRedefine w:val="0"/>
    <w:hidden w:val="0"/>
    <w:qFormat w:val="0"/>
    <w:pPr>
      <w:keepLines w:val="1"/>
      <w:numPr>
        <w:ilvl w:val="5"/>
        <w:numId w:val="141"/>
      </w:numPr>
      <w:suppressLineNumbers w:val="1"/>
      <w:tabs>
        <w:tab w:val="num" w:leader="none" w:pos="1151"/>
      </w:tabs>
      <w:suppressAutoHyphens w:val="1"/>
      <w:spacing w:before="120" w:line="1" w:lineRule="atLeast"/>
      <w:ind w:left="1151" w:leftChars="-1" w:rightChars="0" w:hanging="431" w:firstLineChars="-1"/>
      <w:jc w:val="both"/>
      <w:textDirection w:val="btLr"/>
      <w:textAlignment w:val="top"/>
      <w:outlineLvl w:val="5"/>
    </w:pPr>
    <w:rPr>
      <w:i w:val="1"/>
      <w:w w:val="100"/>
      <w:position w:val="-1"/>
      <w:sz w:val="24"/>
      <w:effect w:val="none"/>
      <w:vertAlign w:val="baseline"/>
      <w:cs w:val="0"/>
      <w:em w:val="none"/>
      <w:lang w:val="en-GB"/>
    </w:rPr>
  </w:style>
  <w:style w:type="paragraph" w:styleId="Preface7">
    <w:name w:val="Preface 7"/>
    <w:next w:val="Preface7"/>
    <w:autoRedefine w:val="0"/>
    <w:hidden w:val="0"/>
    <w:qFormat w:val="0"/>
    <w:pPr>
      <w:numPr>
        <w:ilvl w:val="0"/>
        <w:numId w:val="142"/>
      </w:numPr>
      <w:suppressAutoHyphens w:val="1"/>
      <w:spacing w:before="120" w:line="1" w:lineRule="atLeast"/>
      <w:ind w:leftChars="-1" w:rightChars="0" w:firstLineChars="-1"/>
      <w:textDirection w:val="btLr"/>
      <w:textAlignment w:val="top"/>
      <w:outlineLvl w:val="0"/>
    </w:pPr>
    <w:rPr>
      <w:i w:val="1"/>
      <w:w w:val="100"/>
      <w:position w:val="-1"/>
      <w:sz w:val="24"/>
      <w:effect w:val="none"/>
      <w:vertAlign w:val="baseline"/>
      <w:cs w:val="0"/>
      <w:em w:val="none"/>
      <w:lang/>
    </w:rPr>
  </w:style>
  <w:style w:type="paragraph" w:styleId="Title1">
    <w:name w:val="Title1"/>
    <w:next w:val="Title1"/>
    <w:autoRedefine w:val="0"/>
    <w:hidden w:val="0"/>
    <w:qFormat w:val="0"/>
    <w:pPr>
      <w:pBdr>
        <w:top w:color="auto" w:space="1" w:sz="48" w:val="single"/>
      </w:pBdr>
      <w:suppressAutoHyphens w:val="1"/>
      <w:spacing w:before="3360" w:line="1" w:lineRule="atLeast"/>
      <w:ind w:leftChars="-1" w:rightChars="0" w:firstLineChars="-1"/>
      <w:jc w:val="right"/>
      <w:textDirection w:val="btLr"/>
      <w:textAlignment w:val="top"/>
      <w:outlineLvl w:val="0"/>
    </w:pPr>
    <w:rPr>
      <w:rFonts w:ascii="Arial" w:hAnsi="Arial"/>
      <w:b w:val="1"/>
      <w:i w:val="1"/>
      <w:w w:val="100"/>
      <w:position w:val="-1"/>
      <w:sz w:val="36"/>
      <w:effect w:val="none"/>
      <w:vertAlign w:val="baseline"/>
      <w:cs w:val="0"/>
      <w:em w:val="none"/>
      <w:lang w:val="en-GB"/>
    </w:rPr>
  </w:style>
  <w:style w:type="paragraph" w:styleId="Title2">
    <w:name w:val="Title2"/>
    <w:basedOn w:val="Normal"/>
    <w:next w:val="Title2"/>
    <w:autoRedefine w:val="0"/>
    <w:hidden w:val="0"/>
    <w:qFormat w:val="0"/>
    <w:pPr>
      <w:pBdr>
        <w:top w:color="auto" w:space="1" w:sz="48" w:val="single"/>
      </w:pBdr>
      <w:suppressAutoHyphens w:val="1"/>
      <w:spacing w:before="360" w:line="1" w:lineRule="atLeast"/>
      <w:ind w:leftChars="-1" w:rightChars="0" w:firstLineChars="-1"/>
      <w:jc w:val="right"/>
      <w:textDirection w:val="btLr"/>
      <w:textAlignment w:val="top"/>
      <w:outlineLvl w:val="0"/>
    </w:pPr>
    <w:rPr>
      <w:rFonts w:ascii="Arial" w:hAnsi="Arial"/>
      <w:b w:val="1"/>
      <w:i w:val="1"/>
      <w:w w:val="100"/>
      <w:position w:val="-1"/>
      <w:sz w:val="36"/>
      <w:effect w:val="none"/>
      <w:vertAlign w:val="baseline"/>
      <w:cs w:val="0"/>
      <w:em w:val="none"/>
      <w:lang w:val="en-US"/>
    </w:rPr>
  </w:style>
  <w:style w:type="paragraph" w:styleId="Title3">
    <w:name w:val="Title3"/>
    <w:basedOn w:val="Normal"/>
    <w:next w:val="Title3"/>
    <w:autoRedefine w:val="0"/>
    <w:hidden w:val="0"/>
    <w:qFormat w:val="0"/>
    <w:pPr>
      <w:suppressAutoHyphens w:val="1"/>
      <w:spacing w:before="840" w:line="480" w:lineRule="atLeast"/>
      <w:ind w:leftChars="-1" w:rightChars="0" w:firstLineChars="-1"/>
      <w:jc w:val="right"/>
      <w:textDirection w:val="btLr"/>
      <w:textAlignment w:val="top"/>
      <w:outlineLvl w:val="0"/>
    </w:pPr>
    <w:rPr>
      <w:rFonts w:ascii="Arial" w:hAnsi="Arial"/>
      <w:b w:val="1"/>
      <w:i w:val="1"/>
      <w:w w:val="100"/>
      <w:position w:val="-1"/>
      <w:sz w:val="52"/>
      <w:effect w:val="none"/>
      <w:vertAlign w:val="baseline"/>
      <w:cs w:val="0"/>
      <w:em w:val="none"/>
      <w:lang w:val="en-US"/>
    </w:rPr>
  </w:style>
  <w:style w:type="paragraph" w:styleId="Title4">
    <w:name w:val="Title4"/>
    <w:basedOn w:val="Normal"/>
    <w:next w:val="Title4"/>
    <w:autoRedefine w:val="0"/>
    <w:hidden w:val="0"/>
    <w:qFormat w:val="0"/>
    <w:pPr>
      <w:suppressAutoHyphens w:val="1"/>
      <w:spacing w:after="1800" w:line="480" w:lineRule="atLeast"/>
      <w:ind w:leftChars="-1" w:rightChars="0" w:firstLineChars="-1"/>
      <w:jc w:val="right"/>
      <w:textDirection w:val="btLr"/>
      <w:textAlignment w:val="top"/>
      <w:outlineLvl w:val="0"/>
    </w:pPr>
    <w:rPr>
      <w:rFonts w:ascii="Arial" w:hAnsi="Arial"/>
      <w:b w:val="1"/>
      <w:i w:val="1"/>
      <w:w w:val="100"/>
      <w:position w:val="-1"/>
      <w:sz w:val="28"/>
      <w:effect w:val="none"/>
      <w:vertAlign w:val="baseline"/>
      <w:cs w:val="0"/>
      <w:em w:val="none"/>
      <w:lang w:val="en-US"/>
    </w:rPr>
  </w:style>
  <w:style w:type="paragraph" w:styleId="HeadingTOC">
    <w:name w:val="Heading TOC"/>
    <w:basedOn w:val="Normal"/>
    <w:next w:val="HeadingTOC"/>
    <w:autoRedefine w:val="0"/>
    <w:hidden w:val="0"/>
    <w:qFormat w:val="0"/>
    <w:pPr>
      <w:pageBreakBefore w:val="1"/>
      <w:suppressAutoHyphens w:val="1"/>
      <w:spacing w:after="720" w:before="240" w:line="1" w:lineRule="atLeast"/>
      <w:ind w:leftChars="-1" w:rightChars="0" w:firstLineChars="-1"/>
      <w:jc w:val="center"/>
      <w:textDirection w:val="btLr"/>
      <w:textAlignment w:val="top"/>
      <w:outlineLvl w:val="0"/>
    </w:pPr>
    <w:rPr>
      <w:rFonts w:ascii="Arial" w:hAnsi="Arial"/>
      <w:b w:val="1"/>
      <w:w w:val="100"/>
      <w:position w:val="-1"/>
      <w:sz w:val="28"/>
      <w:effect w:val="none"/>
      <w:vertAlign w:val="baseline"/>
      <w:cs w:val="0"/>
      <w:em w:val="none"/>
      <w:lang w:val="en-US"/>
    </w:rPr>
  </w:style>
  <w:style w:type="paragraph" w:styleId="App1">
    <w:name w:val="App1"/>
    <w:next w:val="Heading5"/>
    <w:autoRedefine w:val="0"/>
    <w:hidden w:val="0"/>
    <w:qFormat w:val="0"/>
    <w:pPr>
      <w:keepNext w:val="1"/>
      <w:pageBreakBefore w:val="1"/>
      <w:suppressAutoHyphens w:val="1"/>
      <w:spacing w:after="160" w:before="280"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val="en-GB"/>
    </w:rPr>
  </w:style>
  <w:style w:type="paragraph" w:styleId="App2">
    <w:name w:val="App2"/>
    <w:basedOn w:val="App1"/>
    <w:next w:val="App2"/>
    <w:autoRedefine w:val="0"/>
    <w:hidden w:val="0"/>
    <w:qFormat w:val="0"/>
    <w:pPr>
      <w:keepNext w:val="1"/>
      <w:pageBreakBefore w:val="0"/>
      <w:suppressAutoHyphens w:val="1"/>
      <w:spacing w:after="160" w:before="280" w:line="1" w:lineRule="atLeast"/>
      <w:ind w:leftChars="-1" w:rightChars="0" w:firstLineChars="-1"/>
      <w:textDirection w:val="btLr"/>
      <w:textAlignment w:val="top"/>
      <w:outlineLvl w:val="0"/>
    </w:pPr>
    <w:rPr>
      <w:rFonts w:ascii="Arial" w:hAnsi="Arial"/>
      <w:b w:val="1"/>
      <w:caps w:val="0"/>
      <w:w w:val="100"/>
      <w:position w:val="-1"/>
      <w:sz w:val="24"/>
      <w:effect w:val="none"/>
      <w:vertAlign w:val="baseline"/>
      <w:cs w:val="0"/>
      <w:em w:val="none"/>
      <w:lang w:val="en-GB"/>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hyperlink" Target="http://tailwind.config.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hyperlink" Target="http://helpers.ts" TargetMode="External"/><Relationship Id="rId14" Type="http://schemas.openxmlformats.org/officeDocument/2006/relationships/hyperlink" Target="http://formslice.ts" TargetMode="External"/><Relationship Id="rId17" Type="http://schemas.openxmlformats.org/officeDocument/2006/relationships/hyperlink" Target="http://useclearcasedata.ts" TargetMode="External"/><Relationship Id="rId16" Type="http://schemas.openxmlformats.org/officeDocument/2006/relationships/hyperlink" Target="http://usecookiestate.ts" TargetMode="External"/><Relationship Id="rId5" Type="http://schemas.openxmlformats.org/officeDocument/2006/relationships/styles" Target="styles.xml"/><Relationship Id="rId19" Type="http://schemas.openxmlformats.org/officeDocument/2006/relationships/header" Target="header4.xml"/><Relationship Id="rId6" Type="http://schemas.openxmlformats.org/officeDocument/2006/relationships/customXml" Target="../customXML/item1.xml"/><Relationship Id="rId18" Type="http://schemas.openxmlformats.org/officeDocument/2006/relationships/hyperlink" Target="http://helpers.ts"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ZK0Un63yFygJLxsCGsXJNym1Q==">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2001-01-10T09:52:00Z</dcterms:created>
  <dc:creator>Dr Dave Sloggett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Proj Id">
    <vt:lpstr>Project Id</vt:lpstr>
  </property>
  <property fmtid="{D5CDD505-2E9C-101B-9397-08002B2CF9AE}" pid="4" name="Project">
    <vt:lpstr>Template for IDA Project</vt:lpstr>
  </property>
  <property fmtid="{D5CDD505-2E9C-101B-9397-08002B2CF9AE}" pid="5" name="Contr Id">
    <vt:lpstr>Contract Id</vt:lpstr>
  </property>
  <property fmtid="{D5CDD505-2E9C-101B-9397-08002B2CF9AE}" pid="6" name="Contract">
    <vt:lpstr>Template for specific development</vt:lpstr>
  </property>
  <property fmtid="{D5CDD505-2E9C-101B-9397-08002B2CF9AE}" pid="7" name="Version">
    <vt:lpstr>Issue 1</vt:lpstr>
  </property>
  <property fmtid="{D5CDD505-2E9C-101B-9397-08002B2CF9AE}" pid="8" name="Date">
    <vt:lpstr>17 January 2001</vt:lpstr>
  </property>
</Properties>
</file>