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D1C1C" w14:textId="0AC47C7B" w:rsidR="00700D4C" w:rsidRDefault="00AA369D">
      <w:r>
        <w:rPr>
          <w:noProof/>
        </w:rPr>
        <w:drawing>
          <wp:anchor distT="0" distB="0" distL="114300" distR="114300" simplePos="0" relativeHeight="251658240" behindDoc="0" locked="0" layoutInCell="1" allowOverlap="1" wp14:anchorId="2F512664" wp14:editId="3E69AEDD">
            <wp:simplePos x="0" y="0"/>
            <wp:positionH relativeFrom="page">
              <wp:align>right</wp:align>
            </wp:positionH>
            <wp:positionV relativeFrom="paragraph">
              <wp:posOffset>-899795</wp:posOffset>
            </wp:positionV>
            <wp:extent cx="7554595" cy="10680192"/>
            <wp:effectExtent l="0" t="0" r="8255" b="6985"/>
            <wp:wrapNone/>
            <wp:docPr id="1587889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89121" name="Image 1587889121"/>
                    <pic:cNvPicPr/>
                  </pic:nvPicPr>
                  <pic:blipFill>
                    <a:blip r:embed="rId8">
                      <a:extLst>
                        <a:ext uri="{28A0092B-C50C-407E-A947-70E740481C1C}">
                          <a14:useLocalDpi xmlns:a14="http://schemas.microsoft.com/office/drawing/2010/main" val="0"/>
                        </a:ext>
                      </a:extLst>
                    </a:blip>
                    <a:stretch>
                      <a:fillRect/>
                    </a:stretch>
                  </pic:blipFill>
                  <pic:spPr>
                    <a:xfrm>
                      <a:off x="0" y="0"/>
                      <a:ext cx="7555141" cy="10680964"/>
                    </a:xfrm>
                    <a:prstGeom prst="rect">
                      <a:avLst/>
                    </a:prstGeom>
                  </pic:spPr>
                </pic:pic>
              </a:graphicData>
            </a:graphic>
            <wp14:sizeRelH relativeFrom="margin">
              <wp14:pctWidth>0</wp14:pctWidth>
            </wp14:sizeRelH>
            <wp14:sizeRelV relativeFrom="margin">
              <wp14:pctHeight>0</wp14:pctHeight>
            </wp14:sizeRelV>
          </wp:anchor>
        </w:drawing>
      </w:r>
    </w:p>
    <w:p w14:paraId="2AE449B2" w14:textId="6811B7C9" w:rsidR="00700D4C" w:rsidRDefault="00700D4C">
      <w:r>
        <w:br w:type="page"/>
      </w:r>
    </w:p>
    <w:sdt>
      <w:sdtPr>
        <w:rPr>
          <w:rFonts w:ascii="Times New Roman" w:eastAsiaTheme="minorHAnsi" w:hAnsi="Times New Roman" w:cs="Times New Roman"/>
          <w:color w:val="auto"/>
          <w:kern w:val="2"/>
          <w:sz w:val="24"/>
          <w:szCs w:val="24"/>
          <w:lang w:eastAsia="en-US"/>
          <w14:ligatures w14:val="standardContextual"/>
        </w:rPr>
        <w:id w:val="1193345228"/>
        <w:docPartObj>
          <w:docPartGallery w:val="Table of Contents"/>
          <w:docPartUnique/>
        </w:docPartObj>
      </w:sdtPr>
      <w:sdtContent>
        <w:p w14:paraId="79A0209B" w14:textId="42D31071" w:rsidR="00C57914" w:rsidRPr="00375075" w:rsidRDefault="00C57914">
          <w:pPr>
            <w:pStyle w:val="En-ttedetabledesmatires"/>
            <w:rPr>
              <w:rFonts w:ascii="Times New Roman" w:hAnsi="Times New Roman" w:cs="Times New Roman"/>
              <w:b/>
              <w:bCs/>
              <w:sz w:val="40"/>
              <w:szCs w:val="40"/>
            </w:rPr>
          </w:pPr>
          <w:r w:rsidRPr="00375075">
            <w:rPr>
              <w:rFonts w:ascii="Times New Roman" w:hAnsi="Times New Roman" w:cs="Times New Roman"/>
              <w:b/>
              <w:bCs/>
              <w:sz w:val="40"/>
              <w:szCs w:val="40"/>
            </w:rPr>
            <w:t>Table des matières</w:t>
          </w:r>
          <w:r w:rsidR="00317DF0" w:rsidRPr="00375075">
            <w:rPr>
              <w:rFonts w:ascii="Times New Roman" w:hAnsi="Times New Roman" w:cs="Times New Roman"/>
              <w:b/>
              <w:bCs/>
              <w:sz w:val="40"/>
              <w:szCs w:val="40"/>
            </w:rPr>
            <w:t> :</w:t>
          </w:r>
        </w:p>
        <w:p w14:paraId="56118572" w14:textId="77777777" w:rsidR="00375075" w:rsidRPr="00014023" w:rsidRDefault="00375075" w:rsidP="00014023">
          <w:pPr>
            <w:jc w:val="both"/>
            <w:rPr>
              <w:rFonts w:ascii="Times New Roman" w:hAnsi="Times New Roman" w:cs="Times New Roman"/>
              <w:sz w:val="24"/>
              <w:szCs w:val="24"/>
              <w:lang w:eastAsia="fr-FR"/>
            </w:rPr>
          </w:pPr>
        </w:p>
        <w:p w14:paraId="0A4A42BD" w14:textId="47F77A02" w:rsidR="007017FF" w:rsidRDefault="00C57914">
          <w:pPr>
            <w:pStyle w:val="TM1"/>
            <w:rPr>
              <w:rFonts w:asciiTheme="minorHAnsi" w:eastAsiaTheme="minorEastAsia" w:hAnsiTheme="minorHAnsi" w:cstheme="minorBidi"/>
              <w:b w:val="0"/>
              <w:bCs w:val="0"/>
              <w:sz w:val="24"/>
              <w:szCs w:val="24"/>
              <w:lang w:eastAsia="fr-FR"/>
            </w:rPr>
          </w:pPr>
          <w:r w:rsidRPr="00014023">
            <w:rPr>
              <w:sz w:val="24"/>
              <w:szCs w:val="24"/>
            </w:rPr>
            <w:fldChar w:fldCharType="begin"/>
          </w:r>
          <w:r w:rsidRPr="00014023">
            <w:rPr>
              <w:sz w:val="24"/>
              <w:szCs w:val="24"/>
            </w:rPr>
            <w:instrText xml:space="preserve"> TOC \o "1-3" \h \z \u </w:instrText>
          </w:r>
          <w:r w:rsidRPr="00014023">
            <w:rPr>
              <w:sz w:val="24"/>
              <w:szCs w:val="24"/>
            </w:rPr>
            <w:fldChar w:fldCharType="separate"/>
          </w:r>
          <w:hyperlink w:anchor="_Toc199541118" w:history="1">
            <w:r w:rsidR="007017FF" w:rsidRPr="002D2526">
              <w:rPr>
                <w:rStyle w:val="Lienhypertexte"/>
              </w:rPr>
              <w:t>Table de figure :</w:t>
            </w:r>
            <w:r w:rsidR="007017FF">
              <w:rPr>
                <w:webHidden/>
              </w:rPr>
              <w:tab/>
            </w:r>
            <w:r w:rsidR="007017FF">
              <w:rPr>
                <w:webHidden/>
              </w:rPr>
              <w:fldChar w:fldCharType="begin"/>
            </w:r>
            <w:r w:rsidR="007017FF">
              <w:rPr>
                <w:webHidden/>
              </w:rPr>
              <w:instrText xml:space="preserve"> PAGEREF _Toc199541118 \h </w:instrText>
            </w:r>
            <w:r w:rsidR="007017FF">
              <w:rPr>
                <w:webHidden/>
              </w:rPr>
            </w:r>
            <w:r w:rsidR="007017FF">
              <w:rPr>
                <w:webHidden/>
              </w:rPr>
              <w:fldChar w:fldCharType="separate"/>
            </w:r>
            <w:r w:rsidR="007017FF">
              <w:rPr>
                <w:webHidden/>
              </w:rPr>
              <w:t>3</w:t>
            </w:r>
            <w:r w:rsidR="007017FF">
              <w:rPr>
                <w:webHidden/>
              </w:rPr>
              <w:fldChar w:fldCharType="end"/>
            </w:r>
          </w:hyperlink>
        </w:p>
        <w:p w14:paraId="5DEF0CB9" w14:textId="6D9E7932" w:rsidR="007017FF" w:rsidRDefault="007017FF">
          <w:pPr>
            <w:pStyle w:val="TM1"/>
            <w:tabs>
              <w:tab w:val="left" w:pos="480"/>
            </w:tabs>
            <w:rPr>
              <w:rFonts w:asciiTheme="minorHAnsi" w:eastAsiaTheme="minorEastAsia" w:hAnsiTheme="minorHAnsi" w:cstheme="minorBidi"/>
              <w:b w:val="0"/>
              <w:bCs w:val="0"/>
              <w:sz w:val="24"/>
              <w:szCs w:val="24"/>
              <w:lang w:eastAsia="fr-FR"/>
            </w:rPr>
          </w:pPr>
          <w:hyperlink w:anchor="_Toc199541119" w:history="1">
            <w:r w:rsidRPr="002D2526">
              <w:rPr>
                <w:rStyle w:val="Lienhypertexte"/>
              </w:rPr>
              <w:t>I.</w:t>
            </w:r>
            <w:r>
              <w:rPr>
                <w:rFonts w:asciiTheme="minorHAnsi" w:eastAsiaTheme="minorEastAsia" w:hAnsiTheme="minorHAnsi" w:cstheme="minorBidi"/>
                <w:b w:val="0"/>
                <w:bCs w:val="0"/>
                <w:sz w:val="24"/>
                <w:szCs w:val="24"/>
                <w:lang w:eastAsia="fr-FR"/>
              </w:rPr>
              <w:tab/>
            </w:r>
            <w:r w:rsidRPr="002D2526">
              <w:rPr>
                <w:rStyle w:val="Lienhypertexte"/>
              </w:rPr>
              <w:t>Présentation du Projet :</w:t>
            </w:r>
            <w:r>
              <w:rPr>
                <w:webHidden/>
              </w:rPr>
              <w:tab/>
            </w:r>
            <w:r>
              <w:rPr>
                <w:webHidden/>
              </w:rPr>
              <w:fldChar w:fldCharType="begin"/>
            </w:r>
            <w:r>
              <w:rPr>
                <w:webHidden/>
              </w:rPr>
              <w:instrText xml:space="preserve"> PAGEREF _Toc199541119 \h </w:instrText>
            </w:r>
            <w:r>
              <w:rPr>
                <w:webHidden/>
              </w:rPr>
            </w:r>
            <w:r>
              <w:rPr>
                <w:webHidden/>
              </w:rPr>
              <w:fldChar w:fldCharType="separate"/>
            </w:r>
            <w:r>
              <w:rPr>
                <w:webHidden/>
              </w:rPr>
              <w:t>4</w:t>
            </w:r>
            <w:r>
              <w:rPr>
                <w:webHidden/>
              </w:rPr>
              <w:fldChar w:fldCharType="end"/>
            </w:r>
          </w:hyperlink>
        </w:p>
        <w:p w14:paraId="36C7FAA9" w14:textId="5703A5C9" w:rsidR="007017FF" w:rsidRDefault="007017FF">
          <w:pPr>
            <w:pStyle w:val="TM2"/>
            <w:tabs>
              <w:tab w:val="left" w:pos="720"/>
              <w:tab w:val="right" w:leader="dot" w:pos="9062"/>
            </w:tabs>
            <w:rPr>
              <w:rFonts w:eastAsiaTheme="minorEastAsia"/>
              <w:noProof/>
              <w:sz w:val="24"/>
              <w:szCs w:val="24"/>
              <w:lang w:eastAsia="fr-FR"/>
            </w:rPr>
          </w:pPr>
          <w:hyperlink w:anchor="_Toc199541120" w:history="1">
            <w:r w:rsidRPr="002D2526">
              <w:rPr>
                <w:rStyle w:val="Lienhypertexte"/>
                <w:rFonts w:ascii="Times New Roman" w:hAnsi="Times New Roman" w:cs="Times New Roman"/>
                <w:b/>
                <w:bCs/>
                <w:noProof/>
              </w:rPr>
              <w:t>1.</w:t>
            </w:r>
            <w:r>
              <w:rPr>
                <w:rFonts w:eastAsiaTheme="minorEastAsia"/>
                <w:noProof/>
                <w:sz w:val="24"/>
                <w:szCs w:val="24"/>
                <w:lang w:eastAsia="fr-FR"/>
              </w:rPr>
              <w:tab/>
            </w:r>
            <w:r w:rsidRPr="002D2526">
              <w:rPr>
                <w:rStyle w:val="Lienhypertexte"/>
                <w:rFonts w:ascii="Times New Roman" w:hAnsi="Times New Roman" w:cs="Times New Roman"/>
                <w:b/>
                <w:bCs/>
                <w:noProof/>
              </w:rPr>
              <w:t>Contexte du projet :</w:t>
            </w:r>
            <w:r>
              <w:rPr>
                <w:noProof/>
                <w:webHidden/>
              </w:rPr>
              <w:tab/>
            </w:r>
            <w:r>
              <w:rPr>
                <w:noProof/>
                <w:webHidden/>
              </w:rPr>
              <w:fldChar w:fldCharType="begin"/>
            </w:r>
            <w:r>
              <w:rPr>
                <w:noProof/>
                <w:webHidden/>
              </w:rPr>
              <w:instrText xml:space="preserve"> PAGEREF _Toc199541120 \h </w:instrText>
            </w:r>
            <w:r>
              <w:rPr>
                <w:noProof/>
                <w:webHidden/>
              </w:rPr>
            </w:r>
            <w:r>
              <w:rPr>
                <w:noProof/>
                <w:webHidden/>
              </w:rPr>
              <w:fldChar w:fldCharType="separate"/>
            </w:r>
            <w:r>
              <w:rPr>
                <w:noProof/>
                <w:webHidden/>
              </w:rPr>
              <w:t>4</w:t>
            </w:r>
            <w:r>
              <w:rPr>
                <w:noProof/>
                <w:webHidden/>
              </w:rPr>
              <w:fldChar w:fldCharType="end"/>
            </w:r>
          </w:hyperlink>
        </w:p>
        <w:p w14:paraId="30E7FCFD" w14:textId="7ED8D8E8" w:rsidR="007017FF" w:rsidRDefault="007017FF">
          <w:pPr>
            <w:pStyle w:val="TM2"/>
            <w:tabs>
              <w:tab w:val="left" w:pos="720"/>
              <w:tab w:val="right" w:leader="dot" w:pos="9062"/>
            </w:tabs>
            <w:rPr>
              <w:rFonts w:eastAsiaTheme="minorEastAsia"/>
              <w:noProof/>
              <w:sz w:val="24"/>
              <w:szCs w:val="24"/>
              <w:lang w:eastAsia="fr-FR"/>
            </w:rPr>
          </w:pPr>
          <w:hyperlink w:anchor="_Toc199541121" w:history="1">
            <w:r w:rsidRPr="002D2526">
              <w:rPr>
                <w:rStyle w:val="Lienhypertexte"/>
                <w:rFonts w:ascii="Times New Roman" w:hAnsi="Times New Roman" w:cs="Times New Roman"/>
                <w:b/>
                <w:bCs/>
                <w:noProof/>
              </w:rPr>
              <w:t>2.</w:t>
            </w:r>
            <w:r>
              <w:rPr>
                <w:rFonts w:eastAsiaTheme="minorEastAsia"/>
                <w:noProof/>
                <w:sz w:val="24"/>
                <w:szCs w:val="24"/>
                <w:lang w:eastAsia="fr-FR"/>
              </w:rPr>
              <w:tab/>
            </w:r>
            <w:r w:rsidRPr="002D2526">
              <w:rPr>
                <w:rStyle w:val="Lienhypertexte"/>
                <w:rFonts w:ascii="Times New Roman" w:hAnsi="Times New Roman" w:cs="Times New Roman"/>
                <w:b/>
                <w:bCs/>
                <w:noProof/>
              </w:rPr>
              <w:t>Objectifs du projet :</w:t>
            </w:r>
            <w:r>
              <w:rPr>
                <w:noProof/>
                <w:webHidden/>
              </w:rPr>
              <w:tab/>
            </w:r>
            <w:r>
              <w:rPr>
                <w:noProof/>
                <w:webHidden/>
              </w:rPr>
              <w:fldChar w:fldCharType="begin"/>
            </w:r>
            <w:r>
              <w:rPr>
                <w:noProof/>
                <w:webHidden/>
              </w:rPr>
              <w:instrText xml:space="preserve"> PAGEREF _Toc199541121 \h </w:instrText>
            </w:r>
            <w:r>
              <w:rPr>
                <w:noProof/>
                <w:webHidden/>
              </w:rPr>
            </w:r>
            <w:r>
              <w:rPr>
                <w:noProof/>
                <w:webHidden/>
              </w:rPr>
              <w:fldChar w:fldCharType="separate"/>
            </w:r>
            <w:r>
              <w:rPr>
                <w:noProof/>
                <w:webHidden/>
              </w:rPr>
              <w:t>4</w:t>
            </w:r>
            <w:r>
              <w:rPr>
                <w:noProof/>
                <w:webHidden/>
              </w:rPr>
              <w:fldChar w:fldCharType="end"/>
            </w:r>
          </w:hyperlink>
        </w:p>
        <w:p w14:paraId="4EE13659" w14:textId="0599DC8A" w:rsidR="007017FF" w:rsidRDefault="007017FF">
          <w:pPr>
            <w:pStyle w:val="TM2"/>
            <w:tabs>
              <w:tab w:val="left" w:pos="720"/>
              <w:tab w:val="right" w:leader="dot" w:pos="9062"/>
            </w:tabs>
            <w:rPr>
              <w:rFonts w:eastAsiaTheme="minorEastAsia"/>
              <w:noProof/>
              <w:sz w:val="24"/>
              <w:szCs w:val="24"/>
              <w:lang w:eastAsia="fr-FR"/>
            </w:rPr>
          </w:pPr>
          <w:hyperlink w:anchor="_Toc199541122" w:history="1">
            <w:r w:rsidRPr="002D2526">
              <w:rPr>
                <w:rStyle w:val="Lienhypertexte"/>
                <w:rFonts w:ascii="Times New Roman" w:hAnsi="Times New Roman" w:cs="Times New Roman"/>
                <w:b/>
                <w:bCs/>
                <w:noProof/>
              </w:rPr>
              <w:t>3.</w:t>
            </w:r>
            <w:r>
              <w:rPr>
                <w:rFonts w:eastAsiaTheme="minorEastAsia"/>
                <w:noProof/>
                <w:sz w:val="24"/>
                <w:szCs w:val="24"/>
                <w:lang w:eastAsia="fr-FR"/>
              </w:rPr>
              <w:tab/>
            </w:r>
            <w:r w:rsidRPr="002D2526">
              <w:rPr>
                <w:rStyle w:val="Lienhypertexte"/>
                <w:rFonts w:ascii="Times New Roman" w:hAnsi="Times New Roman" w:cs="Times New Roman"/>
                <w:b/>
                <w:bCs/>
                <w:noProof/>
              </w:rPr>
              <w:t>Présentation du modèle utilisé : Whisper :</w:t>
            </w:r>
            <w:r>
              <w:rPr>
                <w:noProof/>
                <w:webHidden/>
              </w:rPr>
              <w:tab/>
            </w:r>
            <w:r>
              <w:rPr>
                <w:noProof/>
                <w:webHidden/>
              </w:rPr>
              <w:fldChar w:fldCharType="begin"/>
            </w:r>
            <w:r>
              <w:rPr>
                <w:noProof/>
                <w:webHidden/>
              </w:rPr>
              <w:instrText xml:space="preserve"> PAGEREF _Toc199541122 \h </w:instrText>
            </w:r>
            <w:r>
              <w:rPr>
                <w:noProof/>
                <w:webHidden/>
              </w:rPr>
            </w:r>
            <w:r>
              <w:rPr>
                <w:noProof/>
                <w:webHidden/>
              </w:rPr>
              <w:fldChar w:fldCharType="separate"/>
            </w:r>
            <w:r>
              <w:rPr>
                <w:noProof/>
                <w:webHidden/>
              </w:rPr>
              <w:t>5</w:t>
            </w:r>
            <w:r>
              <w:rPr>
                <w:noProof/>
                <w:webHidden/>
              </w:rPr>
              <w:fldChar w:fldCharType="end"/>
            </w:r>
          </w:hyperlink>
        </w:p>
        <w:p w14:paraId="30EED644" w14:textId="21BB5B86" w:rsidR="007017FF" w:rsidRDefault="007017FF">
          <w:pPr>
            <w:pStyle w:val="TM2"/>
            <w:tabs>
              <w:tab w:val="left" w:pos="720"/>
              <w:tab w:val="right" w:leader="dot" w:pos="9062"/>
            </w:tabs>
            <w:rPr>
              <w:rFonts w:eastAsiaTheme="minorEastAsia"/>
              <w:noProof/>
              <w:sz w:val="24"/>
              <w:szCs w:val="24"/>
              <w:lang w:eastAsia="fr-FR"/>
            </w:rPr>
          </w:pPr>
          <w:hyperlink w:anchor="_Toc199541123" w:history="1">
            <w:r w:rsidRPr="002D2526">
              <w:rPr>
                <w:rStyle w:val="Lienhypertexte"/>
                <w:rFonts w:ascii="Times New Roman" w:hAnsi="Times New Roman" w:cs="Times New Roman"/>
                <w:b/>
                <w:bCs/>
                <w:noProof/>
              </w:rPr>
              <w:t>4.</w:t>
            </w:r>
            <w:r>
              <w:rPr>
                <w:rFonts w:eastAsiaTheme="minorEastAsia"/>
                <w:noProof/>
                <w:sz w:val="24"/>
                <w:szCs w:val="24"/>
                <w:lang w:eastAsia="fr-FR"/>
              </w:rPr>
              <w:tab/>
            </w:r>
            <w:r w:rsidRPr="002D2526">
              <w:rPr>
                <w:rStyle w:val="Lienhypertexte"/>
                <w:rFonts w:ascii="Times New Roman" w:hAnsi="Times New Roman" w:cs="Times New Roman"/>
                <w:b/>
                <w:bCs/>
                <w:noProof/>
              </w:rPr>
              <w:t>Environnement et outils techniques utilisés :</w:t>
            </w:r>
            <w:r>
              <w:rPr>
                <w:noProof/>
                <w:webHidden/>
              </w:rPr>
              <w:tab/>
            </w:r>
            <w:r>
              <w:rPr>
                <w:noProof/>
                <w:webHidden/>
              </w:rPr>
              <w:fldChar w:fldCharType="begin"/>
            </w:r>
            <w:r>
              <w:rPr>
                <w:noProof/>
                <w:webHidden/>
              </w:rPr>
              <w:instrText xml:space="preserve"> PAGEREF _Toc199541123 \h </w:instrText>
            </w:r>
            <w:r>
              <w:rPr>
                <w:noProof/>
                <w:webHidden/>
              </w:rPr>
            </w:r>
            <w:r>
              <w:rPr>
                <w:noProof/>
                <w:webHidden/>
              </w:rPr>
              <w:fldChar w:fldCharType="separate"/>
            </w:r>
            <w:r>
              <w:rPr>
                <w:noProof/>
                <w:webHidden/>
              </w:rPr>
              <w:t>6</w:t>
            </w:r>
            <w:r>
              <w:rPr>
                <w:noProof/>
                <w:webHidden/>
              </w:rPr>
              <w:fldChar w:fldCharType="end"/>
            </w:r>
          </w:hyperlink>
        </w:p>
        <w:p w14:paraId="559EB1B0" w14:textId="5B449E04" w:rsidR="007017FF" w:rsidRDefault="007017FF">
          <w:pPr>
            <w:pStyle w:val="TM1"/>
            <w:tabs>
              <w:tab w:val="left" w:pos="480"/>
            </w:tabs>
            <w:rPr>
              <w:rFonts w:asciiTheme="minorHAnsi" w:eastAsiaTheme="minorEastAsia" w:hAnsiTheme="minorHAnsi" w:cstheme="minorBidi"/>
              <w:b w:val="0"/>
              <w:bCs w:val="0"/>
              <w:sz w:val="24"/>
              <w:szCs w:val="24"/>
              <w:lang w:eastAsia="fr-FR"/>
            </w:rPr>
          </w:pPr>
          <w:hyperlink w:anchor="_Toc199541124" w:history="1">
            <w:r w:rsidRPr="002D2526">
              <w:rPr>
                <w:rStyle w:val="Lienhypertexte"/>
              </w:rPr>
              <w:t>II.</w:t>
            </w:r>
            <w:r>
              <w:rPr>
                <w:rFonts w:asciiTheme="minorHAnsi" w:eastAsiaTheme="minorEastAsia" w:hAnsiTheme="minorHAnsi" w:cstheme="minorBidi"/>
                <w:b w:val="0"/>
                <w:bCs w:val="0"/>
                <w:sz w:val="24"/>
                <w:szCs w:val="24"/>
                <w:lang w:eastAsia="fr-FR"/>
              </w:rPr>
              <w:tab/>
            </w:r>
            <w:r w:rsidRPr="002D2526">
              <w:rPr>
                <w:rStyle w:val="Lienhypertexte"/>
              </w:rPr>
              <w:t>Méthodologies :</w:t>
            </w:r>
            <w:r>
              <w:rPr>
                <w:webHidden/>
              </w:rPr>
              <w:tab/>
            </w:r>
            <w:r>
              <w:rPr>
                <w:webHidden/>
              </w:rPr>
              <w:fldChar w:fldCharType="begin"/>
            </w:r>
            <w:r>
              <w:rPr>
                <w:webHidden/>
              </w:rPr>
              <w:instrText xml:space="preserve"> PAGEREF _Toc199541124 \h </w:instrText>
            </w:r>
            <w:r>
              <w:rPr>
                <w:webHidden/>
              </w:rPr>
            </w:r>
            <w:r>
              <w:rPr>
                <w:webHidden/>
              </w:rPr>
              <w:fldChar w:fldCharType="separate"/>
            </w:r>
            <w:r>
              <w:rPr>
                <w:webHidden/>
              </w:rPr>
              <w:t>7</w:t>
            </w:r>
            <w:r>
              <w:rPr>
                <w:webHidden/>
              </w:rPr>
              <w:fldChar w:fldCharType="end"/>
            </w:r>
          </w:hyperlink>
        </w:p>
        <w:p w14:paraId="4413959D" w14:textId="2E43708D" w:rsidR="007017FF" w:rsidRDefault="007017FF">
          <w:pPr>
            <w:pStyle w:val="TM2"/>
            <w:tabs>
              <w:tab w:val="right" w:leader="dot" w:pos="9062"/>
            </w:tabs>
            <w:rPr>
              <w:rFonts w:eastAsiaTheme="minorEastAsia"/>
              <w:noProof/>
              <w:sz w:val="24"/>
              <w:szCs w:val="24"/>
              <w:lang w:eastAsia="fr-FR"/>
            </w:rPr>
          </w:pPr>
          <w:hyperlink w:anchor="_Toc199541125" w:history="1">
            <w:r w:rsidRPr="002D2526">
              <w:rPr>
                <w:rStyle w:val="Lienhypertexte"/>
                <w:rFonts w:ascii="Times New Roman" w:hAnsi="Times New Roman" w:cs="Times New Roman"/>
                <w:b/>
                <w:bCs/>
                <w:noProof/>
              </w:rPr>
              <w:t>Chargement et prétraitement des données :</w:t>
            </w:r>
            <w:r>
              <w:rPr>
                <w:noProof/>
                <w:webHidden/>
              </w:rPr>
              <w:tab/>
            </w:r>
            <w:r>
              <w:rPr>
                <w:noProof/>
                <w:webHidden/>
              </w:rPr>
              <w:fldChar w:fldCharType="begin"/>
            </w:r>
            <w:r>
              <w:rPr>
                <w:noProof/>
                <w:webHidden/>
              </w:rPr>
              <w:instrText xml:space="preserve"> PAGEREF _Toc199541125 \h </w:instrText>
            </w:r>
            <w:r>
              <w:rPr>
                <w:noProof/>
                <w:webHidden/>
              </w:rPr>
            </w:r>
            <w:r>
              <w:rPr>
                <w:noProof/>
                <w:webHidden/>
              </w:rPr>
              <w:fldChar w:fldCharType="separate"/>
            </w:r>
            <w:r>
              <w:rPr>
                <w:noProof/>
                <w:webHidden/>
              </w:rPr>
              <w:t>7</w:t>
            </w:r>
            <w:r>
              <w:rPr>
                <w:noProof/>
                <w:webHidden/>
              </w:rPr>
              <w:fldChar w:fldCharType="end"/>
            </w:r>
          </w:hyperlink>
        </w:p>
        <w:p w14:paraId="3E5F785C" w14:textId="47EEEA3D" w:rsidR="007017FF" w:rsidRDefault="007017FF">
          <w:pPr>
            <w:pStyle w:val="TM2"/>
            <w:tabs>
              <w:tab w:val="left" w:pos="720"/>
              <w:tab w:val="right" w:leader="dot" w:pos="9062"/>
            </w:tabs>
            <w:rPr>
              <w:rFonts w:eastAsiaTheme="minorEastAsia"/>
              <w:noProof/>
              <w:sz w:val="24"/>
              <w:szCs w:val="24"/>
              <w:lang w:eastAsia="fr-FR"/>
            </w:rPr>
          </w:pPr>
          <w:hyperlink w:anchor="_Toc199541126" w:history="1">
            <w:r w:rsidRPr="002D2526">
              <w:rPr>
                <w:rStyle w:val="Lienhypertexte"/>
                <w:rFonts w:ascii="Times New Roman" w:hAnsi="Times New Roman" w:cs="Times New Roman"/>
                <w:b/>
                <w:bCs/>
                <w:noProof/>
              </w:rPr>
              <w:t>1.</w:t>
            </w:r>
            <w:r>
              <w:rPr>
                <w:rFonts w:eastAsiaTheme="minorEastAsia"/>
                <w:noProof/>
                <w:sz w:val="24"/>
                <w:szCs w:val="24"/>
                <w:lang w:eastAsia="fr-FR"/>
              </w:rPr>
              <w:tab/>
            </w:r>
            <w:r w:rsidRPr="002D2526">
              <w:rPr>
                <w:rStyle w:val="Lienhypertexte"/>
                <w:rFonts w:ascii="Times New Roman" w:hAnsi="Times New Roman" w:cs="Times New Roman"/>
                <w:b/>
                <w:bCs/>
                <w:noProof/>
              </w:rPr>
              <w:t>Importation des données:</w:t>
            </w:r>
            <w:r>
              <w:rPr>
                <w:noProof/>
                <w:webHidden/>
              </w:rPr>
              <w:tab/>
            </w:r>
            <w:r>
              <w:rPr>
                <w:noProof/>
                <w:webHidden/>
              </w:rPr>
              <w:fldChar w:fldCharType="begin"/>
            </w:r>
            <w:r>
              <w:rPr>
                <w:noProof/>
                <w:webHidden/>
              </w:rPr>
              <w:instrText xml:space="preserve"> PAGEREF _Toc199541126 \h </w:instrText>
            </w:r>
            <w:r>
              <w:rPr>
                <w:noProof/>
                <w:webHidden/>
              </w:rPr>
            </w:r>
            <w:r>
              <w:rPr>
                <w:noProof/>
                <w:webHidden/>
              </w:rPr>
              <w:fldChar w:fldCharType="separate"/>
            </w:r>
            <w:r>
              <w:rPr>
                <w:noProof/>
                <w:webHidden/>
              </w:rPr>
              <w:t>7</w:t>
            </w:r>
            <w:r>
              <w:rPr>
                <w:noProof/>
                <w:webHidden/>
              </w:rPr>
              <w:fldChar w:fldCharType="end"/>
            </w:r>
          </w:hyperlink>
        </w:p>
        <w:p w14:paraId="6F993078" w14:textId="4944AC52" w:rsidR="007017FF" w:rsidRDefault="007017FF">
          <w:pPr>
            <w:pStyle w:val="TM2"/>
            <w:tabs>
              <w:tab w:val="left" w:pos="720"/>
              <w:tab w:val="right" w:leader="dot" w:pos="9062"/>
            </w:tabs>
            <w:rPr>
              <w:rFonts w:eastAsiaTheme="minorEastAsia"/>
              <w:noProof/>
              <w:sz w:val="24"/>
              <w:szCs w:val="24"/>
              <w:lang w:eastAsia="fr-FR"/>
            </w:rPr>
          </w:pPr>
          <w:hyperlink w:anchor="_Toc199541127" w:history="1">
            <w:r w:rsidRPr="002D2526">
              <w:rPr>
                <w:rStyle w:val="Lienhypertexte"/>
                <w:rFonts w:ascii="Times New Roman" w:hAnsi="Times New Roman" w:cs="Times New Roman"/>
                <w:b/>
                <w:bCs/>
                <w:noProof/>
              </w:rPr>
              <w:t>2.</w:t>
            </w:r>
            <w:r>
              <w:rPr>
                <w:rFonts w:eastAsiaTheme="minorEastAsia"/>
                <w:noProof/>
                <w:sz w:val="24"/>
                <w:szCs w:val="24"/>
                <w:lang w:eastAsia="fr-FR"/>
              </w:rPr>
              <w:tab/>
            </w:r>
            <w:r w:rsidRPr="002D2526">
              <w:rPr>
                <w:rStyle w:val="Lienhypertexte"/>
                <w:rFonts w:ascii="Times New Roman" w:hAnsi="Times New Roman" w:cs="Times New Roman"/>
                <w:b/>
                <w:bCs/>
                <w:noProof/>
              </w:rPr>
              <w:t>Termes clés concernant les fichiers audio :</w:t>
            </w:r>
            <w:r>
              <w:rPr>
                <w:noProof/>
                <w:webHidden/>
              </w:rPr>
              <w:tab/>
            </w:r>
            <w:r>
              <w:rPr>
                <w:noProof/>
                <w:webHidden/>
              </w:rPr>
              <w:fldChar w:fldCharType="begin"/>
            </w:r>
            <w:r>
              <w:rPr>
                <w:noProof/>
                <w:webHidden/>
              </w:rPr>
              <w:instrText xml:space="preserve"> PAGEREF _Toc199541127 \h </w:instrText>
            </w:r>
            <w:r>
              <w:rPr>
                <w:noProof/>
                <w:webHidden/>
              </w:rPr>
            </w:r>
            <w:r>
              <w:rPr>
                <w:noProof/>
                <w:webHidden/>
              </w:rPr>
              <w:fldChar w:fldCharType="separate"/>
            </w:r>
            <w:r>
              <w:rPr>
                <w:noProof/>
                <w:webHidden/>
              </w:rPr>
              <w:t>7</w:t>
            </w:r>
            <w:r>
              <w:rPr>
                <w:noProof/>
                <w:webHidden/>
              </w:rPr>
              <w:fldChar w:fldCharType="end"/>
            </w:r>
          </w:hyperlink>
        </w:p>
        <w:p w14:paraId="62E55DA2" w14:textId="2892CF84" w:rsidR="007017FF" w:rsidRDefault="007017FF">
          <w:pPr>
            <w:pStyle w:val="TM2"/>
            <w:tabs>
              <w:tab w:val="left" w:pos="720"/>
              <w:tab w:val="right" w:leader="dot" w:pos="9062"/>
            </w:tabs>
            <w:rPr>
              <w:rFonts w:eastAsiaTheme="minorEastAsia"/>
              <w:noProof/>
              <w:sz w:val="24"/>
              <w:szCs w:val="24"/>
              <w:lang w:eastAsia="fr-FR"/>
            </w:rPr>
          </w:pPr>
          <w:hyperlink w:anchor="_Toc199541128" w:history="1">
            <w:r w:rsidRPr="002D2526">
              <w:rPr>
                <w:rStyle w:val="Lienhypertexte"/>
                <w:rFonts w:ascii="Times New Roman" w:hAnsi="Times New Roman" w:cs="Times New Roman"/>
                <w:b/>
                <w:bCs/>
                <w:noProof/>
              </w:rPr>
              <w:t>3.</w:t>
            </w:r>
            <w:r>
              <w:rPr>
                <w:rFonts w:eastAsiaTheme="minorEastAsia"/>
                <w:noProof/>
                <w:sz w:val="24"/>
                <w:szCs w:val="24"/>
                <w:lang w:eastAsia="fr-FR"/>
              </w:rPr>
              <w:tab/>
            </w:r>
            <w:r w:rsidRPr="002D2526">
              <w:rPr>
                <w:rStyle w:val="Lienhypertexte"/>
                <w:rFonts w:ascii="Times New Roman" w:hAnsi="Times New Roman" w:cs="Times New Roman"/>
                <w:b/>
                <w:bCs/>
                <w:noProof/>
              </w:rPr>
              <w:t>Prétraitement des données audio :</w:t>
            </w:r>
            <w:r>
              <w:rPr>
                <w:noProof/>
                <w:webHidden/>
              </w:rPr>
              <w:tab/>
            </w:r>
            <w:r>
              <w:rPr>
                <w:noProof/>
                <w:webHidden/>
              </w:rPr>
              <w:fldChar w:fldCharType="begin"/>
            </w:r>
            <w:r>
              <w:rPr>
                <w:noProof/>
                <w:webHidden/>
              </w:rPr>
              <w:instrText xml:space="preserve"> PAGEREF _Toc199541128 \h </w:instrText>
            </w:r>
            <w:r>
              <w:rPr>
                <w:noProof/>
                <w:webHidden/>
              </w:rPr>
            </w:r>
            <w:r>
              <w:rPr>
                <w:noProof/>
                <w:webHidden/>
              </w:rPr>
              <w:fldChar w:fldCharType="separate"/>
            </w:r>
            <w:r>
              <w:rPr>
                <w:noProof/>
                <w:webHidden/>
              </w:rPr>
              <w:t>8</w:t>
            </w:r>
            <w:r>
              <w:rPr>
                <w:noProof/>
                <w:webHidden/>
              </w:rPr>
              <w:fldChar w:fldCharType="end"/>
            </w:r>
          </w:hyperlink>
        </w:p>
        <w:p w14:paraId="1445FB60" w14:textId="27255B4B" w:rsidR="007017FF" w:rsidRDefault="007017FF">
          <w:pPr>
            <w:pStyle w:val="TM2"/>
            <w:tabs>
              <w:tab w:val="left" w:pos="720"/>
              <w:tab w:val="right" w:leader="dot" w:pos="9062"/>
            </w:tabs>
            <w:rPr>
              <w:rFonts w:eastAsiaTheme="minorEastAsia"/>
              <w:noProof/>
              <w:sz w:val="24"/>
              <w:szCs w:val="24"/>
              <w:lang w:eastAsia="fr-FR"/>
            </w:rPr>
          </w:pPr>
          <w:hyperlink w:anchor="_Toc199541129" w:history="1">
            <w:r w:rsidRPr="002D2526">
              <w:rPr>
                <w:rStyle w:val="Lienhypertexte"/>
                <w:rFonts w:ascii="Times New Roman" w:hAnsi="Times New Roman" w:cs="Times New Roman"/>
                <w:b/>
                <w:bCs/>
                <w:noProof/>
              </w:rPr>
              <w:t>5.</w:t>
            </w:r>
            <w:r>
              <w:rPr>
                <w:rFonts w:eastAsiaTheme="minorEastAsia"/>
                <w:noProof/>
                <w:sz w:val="24"/>
                <w:szCs w:val="24"/>
                <w:lang w:eastAsia="fr-FR"/>
              </w:rPr>
              <w:tab/>
            </w:r>
            <w:r w:rsidRPr="002D2526">
              <w:rPr>
                <w:rStyle w:val="Lienhypertexte"/>
                <w:rFonts w:ascii="Times New Roman" w:hAnsi="Times New Roman" w:cs="Times New Roman"/>
                <w:b/>
                <w:bCs/>
                <w:noProof/>
              </w:rPr>
              <w:t>Représentation spectrale :</w:t>
            </w:r>
            <w:r>
              <w:rPr>
                <w:noProof/>
                <w:webHidden/>
              </w:rPr>
              <w:tab/>
            </w:r>
            <w:r>
              <w:rPr>
                <w:noProof/>
                <w:webHidden/>
              </w:rPr>
              <w:fldChar w:fldCharType="begin"/>
            </w:r>
            <w:r>
              <w:rPr>
                <w:noProof/>
                <w:webHidden/>
              </w:rPr>
              <w:instrText xml:space="preserve"> PAGEREF _Toc199541129 \h </w:instrText>
            </w:r>
            <w:r>
              <w:rPr>
                <w:noProof/>
                <w:webHidden/>
              </w:rPr>
            </w:r>
            <w:r>
              <w:rPr>
                <w:noProof/>
                <w:webHidden/>
              </w:rPr>
              <w:fldChar w:fldCharType="separate"/>
            </w:r>
            <w:r>
              <w:rPr>
                <w:noProof/>
                <w:webHidden/>
              </w:rPr>
              <w:t>10</w:t>
            </w:r>
            <w:r>
              <w:rPr>
                <w:noProof/>
                <w:webHidden/>
              </w:rPr>
              <w:fldChar w:fldCharType="end"/>
            </w:r>
          </w:hyperlink>
        </w:p>
        <w:p w14:paraId="5BC95E73" w14:textId="2DB70154" w:rsidR="007017FF" w:rsidRDefault="007017FF">
          <w:pPr>
            <w:pStyle w:val="TM2"/>
            <w:tabs>
              <w:tab w:val="left" w:pos="720"/>
              <w:tab w:val="right" w:leader="dot" w:pos="9062"/>
            </w:tabs>
            <w:rPr>
              <w:rFonts w:eastAsiaTheme="minorEastAsia"/>
              <w:noProof/>
              <w:sz w:val="24"/>
              <w:szCs w:val="24"/>
              <w:lang w:eastAsia="fr-FR"/>
            </w:rPr>
          </w:pPr>
          <w:hyperlink w:anchor="_Toc199541130" w:history="1">
            <w:r w:rsidRPr="002D2526">
              <w:rPr>
                <w:rStyle w:val="Lienhypertexte"/>
                <w:rFonts w:ascii="Times New Roman" w:hAnsi="Times New Roman" w:cs="Times New Roman"/>
                <w:b/>
                <w:bCs/>
                <w:noProof/>
              </w:rPr>
              <w:t>6.</w:t>
            </w:r>
            <w:r>
              <w:rPr>
                <w:rFonts w:eastAsiaTheme="minorEastAsia"/>
                <w:noProof/>
                <w:sz w:val="24"/>
                <w:szCs w:val="24"/>
                <w:lang w:eastAsia="fr-FR"/>
              </w:rPr>
              <w:tab/>
            </w:r>
            <w:r w:rsidRPr="002D2526">
              <w:rPr>
                <w:rStyle w:val="Lienhypertexte"/>
                <w:rFonts w:ascii="Times New Roman" w:hAnsi="Times New Roman" w:cs="Times New Roman"/>
                <w:b/>
                <w:bCs/>
                <w:noProof/>
              </w:rPr>
              <w:t>Prétraitement des données à Whisper :</w:t>
            </w:r>
            <w:r>
              <w:rPr>
                <w:noProof/>
                <w:webHidden/>
              </w:rPr>
              <w:tab/>
            </w:r>
            <w:r>
              <w:rPr>
                <w:noProof/>
                <w:webHidden/>
              </w:rPr>
              <w:fldChar w:fldCharType="begin"/>
            </w:r>
            <w:r>
              <w:rPr>
                <w:noProof/>
                <w:webHidden/>
              </w:rPr>
              <w:instrText xml:space="preserve"> PAGEREF _Toc199541130 \h </w:instrText>
            </w:r>
            <w:r>
              <w:rPr>
                <w:noProof/>
                <w:webHidden/>
              </w:rPr>
            </w:r>
            <w:r>
              <w:rPr>
                <w:noProof/>
                <w:webHidden/>
              </w:rPr>
              <w:fldChar w:fldCharType="separate"/>
            </w:r>
            <w:r>
              <w:rPr>
                <w:noProof/>
                <w:webHidden/>
              </w:rPr>
              <w:t>12</w:t>
            </w:r>
            <w:r>
              <w:rPr>
                <w:noProof/>
                <w:webHidden/>
              </w:rPr>
              <w:fldChar w:fldCharType="end"/>
            </w:r>
          </w:hyperlink>
        </w:p>
        <w:p w14:paraId="5739540B" w14:textId="6977F734" w:rsidR="007017FF" w:rsidRDefault="007017FF">
          <w:pPr>
            <w:pStyle w:val="TM2"/>
            <w:tabs>
              <w:tab w:val="left" w:pos="720"/>
              <w:tab w:val="right" w:leader="dot" w:pos="9062"/>
            </w:tabs>
            <w:rPr>
              <w:rFonts w:eastAsiaTheme="minorEastAsia"/>
              <w:noProof/>
              <w:sz w:val="24"/>
              <w:szCs w:val="24"/>
              <w:lang w:eastAsia="fr-FR"/>
            </w:rPr>
          </w:pPr>
          <w:hyperlink w:anchor="_Toc199541131" w:history="1">
            <w:r w:rsidRPr="002D2526">
              <w:rPr>
                <w:rStyle w:val="Lienhypertexte"/>
                <w:rFonts w:ascii="Times New Roman" w:hAnsi="Times New Roman" w:cs="Times New Roman"/>
                <w:b/>
                <w:bCs/>
                <w:noProof/>
              </w:rPr>
              <w:t>7.</w:t>
            </w:r>
            <w:r>
              <w:rPr>
                <w:rFonts w:eastAsiaTheme="minorEastAsia"/>
                <w:noProof/>
                <w:sz w:val="24"/>
                <w:szCs w:val="24"/>
                <w:lang w:eastAsia="fr-FR"/>
              </w:rPr>
              <w:tab/>
            </w:r>
            <w:r w:rsidRPr="002D2526">
              <w:rPr>
                <w:rStyle w:val="Lienhypertexte"/>
                <w:rFonts w:ascii="Times New Roman" w:hAnsi="Times New Roman" w:cs="Times New Roman"/>
                <w:b/>
                <w:bCs/>
                <w:noProof/>
              </w:rPr>
              <w:t>Chargement du texte de référence :</w:t>
            </w:r>
            <w:r>
              <w:rPr>
                <w:noProof/>
                <w:webHidden/>
              </w:rPr>
              <w:tab/>
            </w:r>
            <w:r>
              <w:rPr>
                <w:noProof/>
                <w:webHidden/>
              </w:rPr>
              <w:fldChar w:fldCharType="begin"/>
            </w:r>
            <w:r>
              <w:rPr>
                <w:noProof/>
                <w:webHidden/>
              </w:rPr>
              <w:instrText xml:space="preserve"> PAGEREF _Toc199541131 \h </w:instrText>
            </w:r>
            <w:r>
              <w:rPr>
                <w:noProof/>
                <w:webHidden/>
              </w:rPr>
            </w:r>
            <w:r>
              <w:rPr>
                <w:noProof/>
                <w:webHidden/>
              </w:rPr>
              <w:fldChar w:fldCharType="separate"/>
            </w:r>
            <w:r>
              <w:rPr>
                <w:noProof/>
                <w:webHidden/>
              </w:rPr>
              <w:t>13</w:t>
            </w:r>
            <w:r>
              <w:rPr>
                <w:noProof/>
                <w:webHidden/>
              </w:rPr>
              <w:fldChar w:fldCharType="end"/>
            </w:r>
          </w:hyperlink>
        </w:p>
        <w:p w14:paraId="4D5A03E9" w14:textId="2035CEE7" w:rsidR="007017FF" w:rsidRDefault="007017FF">
          <w:pPr>
            <w:pStyle w:val="TM2"/>
            <w:tabs>
              <w:tab w:val="left" w:pos="720"/>
              <w:tab w:val="right" w:leader="dot" w:pos="9062"/>
            </w:tabs>
            <w:rPr>
              <w:rFonts w:eastAsiaTheme="minorEastAsia"/>
              <w:noProof/>
              <w:sz w:val="24"/>
              <w:szCs w:val="24"/>
              <w:lang w:eastAsia="fr-FR"/>
            </w:rPr>
          </w:pPr>
          <w:hyperlink w:anchor="_Toc199541132" w:history="1">
            <w:r w:rsidRPr="002D2526">
              <w:rPr>
                <w:rStyle w:val="Lienhypertexte"/>
                <w:rFonts w:ascii="Times New Roman" w:hAnsi="Times New Roman" w:cs="Times New Roman"/>
                <w:b/>
                <w:bCs/>
                <w:noProof/>
              </w:rPr>
              <w:t>8.</w:t>
            </w:r>
            <w:r>
              <w:rPr>
                <w:rFonts w:eastAsiaTheme="minorEastAsia"/>
                <w:noProof/>
                <w:sz w:val="24"/>
                <w:szCs w:val="24"/>
                <w:lang w:eastAsia="fr-FR"/>
              </w:rPr>
              <w:tab/>
            </w:r>
            <w:r w:rsidRPr="002D2526">
              <w:rPr>
                <w:rStyle w:val="Lienhypertexte"/>
                <w:rFonts w:ascii="Times New Roman" w:hAnsi="Times New Roman" w:cs="Times New Roman"/>
                <w:b/>
                <w:bCs/>
                <w:noProof/>
              </w:rPr>
              <w:t>Transcription avec Whisper :</w:t>
            </w:r>
            <w:r>
              <w:rPr>
                <w:noProof/>
                <w:webHidden/>
              </w:rPr>
              <w:tab/>
            </w:r>
            <w:r>
              <w:rPr>
                <w:noProof/>
                <w:webHidden/>
              </w:rPr>
              <w:fldChar w:fldCharType="begin"/>
            </w:r>
            <w:r>
              <w:rPr>
                <w:noProof/>
                <w:webHidden/>
              </w:rPr>
              <w:instrText xml:space="preserve"> PAGEREF _Toc199541132 \h </w:instrText>
            </w:r>
            <w:r>
              <w:rPr>
                <w:noProof/>
                <w:webHidden/>
              </w:rPr>
            </w:r>
            <w:r>
              <w:rPr>
                <w:noProof/>
                <w:webHidden/>
              </w:rPr>
              <w:fldChar w:fldCharType="separate"/>
            </w:r>
            <w:r>
              <w:rPr>
                <w:noProof/>
                <w:webHidden/>
              </w:rPr>
              <w:t>13</w:t>
            </w:r>
            <w:r>
              <w:rPr>
                <w:noProof/>
                <w:webHidden/>
              </w:rPr>
              <w:fldChar w:fldCharType="end"/>
            </w:r>
          </w:hyperlink>
        </w:p>
        <w:p w14:paraId="1154DA4A" w14:textId="2DEAC515" w:rsidR="007017FF" w:rsidRDefault="007017FF">
          <w:pPr>
            <w:pStyle w:val="TM1"/>
            <w:tabs>
              <w:tab w:val="left" w:pos="720"/>
            </w:tabs>
            <w:rPr>
              <w:rFonts w:asciiTheme="minorHAnsi" w:eastAsiaTheme="minorEastAsia" w:hAnsiTheme="minorHAnsi" w:cstheme="minorBidi"/>
              <w:b w:val="0"/>
              <w:bCs w:val="0"/>
              <w:sz w:val="24"/>
              <w:szCs w:val="24"/>
              <w:lang w:eastAsia="fr-FR"/>
            </w:rPr>
          </w:pPr>
          <w:hyperlink w:anchor="_Toc199541133" w:history="1">
            <w:r w:rsidRPr="002D2526">
              <w:rPr>
                <w:rStyle w:val="Lienhypertexte"/>
                <w:lang w:eastAsia="fr-FR"/>
              </w:rPr>
              <w:t>III.</w:t>
            </w:r>
            <w:r>
              <w:rPr>
                <w:rFonts w:asciiTheme="minorHAnsi" w:eastAsiaTheme="minorEastAsia" w:hAnsiTheme="minorHAnsi" w:cstheme="minorBidi"/>
                <w:b w:val="0"/>
                <w:bCs w:val="0"/>
                <w:sz w:val="24"/>
                <w:szCs w:val="24"/>
                <w:lang w:eastAsia="fr-FR"/>
              </w:rPr>
              <w:tab/>
            </w:r>
            <w:r w:rsidRPr="002D2526">
              <w:rPr>
                <w:rStyle w:val="Lienhypertexte"/>
              </w:rPr>
              <w:t>Résultats et évaluation des performances :</w:t>
            </w:r>
            <w:r>
              <w:rPr>
                <w:webHidden/>
              </w:rPr>
              <w:tab/>
            </w:r>
            <w:r>
              <w:rPr>
                <w:webHidden/>
              </w:rPr>
              <w:fldChar w:fldCharType="begin"/>
            </w:r>
            <w:r>
              <w:rPr>
                <w:webHidden/>
              </w:rPr>
              <w:instrText xml:space="preserve"> PAGEREF _Toc199541133 \h </w:instrText>
            </w:r>
            <w:r>
              <w:rPr>
                <w:webHidden/>
              </w:rPr>
            </w:r>
            <w:r>
              <w:rPr>
                <w:webHidden/>
              </w:rPr>
              <w:fldChar w:fldCharType="separate"/>
            </w:r>
            <w:r>
              <w:rPr>
                <w:webHidden/>
              </w:rPr>
              <w:t>14</w:t>
            </w:r>
            <w:r>
              <w:rPr>
                <w:webHidden/>
              </w:rPr>
              <w:fldChar w:fldCharType="end"/>
            </w:r>
          </w:hyperlink>
        </w:p>
        <w:p w14:paraId="7F46F7C9" w14:textId="1D92F281" w:rsidR="007017FF" w:rsidRDefault="007017FF">
          <w:pPr>
            <w:pStyle w:val="TM2"/>
            <w:tabs>
              <w:tab w:val="left" w:pos="720"/>
              <w:tab w:val="right" w:leader="dot" w:pos="9062"/>
            </w:tabs>
            <w:rPr>
              <w:rFonts w:eastAsiaTheme="minorEastAsia"/>
              <w:noProof/>
              <w:sz w:val="24"/>
              <w:szCs w:val="24"/>
              <w:lang w:eastAsia="fr-FR"/>
            </w:rPr>
          </w:pPr>
          <w:hyperlink w:anchor="_Toc199541134" w:history="1">
            <w:r w:rsidRPr="002D2526">
              <w:rPr>
                <w:rStyle w:val="Lienhypertexte"/>
                <w:rFonts w:ascii="Times New Roman" w:hAnsi="Times New Roman" w:cs="Times New Roman"/>
                <w:b/>
                <w:bCs/>
                <w:noProof/>
              </w:rPr>
              <w:t>1.</w:t>
            </w:r>
            <w:r>
              <w:rPr>
                <w:rFonts w:eastAsiaTheme="minorEastAsia"/>
                <w:noProof/>
                <w:sz w:val="24"/>
                <w:szCs w:val="24"/>
                <w:lang w:eastAsia="fr-FR"/>
              </w:rPr>
              <w:tab/>
            </w:r>
            <w:r w:rsidRPr="002D2526">
              <w:rPr>
                <w:rStyle w:val="Lienhypertexte"/>
                <w:rFonts w:ascii="Times New Roman" w:hAnsi="Times New Roman" w:cs="Times New Roman"/>
                <w:b/>
                <w:bCs/>
                <w:noProof/>
              </w:rPr>
              <w:t>Définition des métriques utilisées :</w:t>
            </w:r>
            <w:r>
              <w:rPr>
                <w:noProof/>
                <w:webHidden/>
              </w:rPr>
              <w:tab/>
            </w:r>
            <w:r>
              <w:rPr>
                <w:noProof/>
                <w:webHidden/>
              </w:rPr>
              <w:fldChar w:fldCharType="begin"/>
            </w:r>
            <w:r>
              <w:rPr>
                <w:noProof/>
                <w:webHidden/>
              </w:rPr>
              <w:instrText xml:space="preserve"> PAGEREF _Toc199541134 \h </w:instrText>
            </w:r>
            <w:r>
              <w:rPr>
                <w:noProof/>
                <w:webHidden/>
              </w:rPr>
            </w:r>
            <w:r>
              <w:rPr>
                <w:noProof/>
                <w:webHidden/>
              </w:rPr>
              <w:fldChar w:fldCharType="separate"/>
            </w:r>
            <w:r>
              <w:rPr>
                <w:noProof/>
                <w:webHidden/>
              </w:rPr>
              <w:t>14</w:t>
            </w:r>
            <w:r>
              <w:rPr>
                <w:noProof/>
                <w:webHidden/>
              </w:rPr>
              <w:fldChar w:fldCharType="end"/>
            </w:r>
          </w:hyperlink>
        </w:p>
        <w:p w14:paraId="609CCEFB" w14:textId="3C1BCE2B" w:rsidR="007017FF" w:rsidRDefault="007017FF">
          <w:pPr>
            <w:pStyle w:val="TM2"/>
            <w:tabs>
              <w:tab w:val="left" w:pos="720"/>
              <w:tab w:val="right" w:leader="dot" w:pos="9062"/>
            </w:tabs>
            <w:rPr>
              <w:rFonts w:eastAsiaTheme="minorEastAsia"/>
              <w:noProof/>
              <w:sz w:val="24"/>
              <w:szCs w:val="24"/>
              <w:lang w:eastAsia="fr-FR"/>
            </w:rPr>
          </w:pPr>
          <w:hyperlink w:anchor="_Toc199541135" w:history="1">
            <w:r w:rsidRPr="002D2526">
              <w:rPr>
                <w:rStyle w:val="Lienhypertexte"/>
                <w:rFonts w:ascii="Times New Roman" w:hAnsi="Times New Roman" w:cs="Times New Roman"/>
                <w:b/>
                <w:bCs/>
                <w:noProof/>
              </w:rPr>
              <w:t>2.</w:t>
            </w:r>
            <w:r>
              <w:rPr>
                <w:rFonts w:eastAsiaTheme="minorEastAsia"/>
                <w:noProof/>
                <w:sz w:val="24"/>
                <w:szCs w:val="24"/>
                <w:lang w:eastAsia="fr-FR"/>
              </w:rPr>
              <w:tab/>
            </w:r>
            <w:r w:rsidRPr="002D2526">
              <w:rPr>
                <w:rStyle w:val="Lienhypertexte"/>
                <w:rFonts w:ascii="Times New Roman" w:hAnsi="Times New Roman" w:cs="Times New Roman"/>
                <w:b/>
                <w:bCs/>
                <w:noProof/>
              </w:rPr>
              <w:t>Mise en œuvre dans notre expérimentation :</w:t>
            </w:r>
            <w:r>
              <w:rPr>
                <w:noProof/>
                <w:webHidden/>
              </w:rPr>
              <w:tab/>
            </w:r>
            <w:r>
              <w:rPr>
                <w:noProof/>
                <w:webHidden/>
              </w:rPr>
              <w:fldChar w:fldCharType="begin"/>
            </w:r>
            <w:r>
              <w:rPr>
                <w:noProof/>
                <w:webHidden/>
              </w:rPr>
              <w:instrText xml:space="preserve"> PAGEREF _Toc199541135 \h </w:instrText>
            </w:r>
            <w:r>
              <w:rPr>
                <w:noProof/>
                <w:webHidden/>
              </w:rPr>
            </w:r>
            <w:r>
              <w:rPr>
                <w:noProof/>
                <w:webHidden/>
              </w:rPr>
              <w:fldChar w:fldCharType="separate"/>
            </w:r>
            <w:r>
              <w:rPr>
                <w:noProof/>
                <w:webHidden/>
              </w:rPr>
              <w:t>15</w:t>
            </w:r>
            <w:r>
              <w:rPr>
                <w:noProof/>
                <w:webHidden/>
              </w:rPr>
              <w:fldChar w:fldCharType="end"/>
            </w:r>
          </w:hyperlink>
        </w:p>
        <w:p w14:paraId="7ABD61D9" w14:textId="52379367" w:rsidR="007017FF" w:rsidRDefault="007017FF">
          <w:pPr>
            <w:pStyle w:val="TM2"/>
            <w:tabs>
              <w:tab w:val="left" w:pos="720"/>
              <w:tab w:val="right" w:leader="dot" w:pos="9062"/>
            </w:tabs>
            <w:rPr>
              <w:rFonts w:eastAsiaTheme="minorEastAsia"/>
              <w:noProof/>
              <w:sz w:val="24"/>
              <w:szCs w:val="24"/>
              <w:lang w:eastAsia="fr-FR"/>
            </w:rPr>
          </w:pPr>
          <w:hyperlink w:anchor="_Toc199541136" w:history="1">
            <w:r w:rsidRPr="002D2526">
              <w:rPr>
                <w:rStyle w:val="Lienhypertexte"/>
                <w:rFonts w:ascii="Times New Roman" w:hAnsi="Times New Roman" w:cs="Times New Roman"/>
                <w:b/>
                <w:bCs/>
                <w:noProof/>
              </w:rPr>
              <w:t>3.</w:t>
            </w:r>
            <w:r>
              <w:rPr>
                <w:rFonts w:eastAsiaTheme="minorEastAsia"/>
                <w:noProof/>
                <w:sz w:val="24"/>
                <w:szCs w:val="24"/>
                <w:lang w:eastAsia="fr-FR"/>
              </w:rPr>
              <w:tab/>
            </w:r>
            <w:r w:rsidRPr="002D2526">
              <w:rPr>
                <w:rStyle w:val="Lienhypertexte"/>
                <w:rFonts w:ascii="Times New Roman" w:hAnsi="Times New Roman" w:cs="Times New Roman"/>
                <w:b/>
                <w:bCs/>
                <w:noProof/>
              </w:rPr>
              <w:t>Analyse des résultats :</w:t>
            </w:r>
            <w:r>
              <w:rPr>
                <w:noProof/>
                <w:webHidden/>
              </w:rPr>
              <w:tab/>
            </w:r>
            <w:r>
              <w:rPr>
                <w:noProof/>
                <w:webHidden/>
              </w:rPr>
              <w:fldChar w:fldCharType="begin"/>
            </w:r>
            <w:r>
              <w:rPr>
                <w:noProof/>
                <w:webHidden/>
              </w:rPr>
              <w:instrText xml:space="preserve"> PAGEREF _Toc199541136 \h </w:instrText>
            </w:r>
            <w:r>
              <w:rPr>
                <w:noProof/>
                <w:webHidden/>
              </w:rPr>
            </w:r>
            <w:r>
              <w:rPr>
                <w:noProof/>
                <w:webHidden/>
              </w:rPr>
              <w:fldChar w:fldCharType="separate"/>
            </w:r>
            <w:r>
              <w:rPr>
                <w:noProof/>
                <w:webHidden/>
              </w:rPr>
              <w:t>16</w:t>
            </w:r>
            <w:r>
              <w:rPr>
                <w:noProof/>
                <w:webHidden/>
              </w:rPr>
              <w:fldChar w:fldCharType="end"/>
            </w:r>
          </w:hyperlink>
        </w:p>
        <w:p w14:paraId="4E5FCCE6" w14:textId="45DDF405" w:rsidR="007017FF" w:rsidRDefault="007017FF">
          <w:pPr>
            <w:pStyle w:val="TM1"/>
            <w:rPr>
              <w:rFonts w:asciiTheme="minorHAnsi" w:eastAsiaTheme="minorEastAsia" w:hAnsiTheme="minorHAnsi" w:cstheme="minorBidi"/>
              <w:b w:val="0"/>
              <w:bCs w:val="0"/>
              <w:sz w:val="24"/>
              <w:szCs w:val="24"/>
              <w:lang w:eastAsia="fr-FR"/>
            </w:rPr>
          </w:pPr>
          <w:hyperlink w:anchor="_Toc199541137" w:history="1">
            <w:r w:rsidRPr="002D2526">
              <w:rPr>
                <w:rStyle w:val="Lienhypertexte"/>
              </w:rPr>
              <w:t>Conclusion :</w:t>
            </w:r>
            <w:r>
              <w:rPr>
                <w:webHidden/>
              </w:rPr>
              <w:tab/>
            </w:r>
            <w:r>
              <w:rPr>
                <w:webHidden/>
              </w:rPr>
              <w:fldChar w:fldCharType="begin"/>
            </w:r>
            <w:r>
              <w:rPr>
                <w:webHidden/>
              </w:rPr>
              <w:instrText xml:space="preserve"> PAGEREF _Toc199541137 \h </w:instrText>
            </w:r>
            <w:r>
              <w:rPr>
                <w:webHidden/>
              </w:rPr>
            </w:r>
            <w:r>
              <w:rPr>
                <w:webHidden/>
              </w:rPr>
              <w:fldChar w:fldCharType="separate"/>
            </w:r>
            <w:r>
              <w:rPr>
                <w:webHidden/>
              </w:rPr>
              <w:t>18</w:t>
            </w:r>
            <w:r>
              <w:rPr>
                <w:webHidden/>
              </w:rPr>
              <w:fldChar w:fldCharType="end"/>
            </w:r>
          </w:hyperlink>
        </w:p>
        <w:p w14:paraId="0F0FC981" w14:textId="4C447230" w:rsidR="00C57914" w:rsidRPr="00375075" w:rsidRDefault="00C57914" w:rsidP="00014023">
          <w:pPr>
            <w:jc w:val="both"/>
            <w:rPr>
              <w:rFonts w:ascii="Times New Roman" w:hAnsi="Times New Roman" w:cs="Times New Roman"/>
              <w:sz w:val="24"/>
              <w:szCs w:val="24"/>
            </w:rPr>
          </w:pPr>
          <w:r w:rsidRPr="00014023">
            <w:rPr>
              <w:rFonts w:ascii="Times New Roman" w:hAnsi="Times New Roman" w:cs="Times New Roman"/>
              <w:b/>
              <w:bCs/>
              <w:sz w:val="24"/>
              <w:szCs w:val="24"/>
            </w:rPr>
            <w:fldChar w:fldCharType="end"/>
          </w:r>
        </w:p>
      </w:sdtContent>
    </w:sdt>
    <w:p w14:paraId="197324C8" w14:textId="4DC72AB4" w:rsidR="00700D4C" w:rsidRPr="00317DF0" w:rsidRDefault="00700D4C">
      <w:pPr>
        <w:rPr>
          <w:rFonts w:ascii="Times New Roman" w:hAnsi="Times New Roman" w:cs="Times New Roman"/>
          <w:sz w:val="24"/>
          <w:szCs w:val="24"/>
        </w:rPr>
      </w:pPr>
    </w:p>
    <w:p w14:paraId="242B9C7D" w14:textId="4D273868" w:rsidR="001F07F9" w:rsidRPr="00317DF0" w:rsidRDefault="00700D4C" w:rsidP="000738E6">
      <w:pPr>
        <w:rPr>
          <w:rFonts w:ascii="Times New Roman" w:hAnsi="Times New Roman" w:cs="Times New Roman"/>
          <w:sz w:val="24"/>
          <w:szCs w:val="24"/>
        </w:rPr>
      </w:pPr>
      <w:r w:rsidRPr="00317DF0">
        <w:rPr>
          <w:rFonts w:ascii="Times New Roman" w:hAnsi="Times New Roman" w:cs="Times New Roman"/>
          <w:sz w:val="24"/>
          <w:szCs w:val="24"/>
        </w:rPr>
        <w:br w:type="page"/>
      </w:r>
    </w:p>
    <w:p w14:paraId="09CD9F29" w14:textId="6AD384B4" w:rsidR="00317DF0" w:rsidRDefault="00317DF0" w:rsidP="00317DF0">
      <w:pPr>
        <w:pStyle w:val="Titre1"/>
        <w:rPr>
          <w:rFonts w:ascii="Times New Roman" w:hAnsi="Times New Roman" w:cs="Times New Roman"/>
          <w:b/>
          <w:bCs/>
        </w:rPr>
      </w:pPr>
      <w:bookmarkStart w:id="0" w:name="_Toc199541118"/>
      <w:r w:rsidRPr="00317DF0">
        <w:rPr>
          <w:rFonts w:ascii="Times New Roman" w:hAnsi="Times New Roman" w:cs="Times New Roman"/>
          <w:b/>
          <w:bCs/>
        </w:rPr>
        <w:lastRenderedPageBreak/>
        <w:t>Table de figure :</w:t>
      </w:r>
      <w:bookmarkEnd w:id="0"/>
    </w:p>
    <w:p w14:paraId="64337791" w14:textId="77777777" w:rsidR="00014023" w:rsidRPr="00014023" w:rsidRDefault="00014023" w:rsidP="00014023"/>
    <w:p w14:paraId="63E9A632" w14:textId="0010B35F" w:rsidR="007017FF" w:rsidRPr="007017FF" w:rsidRDefault="00317DF0">
      <w:pPr>
        <w:pStyle w:val="Tabledesillustrations"/>
        <w:tabs>
          <w:tab w:val="right" w:leader="dot" w:pos="9062"/>
        </w:tabs>
        <w:rPr>
          <w:rFonts w:eastAsiaTheme="minorEastAsia"/>
          <w:noProof/>
          <w:sz w:val="24"/>
          <w:szCs w:val="24"/>
          <w:lang w:eastAsia="fr-FR"/>
        </w:rPr>
      </w:pPr>
      <w:r w:rsidRPr="007017FF">
        <w:rPr>
          <w:rFonts w:ascii="Times New Roman" w:hAnsi="Times New Roman" w:cs="Times New Roman"/>
          <w:sz w:val="24"/>
          <w:szCs w:val="24"/>
        </w:rPr>
        <w:fldChar w:fldCharType="begin"/>
      </w:r>
      <w:r w:rsidRPr="007017FF">
        <w:rPr>
          <w:rFonts w:ascii="Times New Roman" w:hAnsi="Times New Roman" w:cs="Times New Roman"/>
          <w:sz w:val="24"/>
          <w:szCs w:val="24"/>
        </w:rPr>
        <w:instrText xml:space="preserve"> TOC \h \z \c "Figure" </w:instrText>
      </w:r>
      <w:r w:rsidRPr="007017FF">
        <w:rPr>
          <w:rFonts w:ascii="Times New Roman" w:hAnsi="Times New Roman" w:cs="Times New Roman"/>
          <w:sz w:val="24"/>
          <w:szCs w:val="24"/>
        </w:rPr>
        <w:fldChar w:fldCharType="separate"/>
      </w:r>
      <w:hyperlink w:anchor="_Toc199541138" w:history="1">
        <w:r w:rsidR="007017FF" w:rsidRPr="007017FF">
          <w:rPr>
            <w:rStyle w:val="Lienhypertexte"/>
            <w:noProof/>
            <w:sz w:val="24"/>
            <w:szCs w:val="24"/>
          </w:rPr>
          <w:t>Figure 1 : Architecture du modèle</w:t>
        </w:r>
        <w:r w:rsidR="007017FF" w:rsidRPr="007017FF">
          <w:rPr>
            <w:noProof/>
            <w:webHidden/>
            <w:sz w:val="24"/>
            <w:szCs w:val="24"/>
          </w:rPr>
          <w:tab/>
        </w:r>
        <w:r w:rsidR="007017FF" w:rsidRPr="007017FF">
          <w:rPr>
            <w:noProof/>
            <w:webHidden/>
            <w:sz w:val="24"/>
            <w:szCs w:val="24"/>
          </w:rPr>
          <w:fldChar w:fldCharType="begin"/>
        </w:r>
        <w:r w:rsidR="007017FF" w:rsidRPr="007017FF">
          <w:rPr>
            <w:noProof/>
            <w:webHidden/>
            <w:sz w:val="24"/>
            <w:szCs w:val="24"/>
          </w:rPr>
          <w:instrText xml:space="preserve"> PAGEREF _Toc199541138 \h </w:instrText>
        </w:r>
        <w:r w:rsidR="007017FF" w:rsidRPr="007017FF">
          <w:rPr>
            <w:noProof/>
            <w:webHidden/>
            <w:sz w:val="24"/>
            <w:szCs w:val="24"/>
          </w:rPr>
        </w:r>
        <w:r w:rsidR="007017FF" w:rsidRPr="007017FF">
          <w:rPr>
            <w:noProof/>
            <w:webHidden/>
            <w:sz w:val="24"/>
            <w:szCs w:val="24"/>
          </w:rPr>
          <w:fldChar w:fldCharType="separate"/>
        </w:r>
        <w:r w:rsidR="007017FF" w:rsidRPr="007017FF">
          <w:rPr>
            <w:noProof/>
            <w:webHidden/>
            <w:sz w:val="24"/>
            <w:szCs w:val="24"/>
          </w:rPr>
          <w:t>6</w:t>
        </w:r>
        <w:r w:rsidR="007017FF" w:rsidRPr="007017FF">
          <w:rPr>
            <w:noProof/>
            <w:webHidden/>
            <w:sz w:val="24"/>
            <w:szCs w:val="24"/>
          </w:rPr>
          <w:fldChar w:fldCharType="end"/>
        </w:r>
      </w:hyperlink>
    </w:p>
    <w:p w14:paraId="1599BF42" w14:textId="22E40108" w:rsidR="007017FF" w:rsidRPr="007017FF" w:rsidRDefault="007017FF">
      <w:pPr>
        <w:pStyle w:val="Tabledesillustrations"/>
        <w:tabs>
          <w:tab w:val="right" w:leader="dot" w:pos="9062"/>
        </w:tabs>
        <w:rPr>
          <w:rFonts w:eastAsiaTheme="minorEastAsia"/>
          <w:noProof/>
          <w:sz w:val="24"/>
          <w:szCs w:val="24"/>
          <w:lang w:eastAsia="fr-FR"/>
        </w:rPr>
      </w:pPr>
      <w:hyperlink w:anchor="_Toc199541139" w:history="1">
        <w:r w:rsidRPr="007017FF">
          <w:rPr>
            <w:rStyle w:val="Lienhypertexte"/>
            <w:noProof/>
            <w:sz w:val="24"/>
            <w:szCs w:val="24"/>
          </w:rPr>
          <w:t>Figure 2 : Importation de la base  de données</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_Toc199541139 \h </w:instrText>
        </w:r>
        <w:r w:rsidRPr="007017FF">
          <w:rPr>
            <w:noProof/>
            <w:webHidden/>
            <w:sz w:val="24"/>
            <w:szCs w:val="24"/>
          </w:rPr>
        </w:r>
        <w:r w:rsidRPr="007017FF">
          <w:rPr>
            <w:noProof/>
            <w:webHidden/>
            <w:sz w:val="24"/>
            <w:szCs w:val="24"/>
          </w:rPr>
          <w:fldChar w:fldCharType="separate"/>
        </w:r>
        <w:r w:rsidRPr="007017FF">
          <w:rPr>
            <w:noProof/>
            <w:webHidden/>
            <w:sz w:val="24"/>
            <w:szCs w:val="24"/>
          </w:rPr>
          <w:t>7</w:t>
        </w:r>
        <w:r w:rsidRPr="007017FF">
          <w:rPr>
            <w:noProof/>
            <w:webHidden/>
            <w:sz w:val="24"/>
            <w:szCs w:val="24"/>
          </w:rPr>
          <w:fldChar w:fldCharType="end"/>
        </w:r>
      </w:hyperlink>
    </w:p>
    <w:p w14:paraId="464AFA74" w14:textId="3FA056E1" w:rsidR="007017FF" w:rsidRPr="007017FF" w:rsidRDefault="007017FF">
      <w:pPr>
        <w:pStyle w:val="Tabledesillustrations"/>
        <w:tabs>
          <w:tab w:val="right" w:leader="dot" w:pos="9062"/>
        </w:tabs>
        <w:rPr>
          <w:rFonts w:eastAsiaTheme="minorEastAsia"/>
          <w:noProof/>
          <w:sz w:val="24"/>
          <w:szCs w:val="24"/>
          <w:lang w:eastAsia="fr-FR"/>
        </w:rPr>
      </w:pPr>
      <w:hyperlink w:anchor="_Toc199541140" w:history="1">
        <w:r w:rsidRPr="007017FF">
          <w:rPr>
            <w:rStyle w:val="Lienhypertexte"/>
            <w:noProof/>
            <w:sz w:val="24"/>
            <w:szCs w:val="24"/>
          </w:rPr>
          <w:t>Figure 3 : Sampling rate</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_Toc199541140 \h </w:instrText>
        </w:r>
        <w:r w:rsidRPr="007017FF">
          <w:rPr>
            <w:noProof/>
            <w:webHidden/>
            <w:sz w:val="24"/>
            <w:szCs w:val="24"/>
          </w:rPr>
        </w:r>
        <w:r w:rsidRPr="007017FF">
          <w:rPr>
            <w:noProof/>
            <w:webHidden/>
            <w:sz w:val="24"/>
            <w:szCs w:val="24"/>
          </w:rPr>
          <w:fldChar w:fldCharType="separate"/>
        </w:r>
        <w:r w:rsidRPr="007017FF">
          <w:rPr>
            <w:noProof/>
            <w:webHidden/>
            <w:sz w:val="24"/>
            <w:szCs w:val="24"/>
          </w:rPr>
          <w:t>8</w:t>
        </w:r>
        <w:r w:rsidRPr="007017FF">
          <w:rPr>
            <w:noProof/>
            <w:webHidden/>
            <w:sz w:val="24"/>
            <w:szCs w:val="24"/>
          </w:rPr>
          <w:fldChar w:fldCharType="end"/>
        </w:r>
      </w:hyperlink>
    </w:p>
    <w:p w14:paraId="457705D0" w14:textId="67B6FF44" w:rsidR="007017FF" w:rsidRPr="007017FF" w:rsidRDefault="007017FF">
      <w:pPr>
        <w:pStyle w:val="Tabledesillustrations"/>
        <w:tabs>
          <w:tab w:val="right" w:leader="dot" w:pos="9062"/>
        </w:tabs>
        <w:rPr>
          <w:rFonts w:eastAsiaTheme="minorEastAsia"/>
          <w:noProof/>
          <w:sz w:val="24"/>
          <w:szCs w:val="24"/>
          <w:lang w:eastAsia="fr-FR"/>
        </w:rPr>
      </w:pPr>
      <w:hyperlink w:anchor="_Toc199541141" w:history="1">
        <w:r w:rsidRPr="007017FF">
          <w:rPr>
            <w:rStyle w:val="Lienhypertexte"/>
            <w:noProof/>
            <w:sz w:val="24"/>
            <w:szCs w:val="24"/>
          </w:rPr>
          <w:t>Figure 4 : Récupération des fichiers audios</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_Toc199541141 \h </w:instrText>
        </w:r>
        <w:r w:rsidRPr="007017FF">
          <w:rPr>
            <w:noProof/>
            <w:webHidden/>
            <w:sz w:val="24"/>
            <w:szCs w:val="24"/>
          </w:rPr>
        </w:r>
        <w:r w:rsidRPr="007017FF">
          <w:rPr>
            <w:noProof/>
            <w:webHidden/>
            <w:sz w:val="24"/>
            <w:szCs w:val="24"/>
          </w:rPr>
          <w:fldChar w:fldCharType="separate"/>
        </w:r>
        <w:r w:rsidRPr="007017FF">
          <w:rPr>
            <w:noProof/>
            <w:webHidden/>
            <w:sz w:val="24"/>
            <w:szCs w:val="24"/>
          </w:rPr>
          <w:t>8</w:t>
        </w:r>
        <w:r w:rsidRPr="007017FF">
          <w:rPr>
            <w:noProof/>
            <w:webHidden/>
            <w:sz w:val="24"/>
            <w:szCs w:val="24"/>
          </w:rPr>
          <w:fldChar w:fldCharType="end"/>
        </w:r>
      </w:hyperlink>
    </w:p>
    <w:p w14:paraId="0226D5F5" w14:textId="5D1550FA" w:rsidR="007017FF" w:rsidRPr="007017FF" w:rsidRDefault="007017FF">
      <w:pPr>
        <w:pStyle w:val="Tabledesillustrations"/>
        <w:tabs>
          <w:tab w:val="right" w:leader="dot" w:pos="9062"/>
        </w:tabs>
        <w:rPr>
          <w:rFonts w:eastAsiaTheme="minorEastAsia"/>
          <w:noProof/>
          <w:sz w:val="24"/>
          <w:szCs w:val="24"/>
          <w:lang w:eastAsia="fr-FR"/>
        </w:rPr>
      </w:pPr>
      <w:hyperlink w:anchor="_Toc199541142" w:history="1">
        <w:r w:rsidRPr="007017FF">
          <w:rPr>
            <w:rStyle w:val="Lienhypertexte"/>
            <w:noProof/>
            <w:sz w:val="24"/>
            <w:szCs w:val="24"/>
          </w:rPr>
          <w:t>Figure 5 : Chargement du fichier audio</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_Toc199541142 \h </w:instrText>
        </w:r>
        <w:r w:rsidRPr="007017FF">
          <w:rPr>
            <w:noProof/>
            <w:webHidden/>
            <w:sz w:val="24"/>
            <w:szCs w:val="24"/>
          </w:rPr>
        </w:r>
        <w:r w:rsidRPr="007017FF">
          <w:rPr>
            <w:noProof/>
            <w:webHidden/>
            <w:sz w:val="24"/>
            <w:szCs w:val="24"/>
          </w:rPr>
          <w:fldChar w:fldCharType="separate"/>
        </w:r>
        <w:r w:rsidRPr="007017FF">
          <w:rPr>
            <w:noProof/>
            <w:webHidden/>
            <w:sz w:val="24"/>
            <w:szCs w:val="24"/>
          </w:rPr>
          <w:t>9</w:t>
        </w:r>
        <w:r w:rsidRPr="007017FF">
          <w:rPr>
            <w:noProof/>
            <w:webHidden/>
            <w:sz w:val="24"/>
            <w:szCs w:val="24"/>
          </w:rPr>
          <w:fldChar w:fldCharType="end"/>
        </w:r>
      </w:hyperlink>
    </w:p>
    <w:p w14:paraId="26EABFDE" w14:textId="033AFFD0" w:rsidR="007017FF" w:rsidRPr="007017FF" w:rsidRDefault="007017FF">
      <w:pPr>
        <w:pStyle w:val="Tabledesillustrations"/>
        <w:tabs>
          <w:tab w:val="right" w:leader="dot" w:pos="9062"/>
        </w:tabs>
        <w:rPr>
          <w:rFonts w:eastAsiaTheme="minorEastAsia"/>
          <w:noProof/>
          <w:sz w:val="24"/>
          <w:szCs w:val="24"/>
          <w:lang w:eastAsia="fr-FR"/>
        </w:rPr>
      </w:pPr>
      <w:hyperlink w:anchor="_Toc199541143" w:history="1">
        <w:r w:rsidRPr="007017FF">
          <w:rPr>
            <w:rStyle w:val="Lienhypertexte"/>
            <w:noProof/>
            <w:sz w:val="24"/>
            <w:szCs w:val="24"/>
          </w:rPr>
          <w:t>Figure 6 : visualisation d'évolution du signal</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_Toc199541143 \h </w:instrText>
        </w:r>
        <w:r w:rsidRPr="007017FF">
          <w:rPr>
            <w:noProof/>
            <w:webHidden/>
            <w:sz w:val="24"/>
            <w:szCs w:val="24"/>
          </w:rPr>
        </w:r>
        <w:r w:rsidRPr="007017FF">
          <w:rPr>
            <w:noProof/>
            <w:webHidden/>
            <w:sz w:val="24"/>
            <w:szCs w:val="24"/>
          </w:rPr>
          <w:fldChar w:fldCharType="separate"/>
        </w:r>
        <w:r w:rsidRPr="007017FF">
          <w:rPr>
            <w:noProof/>
            <w:webHidden/>
            <w:sz w:val="24"/>
            <w:szCs w:val="24"/>
          </w:rPr>
          <w:t>9</w:t>
        </w:r>
        <w:r w:rsidRPr="007017FF">
          <w:rPr>
            <w:noProof/>
            <w:webHidden/>
            <w:sz w:val="24"/>
            <w:szCs w:val="24"/>
          </w:rPr>
          <w:fldChar w:fldCharType="end"/>
        </w:r>
      </w:hyperlink>
    </w:p>
    <w:p w14:paraId="16CF7368" w14:textId="132E60DA" w:rsidR="007017FF" w:rsidRPr="007017FF" w:rsidRDefault="007017FF">
      <w:pPr>
        <w:pStyle w:val="Tabledesillustrations"/>
        <w:tabs>
          <w:tab w:val="right" w:leader="dot" w:pos="9062"/>
        </w:tabs>
        <w:rPr>
          <w:rFonts w:eastAsiaTheme="minorEastAsia"/>
          <w:noProof/>
          <w:sz w:val="24"/>
          <w:szCs w:val="24"/>
          <w:lang w:eastAsia="fr-FR"/>
        </w:rPr>
      </w:pPr>
      <w:hyperlink w:anchor="_Toc199541144" w:history="1">
        <w:r w:rsidRPr="007017FF">
          <w:rPr>
            <w:rStyle w:val="Lienhypertexte"/>
            <w:noProof/>
            <w:sz w:val="24"/>
            <w:szCs w:val="24"/>
          </w:rPr>
          <w:t>Figure 7 : Nettoyage et découpage du signal</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_Toc199541144 \h </w:instrText>
        </w:r>
        <w:r w:rsidRPr="007017FF">
          <w:rPr>
            <w:noProof/>
            <w:webHidden/>
            <w:sz w:val="24"/>
            <w:szCs w:val="24"/>
          </w:rPr>
        </w:r>
        <w:r w:rsidRPr="007017FF">
          <w:rPr>
            <w:noProof/>
            <w:webHidden/>
            <w:sz w:val="24"/>
            <w:szCs w:val="24"/>
          </w:rPr>
          <w:fldChar w:fldCharType="separate"/>
        </w:r>
        <w:r w:rsidRPr="007017FF">
          <w:rPr>
            <w:noProof/>
            <w:webHidden/>
            <w:sz w:val="24"/>
            <w:szCs w:val="24"/>
          </w:rPr>
          <w:t>10</w:t>
        </w:r>
        <w:r w:rsidRPr="007017FF">
          <w:rPr>
            <w:noProof/>
            <w:webHidden/>
            <w:sz w:val="24"/>
            <w:szCs w:val="24"/>
          </w:rPr>
          <w:fldChar w:fldCharType="end"/>
        </w:r>
      </w:hyperlink>
    </w:p>
    <w:p w14:paraId="2F8B1966" w14:textId="0B977835" w:rsidR="007017FF" w:rsidRPr="007017FF" w:rsidRDefault="007017FF">
      <w:pPr>
        <w:pStyle w:val="Tabledesillustrations"/>
        <w:tabs>
          <w:tab w:val="right" w:leader="dot" w:pos="9062"/>
        </w:tabs>
        <w:rPr>
          <w:rFonts w:eastAsiaTheme="minorEastAsia"/>
          <w:noProof/>
          <w:sz w:val="24"/>
          <w:szCs w:val="24"/>
          <w:lang w:eastAsia="fr-FR"/>
        </w:rPr>
      </w:pPr>
      <w:hyperlink w:anchor="_Toc199541145" w:history="1">
        <w:r w:rsidRPr="007017FF">
          <w:rPr>
            <w:rStyle w:val="Lienhypertexte"/>
            <w:noProof/>
            <w:sz w:val="24"/>
            <w:szCs w:val="24"/>
          </w:rPr>
          <w:t>Figure 8 : Spectrogramme</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_Toc199541145 \h </w:instrText>
        </w:r>
        <w:r w:rsidRPr="007017FF">
          <w:rPr>
            <w:noProof/>
            <w:webHidden/>
            <w:sz w:val="24"/>
            <w:szCs w:val="24"/>
          </w:rPr>
        </w:r>
        <w:r w:rsidRPr="007017FF">
          <w:rPr>
            <w:noProof/>
            <w:webHidden/>
            <w:sz w:val="24"/>
            <w:szCs w:val="24"/>
          </w:rPr>
          <w:fldChar w:fldCharType="separate"/>
        </w:r>
        <w:r w:rsidRPr="007017FF">
          <w:rPr>
            <w:noProof/>
            <w:webHidden/>
            <w:sz w:val="24"/>
            <w:szCs w:val="24"/>
          </w:rPr>
          <w:t>11</w:t>
        </w:r>
        <w:r w:rsidRPr="007017FF">
          <w:rPr>
            <w:noProof/>
            <w:webHidden/>
            <w:sz w:val="24"/>
            <w:szCs w:val="24"/>
          </w:rPr>
          <w:fldChar w:fldCharType="end"/>
        </w:r>
      </w:hyperlink>
    </w:p>
    <w:p w14:paraId="065A35E0" w14:textId="60CF2FEE" w:rsidR="007017FF" w:rsidRPr="007017FF" w:rsidRDefault="007017FF">
      <w:pPr>
        <w:pStyle w:val="Tabledesillustrations"/>
        <w:tabs>
          <w:tab w:val="right" w:leader="dot" w:pos="9062"/>
        </w:tabs>
        <w:rPr>
          <w:rFonts w:eastAsiaTheme="minorEastAsia"/>
          <w:noProof/>
          <w:sz w:val="24"/>
          <w:szCs w:val="24"/>
          <w:lang w:eastAsia="fr-FR"/>
        </w:rPr>
      </w:pPr>
      <w:hyperlink w:anchor="_Toc199541146" w:history="1">
        <w:r w:rsidRPr="007017FF">
          <w:rPr>
            <w:rStyle w:val="Lienhypertexte"/>
            <w:noProof/>
            <w:sz w:val="24"/>
            <w:szCs w:val="24"/>
          </w:rPr>
          <w:t>Figure 9 : Mel Spectrogramme</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_Toc199541146 \h </w:instrText>
        </w:r>
        <w:r w:rsidRPr="007017FF">
          <w:rPr>
            <w:noProof/>
            <w:webHidden/>
            <w:sz w:val="24"/>
            <w:szCs w:val="24"/>
          </w:rPr>
        </w:r>
        <w:r w:rsidRPr="007017FF">
          <w:rPr>
            <w:noProof/>
            <w:webHidden/>
            <w:sz w:val="24"/>
            <w:szCs w:val="24"/>
          </w:rPr>
          <w:fldChar w:fldCharType="separate"/>
        </w:r>
        <w:r w:rsidRPr="007017FF">
          <w:rPr>
            <w:noProof/>
            <w:webHidden/>
            <w:sz w:val="24"/>
            <w:szCs w:val="24"/>
          </w:rPr>
          <w:t>12</w:t>
        </w:r>
        <w:r w:rsidRPr="007017FF">
          <w:rPr>
            <w:noProof/>
            <w:webHidden/>
            <w:sz w:val="24"/>
            <w:szCs w:val="24"/>
          </w:rPr>
          <w:fldChar w:fldCharType="end"/>
        </w:r>
      </w:hyperlink>
    </w:p>
    <w:p w14:paraId="4DD1815B" w14:textId="10A25679" w:rsidR="007017FF" w:rsidRPr="007017FF" w:rsidRDefault="007017FF">
      <w:pPr>
        <w:pStyle w:val="Tabledesillustrations"/>
        <w:tabs>
          <w:tab w:val="right" w:leader="dot" w:pos="9062"/>
        </w:tabs>
        <w:rPr>
          <w:rFonts w:eastAsiaTheme="minorEastAsia"/>
          <w:noProof/>
          <w:sz w:val="24"/>
          <w:szCs w:val="24"/>
          <w:lang w:eastAsia="fr-FR"/>
        </w:rPr>
      </w:pPr>
      <w:hyperlink w:anchor="_Toc199541147" w:history="1">
        <w:r w:rsidRPr="007017FF">
          <w:rPr>
            <w:rStyle w:val="Lienhypertexte"/>
            <w:noProof/>
            <w:sz w:val="24"/>
            <w:szCs w:val="24"/>
          </w:rPr>
          <w:t>Figure 10 : Prétraitement des données pour Whisper</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_Toc199541147 \h </w:instrText>
        </w:r>
        <w:r w:rsidRPr="007017FF">
          <w:rPr>
            <w:noProof/>
            <w:webHidden/>
            <w:sz w:val="24"/>
            <w:szCs w:val="24"/>
          </w:rPr>
        </w:r>
        <w:r w:rsidRPr="007017FF">
          <w:rPr>
            <w:noProof/>
            <w:webHidden/>
            <w:sz w:val="24"/>
            <w:szCs w:val="24"/>
          </w:rPr>
          <w:fldChar w:fldCharType="separate"/>
        </w:r>
        <w:r w:rsidRPr="007017FF">
          <w:rPr>
            <w:noProof/>
            <w:webHidden/>
            <w:sz w:val="24"/>
            <w:szCs w:val="24"/>
          </w:rPr>
          <w:t>12</w:t>
        </w:r>
        <w:r w:rsidRPr="007017FF">
          <w:rPr>
            <w:noProof/>
            <w:webHidden/>
            <w:sz w:val="24"/>
            <w:szCs w:val="24"/>
          </w:rPr>
          <w:fldChar w:fldCharType="end"/>
        </w:r>
      </w:hyperlink>
    </w:p>
    <w:p w14:paraId="795C55A0" w14:textId="35C7069E" w:rsidR="007017FF" w:rsidRPr="007017FF" w:rsidRDefault="007017FF">
      <w:pPr>
        <w:pStyle w:val="Tabledesillustrations"/>
        <w:tabs>
          <w:tab w:val="right" w:leader="dot" w:pos="9062"/>
        </w:tabs>
        <w:rPr>
          <w:rFonts w:eastAsiaTheme="minorEastAsia"/>
          <w:noProof/>
          <w:sz w:val="24"/>
          <w:szCs w:val="24"/>
          <w:lang w:eastAsia="fr-FR"/>
        </w:rPr>
      </w:pPr>
      <w:hyperlink w:anchor="_Toc199541148" w:history="1">
        <w:r w:rsidRPr="007017FF">
          <w:rPr>
            <w:rStyle w:val="Lienhypertexte"/>
            <w:noProof/>
            <w:sz w:val="24"/>
            <w:szCs w:val="24"/>
          </w:rPr>
          <w:t>Figure 11 : Conversion  des données en tableau</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_Toc199541148 \h </w:instrText>
        </w:r>
        <w:r w:rsidRPr="007017FF">
          <w:rPr>
            <w:noProof/>
            <w:webHidden/>
            <w:sz w:val="24"/>
            <w:szCs w:val="24"/>
          </w:rPr>
        </w:r>
        <w:r w:rsidRPr="007017FF">
          <w:rPr>
            <w:noProof/>
            <w:webHidden/>
            <w:sz w:val="24"/>
            <w:szCs w:val="24"/>
          </w:rPr>
          <w:fldChar w:fldCharType="separate"/>
        </w:r>
        <w:r w:rsidRPr="007017FF">
          <w:rPr>
            <w:noProof/>
            <w:webHidden/>
            <w:sz w:val="24"/>
            <w:szCs w:val="24"/>
          </w:rPr>
          <w:t>12</w:t>
        </w:r>
        <w:r w:rsidRPr="007017FF">
          <w:rPr>
            <w:noProof/>
            <w:webHidden/>
            <w:sz w:val="24"/>
            <w:szCs w:val="24"/>
          </w:rPr>
          <w:fldChar w:fldCharType="end"/>
        </w:r>
      </w:hyperlink>
    </w:p>
    <w:p w14:paraId="664DC599" w14:textId="2545C49A" w:rsidR="007017FF" w:rsidRPr="007017FF" w:rsidRDefault="007017FF">
      <w:pPr>
        <w:pStyle w:val="Tabledesillustrations"/>
        <w:tabs>
          <w:tab w:val="right" w:leader="dot" w:pos="9062"/>
        </w:tabs>
        <w:rPr>
          <w:rFonts w:eastAsiaTheme="minorEastAsia"/>
          <w:noProof/>
          <w:sz w:val="24"/>
          <w:szCs w:val="24"/>
          <w:lang w:eastAsia="fr-FR"/>
        </w:rPr>
      </w:pPr>
      <w:hyperlink w:anchor="_Toc199541149" w:history="1">
        <w:r w:rsidRPr="007017FF">
          <w:rPr>
            <w:rStyle w:val="Lienhypertexte"/>
            <w:noProof/>
            <w:sz w:val="24"/>
            <w:szCs w:val="24"/>
          </w:rPr>
          <w:t>Figure 12 : Chargement du texte référence</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_Toc199541149 \h </w:instrText>
        </w:r>
        <w:r w:rsidRPr="007017FF">
          <w:rPr>
            <w:noProof/>
            <w:webHidden/>
            <w:sz w:val="24"/>
            <w:szCs w:val="24"/>
          </w:rPr>
        </w:r>
        <w:r w:rsidRPr="007017FF">
          <w:rPr>
            <w:noProof/>
            <w:webHidden/>
            <w:sz w:val="24"/>
            <w:szCs w:val="24"/>
          </w:rPr>
          <w:fldChar w:fldCharType="separate"/>
        </w:r>
        <w:r w:rsidRPr="007017FF">
          <w:rPr>
            <w:noProof/>
            <w:webHidden/>
            <w:sz w:val="24"/>
            <w:szCs w:val="24"/>
          </w:rPr>
          <w:t>13</w:t>
        </w:r>
        <w:r w:rsidRPr="007017FF">
          <w:rPr>
            <w:noProof/>
            <w:webHidden/>
            <w:sz w:val="24"/>
            <w:szCs w:val="24"/>
          </w:rPr>
          <w:fldChar w:fldCharType="end"/>
        </w:r>
      </w:hyperlink>
    </w:p>
    <w:p w14:paraId="50A25CC4" w14:textId="767F9525" w:rsidR="007017FF" w:rsidRPr="007017FF" w:rsidRDefault="007017FF">
      <w:pPr>
        <w:pStyle w:val="Tabledesillustrations"/>
        <w:tabs>
          <w:tab w:val="right" w:leader="dot" w:pos="9062"/>
        </w:tabs>
        <w:rPr>
          <w:rFonts w:eastAsiaTheme="minorEastAsia"/>
          <w:noProof/>
          <w:sz w:val="24"/>
          <w:szCs w:val="24"/>
          <w:lang w:eastAsia="fr-FR"/>
        </w:rPr>
      </w:pPr>
      <w:hyperlink w:anchor="_Toc199541150" w:history="1">
        <w:r w:rsidRPr="007017FF">
          <w:rPr>
            <w:rStyle w:val="Lienhypertexte"/>
            <w:noProof/>
            <w:sz w:val="24"/>
            <w:szCs w:val="24"/>
          </w:rPr>
          <w:t>Figure 13 : Géneration des IDs de Tokens</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_Toc199541150 \h </w:instrText>
        </w:r>
        <w:r w:rsidRPr="007017FF">
          <w:rPr>
            <w:noProof/>
            <w:webHidden/>
            <w:sz w:val="24"/>
            <w:szCs w:val="24"/>
          </w:rPr>
        </w:r>
        <w:r w:rsidRPr="007017FF">
          <w:rPr>
            <w:noProof/>
            <w:webHidden/>
            <w:sz w:val="24"/>
            <w:szCs w:val="24"/>
          </w:rPr>
          <w:fldChar w:fldCharType="separate"/>
        </w:r>
        <w:r w:rsidRPr="007017FF">
          <w:rPr>
            <w:noProof/>
            <w:webHidden/>
            <w:sz w:val="24"/>
            <w:szCs w:val="24"/>
          </w:rPr>
          <w:t>13</w:t>
        </w:r>
        <w:r w:rsidRPr="007017FF">
          <w:rPr>
            <w:noProof/>
            <w:webHidden/>
            <w:sz w:val="24"/>
            <w:szCs w:val="24"/>
          </w:rPr>
          <w:fldChar w:fldCharType="end"/>
        </w:r>
      </w:hyperlink>
    </w:p>
    <w:p w14:paraId="7FCDB167" w14:textId="567E1129" w:rsidR="007017FF" w:rsidRPr="007017FF" w:rsidRDefault="007017FF">
      <w:pPr>
        <w:pStyle w:val="Tabledesillustrations"/>
        <w:tabs>
          <w:tab w:val="right" w:leader="dot" w:pos="9062"/>
        </w:tabs>
        <w:rPr>
          <w:rFonts w:eastAsiaTheme="minorEastAsia"/>
          <w:noProof/>
          <w:sz w:val="24"/>
          <w:szCs w:val="24"/>
          <w:lang w:eastAsia="fr-FR"/>
        </w:rPr>
      </w:pPr>
      <w:hyperlink w:anchor="_Toc199541151" w:history="1">
        <w:r w:rsidRPr="007017FF">
          <w:rPr>
            <w:rStyle w:val="Lienhypertexte"/>
            <w:noProof/>
            <w:sz w:val="24"/>
            <w:szCs w:val="24"/>
          </w:rPr>
          <w:t>Figure 14 : Transcription</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_Toc199541151 \h </w:instrText>
        </w:r>
        <w:r w:rsidRPr="007017FF">
          <w:rPr>
            <w:noProof/>
            <w:webHidden/>
            <w:sz w:val="24"/>
            <w:szCs w:val="24"/>
          </w:rPr>
        </w:r>
        <w:r w:rsidRPr="007017FF">
          <w:rPr>
            <w:noProof/>
            <w:webHidden/>
            <w:sz w:val="24"/>
            <w:szCs w:val="24"/>
          </w:rPr>
          <w:fldChar w:fldCharType="separate"/>
        </w:r>
        <w:r w:rsidRPr="007017FF">
          <w:rPr>
            <w:noProof/>
            <w:webHidden/>
            <w:sz w:val="24"/>
            <w:szCs w:val="24"/>
          </w:rPr>
          <w:t>13</w:t>
        </w:r>
        <w:r w:rsidRPr="007017FF">
          <w:rPr>
            <w:noProof/>
            <w:webHidden/>
            <w:sz w:val="24"/>
            <w:szCs w:val="24"/>
          </w:rPr>
          <w:fldChar w:fldCharType="end"/>
        </w:r>
      </w:hyperlink>
    </w:p>
    <w:p w14:paraId="111BB355" w14:textId="767C87D6" w:rsidR="007017FF" w:rsidRPr="007017FF" w:rsidRDefault="007017FF">
      <w:pPr>
        <w:pStyle w:val="Tabledesillustrations"/>
        <w:tabs>
          <w:tab w:val="right" w:leader="dot" w:pos="9062"/>
        </w:tabs>
        <w:rPr>
          <w:rFonts w:eastAsiaTheme="minorEastAsia"/>
          <w:noProof/>
          <w:sz w:val="24"/>
          <w:szCs w:val="24"/>
          <w:lang w:eastAsia="fr-FR"/>
        </w:rPr>
      </w:pPr>
      <w:hyperlink w:anchor="_Toc199541152" w:history="1">
        <w:r w:rsidRPr="007017FF">
          <w:rPr>
            <w:rStyle w:val="Lienhypertexte"/>
            <w:noProof/>
            <w:sz w:val="24"/>
            <w:szCs w:val="24"/>
          </w:rPr>
          <w:t>Figure 15 : Nettoyage de la transcription</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_Toc199541152 \h </w:instrText>
        </w:r>
        <w:r w:rsidRPr="007017FF">
          <w:rPr>
            <w:noProof/>
            <w:webHidden/>
            <w:sz w:val="24"/>
            <w:szCs w:val="24"/>
          </w:rPr>
        </w:r>
        <w:r w:rsidRPr="007017FF">
          <w:rPr>
            <w:noProof/>
            <w:webHidden/>
            <w:sz w:val="24"/>
            <w:szCs w:val="24"/>
          </w:rPr>
          <w:fldChar w:fldCharType="separate"/>
        </w:r>
        <w:r w:rsidRPr="007017FF">
          <w:rPr>
            <w:noProof/>
            <w:webHidden/>
            <w:sz w:val="24"/>
            <w:szCs w:val="24"/>
          </w:rPr>
          <w:t>13</w:t>
        </w:r>
        <w:r w:rsidRPr="007017FF">
          <w:rPr>
            <w:noProof/>
            <w:webHidden/>
            <w:sz w:val="24"/>
            <w:szCs w:val="24"/>
          </w:rPr>
          <w:fldChar w:fldCharType="end"/>
        </w:r>
      </w:hyperlink>
    </w:p>
    <w:p w14:paraId="6EBB818B" w14:textId="166DFF51" w:rsidR="007017FF" w:rsidRPr="007017FF" w:rsidRDefault="007017FF">
      <w:pPr>
        <w:pStyle w:val="Tabledesillustrations"/>
        <w:tabs>
          <w:tab w:val="right" w:leader="dot" w:pos="9062"/>
        </w:tabs>
        <w:rPr>
          <w:rFonts w:eastAsiaTheme="minorEastAsia"/>
          <w:noProof/>
          <w:sz w:val="24"/>
          <w:szCs w:val="24"/>
          <w:lang w:eastAsia="fr-FR"/>
        </w:rPr>
      </w:pPr>
      <w:hyperlink w:anchor="_Toc199541153" w:history="1">
        <w:r w:rsidRPr="007017FF">
          <w:rPr>
            <w:rStyle w:val="Lienhypertexte"/>
            <w:noProof/>
            <w:sz w:val="24"/>
            <w:szCs w:val="24"/>
          </w:rPr>
          <w:t>Figure 16 : Formule du WER</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_Toc199541153 \h </w:instrText>
        </w:r>
        <w:r w:rsidRPr="007017FF">
          <w:rPr>
            <w:noProof/>
            <w:webHidden/>
            <w:sz w:val="24"/>
            <w:szCs w:val="24"/>
          </w:rPr>
        </w:r>
        <w:r w:rsidRPr="007017FF">
          <w:rPr>
            <w:noProof/>
            <w:webHidden/>
            <w:sz w:val="24"/>
            <w:szCs w:val="24"/>
          </w:rPr>
          <w:fldChar w:fldCharType="separate"/>
        </w:r>
        <w:r w:rsidRPr="007017FF">
          <w:rPr>
            <w:noProof/>
            <w:webHidden/>
            <w:sz w:val="24"/>
            <w:szCs w:val="24"/>
          </w:rPr>
          <w:t>14</w:t>
        </w:r>
        <w:r w:rsidRPr="007017FF">
          <w:rPr>
            <w:noProof/>
            <w:webHidden/>
            <w:sz w:val="24"/>
            <w:szCs w:val="24"/>
          </w:rPr>
          <w:fldChar w:fldCharType="end"/>
        </w:r>
      </w:hyperlink>
    </w:p>
    <w:p w14:paraId="2A659E25" w14:textId="3541A207" w:rsidR="007017FF" w:rsidRPr="007017FF" w:rsidRDefault="007017FF">
      <w:pPr>
        <w:pStyle w:val="Tabledesillustrations"/>
        <w:tabs>
          <w:tab w:val="right" w:leader="dot" w:pos="9062"/>
        </w:tabs>
        <w:rPr>
          <w:rFonts w:eastAsiaTheme="minorEastAsia"/>
          <w:noProof/>
          <w:sz w:val="24"/>
          <w:szCs w:val="24"/>
          <w:lang w:eastAsia="fr-FR"/>
        </w:rPr>
      </w:pPr>
      <w:hyperlink w:anchor="_Toc199541154" w:history="1">
        <w:r w:rsidRPr="007017FF">
          <w:rPr>
            <w:rStyle w:val="Lienhypertexte"/>
            <w:noProof/>
            <w:sz w:val="24"/>
            <w:szCs w:val="24"/>
          </w:rPr>
          <w:t>Figure 17 : Formule CER</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_Toc199541154 \h </w:instrText>
        </w:r>
        <w:r w:rsidRPr="007017FF">
          <w:rPr>
            <w:noProof/>
            <w:webHidden/>
            <w:sz w:val="24"/>
            <w:szCs w:val="24"/>
          </w:rPr>
        </w:r>
        <w:r w:rsidRPr="007017FF">
          <w:rPr>
            <w:noProof/>
            <w:webHidden/>
            <w:sz w:val="24"/>
            <w:szCs w:val="24"/>
          </w:rPr>
          <w:fldChar w:fldCharType="separate"/>
        </w:r>
        <w:r w:rsidRPr="007017FF">
          <w:rPr>
            <w:noProof/>
            <w:webHidden/>
            <w:sz w:val="24"/>
            <w:szCs w:val="24"/>
          </w:rPr>
          <w:t>14</w:t>
        </w:r>
        <w:r w:rsidRPr="007017FF">
          <w:rPr>
            <w:noProof/>
            <w:webHidden/>
            <w:sz w:val="24"/>
            <w:szCs w:val="24"/>
          </w:rPr>
          <w:fldChar w:fldCharType="end"/>
        </w:r>
      </w:hyperlink>
    </w:p>
    <w:p w14:paraId="1770B39B" w14:textId="04E8F9AD" w:rsidR="007017FF" w:rsidRPr="007017FF" w:rsidRDefault="007017FF">
      <w:pPr>
        <w:pStyle w:val="Tabledesillustrations"/>
        <w:tabs>
          <w:tab w:val="right" w:leader="dot" w:pos="9062"/>
        </w:tabs>
        <w:rPr>
          <w:rFonts w:eastAsiaTheme="minorEastAsia"/>
          <w:noProof/>
          <w:sz w:val="24"/>
          <w:szCs w:val="24"/>
          <w:lang w:eastAsia="fr-FR"/>
        </w:rPr>
      </w:pPr>
      <w:hyperlink w:anchor="_Toc199541155" w:history="1">
        <w:r w:rsidRPr="007017FF">
          <w:rPr>
            <w:rStyle w:val="Lienhypertexte"/>
            <w:noProof/>
            <w:sz w:val="24"/>
            <w:szCs w:val="24"/>
          </w:rPr>
          <w:t>Figure 18 : Calcul de WER</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_Toc199541155 \h </w:instrText>
        </w:r>
        <w:r w:rsidRPr="007017FF">
          <w:rPr>
            <w:noProof/>
            <w:webHidden/>
            <w:sz w:val="24"/>
            <w:szCs w:val="24"/>
          </w:rPr>
        </w:r>
        <w:r w:rsidRPr="007017FF">
          <w:rPr>
            <w:noProof/>
            <w:webHidden/>
            <w:sz w:val="24"/>
            <w:szCs w:val="24"/>
          </w:rPr>
          <w:fldChar w:fldCharType="separate"/>
        </w:r>
        <w:r w:rsidRPr="007017FF">
          <w:rPr>
            <w:noProof/>
            <w:webHidden/>
            <w:sz w:val="24"/>
            <w:szCs w:val="24"/>
          </w:rPr>
          <w:t>15</w:t>
        </w:r>
        <w:r w:rsidRPr="007017FF">
          <w:rPr>
            <w:noProof/>
            <w:webHidden/>
            <w:sz w:val="24"/>
            <w:szCs w:val="24"/>
          </w:rPr>
          <w:fldChar w:fldCharType="end"/>
        </w:r>
      </w:hyperlink>
    </w:p>
    <w:p w14:paraId="59A703B2" w14:textId="46232272" w:rsidR="007017FF" w:rsidRPr="007017FF" w:rsidRDefault="007017FF">
      <w:pPr>
        <w:pStyle w:val="Tabledesillustrations"/>
        <w:tabs>
          <w:tab w:val="right" w:leader="dot" w:pos="9062"/>
        </w:tabs>
        <w:rPr>
          <w:rFonts w:eastAsiaTheme="minorEastAsia"/>
          <w:noProof/>
          <w:sz w:val="24"/>
          <w:szCs w:val="24"/>
          <w:lang w:eastAsia="fr-FR"/>
        </w:rPr>
      </w:pPr>
      <w:hyperlink w:anchor="_Toc199541156" w:history="1">
        <w:r w:rsidRPr="007017FF">
          <w:rPr>
            <w:rStyle w:val="Lienhypertexte"/>
            <w:noProof/>
            <w:sz w:val="24"/>
            <w:szCs w:val="24"/>
          </w:rPr>
          <w:t>Figure 19 : Calcul du CER</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_Toc199541156 \h </w:instrText>
        </w:r>
        <w:r w:rsidRPr="007017FF">
          <w:rPr>
            <w:noProof/>
            <w:webHidden/>
            <w:sz w:val="24"/>
            <w:szCs w:val="24"/>
          </w:rPr>
        </w:r>
        <w:r w:rsidRPr="007017FF">
          <w:rPr>
            <w:noProof/>
            <w:webHidden/>
            <w:sz w:val="24"/>
            <w:szCs w:val="24"/>
          </w:rPr>
          <w:fldChar w:fldCharType="separate"/>
        </w:r>
        <w:r w:rsidRPr="007017FF">
          <w:rPr>
            <w:noProof/>
            <w:webHidden/>
            <w:sz w:val="24"/>
            <w:szCs w:val="24"/>
          </w:rPr>
          <w:t>15</w:t>
        </w:r>
        <w:r w:rsidRPr="007017FF">
          <w:rPr>
            <w:noProof/>
            <w:webHidden/>
            <w:sz w:val="24"/>
            <w:szCs w:val="24"/>
          </w:rPr>
          <w:fldChar w:fldCharType="end"/>
        </w:r>
      </w:hyperlink>
    </w:p>
    <w:p w14:paraId="77459AF4" w14:textId="4B73E9C7" w:rsidR="007017FF" w:rsidRPr="007017FF" w:rsidRDefault="007017FF">
      <w:pPr>
        <w:pStyle w:val="Tabledesillustrations"/>
        <w:tabs>
          <w:tab w:val="right" w:leader="dot" w:pos="9062"/>
        </w:tabs>
        <w:rPr>
          <w:rFonts w:eastAsiaTheme="minorEastAsia"/>
          <w:noProof/>
          <w:sz w:val="24"/>
          <w:szCs w:val="24"/>
          <w:lang w:eastAsia="fr-FR"/>
        </w:rPr>
      </w:pPr>
      <w:hyperlink w:anchor="_Toc199541157" w:history="1">
        <w:r w:rsidRPr="007017FF">
          <w:rPr>
            <w:rStyle w:val="Lienhypertexte"/>
            <w:noProof/>
            <w:sz w:val="24"/>
            <w:szCs w:val="24"/>
          </w:rPr>
          <w:t>Figure 20 : Résultat obtenu</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_Toc199541157 \h </w:instrText>
        </w:r>
        <w:r w:rsidRPr="007017FF">
          <w:rPr>
            <w:noProof/>
            <w:webHidden/>
            <w:sz w:val="24"/>
            <w:szCs w:val="24"/>
          </w:rPr>
        </w:r>
        <w:r w:rsidRPr="007017FF">
          <w:rPr>
            <w:noProof/>
            <w:webHidden/>
            <w:sz w:val="24"/>
            <w:szCs w:val="24"/>
          </w:rPr>
          <w:fldChar w:fldCharType="separate"/>
        </w:r>
        <w:r w:rsidRPr="007017FF">
          <w:rPr>
            <w:noProof/>
            <w:webHidden/>
            <w:sz w:val="24"/>
            <w:szCs w:val="24"/>
          </w:rPr>
          <w:t>15</w:t>
        </w:r>
        <w:r w:rsidRPr="007017FF">
          <w:rPr>
            <w:noProof/>
            <w:webHidden/>
            <w:sz w:val="24"/>
            <w:szCs w:val="24"/>
          </w:rPr>
          <w:fldChar w:fldCharType="end"/>
        </w:r>
      </w:hyperlink>
    </w:p>
    <w:p w14:paraId="445673EF" w14:textId="397AF8D2" w:rsidR="007017FF" w:rsidRPr="007017FF" w:rsidRDefault="007017FF">
      <w:pPr>
        <w:pStyle w:val="Tabledesillustrations"/>
        <w:tabs>
          <w:tab w:val="right" w:leader="dot" w:pos="9062"/>
        </w:tabs>
        <w:rPr>
          <w:rFonts w:eastAsiaTheme="minorEastAsia"/>
          <w:noProof/>
          <w:sz w:val="24"/>
          <w:szCs w:val="24"/>
          <w:lang w:eastAsia="fr-FR"/>
        </w:rPr>
      </w:pPr>
      <w:hyperlink w:anchor="_Toc199541158" w:history="1">
        <w:r w:rsidRPr="007017FF">
          <w:rPr>
            <w:rStyle w:val="Lienhypertexte"/>
            <w:noProof/>
            <w:sz w:val="24"/>
            <w:szCs w:val="24"/>
          </w:rPr>
          <w:t>Figure 21 : L'évolution des métriques pour chaque audio</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_Toc199541158 \h </w:instrText>
        </w:r>
        <w:r w:rsidRPr="007017FF">
          <w:rPr>
            <w:noProof/>
            <w:webHidden/>
            <w:sz w:val="24"/>
            <w:szCs w:val="24"/>
          </w:rPr>
        </w:r>
        <w:r w:rsidRPr="007017FF">
          <w:rPr>
            <w:noProof/>
            <w:webHidden/>
            <w:sz w:val="24"/>
            <w:szCs w:val="24"/>
          </w:rPr>
          <w:fldChar w:fldCharType="separate"/>
        </w:r>
        <w:r w:rsidRPr="007017FF">
          <w:rPr>
            <w:noProof/>
            <w:webHidden/>
            <w:sz w:val="24"/>
            <w:szCs w:val="24"/>
          </w:rPr>
          <w:t>16</w:t>
        </w:r>
        <w:r w:rsidRPr="007017FF">
          <w:rPr>
            <w:noProof/>
            <w:webHidden/>
            <w:sz w:val="24"/>
            <w:szCs w:val="24"/>
          </w:rPr>
          <w:fldChar w:fldCharType="end"/>
        </w:r>
      </w:hyperlink>
    </w:p>
    <w:p w14:paraId="43AA63E0" w14:textId="08AEA1E1" w:rsidR="007017FF" w:rsidRPr="007017FF" w:rsidRDefault="007017FF">
      <w:pPr>
        <w:pStyle w:val="Tabledesillustrations"/>
        <w:tabs>
          <w:tab w:val="right" w:leader="dot" w:pos="9062"/>
        </w:tabs>
        <w:rPr>
          <w:rFonts w:eastAsiaTheme="minorEastAsia"/>
          <w:noProof/>
          <w:sz w:val="24"/>
          <w:szCs w:val="24"/>
          <w:lang w:eastAsia="fr-FR"/>
        </w:rPr>
      </w:pPr>
      <w:hyperlink w:anchor="_Toc199541159" w:history="1">
        <w:r w:rsidRPr="007017FF">
          <w:rPr>
            <w:rStyle w:val="Lienhypertexte"/>
            <w:noProof/>
            <w:sz w:val="24"/>
            <w:szCs w:val="24"/>
          </w:rPr>
          <w:t>Figure 22 : L'interprétation des graphes</w:t>
        </w:r>
        <w:r w:rsidRPr="007017FF">
          <w:rPr>
            <w:noProof/>
            <w:webHidden/>
            <w:sz w:val="24"/>
            <w:szCs w:val="24"/>
          </w:rPr>
          <w:tab/>
        </w:r>
        <w:r w:rsidRPr="007017FF">
          <w:rPr>
            <w:noProof/>
            <w:webHidden/>
            <w:sz w:val="24"/>
            <w:szCs w:val="24"/>
          </w:rPr>
          <w:fldChar w:fldCharType="begin"/>
        </w:r>
        <w:r w:rsidRPr="007017FF">
          <w:rPr>
            <w:noProof/>
            <w:webHidden/>
            <w:sz w:val="24"/>
            <w:szCs w:val="24"/>
          </w:rPr>
          <w:instrText xml:space="preserve"> PAGEREF _Toc199541159 \h </w:instrText>
        </w:r>
        <w:r w:rsidRPr="007017FF">
          <w:rPr>
            <w:noProof/>
            <w:webHidden/>
            <w:sz w:val="24"/>
            <w:szCs w:val="24"/>
          </w:rPr>
        </w:r>
        <w:r w:rsidRPr="007017FF">
          <w:rPr>
            <w:noProof/>
            <w:webHidden/>
            <w:sz w:val="24"/>
            <w:szCs w:val="24"/>
          </w:rPr>
          <w:fldChar w:fldCharType="separate"/>
        </w:r>
        <w:r w:rsidRPr="007017FF">
          <w:rPr>
            <w:noProof/>
            <w:webHidden/>
            <w:sz w:val="24"/>
            <w:szCs w:val="24"/>
          </w:rPr>
          <w:t>17</w:t>
        </w:r>
        <w:r w:rsidRPr="007017FF">
          <w:rPr>
            <w:noProof/>
            <w:webHidden/>
            <w:sz w:val="24"/>
            <w:szCs w:val="24"/>
          </w:rPr>
          <w:fldChar w:fldCharType="end"/>
        </w:r>
      </w:hyperlink>
    </w:p>
    <w:p w14:paraId="74ABBF13" w14:textId="7AC67039" w:rsidR="00DF104A" w:rsidRPr="00014023" w:rsidRDefault="00317DF0">
      <w:pPr>
        <w:rPr>
          <w:rFonts w:ascii="Times New Roman" w:hAnsi="Times New Roman" w:cs="Times New Roman"/>
          <w:sz w:val="24"/>
          <w:szCs w:val="24"/>
        </w:rPr>
      </w:pPr>
      <w:r w:rsidRPr="007017FF">
        <w:rPr>
          <w:rFonts w:ascii="Times New Roman" w:hAnsi="Times New Roman" w:cs="Times New Roman"/>
          <w:sz w:val="24"/>
          <w:szCs w:val="24"/>
        </w:rPr>
        <w:fldChar w:fldCharType="end"/>
      </w:r>
      <w:r w:rsidR="001F07F9" w:rsidRPr="00014023">
        <w:rPr>
          <w:rFonts w:ascii="Times New Roman" w:hAnsi="Times New Roman" w:cs="Times New Roman"/>
          <w:sz w:val="24"/>
          <w:szCs w:val="24"/>
        </w:rPr>
        <w:br w:type="page"/>
      </w:r>
    </w:p>
    <w:p w14:paraId="42DA0E50" w14:textId="77777777" w:rsidR="003F70C0" w:rsidRDefault="00DF104A" w:rsidP="00DF104A">
      <w:pPr>
        <w:pStyle w:val="Titre1"/>
        <w:numPr>
          <w:ilvl w:val="0"/>
          <w:numId w:val="19"/>
        </w:numPr>
        <w:rPr>
          <w:rFonts w:ascii="Times New Roman" w:hAnsi="Times New Roman" w:cs="Times New Roman"/>
          <w:b/>
          <w:bCs/>
        </w:rPr>
      </w:pPr>
      <w:bookmarkStart w:id="1" w:name="_Toc199541119"/>
      <w:r w:rsidRPr="00DF104A">
        <w:rPr>
          <w:rFonts w:ascii="Times New Roman" w:hAnsi="Times New Roman" w:cs="Times New Roman"/>
          <w:b/>
          <w:bCs/>
        </w:rPr>
        <w:lastRenderedPageBreak/>
        <w:t>Présentation du Projet</w:t>
      </w:r>
      <w:r>
        <w:rPr>
          <w:rFonts w:ascii="Times New Roman" w:hAnsi="Times New Roman" w:cs="Times New Roman"/>
          <w:b/>
          <w:bCs/>
        </w:rPr>
        <w:t> :</w:t>
      </w:r>
      <w:bookmarkEnd w:id="1"/>
      <w:r>
        <w:rPr>
          <w:rFonts w:ascii="Times New Roman" w:hAnsi="Times New Roman" w:cs="Times New Roman"/>
          <w:b/>
          <w:bCs/>
        </w:rPr>
        <w:t xml:space="preserve"> </w:t>
      </w:r>
    </w:p>
    <w:p w14:paraId="1705904C" w14:textId="77777777" w:rsidR="003F70C0" w:rsidRDefault="003F70C0" w:rsidP="003F70C0"/>
    <w:p w14:paraId="0CA03C89" w14:textId="7CA481A5" w:rsidR="003F70C0" w:rsidRPr="003F70C0" w:rsidRDefault="003F70C0" w:rsidP="003F70C0">
      <w:pPr>
        <w:pStyle w:val="Titre2"/>
        <w:numPr>
          <w:ilvl w:val="0"/>
          <w:numId w:val="22"/>
        </w:numPr>
        <w:rPr>
          <w:rFonts w:ascii="Times New Roman" w:hAnsi="Times New Roman" w:cs="Times New Roman"/>
          <w:b/>
          <w:bCs/>
          <w:color w:val="C00000"/>
        </w:rPr>
      </w:pPr>
      <w:bookmarkStart w:id="2" w:name="_Toc199541120"/>
      <w:r w:rsidRPr="003F70C0">
        <w:rPr>
          <w:rFonts w:ascii="Times New Roman" w:hAnsi="Times New Roman" w:cs="Times New Roman"/>
          <w:b/>
          <w:bCs/>
          <w:color w:val="C00000"/>
        </w:rPr>
        <w:t>Contexte du projet :</w:t>
      </w:r>
      <w:bookmarkEnd w:id="2"/>
    </w:p>
    <w:p w14:paraId="0108AB22" w14:textId="77777777" w:rsidR="00D203AB" w:rsidRDefault="00D203AB" w:rsidP="00D203AB">
      <w:pPr>
        <w:spacing w:after="0" w:line="240" w:lineRule="auto"/>
        <w:jc w:val="both"/>
        <w:rPr>
          <w:rFonts w:ascii="Times New Roman" w:eastAsia="Times New Roman" w:hAnsi="Times New Roman" w:cs="Times New Roman"/>
          <w:kern w:val="0"/>
          <w:sz w:val="24"/>
          <w:szCs w:val="24"/>
          <w:lang w:eastAsia="fr-FR"/>
          <w14:ligatures w14:val="none"/>
        </w:rPr>
      </w:pPr>
      <w:r w:rsidRPr="00D203AB">
        <w:rPr>
          <w:rFonts w:ascii="Times New Roman" w:eastAsia="Times New Roman" w:hAnsi="Times New Roman" w:cs="Times New Roman"/>
          <w:kern w:val="0"/>
          <w:sz w:val="24"/>
          <w:szCs w:val="24"/>
          <w:lang w:eastAsia="fr-FR"/>
          <w14:ligatures w14:val="none"/>
        </w:rPr>
        <w:t>La transformation de la parole en texte, aussi connue sous le nom de Reconnaissance Automatique de la Parole (STT), représente actuellement une technologie essentielle dans le secteur de l'intelligence artificielle. Elle est capable de convertir une voix en texte écrit, simplifiant l'accès à l'information, la communication homme-machine ou encore la conversion de contenu audio pour plusieurs usages : assistants vocaux, sous-titrage automatique, aides à la communication pour les personnes ayant des problèmes d'audition, systèmes de dictée et bien plus encore.</w:t>
      </w:r>
    </w:p>
    <w:p w14:paraId="4BB7C35B" w14:textId="77777777" w:rsidR="00D203AB" w:rsidRPr="00D203AB" w:rsidRDefault="00D203AB" w:rsidP="00D203AB">
      <w:pPr>
        <w:spacing w:after="0" w:line="240" w:lineRule="auto"/>
        <w:jc w:val="both"/>
        <w:rPr>
          <w:rFonts w:ascii="Times New Roman" w:eastAsia="Times New Roman" w:hAnsi="Times New Roman" w:cs="Times New Roman"/>
          <w:kern w:val="0"/>
          <w:sz w:val="24"/>
          <w:szCs w:val="24"/>
          <w:lang w:eastAsia="fr-FR"/>
          <w14:ligatures w14:val="none"/>
        </w:rPr>
      </w:pPr>
    </w:p>
    <w:p w14:paraId="08C7A5B2" w14:textId="77777777" w:rsidR="00D203AB" w:rsidRPr="00D203AB" w:rsidRDefault="00D203AB" w:rsidP="00D203AB">
      <w:pPr>
        <w:jc w:val="both"/>
        <w:rPr>
          <w:rFonts w:ascii="Times New Roman" w:hAnsi="Times New Roman" w:cs="Times New Roman"/>
          <w:sz w:val="24"/>
          <w:szCs w:val="24"/>
        </w:rPr>
      </w:pPr>
      <w:r w:rsidRPr="00D203AB">
        <w:rPr>
          <w:rFonts w:ascii="Times New Roman" w:hAnsi="Times New Roman" w:cs="Times New Roman"/>
          <w:sz w:val="24"/>
          <w:szCs w:val="24"/>
        </w:rPr>
        <w:t xml:space="preserve">Historiquement, les systèmes de reconnaissance vocale se basaient sur des modèles acoustiques et linguistiques compliqués, exigeant une compétence approfondie et une personnalisation spécifique aux environnements acoustiques ou linguistiques. L'apparition de modèles de </w:t>
      </w:r>
      <w:proofErr w:type="spellStart"/>
      <w:r w:rsidRPr="00D203AB">
        <w:rPr>
          <w:rFonts w:ascii="Times New Roman" w:hAnsi="Times New Roman" w:cs="Times New Roman"/>
          <w:sz w:val="24"/>
          <w:szCs w:val="24"/>
        </w:rPr>
        <w:t>deep</w:t>
      </w:r>
      <w:proofErr w:type="spellEnd"/>
      <w:r w:rsidRPr="00D203AB">
        <w:rPr>
          <w:rFonts w:ascii="Times New Roman" w:hAnsi="Times New Roman" w:cs="Times New Roman"/>
          <w:sz w:val="24"/>
          <w:szCs w:val="24"/>
        </w:rPr>
        <w:t xml:space="preserve"> </w:t>
      </w:r>
      <w:proofErr w:type="spellStart"/>
      <w:r w:rsidRPr="00D203AB">
        <w:rPr>
          <w:rFonts w:ascii="Times New Roman" w:hAnsi="Times New Roman" w:cs="Times New Roman"/>
          <w:sz w:val="24"/>
          <w:szCs w:val="24"/>
        </w:rPr>
        <w:t>learning</w:t>
      </w:r>
      <w:proofErr w:type="spellEnd"/>
      <w:r w:rsidRPr="00D203AB">
        <w:rPr>
          <w:rFonts w:ascii="Times New Roman" w:hAnsi="Times New Roman" w:cs="Times New Roman"/>
          <w:sz w:val="24"/>
          <w:szCs w:val="24"/>
        </w:rPr>
        <w:t xml:space="preserve">, ainsi que de modèles pré-entraînés tels que </w:t>
      </w:r>
      <w:proofErr w:type="spellStart"/>
      <w:r w:rsidRPr="00D203AB">
        <w:rPr>
          <w:rFonts w:ascii="Times New Roman" w:hAnsi="Times New Roman" w:cs="Times New Roman"/>
          <w:sz w:val="24"/>
          <w:szCs w:val="24"/>
        </w:rPr>
        <w:t>Whisper</w:t>
      </w:r>
      <w:proofErr w:type="spellEnd"/>
      <w:r w:rsidRPr="00D203AB">
        <w:rPr>
          <w:rFonts w:ascii="Times New Roman" w:hAnsi="Times New Roman" w:cs="Times New Roman"/>
          <w:sz w:val="24"/>
          <w:szCs w:val="24"/>
        </w:rPr>
        <w:t xml:space="preserve">, a marqué une avancée significative dans le domaine de la reconnaissance vocale. Ces modèles ont la capacité de traiter une grande variété de données audio, d'être résistants aux bruits environnants et de gérer un large éventail d'accents et de langues sans nécessiter d'ajustements manuels. </w:t>
      </w:r>
      <w:r w:rsidRPr="00D203AB">
        <w:rPr>
          <w:rFonts w:ascii="Times New Roman" w:hAnsi="Times New Roman" w:cs="Times New Roman"/>
          <w:sz w:val="24"/>
          <w:szCs w:val="24"/>
        </w:rPr>
        <w:br/>
        <w:t xml:space="preserve">Ce projet s'inscrit donc dans cette mouvance, en tirant parti de la force du modèle </w:t>
      </w:r>
      <w:proofErr w:type="spellStart"/>
      <w:r w:rsidRPr="00D203AB">
        <w:rPr>
          <w:rFonts w:ascii="Times New Roman" w:hAnsi="Times New Roman" w:cs="Times New Roman"/>
          <w:sz w:val="24"/>
          <w:szCs w:val="24"/>
        </w:rPr>
        <w:t>Whisper</w:t>
      </w:r>
      <w:proofErr w:type="spellEnd"/>
      <w:r w:rsidRPr="00D203AB">
        <w:rPr>
          <w:rFonts w:ascii="Times New Roman" w:hAnsi="Times New Roman" w:cs="Times New Roman"/>
          <w:sz w:val="24"/>
          <w:szCs w:val="24"/>
        </w:rPr>
        <w:t xml:space="preserve"> d'</w:t>
      </w:r>
      <w:proofErr w:type="spellStart"/>
      <w:r w:rsidRPr="00D203AB">
        <w:rPr>
          <w:rFonts w:ascii="Times New Roman" w:hAnsi="Times New Roman" w:cs="Times New Roman"/>
          <w:sz w:val="24"/>
          <w:szCs w:val="24"/>
        </w:rPr>
        <w:t>OpenAI</w:t>
      </w:r>
      <w:proofErr w:type="spellEnd"/>
      <w:r w:rsidRPr="00D203AB">
        <w:rPr>
          <w:rFonts w:ascii="Times New Roman" w:hAnsi="Times New Roman" w:cs="Times New Roman"/>
          <w:sz w:val="24"/>
          <w:szCs w:val="24"/>
        </w:rPr>
        <w:t xml:space="preserve"> pour réaliser la transcription automatique des discours en anglais, avec une attention spéciale portée à la gestion des accents régionaux et étrangers.</w:t>
      </w:r>
    </w:p>
    <w:p w14:paraId="6267B6B0" w14:textId="56CB90EE" w:rsidR="003F70C0" w:rsidRPr="003F70C0" w:rsidRDefault="003F70C0" w:rsidP="003F70C0">
      <w:pPr>
        <w:rPr>
          <w:rFonts w:ascii="Times New Roman" w:hAnsi="Times New Roman" w:cs="Times New Roman"/>
        </w:rPr>
      </w:pPr>
    </w:p>
    <w:p w14:paraId="3FD85E85" w14:textId="2F957CDD" w:rsidR="003F70C0" w:rsidRDefault="003F70C0" w:rsidP="003F70C0">
      <w:pPr>
        <w:pStyle w:val="Titre2"/>
        <w:numPr>
          <w:ilvl w:val="0"/>
          <w:numId w:val="22"/>
        </w:numPr>
        <w:rPr>
          <w:rFonts w:ascii="Times New Roman" w:hAnsi="Times New Roman" w:cs="Times New Roman"/>
          <w:b/>
          <w:bCs/>
          <w:color w:val="C00000"/>
        </w:rPr>
      </w:pPr>
      <w:bookmarkStart w:id="3" w:name="_Toc199541121"/>
      <w:r w:rsidRPr="003F70C0">
        <w:rPr>
          <w:rFonts w:ascii="Times New Roman" w:hAnsi="Times New Roman" w:cs="Times New Roman"/>
          <w:b/>
          <w:bCs/>
          <w:color w:val="C00000"/>
        </w:rPr>
        <w:t>Objectifs du projet</w:t>
      </w:r>
      <w:r>
        <w:rPr>
          <w:rFonts w:ascii="Times New Roman" w:hAnsi="Times New Roman" w:cs="Times New Roman"/>
          <w:b/>
          <w:bCs/>
          <w:color w:val="C00000"/>
        </w:rPr>
        <w:t> :</w:t>
      </w:r>
      <w:bookmarkEnd w:id="3"/>
    </w:p>
    <w:p w14:paraId="3ED213DE" w14:textId="77777777" w:rsidR="00D92BDD" w:rsidRDefault="00D92BDD" w:rsidP="00C03AE0">
      <w:pPr>
        <w:spacing w:after="0" w:line="240" w:lineRule="auto"/>
        <w:ind w:left="360"/>
        <w:jc w:val="both"/>
        <w:rPr>
          <w:rFonts w:ascii="Times New Roman" w:eastAsia="Times New Roman" w:hAnsi="Times New Roman" w:cs="Times New Roman"/>
          <w:kern w:val="0"/>
          <w:sz w:val="24"/>
          <w:szCs w:val="24"/>
          <w:lang w:eastAsia="fr-FR"/>
          <w14:ligatures w14:val="none"/>
        </w:rPr>
      </w:pPr>
      <w:r w:rsidRPr="00D92BDD">
        <w:rPr>
          <w:rFonts w:ascii="Times New Roman" w:eastAsia="Times New Roman" w:hAnsi="Times New Roman" w:cs="Times New Roman"/>
          <w:kern w:val="0"/>
          <w:sz w:val="24"/>
          <w:szCs w:val="24"/>
          <w:lang w:eastAsia="fr-FR"/>
          <w14:ligatures w14:val="none"/>
        </w:rPr>
        <w:t xml:space="preserve">L'objectif premier est d'examiner l'efficacité et la solidité du modèle </w:t>
      </w:r>
      <w:proofErr w:type="spellStart"/>
      <w:r w:rsidRPr="00D92BDD">
        <w:rPr>
          <w:rFonts w:ascii="Times New Roman" w:eastAsia="Times New Roman" w:hAnsi="Times New Roman" w:cs="Times New Roman"/>
          <w:kern w:val="0"/>
          <w:sz w:val="24"/>
          <w:szCs w:val="24"/>
          <w:lang w:eastAsia="fr-FR"/>
          <w14:ligatures w14:val="none"/>
        </w:rPr>
        <w:t>Whisper</w:t>
      </w:r>
      <w:proofErr w:type="spellEnd"/>
      <w:r w:rsidRPr="00D92BDD">
        <w:rPr>
          <w:rFonts w:ascii="Times New Roman" w:eastAsia="Times New Roman" w:hAnsi="Times New Roman" w:cs="Times New Roman"/>
          <w:kern w:val="0"/>
          <w:sz w:val="24"/>
          <w:szCs w:val="24"/>
          <w:lang w:eastAsia="fr-FR"/>
          <w14:ligatures w14:val="none"/>
        </w:rPr>
        <w:t xml:space="preserve"> sur un ensemble de données illustratif de la variété des accents anglais, en se basant sur le Speech Accent Archive, une base de données prestigieuse qui rassemble des enregistrements d'orateurs natifs anglophones issus de diverses régions et nations. </w:t>
      </w:r>
      <w:r w:rsidRPr="00D92BDD">
        <w:rPr>
          <w:rFonts w:ascii="Times New Roman" w:eastAsia="Times New Roman" w:hAnsi="Times New Roman" w:cs="Times New Roman"/>
          <w:kern w:val="0"/>
          <w:sz w:val="24"/>
          <w:szCs w:val="24"/>
          <w:lang w:eastAsia="fr-FR"/>
          <w14:ligatures w14:val="none"/>
        </w:rPr>
        <w:br/>
        <w:t xml:space="preserve">Plus précisément, le projet a pour objectif de : </w:t>
      </w:r>
    </w:p>
    <w:p w14:paraId="2F9A16F6" w14:textId="77777777" w:rsidR="00D92BDD" w:rsidRDefault="00D92BDD" w:rsidP="00C03AE0">
      <w:pPr>
        <w:spacing w:after="0" w:line="240" w:lineRule="auto"/>
        <w:ind w:left="360"/>
        <w:jc w:val="both"/>
        <w:rPr>
          <w:rFonts w:ascii="Times New Roman" w:eastAsia="Times New Roman" w:hAnsi="Times New Roman" w:cs="Times New Roman"/>
          <w:kern w:val="0"/>
          <w:sz w:val="24"/>
          <w:szCs w:val="24"/>
          <w:lang w:eastAsia="fr-FR"/>
          <w14:ligatures w14:val="none"/>
        </w:rPr>
      </w:pPr>
    </w:p>
    <w:p w14:paraId="52C4F9EE" w14:textId="5F0ECEFB" w:rsidR="00D92BDD" w:rsidRDefault="00D92BDD" w:rsidP="00C03AE0">
      <w:pPr>
        <w:pStyle w:val="Paragraphedeliste"/>
        <w:numPr>
          <w:ilvl w:val="0"/>
          <w:numId w:val="23"/>
        </w:numPr>
        <w:spacing w:after="0" w:line="240" w:lineRule="auto"/>
        <w:jc w:val="both"/>
        <w:rPr>
          <w:rFonts w:ascii="Times New Roman" w:eastAsia="Times New Roman" w:hAnsi="Times New Roman" w:cs="Times New Roman"/>
          <w:kern w:val="0"/>
          <w:sz w:val="24"/>
          <w:szCs w:val="24"/>
          <w:lang w:eastAsia="fr-FR"/>
          <w14:ligatures w14:val="none"/>
        </w:rPr>
      </w:pPr>
      <w:r w:rsidRPr="00EF3015">
        <w:rPr>
          <w:rFonts w:ascii="Times New Roman" w:eastAsia="Times New Roman" w:hAnsi="Times New Roman" w:cs="Times New Roman"/>
          <w:b/>
          <w:bCs/>
          <w:kern w:val="0"/>
          <w:sz w:val="24"/>
          <w:szCs w:val="24"/>
          <w:lang w:eastAsia="fr-FR"/>
          <w14:ligatures w14:val="none"/>
        </w:rPr>
        <w:t>Effectuer un prétraitement efficace des fichiers audio</w:t>
      </w:r>
      <w:r w:rsidR="00EF3015" w:rsidRPr="00EF3015">
        <w:rPr>
          <w:rFonts w:ascii="Times New Roman" w:eastAsia="Times New Roman" w:hAnsi="Times New Roman" w:cs="Times New Roman"/>
          <w:b/>
          <w:bCs/>
          <w:kern w:val="0"/>
          <w:sz w:val="24"/>
          <w:szCs w:val="24"/>
          <w:lang w:eastAsia="fr-FR"/>
          <w14:ligatures w14:val="none"/>
        </w:rPr>
        <w:t>s</w:t>
      </w:r>
      <w:r w:rsidRPr="00EF3015">
        <w:rPr>
          <w:rFonts w:ascii="Times New Roman" w:eastAsia="Times New Roman" w:hAnsi="Times New Roman" w:cs="Times New Roman"/>
          <w:b/>
          <w:bCs/>
          <w:kern w:val="0"/>
          <w:sz w:val="24"/>
          <w:szCs w:val="24"/>
          <w:lang w:eastAsia="fr-FR"/>
          <w14:ligatures w14:val="none"/>
        </w:rPr>
        <w:t xml:space="preserve"> provenant</w:t>
      </w:r>
      <w:r w:rsidRPr="00EF3015">
        <w:rPr>
          <w:rFonts w:ascii="Times New Roman" w:eastAsia="Times New Roman" w:hAnsi="Times New Roman" w:cs="Times New Roman"/>
          <w:kern w:val="0"/>
          <w:sz w:val="24"/>
          <w:szCs w:val="24"/>
          <w:lang w:eastAsia="fr-FR"/>
          <w14:ligatures w14:val="none"/>
        </w:rPr>
        <w:t xml:space="preserve"> </w:t>
      </w:r>
      <w:r w:rsidRPr="00D92BDD">
        <w:rPr>
          <w:rFonts w:ascii="Times New Roman" w:eastAsia="Times New Roman" w:hAnsi="Times New Roman" w:cs="Times New Roman"/>
          <w:kern w:val="0"/>
          <w:sz w:val="24"/>
          <w:szCs w:val="24"/>
          <w:lang w:eastAsia="fr-FR"/>
          <w14:ligatures w14:val="none"/>
        </w:rPr>
        <w:t xml:space="preserve">du corpus, tout en considérant les particularités acoustiques et la variété des accents. </w:t>
      </w:r>
    </w:p>
    <w:p w14:paraId="1B91FB45" w14:textId="77777777" w:rsidR="00D92BDD" w:rsidRDefault="00D92BDD" w:rsidP="00C03AE0">
      <w:pPr>
        <w:pStyle w:val="Paragraphedeliste"/>
        <w:spacing w:after="0" w:line="240" w:lineRule="auto"/>
        <w:ind w:left="1080"/>
        <w:jc w:val="both"/>
        <w:rPr>
          <w:rFonts w:ascii="Times New Roman" w:eastAsia="Times New Roman" w:hAnsi="Times New Roman" w:cs="Times New Roman"/>
          <w:kern w:val="0"/>
          <w:sz w:val="24"/>
          <w:szCs w:val="24"/>
          <w:lang w:eastAsia="fr-FR"/>
          <w14:ligatures w14:val="none"/>
        </w:rPr>
      </w:pPr>
    </w:p>
    <w:p w14:paraId="083B06A8" w14:textId="77777777" w:rsidR="00D92BDD" w:rsidRDefault="00D92BDD" w:rsidP="00C03AE0">
      <w:pPr>
        <w:pStyle w:val="Paragraphedeliste"/>
        <w:numPr>
          <w:ilvl w:val="0"/>
          <w:numId w:val="23"/>
        </w:numPr>
        <w:spacing w:after="0" w:line="240" w:lineRule="auto"/>
        <w:jc w:val="both"/>
        <w:rPr>
          <w:rFonts w:ascii="Times New Roman" w:eastAsia="Times New Roman" w:hAnsi="Times New Roman" w:cs="Times New Roman"/>
          <w:kern w:val="0"/>
          <w:sz w:val="24"/>
          <w:szCs w:val="24"/>
          <w:lang w:eastAsia="fr-FR"/>
          <w14:ligatures w14:val="none"/>
        </w:rPr>
      </w:pPr>
      <w:r w:rsidRPr="00EF3015">
        <w:rPr>
          <w:rFonts w:ascii="Times New Roman" w:eastAsia="Times New Roman" w:hAnsi="Times New Roman" w:cs="Times New Roman"/>
          <w:b/>
          <w:bCs/>
          <w:kern w:val="0"/>
          <w:sz w:val="24"/>
          <w:szCs w:val="24"/>
          <w:lang w:eastAsia="fr-FR"/>
          <w14:ligatures w14:val="none"/>
        </w:rPr>
        <w:t>Étudier de manière acoustique ces enregistrements</w:t>
      </w:r>
      <w:r w:rsidRPr="00EF3015">
        <w:rPr>
          <w:rFonts w:ascii="Times New Roman" w:eastAsia="Times New Roman" w:hAnsi="Times New Roman" w:cs="Times New Roman"/>
          <w:kern w:val="0"/>
          <w:sz w:val="24"/>
          <w:szCs w:val="24"/>
          <w:lang w:eastAsia="fr-FR"/>
          <w14:ligatures w14:val="none"/>
        </w:rPr>
        <w:t xml:space="preserve"> </w:t>
      </w:r>
      <w:r w:rsidRPr="00D92BDD">
        <w:rPr>
          <w:rFonts w:ascii="Times New Roman" w:eastAsia="Times New Roman" w:hAnsi="Times New Roman" w:cs="Times New Roman"/>
          <w:kern w:val="0"/>
          <w:sz w:val="24"/>
          <w:szCs w:val="24"/>
          <w:lang w:eastAsia="fr-FR"/>
          <w14:ligatures w14:val="none"/>
        </w:rPr>
        <w:t xml:space="preserve">en observant diverses représentations sonores : formes d'onde, spectrogrammes, mel-spectrogrammes, dans le but de mieux saisir les différences entre les accents. </w:t>
      </w:r>
    </w:p>
    <w:p w14:paraId="12A6901B" w14:textId="77777777" w:rsidR="00D92BDD" w:rsidRPr="00D92BDD" w:rsidRDefault="00D92BDD" w:rsidP="00C03AE0">
      <w:pPr>
        <w:spacing w:after="0" w:line="240" w:lineRule="auto"/>
        <w:jc w:val="both"/>
        <w:rPr>
          <w:rFonts w:ascii="Times New Roman" w:eastAsia="Times New Roman" w:hAnsi="Times New Roman" w:cs="Times New Roman"/>
          <w:kern w:val="0"/>
          <w:sz w:val="24"/>
          <w:szCs w:val="24"/>
          <w:lang w:eastAsia="fr-FR"/>
          <w14:ligatures w14:val="none"/>
        </w:rPr>
      </w:pPr>
    </w:p>
    <w:p w14:paraId="4BD25C47" w14:textId="40368FE4" w:rsidR="00D92BDD" w:rsidRDefault="00D92BDD" w:rsidP="00C03AE0">
      <w:pPr>
        <w:pStyle w:val="Paragraphedeliste"/>
        <w:numPr>
          <w:ilvl w:val="0"/>
          <w:numId w:val="23"/>
        </w:numPr>
        <w:spacing w:after="0" w:line="240" w:lineRule="auto"/>
        <w:jc w:val="both"/>
        <w:rPr>
          <w:rFonts w:ascii="Times New Roman" w:eastAsia="Times New Roman" w:hAnsi="Times New Roman" w:cs="Times New Roman"/>
          <w:kern w:val="0"/>
          <w:sz w:val="24"/>
          <w:szCs w:val="24"/>
          <w:lang w:eastAsia="fr-FR"/>
          <w14:ligatures w14:val="none"/>
        </w:rPr>
      </w:pPr>
      <w:r w:rsidRPr="00EF3015">
        <w:rPr>
          <w:rFonts w:ascii="Times New Roman" w:eastAsia="Times New Roman" w:hAnsi="Times New Roman" w:cs="Times New Roman"/>
          <w:b/>
          <w:bCs/>
          <w:kern w:val="0"/>
          <w:sz w:val="24"/>
          <w:szCs w:val="24"/>
          <w:lang w:eastAsia="fr-FR"/>
          <w14:ligatures w14:val="none"/>
        </w:rPr>
        <w:t>Mettre en place une chaîne complète de transcription automatique,</w:t>
      </w:r>
      <w:r w:rsidRPr="00D92BDD">
        <w:rPr>
          <w:rFonts w:ascii="Times New Roman" w:eastAsia="Times New Roman" w:hAnsi="Times New Roman" w:cs="Times New Roman"/>
          <w:kern w:val="0"/>
          <w:sz w:val="24"/>
          <w:szCs w:val="24"/>
          <w:lang w:eastAsia="fr-FR"/>
          <w14:ligatures w14:val="none"/>
        </w:rPr>
        <w:t xml:space="preserve"> allant de l'audio brut au texte, en se servant du modèle </w:t>
      </w:r>
      <w:proofErr w:type="spellStart"/>
      <w:r w:rsidRPr="00D92BDD">
        <w:rPr>
          <w:rFonts w:ascii="Times New Roman" w:eastAsia="Times New Roman" w:hAnsi="Times New Roman" w:cs="Times New Roman"/>
          <w:kern w:val="0"/>
          <w:sz w:val="24"/>
          <w:szCs w:val="24"/>
          <w:lang w:eastAsia="fr-FR"/>
          <w14:ligatures w14:val="none"/>
        </w:rPr>
        <w:t>Whisper</w:t>
      </w:r>
      <w:proofErr w:type="spellEnd"/>
      <w:r w:rsidRPr="00D92BDD">
        <w:rPr>
          <w:rFonts w:ascii="Times New Roman" w:eastAsia="Times New Roman" w:hAnsi="Times New Roman" w:cs="Times New Roman"/>
          <w:kern w:val="0"/>
          <w:sz w:val="24"/>
          <w:szCs w:val="24"/>
          <w:lang w:eastAsia="fr-FR"/>
          <w14:ligatures w14:val="none"/>
        </w:rPr>
        <w:t xml:space="preserve"> accessible via l'interface </w:t>
      </w:r>
      <w:proofErr w:type="spellStart"/>
      <w:r w:rsidRPr="00D92BDD">
        <w:rPr>
          <w:rFonts w:ascii="Times New Roman" w:eastAsia="Times New Roman" w:hAnsi="Times New Roman" w:cs="Times New Roman"/>
          <w:kern w:val="0"/>
          <w:sz w:val="24"/>
          <w:szCs w:val="24"/>
          <w:lang w:eastAsia="fr-FR"/>
          <w14:ligatures w14:val="none"/>
        </w:rPr>
        <w:t>Hugging</w:t>
      </w:r>
      <w:proofErr w:type="spellEnd"/>
      <w:r w:rsidRPr="00D92BDD">
        <w:rPr>
          <w:rFonts w:ascii="Times New Roman" w:eastAsia="Times New Roman" w:hAnsi="Times New Roman" w:cs="Times New Roman"/>
          <w:kern w:val="0"/>
          <w:sz w:val="24"/>
          <w:szCs w:val="24"/>
          <w:lang w:eastAsia="fr-FR"/>
          <w14:ligatures w14:val="none"/>
        </w:rPr>
        <w:t xml:space="preserve"> Face.</w:t>
      </w:r>
    </w:p>
    <w:p w14:paraId="66280E46" w14:textId="77777777" w:rsidR="00D92BDD" w:rsidRPr="00D92BDD" w:rsidRDefault="00D92BDD" w:rsidP="00C03AE0">
      <w:pPr>
        <w:spacing w:after="0" w:line="240" w:lineRule="auto"/>
        <w:jc w:val="both"/>
        <w:rPr>
          <w:rFonts w:ascii="Times New Roman" w:eastAsia="Times New Roman" w:hAnsi="Times New Roman" w:cs="Times New Roman"/>
          <w:kern w:val="0"/>
          <w:sz w:val="24"/>
          <w:szCs w:val="24"/>
          <w:lang w:eastAsia="fr-FR"/>
          <w14:ligatures w14:val="none"/>
        </w:rPr>
      </w:pPr>
    </w:p>
    <w:p w14:paraId="24AAAA4D" w14:textId="77777777" w:rsidR="00D92BDD" w:rsidRDefault="00D92BDD" w:rsidP="00C03AE0">
      <w:pPr>
        <w:pStyle w:val="Paragraphedeliste"/>
        <w:numPr>
          <w:ilvl w:val="0"/>
          <w:numId w:val="23"/>
        </w:numPr>
        <w:spacing w:after="0" w:line="240" w:lineRule="auto"/>
        <w:jc w:val="both"/>
        <w:rPr>
          <w:rFonts w:ascii="Times New Roman" w:eastAsia="Times New Roman" w:hAnsi="Times New Roman" w:cs="Times New Roman"/>
          <w:kern w:val="0"/>
          <w:sz w:val="24"/>
          <w:szCs w:val="24"/>
          <w:lang w:eastAsia="fr-FR"/>
          <w14:ligatures w14:val="none"/>
        </w:rPr>
      </w:pPr>
      <w:r w:rsidRPr="00EF3015">
        <w:rPr>
          <w:rFonts w:ascii="Times New Roman" w:eastAsia="Times New Roman" w:hAnsi="Times New Roman" w:cs="Times New Roman"/>
          <w:b/>
          <w:bCs/>
          <w:kern w:val="0"/>
          <w:sz w:val="24"/>
          <w:szCs w:val="24"/>
          <w:lang w:eastAsia="fr-FR"/>
          <w14:ligatures w14:val="none"/>
        </w:rPr>
        <w:t>Juger la qualité des transcriptions</w:t>
      </w:r>
      <w:r w:rsidRPr="00D92BDD">
        <w:rPr>
          <w:rFonts w:ascii="Times New Roman" w:eastAsia="Times New Roman" w:hAnsi="Times New Roman" w:cs="Times New Roman"/>
          <w:kern w:val="0"/>
          <w:sz w:val="24"/>
          <w:szCs w:val="24"/>
          <w:lang w:eastAsia="fr-FR"/>
          <w14:ligatures w14:val="none"/>
        </w:rPr>
        <w:t xml:space="preserve"> de manière quantitative en calculant le taux d'erreur de mots (Word </w:t>
      </w:r>
      <w:proofErr w:type="spellStart"/>
      <w:r w:rsidRPr="00D92BDD">
        <w:rPr>
          <w:rFonts w:ascii="Times New Roman" w:eastAsia="Times New Roman" w:hAnsi="Times New Roman" w:cs="Times New Roman"/>
          <w:kern w:val="0"/>
          <w:sz w:val="24"/>
          <w:szCs w:val="24"/>
          <w:lang w:eastAsia="fr-FR"/>
          <w14:ligatures w14:val="none"/>
        </w:rPr>
        <w:t>Error</w:t>
      </w:r>
      <w:proofErr w:type="spellEnd"/>
      <w:r w:rsidRPr="00D92BDD">
        <w:rPr>
          <w:rFonts w:ascii="Times New Roman" w:eastAsia="Times New Roman" w:hAnsi="Times New Roman" w:cs="Times New Roman"/>
          <w:kern w:val="0"/>
          <w:sz w:val="24"/>
          <w:szCs w:val="24"/>
          <w:lang w:eastAsia="fr-FR"/>
          <w14:ligatures w14:val="none"/>
        </w:rPr>
        <w:t xml:space="preserve"> Rate, WER), une mesure standard qui évalue l'écart entre la transcription automatique et celle de référence. </w:t>
      </w:r>
    </w:p>
    <w:p w14:paraId="4254236A" w14:textId="77777777" w:rsidR="00D92BDD" w:rsidRPr="00D92BDD" w:rsidRDefault="00D92BDD" w:rsidP="00D92BDD">
      <w:pPr>
        <w:pStyle w:val="Paragraphedeliste"/>
        <w:rPr>
          <w:rFonts w:ascii="Times New Roman" w:eastAsia="Times New Roman" w:hAnsi="Times New Roman" w:cs="Times New Roman"/>
          <w:kern w:val="0"/>
          <w:sz w:val="24"/>
          <w:szCs w:val="24"/>
          <w:lang w:eastAsia="fr-FR"/>
          <w14:ligatures w14:val="none"/>
        </w:rPr>
      </w:pPr>
    </w:p>
    <w:p w14:paraId="31D01613" w14:textId="77777777" w:rsidR="00D92BDD" w:rsidRDefault="00D92BDD" w:rsidP="00C03AE0">
      <w:pPr>
        <w:pStyle w:val="Paragraphedeliste"/>
        <w:numPr>
          <w:ilvl w:val="0"/>
          <w:numId w:val="23"/>
        </w:numPr>
        <w:spacing w:after="0" w:line="240" w:lineRule="auto"/>
        <w:jc w:val="both"/>
        <w:rPr>
          <w:rFonts w:ascii="Times New Roman" w:eastAsia="Times New Roman" w:hAnsi="Times New Roman" w:cs="Times New Roman"/>
          <w:kern w:val="0"/>
          <w:sz w:val="24"/>
          <w:szCs w:val="24"/>
          <w:lang w:eastAsia="fr-FR"/>
          <w14:ligatures w14:val="none"/>
        </w:rPr>
      </w:pPr>
      <w:r w:rsidRPr="00EF3015">
        <w:rPr>
          <w:rFonts w:ascii="Times New Roman" w:eastAsia="Times New Roman" w:hAnsi="Times New Roman" w:cs="Times New Roman"/>
          <w:b/>
          <w:bCs/>
          <w:kern w:val="0"/>
          <w:sz w:val="24"/>
          <w:szCs w:val="24"/>
          <w:lang w:eastAsia="fr-FR"/>
          <w14:ligatures w14:val="none"/>
        </w:rPr>
        <w:lastRenderedPageBreak/>
        <w:t>Étudier l'effet des variations d'accent</w:t>
      </w:r>
      <w:r w:rsidRPr="00D92BDD">
        <w:rPr>
          <w:rFonts w:ascii="Times New Roman" w:eastAsia="Times New Roman" w:hAnsi="Times New Roman" w:cs="Times New Roman"/>
          <w:kern w:val="0"/>
          <w:sz w:val="24"/>
          <w:szCs w:val="24"/>
          <w:lang w:eastAsia="fr-FR"/>
          <w14:ligatures w14:val="none"/>
        </w:rPr>
        <w:t xml:space="preserve"> sur les résultats de transcription, en repérant les situations où le modèle performe bien ou au contraire éprouve des problèmes.</w:t>
      </w:r>
    </w:p>
    <w:p w14:paraId="16EBA967" w14:textId="77777777" w:rsidR="00D92BDD" w:rsidRPr="00D92BDD" w:rsidRDefault="00D92BDD" w:rsidP="00C03AE0">
      <w:pPr>
        <w:pStyle w:val="Paragraphedeliste"/>
        <w:jc w:val="both"/>
        <w:rPr>
          <w:rFonts w:ascii="Times New Roman" w:eastAsia="Times New Roman" w:hAnsi="Times New Roman" w:cs="Times New Roman"/>
          <w:kern w:val="0"/>
          <w:sz w:val="24"/>
          <w:szCs w:val="24"/>
          <w:lang w:eastAsia="fr-FR"/>
          <w14:ligatures w14:val="none"/>
        </w:rPr>
      </w:pPr>
    </w:p>
    <w:p w14:paraId="67172D3A" w14:textId="3C785D95" w:rsidR="00D92BDD" w:rsidRPr="00D92BDD" w:rsidRDefault="00D92BDD" w:rsidP="00C03AE0">
      <w:pPr>
        <w:pStyle w:val="Paragraphedeliste"/>
        <w:numPr>
          <w:ilvl w:val="0"/>
          <w:numId w:val="23"/>
        </w:numPr>
        <w:spacing w:after="0" w:line="240" w:lineRule="auto"/>
        <w:jc w:val="both"/>
        <w:rPr>
          <w:rFonts w:ascii="Times New Roman" w:eastAsia="Times New Roman" w:hAnsi="Times New Roman" w:cs="Times New Roman"/>
          <w:kern w:val="0"/>
          <w:sz w:val="24"/>
          <w:szCs w:val="24"/>
          <w:lang w:eastAsia="fr-FR"/>
          <w14:ligatures w14:val="none"/>
        </w:rPr>
      </w:pPr>
      <w:r w:rsidRPr="00EF3015">
        <w:rPr>
          <w:rFonts w:ascii="Times New Roman" w:eastAsia="Times New Roman" w:hAnsi="Times New Roman" w:cs="Times New Roman"/>
          <w:b/>
          <w:bCs/>
          <w:kern w:val="0"/>
          <w:sz w:val="24"/>
          <w:szCs w:val="24"/>
          <w:lang w:eastAsia="fr-FR"/>
          <w14:ligatures w14:val="none"/>
        </w:rPr>
        <w:t>Étudier les restrictions et les contraintes des modèles existants de la STT</w:t>
      </w:r>
      <w:r w:rsidRPr="00D92BDD">
        <w:rPr>
          <w:rFonts w:ascii="Times New Roman" w:eastAsia="Times New Roman" w:hAnsi="Times New Roman" w:cs="Times New Roman"/>
          <w:kern w:val="0"/>
          <w:sz w:val="24"/>
          <w:szCs w:val="24"/>
          <w:lang w:eastAsia="fr-FR"/>
          <w14:ligatures w14:val="none"/>
        </w:rPr>
        <w:t xml:space="preserve"> dans un contexte de diversité linguistique et phonétique. </w:t>
      </w:r>
      <w:r w:rsidRPr="00D92BDD">
        <w:rPr>
          <w:rFonts w:ascii="Times New Roman" w:eastAsia="Times New Roman" w:hAnsi="Times New Roman" w:cs="Times New Roman"/>
          <w:kern w:val="0"/>
          <w:sz w:val="24"/>
          <w:szCs w:val="24"/>
          <w:lang w:eastAsia="fr-FR"/>
          <w14:ligatures w14:val="none"/>
        </w:rPr>
        <w:br/>
      </w:r>
    </w:p>
    <w:p w14:paraId="2CC5A035" w14:textId="0E083CED" w:rsidR="00D92BDD" w:rsidRPr="003F70C0" w:rsidRDefault="00D92BDD" w:rsidP="00C03AE0">
      <w:pPr>
        <w:pStyle w:val="Paragraphedeliste"/>
        <w:numPr>
          <w:ilvl w:val="0"/>
          <w:numId w:val="23"/>
        </w:numPr>
        <w:spacing w:after="0" w:line="240" w:lineRule="auto"/>
        <w:jc w:val="both"/>
        <w:rPr>
          <w:rFonts w:ascii="Times New Roman" w:hAnsi="Times New Roman" w:cs="Times New Roman"/>
        </w:rPr>
      </w:pPr>
      <w:r w:rsidRPr="00EF3015">
        <w:rPr>
          <w:rFonts w:ascii="Times New Roman" w:eastAsia="Times New Roman" w:hAnsi="Times New Roman" w:cs="Times New Roman"/>
          <w:b/>
          <w:bCs/>
          <w:kern w:val="0"/>
          <w:sz w:val="24"/>
          <w:szCs w:val="24"/>
          <w:lang w:eastAsia="fr-FR"/>
          <w14:ligatures w14:val="none"/>
        </w:rPr>
        <w:t>Offrir une séquence reproductible</w:t>
      </w:r>
      <w:r w:rsidRPr="00EF3015">
        <w:rPr>
          <w:rFonts w:ascii="Times New Roman" w:eastAsia="Times New Roman" w:hAnsi="Times New Roman" w:cs="Times New Roman"/>
          <w:kern w:val="0"/>
          <w:sz w:val="24"/>
          <w:szCs w:val="24"/>
          <w:lang w:eastAsia="fr-FR"/>
          <w14:ligatures w14:val="none"/>
        </w:rPr>
        <w:t xml:space="preserve"> qui comprend le prétraitement audio, l'extraction de caractéristiques, la transcription et l'évaluation. </w:t>
      </w:r>
      <w:r w:rsidRPr="00EF3015">
        <w:rPr>
          <w:rFonts w:ascii="Times New Roman" w:eastAsia="Times New Roman" w:hAnsi="Times New Roman" w:cs="Times New Roman"/>
          <w:kern w:val="0"/>
          <w:sz w:val="24"/>
          <w:szCs w:val="24"/>
          <w:lang w:eastAsia="fr-FR"/>
          <w14:ligatures w14:val="none"/>
        </w:rPr>
        <w:br/>
      </w:r>
    </w:p>
    <w:p w14:paraId="58BE2F5A" w14:textId="3CF65CEB" w:rsidR="003F70C0" w:rsidRPr="0065662C" w:rsidRDefault="003F70C0" w:rsidP="0065662C">
      <w:pPr>
        <w:pStyle w:val="Titre2"/>
        <w:numPr>
          <w:ilvl w:val="0"/>
          <w:numId w:val="22"/>
        </w:numPr>
        <w:rPr>
          <w:rFonts w:ascii="Times New Roman" w:hAnsi="Times New Roman" w:cs="Times New Roman"/>
          <w:b/>
          <w:bCs/>
          <w:color w:val="C00000"/>
        </w:rPr>
      </w:pPr>
      <w:bookmarkStart w:id="4" w:name="_Toc199541122"/>
      <w:r w:rsidRPr="0065662C">
        <w:rPr>
          <w:rFonts w:ascii="Times New Roman" w:hAnsi="Times New Roman" w:cs="Times New Roman"/>
          <w:b/>
          <w:bCs/>
          <w:color w:val="C00000"/>
        </w:rPr>
        <w:t xml:space="preserve">Présentation du modèle utilisé : </w:t>
      </w:r>
      <w:proofErr w:type="spellStart"/>
      <w:r w:rsidRPr="0065662C">
        <w:rPr>
          <w:rFonts w:ascii="Times New Roman" w:hAnsi="Times New Roman" w:cs="Times New Roman"/>
          <w:b/>
          <w:bCs/>
          <w:color w:val="C00000"/>
        </w:rPr>
        <w:t>Whisper</w:t>
      </w:r>
      <w:proofErr w:type="spellEnd"/>
      <w:r w:rsidR="0065662C">
        <w:rPr>
          <w:rFonts w:ascii="Times New Roman" w:hAnsi="Times New Roman" w:cs="Times New Roman"/>
          <w:b/>
          <w:bCs/>
          <w:color w:val="C00000"/>
        </w:rPr>
        <w:t> :</w:t>
      </w:r>
      <w:bookmarkEnd w:id="4"/>
    </w:p>
    <w:p w14:paraId="69FA5209" w14:textId="77D22B4F" w:rsidR="004D3258" w:rsidRPr="00C03AE0" w:rsidRDefault="004D3258" w:rsidP="00C03AE0">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C03AE0">
        <w:rPr>
          <w:rFonts w:ascii="Times New Roman" w:eastAsia="Times New Roman" w:hAnsi="Times New Roman" w:cs="Times New Roman"/>
          <w:kern w:val="0"/>
          <w:sz w:val="24"/>
          <w:szCs w:val="24"/>
          <w:lang w:eastAsia="fr-FR"/>
          <w14:ligatures w14:val="none"/>
        </w:rPr>
        <w:t xml:space="preserve">Le modèle </w:t>
      </w:r>
      <w:proofErr w:type="spellStart"/>
      <w:r w:rsidRPr="00C03AE0">
        <w:rPr>
          <w:rFonts w:ascii="Times New Roman" w:eastAsia="Times New Roman" w:hAnsi="Times New Roman" w:cs="Times New Roman"/>
          <w:kern w:val="0"/>
          <w:sz w:val="24"/>
          <w:szCs w:val="24"/>
          <w:lang w:eastAsia="fr-FR"/>
          <w14:ligatures w14:val="none"/>
        </w:rPr>
        <w:t>Whisper</w:t>
      </w:r>
      <w:proofErr w:type="spellEnd"/>
      <w:r w:rsidRPr="00C03AE0">
        <w:rPr>
          <w:rFonts w:ascii="Times New Roman" w:eastAsia="Times New Roman" w:hAnsi="Times New Roman" w:cs="Times New Roman"/>
          <w:kern w:val="0"/>
          <w:sz w:val="24"/>
          <w:szCs w:val="24"/>
          <w:lang w:eastAsia="fr-FR"/>
          <w14:ligatures w14:val="none"/>
        </w:rPr>
        <w:t xml:space="preserve">, développé par </w:t>
      </w:r>
      <w:proofErr w:type="spellStart"/>
      <w:r w:rsidRPr="00C03AE0">
        <w:rPr>
          <w:rFonts w:ascii="Times New Roman" w:eastAsia="Times New Roman" w:hAnsi="Times New Roman" w:cs="Times New Roman"/>
          <w:kern w:val="0"/>
          <w:sz w:val="24"/>
          <w:szCs w:val="24"/>
          <w:lang w:eastAsia="fr-FR"/>
          <w14:ligatures w14:val="none"/>
        </w:rPr>
        <w:t>OpenAI</w:t>
      </w:r>
      <w:proofErr w:type="spellEnd"/>
      <w:r w:rsidRPr="00C03AE0">
        <w:rPr>
          <w:rFonts w:ascii="Times New Roman" w:eastAsia="Times New Roman" w:hAnsi="Times New Roman" w:cs="Times New Roman"/>
          <w:kern w:val="0"/>
          <w:sz w:val="24"/>
          <w:szCs w:val="24"/>
          <w:lang w:eastAsia="fr-FR"/>
          <w14:ligatures w14:val="none"/>
        </w:rPr>
        <w:t xml:space="preserve">, est un système avancé de reconnaissance vocale automatique (ASR) reposant sur une architecture Transformer. Il a été entraîné sur un corpus exceptionnellement vaste, comprenant plus de 680 000 heures d’enregistrements audio issus de sources hétérogènes telles que des podcasts, vidéos YouTube, conversations informelles, interviews, conférences et autres contenus disponibles sur le web. </w:t>
      </w:r>
    </w:p>
    <w:p w14:paraId="4A43B765" w14:textId="52EE2B0C" w:rsidR="00C03AE0" w:rsidRPr="004D3258" w:rsidRDefault="00C03AE0" w:rsidP="00C03AE0">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roofErr w:type="spellStart"/>
      <w:r w:rsidRPr="00C03AE0">
        <w:rPr>
          <w:rFonts w:ascii="Times New Roman" w:eastAsia="Times New Roman" w:hAnsi="Times New Roman" w:cs="Times New Roman"/>
          <w:kern w:val="0"/>
          <w:sz w:val="24"/>
          <w:szCs w:val="24"/>
          <w:lang w:eastAsia="fr-FR"/>
          <w14:ligatures w14:val="none"/>
        </w:rPr>
        <w:t>Whisper</w:t>
      </w:r>
      <w:proofErr w:type="spellEnd"/>
      <w:r w:rsidRPr="00C03AE0">
        <w:rPr>
          <w:rFonts w:ascii="Times New Roman" w:eastAsia="Times New Roman" w:hAnsi="Times New Roman" w:cs="Times New Roman"/>
          <w:kern w:val="0"/>
          <w:sz w:val="24"/>
          <w:szCs w:val="24"/>
          <w:lang w:eastAsia="fr-FR"/>
          <w14:ligatures w14:val="none"/>
        </w:rPr>
        <w:t xml:space="preserve"> a été élaboré en tant que modèle multitâche et multilingue. Il a la capacité d'identifier et de transcrire plus de 90 langues distinctes, avec une performance remarquable même pour les langues moins courantes. Au-delà de la simple transcription, il est également capable d'exécuter diverses tâches comme l'identification automatique de la langue parlée et, dans certains scénarios, la conversion de l'audio en anglais. C'est cette adaptabilité qui en fait un instrument très exhaustif pour la gestion de la parole. </w:t>
      </w:r>
      <w:r w:rsidRPr="00C03AE0">
        <w:rPr>
          <w:rFonts w:ascii="Times New Roman" w:eastAsia="Times New Roman" w:hAnsi="Times New Roman" w:cs="Times New Roman"/>
          <w:kern w:val="0"/>
          <w:sz w:val="24"/>
          <w:szCs w:val="24"/>
          <w:lang w:eastAsia="fr-FR"/>
          <w14:ligatures w14:val="none"/>
        </w:rPr>
        <w:br/>
        <w:t xml:space="preserve">L'un des principaux avantages de </w:t>
      </w:r>
      <w:proofErr w:type="spellStart"/>
      <w:r w:rsidRPr="00C03AE0">
        <w:rPr>
          <w:rFonts w:ascii="Times New Roman" w:eastAsia="Times New Roman" w:hAnsi="Times New Roman" w:cs="Times New Roman"/>
          <w:kern w:val="0"/>
          <w:sz w:val="24"/>
          <w:szCs w:val="24"/>
          <w:lang w:eastAsia="fr-FR"/>
          <w14:ligatures w14:val="none"/>
        </w:rPr>
        <w:t>Whisper</w:t>
      </w:r>
      <w:proofErr w:type="spellEnd"/>
      <w:r w:rsidRPr="00C03AE0">
        <w:rPr>
          <w:rFonts w:ascii="Times New Roman" w:eastAsia="Times New Roman" w:hAnsi="Times New Roman" w:cs="Times New Roman"/>
          <w:kern w:val="0"/>
          <w:sz w:val="24"/>
          <w:szCs w:val="24"/>
          <w:lang w:eastAsia="fr-FR"/>
          <w14:ligatures w14:val="none"/>
        </w:rPr>
        <w:t xml:space="preserve"> est sa capacité à fonctionner efficacement dans des conditions réelles : il gère parfaitement le bruit de fond, les accents régionaux et les variations de prononciation, ce qui est crucial pour les applications en milieu non contrôlé (service client, transcription de réunions, accessibilité, etc.).</w:t>
      </w:r>
    </w:p>
    <w:p w14:paraId="3077E27E" w14:textId="0238DC23" w:rsidR="004D3258" w:rsidRPr="00C03AE0" w:rsidRDefault="004D3258" w:rsidP="00C03AE0">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C03AE0">
        <w:rPr>
          <w:rFonts w:ascii="Times New Roman" w:eastAsia="Times New Roman" w:hAnsi="Times New Roman" w:cs="Times New Roman"/>
          <w:kern w:val="0"/>
          <w:sz w:val="24"/>
          <w:szCs w:val="24"/>
          <w:lang w:eastAsia="fr-FR"/>
          <w14:ligatures w14:val="none"/>
        </w:rPr>
        <w:t xml:space="preserve">Dans le cadre de ce projet, le modèle </w:t>
      </w:r>
      <w:proofErr w:type="spellStart"/>
      <w:r w:rsidRPr="00C03AE0">
        <w:rPr>
          <w:rFonts w:ascii="Times New Roman" w:eastAsia="Times New Roman" w:hAnsi="Times New Roman" w:cs="Times New Roman"/>
          <w:kern w:val="0"/>
          <w:sz w:val="24"/>
          <w:szCs w:val="24"/>
          <w:lang w:eastAsia="fr-FR"/>
          <w14:ligatures w14:val="none"/>
        </w:rPr>
        <w:t>Whisper</w:t>
      </w:r>
      <w:proofErr w:type="spellEnd"/>
      <w:r w:rsidRPr="00C03AE0">
        <w:rPr>
          <w:rFonts w:ascii="Times New Roman" w:eastAsia="Times New Roman" w:hAnsi="Times New Roman" w:cs="Times New Roman"/>
          <w:kern w:val="0"/>
          <w:sz w:val="24"/>
          <w:szCs w:val="24"/>
          <w:lang w:eastAsia="fr-FR"/>
          <w14:ligatures w14:val="none"/>
        </w:rPr>
        <w:t xml:space="preserve"> est utilisé dans sa version pré-entraînée, disponible via la bibliothèque Transformers de </w:t>
      </w:r>
      <w:proofErr w:type="spellStart"/>
      <w:r w:rsidRPr="00C03AE0">
        <w:rPr>
          <w:rFonts w:ascii="Times New Roman" w:eastAsia="Times New Roman" w:hAnsi="Times New Roman" w:cs="Times New Roman"/>
          <w:kern w:val="0"/>
          <w:sz w:val="24"/>
          <w:szCs w:val="24"/>
          <w:lang w:eastAsia="fr-FR"/>
          <w14:ligatures w14:val="none"/>
        </w:rPr>
        <w:t>Hugging</w:t>
      </w:r>
      <w:proofErr w:type="spellEnd"/>
      <w:r w:rsidRPr="00C03AE0">
        <w:rPr>
          <w:rFonts w:ascii="Times New Roman" w:eastAsia="Times New Roman" w:hAnsi="Times New Roman" w:cs="Times New Roman"/>
          <w:kern w:val="0"/>
          <w:sz w:val="24"/>
          <w:szCs w:val="24"/>
          <w:lang w:eastAsia="fr-FR"/>
          <w14:ligatures w14:val="none"/>
        </w:rPr>
        <w:t xml:space="preserve"> Face. Cela permet une intégration rapide et flexible dans un pipeline de traitement, sans nécessiter d’entraînement spécifique. L’utilisation de cette version facilite également l’expérimentation, le prototypage rapide et l’évaluation des performances du modèle sur des jeux de données spécifiques au domaine d’étude.</w:t>
      </w:r>
    </w:p>
    <w:p w14:paraId="2C584179" w14:textId="20B9E4C5" w:rsidR="004D3258" w:rsidRPr="004D3258" w:rsidRDefault="004D3258" w:rsidP="00C03AE0">
      <w:pPr>
        <w:spacing w:before="100" w:beforeAutospacing="1" w:after="100" w:afterAutospacing="1" w:line="240" w:lineRule="auto"/>
        <w:jc w:val="both"/>
        <w:rPr>
          <w:rFonts w:ascii="Times New Roman" w:eastAsia="Times New Roman" w:hAnsi="Times New Roman" w:cs="Times New Roman"/>
          <w:b/>
          <w:bCs/>
          <w:kern w:val="0"/>
          <w:sz w:val="24"/>
          <w:szCs w:val="24"/>
          <w:lang w:eastAsia="fr-FR"/>
          <w14:ligatures w14:val="none"/>
        </w:rPr>
      </w:pPr>
      <w:r w:rsidRPr="004D3258">
        <w:rPr>
          <w:rFonts w:ascii="Times New Roman" w:eastAsia="Times New Roman" w:hAnsi="Times New Roman" w:cs="Times New Roman"/>
          <w:b/>
          <w:bCs/>
          <w:kern w:val="0"/>
          <w:sz w:val="24"/>
          <w:szCs w:val="24"/>
          <w:lang w:eastAsia="fr-FR"/>
          <w14:ligatures w14:val="none"/>
        </w:rPr>
        <w:t xml:space="preserve">Architecture du modèle </w:t>
      </w:r>
      <w:proofErr w:type="spellStart"/>
      <w:r w:rsidRPr="004D3258">
        <w:rPr>
          <w:rFonts w:ascii="Times New Roman" w:eastAsia="Times New Roman" w:hAnsi="Times New Roman" w:cs="Times New Roman"/>
          <w:b/>
          <w:bCs/>
          <w:kern w:val="0"/>
          <w:sz w:val="24"/>
          <w:szCs w:val="24"/>
          <w:lang w:eastAsia="fr-FR"/>
          <w14:ligatures w14:val="none"/>
        </w:rPr>
        <w:t>Whisper</w:t>
      </w:r>
      <w:proofErr w:type="spellEnd"/>
      <w:r>
        <w:rPr>
          <w:rFonts w:ascii="Times New Roman" w:eastAsia="Times New Roman" w:hAnsi="Times New Roman" w:cs="Times New Roman"/>
          <w:b/>
          <w:bCs/>
          <w:kern w:val="0"/>
          <w:sz w:val="24"/>
          <w:szCs w:val="24"/>
          <w:lang w:eastAsia="fr-FR"/>
          <w14:ligatures w14:val="none"/>
        </w:rPr>
        <w:t> :</w:t>
      </w:r>
    </w:p>
    <w:p w14:paraId="50D47A13" w14:textId="77777777" w:rsidR="004D3258" w:rsidRPr="004D3258" w:rsidRDefault="004D3258" w:rsidP="00C03AE0">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D3258">
        <w:rPr>
          <w:rFonts w:ascii="Times New Roman" w:eastAsia="Times New Roman" w:hAnsi="Times New Roman" w:cs="Times New Roman"/>
          <w:kern w:val="0"/>
          <w:sz w:val="24"/>
          <w:szCs w:val="24"/>
          <w:lang w:eastAsia="fr-FR"/>
          <w14:ligatures w14:val="none"/>
        </w:rPr>
        <w:t>Architecture Transformer encodeur-décodeur, optimisée pour la transcription et la traduction automatique de la parole.</w:t>
      </w:r>
    </w:p>
    <w:p w14:paraId="025C10CF" w14:textId="77777777" w:rsidR="004D3258" w:rsidRPr="004D3258" w:rsidRDefault="004D3258" w:rsidP="00C03AE0">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D3258">
        <w:rPr>
          <w:rFonts w:ascii="Times New Roman" w:eastAsia="Times New Roman" w:hAnsi="Times New Roman" w:cs="Times New Roman"/>
          <w:kern w:val="0"/>
          <w:sz w:val="24"/>
          <w:szCs w:val="24"/>
          <w:lang w:eastAsia="fr-FR"/>
          <w14:ligatures w14:val="none"/>
        </w:rPr>
        <w:t>Spectrogramme log-Mel en entrée, permettant une représentation fine du signal audio avant traitement par l’encodeur.</w:t>
      </w:r>
    </w:p>
    <w:p w14:paraId="20FD89E0" w14:textId="77777777" w:rsidR="004D3258" w:rsidRPr="004D3258" w:rsidRDefault="004D3258" w:rsidP="00C03AE0">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D3258">
        <w:rPr>
          <w:rFonts w:ascii="Times New Roman" w:eastAsia="Times New Roman" w:hAnsi="Times New Roman" w:cs="Times New Roman"/>
          <w:kern w:val="0"/>
          <w:sz w:val="24"/>
          <w:szCs w:val="24"/>
          <w:lang w:eastAsia="fr-FR"/>
          <w14:ligatures w14:val="none"/>
        </w:rPr>
        <w:t xml:space="preserve">Décodeur </w:t>
      </w:r>
      <w:proofErr w:type="spellStart"/>
      <w:r w:rsidRPr="004D3258">
        <w:rPr>
          <w:rFonts w:ascii="Times New Roman" w:eastAsia="Times New Roman" w:hAnsi="Times New Roman" w:cs="Times New Roman"/>
          <w:kern w:val="0"/>
          <w:sz w:val="24"/>
          <w:szCs w:val="24"/>
          <w:lang w:eastAsia="fr-FR"/>
          <w14:ligatures w14:val="none"/>
        </w:rPr>
        <w:t>autoregressif</w:t>
      </w:r>
      <w:proofErr w:type="spellEnd"/>
      <w:r w:rsidRPr="004D3258">
        <w:rPr>
          <w:rFonts w:ascii="Times New Roman" w:eastAsia="Times New Roman" w:hAnsi="Times New Roman" w:cs="Times New Roman"/>
          <w:kern w:val="0"/>
          <w:sz w:val="24"/>
          <w:szCs w:val="24"/>
          <w:lang w:eastAsia="fr-FR"/>
          <w14:ligatures w14:val="none"/>
        </w:rPr>
        <w:t>, générant le texte mot par mot, en se basant à la fois sur l’audio et les séquences précédentes.</w:t>
      </w:r>
    </w:p>
    <w:p w14:paraId="399F2474" w14:textId="77777777" w:rsidR="004D3258" w:rsidRPr="004D3258" w:rsidRDefault="004D3258" w:rsidP="00C03AE0">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D3258">
        <w:rPr>
          <w:rFonts w:ascii="Times New Roman" w:eastAsia="Times New Roman" w:hAnsi="Times New Roman" w:cs="Times New Roman"/>
          <w:kern w:val="0"/>
          <w:sz w:val="24"/>
          <w:szCs w:val="24"/>
          <w:lang w:eastAsia="fr-FR"/>
          <w14:ligatures w14:val="none"/>
        </w:rPr>
        <w:t>Jetons de tâche (</w:t>
      </w:r>
      <w:proofErr w:type="spellStart"/>
      <w:r w:rsidRPr="004D3258">
        <w:rPr>
          <w:rFonts w:ascii="Times New Roman" w:eastAsia="Times New Roman" w:hAnsi="Times New Roman" w:cs="Times New Roman"/>
          <w:kern w:val="0"/>
          <w:sz w:val="24"/>
          <w:szCs w:val="24"/>
          <w:lang w:eastAsia="fr-FR"/>
          <w14:ligatures w14:val="none"/>
        </w:rPr>
        <w:t>task</w:t>
      </w:r>
      <w:proofErr w:type="spellEnd"/>
      <w:r w:rsidRPr="004D3258">
        <w:rPr>
          <w:rFonts w:ascii="Times New Roman" w:eastAsia="Times New Roman" w:hAnsi="Times New Roman" w:cs="Times New Roman"/>
          <w:kern w:val="0"/>
          <w:sz w:val="24"/>
          <w:szCs w:val="24"/>
          <w:lang w:eastAsia="fr-FR"/>
          <w14:ligatures w14:val="none"/>
        </w:rPr>
        <w:t xml:space="preserve"> </w:t>
      </w:r>
      <w:proofErr w:type="spellStart"/>
      <w:r w:rsidRPr="004D3258">
        <w:rPr>
          <w:rFonts w:ascii="Times New Roman" w:eastAsia="Times New Roman" w:hAnsi="Times New Roman" w:cs="Times New Roman"/>
          <w:kern w:val="0"/>
          <w:sz w:val="24"/>
          <w:szCs w:val="24"/>
          <w:lang w:eastAsia="fr-FR"/>
          <w14:ligatures w14:val="none"/>
        </w:rPr>
        <w:t>tokens</w:t>
      </w:r>
      <w:proofErr w:type="spellEnd"/>
      <w:r w:rsidRPr="004D3258">
        <w:rPr>
          <w:rFonts w:ascii="Times New Roman" w:eastAsia="Times New Roman" w:hAnsi="Times New Roman" w:cs="Times New Roman"/>
          <w:kern w:val="0"/>
          <w:sz w:val="24"/>
          <w:szCs w:val="24"/>
          <w:lang w:eastAsia="fr-FR"/>
          <w14:ligatures w14:val="none"/>
        </w:rPr>
        <w:t>) intégrés pour indiquer explicitement l’objectif : transcription, détection de langue ou traduction.</w:t>
      </w:r>
    </w:p>
    <w:p w14:paraId="29464AF6" w14:textId="77777777" w:rsidR="004D3258" w:rsidRPr="004D3258" w:rsidRDefault="004D3258" w:rsidP="00C03AE0">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D3258">
        <w:rPr>
          <w:rFonts w:ascii="Times New Roman" w:eastAsia="Times New Roman" w:hAnsi="Times New Roman" w:cs="Times New Roman"/>
          <w:kern w:val="0"/>
          <w:sz w:val="24"/>
          <w:szCs w:val="24"/>
          <w:lang w:eastAsia="fr-FR"/>
          <w14:ligatures w14:val="none"/>
        </w:rPr>
        <w:t>Conception multilingue et multitâche, assurant une grande polyvalence sur plus de 90 langues.</w:t>
      </w:r>
    </w:p>
    <w:p w14:paraId="753A2AA1" w14:textId="308C4947" w:rsidR="004D3258" w:rsidRDefault="004D3258" w:rsidP="00C03AE0">
      <w:pPr>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4D3258">
        <w:rPr>
          <w:rFonts w:ascii="Times New Roman" w:eastAsia="Times New Roman" w:hAnsi="Times New Roman" w:cs="Times New Roman"/>
          <w:kern w:val="0"/>
          <w:sz w:val="24"/>
          <w:szCs w:val="24"/>
          <w:lang w:eastAsia="fr-FR"/>
          <w14:ligatures w14:val="none"/>
        </w:rPr>
        <w:t>Modèles de tailles variées (</w:t>
      </w:r>
      <w:proofErr w:type="spellStart"/>
      <w:r w:rsidRPr="004D3258">
        <w:rPr>
          <w:rFonts w:ascii="Times New Roman" w:eastAsia="Times New Roman" w:hAnsi="Times New Roman" w:cs="Times New Roman"/>
          <w:kern w:val="0"/>
          <w:sz w:val="24"/>
          <w:szCs w:val="24"/>
          <w:lang w:eastAsia="fr-FR"/>
          <w14:ligatures w14:val="none"/>
        </w:rPr>
        <w:t>Tiny</w:t>
      </w:r>
      <w:proofErr w:type="spellEnd"/>
      <w:r w:rsidRPr="004D3258">
        <w:rPr>
          <w:rFonts w:ascii="Times New Roman" w:eastAsia="Times New Roman" w:hAnsi="Times New Roman" w:cs="Times New Roman"/>
          <w:kern w:val="0"/>
          <w:sz w:val="24"/>
          <w:szCs w:val="24"/>
          <w:lang w:eastAsia="fr-FR"/>
          <w14:ligatures w14:val="none"/>
        </w:rPr>
        <w:t>, Base, Small, Medium, Large) permettant de s’adapter aux contraintes de performance et de calcul.</w:t>
      </w:r>
    </w:p>
    <w:p w14:paraId="222D68CD" w14:textId="77777777" w:rsidR="00225852" w:rsidRDefault="00225852" w:rsidP="00225852">
      <w:pPr>
        <w:keepNext/>
        <w:spacing w:before="100" w:beforeAutospacing="1" w:after="100" w:afterAutospacing="1" w:line="240" w:lineRule="auto"/>
        <w:ind w:left="360"/>
        <w:jc w:val="center"/>
      </w:pPr>
      <w:r w:rsidRPr="00225852">
        <w:rPr>
          <w:rFonts w:ascii="Times New Roman" w:eastAsia="Times New Roman" w:hAnsi="Times New Roman" w:cs="Times New Roman"/>
          <w:noProof/>
          <w:kern w:val="0"/>
          <w:sz w:val="24"/>
          <w:szCs w:val="24"/>
          <w:lang w:eastAsia="fr-FR"/>
          <w14:ligatures w14:val="none"/>
        </w:rPr>
        <w:lastRenderedPageBreak/>
        <w:drawing>
          <wp:anchor distT="0" distB="0" distL="114300" distR="114300" simplePos="0" relativeHeight="251659264" behindDoc="0" locked="0" layoutInCell="1" allowOverlap="1" wp14:anchorId="2576B73B" wp14:editId="55473C57">
            <wp:simplePos x="0" y="0"/>
            <wp:positionH relativeFrom="margin">
              <wp:align>left</wp:align>
            </wp:positionH>
            <wp:positionV relativeFrom="paragraph">
              <wp:posOffset>19050</wp:posOffset>
            </wp:positionV>
            <wp:extent cx="5760720" cy="3818255"/>
            <wp:effectExtent l="19050" t="19050" r="11430" b="10795"/>
            <wp:wrapSquare wrapText="bothSides"/>
            <wp:docPr id="13703451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5170"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818255"/>
                    </a:xfrm>
                    <a:prstGeom prst="rect">
                      <a:avLst/>
                    </a:prstGeom>
                    <a:ln w="19050">
                      <a:solidFill>
                        <a:schemeClr val="tx1"/>
                      </a:solidFill>
                    </a:ln>
                  </pic:spPr>
                </pic:pic>
              </a:graphicData>
            </a:graphic>
          </wp:anchor>
        </w:drawing>
      </w:r>
    </w:p>
    <w:p w14:paraId="68A9A110" w14:textId="0AF26571" w:rsidR="003F70C0" w:rsidRPr="003F70C0" w:rsidRDefault="00225852" w:rsidP="008F27A2">
      <w:pPr>
        <w:pStyle w:val="Lgende"/>
        <w:jc w:val="center"/>
        <w:rPr>
          <w:rFonts w:ascii="Times New Roman" w:eastAsia="Times New Roman" w:hAnsi="Times New Roman" w:cs="Times New Roman"/>
          <w:color w:val="auto"/>
          <w:kern w:val="0"/>
          <w:sz w:val="24"/>
          <w:szCs w:val="24"/>
          <w:lang w:eastAsia="fr-FR"/>
          <w14:ligatures w14:val="none"/>
        </w:rPr>
      </w:pPr>
      <w:bookmarkStart w:id="5" w:name="_Toc199541138"/>
      <w:r w:rsidRPr="00225852">
        <w:rPr>
          <w:color w:val="auto"/>
        </w:rPr>
        <w:t xml:space="preserve">Figure </w:t>
      </w:r>
      <w:r w:rsidRPr="00225852">
        <w:rPr>
          <w:color w:val="auto"/>
        </w:rPr>
        <w:fldChar w:fldCharType="begin"/>
      </w:r>
      <w:r w:rsidRPr="00225852">
        <w:rPr>
          <w:color w:val="auto"/>
        </w:rPr>
        <w:instrText xml:space="preserve"> SEQ Figure \* ARABIC </w:instrText>
      </w:r>
      <w:r w:rsidRPr="00225852">
        <w:rPr>
          <w:color w:val="auto"/>
        </w:rPr>
        <w:fldChar w:fldCharType="separate"/>
      </w:r>
      <w:r w:rsidR="001104C3">
        <w:rPr>
          <w:noProof/>
          <w:color w:val="auto"/>
        </w:rPr>
        <w:t>1</w:t>
      </w:r>
      <w:r w:rsidRPr="00225852">
        <w:rPr>
          <w:color w:val="auto"/>
        </w:rPr>
        <w:fldChar w:fldCharType="end"/>
      </w:r>
      <w:r w:rsidRPr="00225852">
        <w:rPr>
          <w:color w:val="auto"/>
        </w:rPr>
        <w:t xml:space="preserve"> : Architecture du modèle</w:t>
      </w:r>
      <w:bookmarkEnd w:id="5"/>
    </w:p>
    <w:p w14:paraId="4E94CBA3" w14:textId="6EE4C3EE" w:rsidR="003F70C0" w:rsidRPr="00E27A08" w:rsidRDefault="003F70C0" w:rsidP="00E27A08">
      <w:pPr>
        <w:pStyle w:val="Titre2"/>
        <w:numPr>
          <w:ilvl w:val="0"/>
          <w:numId w:val="22"/>
        </w:numPr>
        <w:rPr>
          <w:rFonts w:ascii="Times New Roman" w:hAnsi="Times New Roman" w:cs="Times New Roman"/>
          <w:b/>
          <w:bCs/>
          <w:color w:val="C00000"/>
        </w:rPr>
      </w:pPr>
      <w:bookmarkStart w:id="6" w:name="_Toc199541123"/>
      <w:r w:rsidRPr="00E27A08">
        <w:rPr>
          <w:rFonts w:ascii="Times New Roman" w:hAnsi="Times New Roman" w:cs="Times New Roman"/>
          <w:b/>
          <w:bCs/>
          <w:color w:val="C00000"/>
        </w:rPr>
        <w:t>Environnement et outils techniques utilisés</w:t>
      </w:r>
      <w:r w:rsidR="00E27A08" w:rsidRPr="00E27A08">
        <w:rPr>
          <w:rFonts w:ascii="Times New Roman" w:hAnsi="Times New Roman" w:cs="Times New Roman"/>
          <w:b/>
          <w:bCs/>
          <w:color w:val="C00000"/>
        </w:rPr>
        <w:t> :</w:t>
      </w:r>
      <w:bookmarkEnd w:id="6"/>
    </w:p>
    <w:p w14:paraId="3D550A7A" w14:textId="77777777" w:rsidR="003F70C0" w:rsidRPr="003F70C0" w:rsidRDefault="003F70C0" w:rsidP="003C4016">
      <w:pPr>
        <w:rPr>
          <w:rFonts w:ascii="Times New Roman" w:hAnsi="Times New Roman" w:cs="Times New Roman"/>
          <w:sz w:val="24"/>
          <w:szCs w:val="24"/>
        </w:rPr>
      </w:pPr>
      <w:r w:rsidRPr="003F70C0">
        <w:rPr>
          <w:rFonts w:ascii="Times New Roman" w:hAnsi="Times New Roman" w:cs="Times New Roman"/>
          <w:sz w:val="24"/>
          <w:szCs w:val="24"/>
        </w:rPr>
        <w:t xml:space="preserve">Le projet a été développé en Python, au sein d’un environnement interactif </w:t>
      </w:r>
      <w:proofErr w:type="spellStart"/>
      <w:r w:rsidRPr="003F70C0">
        <w:rPr>
          <w:rFonts w:ascii="Times New Roman" w:hAnsi="Times New Roman" w:cs="Times New Roman"/>
          <w:sz w:val="24"/>
          <w:szCs w:val="24"/>
        </w:rPr>
        <w:t>Jupyter</w:t>
      </w:r>
      <w:proofErr w:type="spellEnd"/>
      <w:r w:rsidRPr="003F70C0">
        <w:rPr>
          <w:rFonts w:ascii="Times New Roman" w:hAnsi="Times New Roman" w:cs="Times New Roman"/>
          <w:sz w:val="24"/>
          <w:szCs w:val="24"/>
        </w:rPr>
        <w:t xml:space="preserve"> Notebook, facilitant le prototypage, la visualisation et l’expérimentation.</w:t>
      </w:r>
    </w:p>
    <w:p w14:paraId="027FB122" w14:textId="77777777" w:rsidR="003F70C0" w:rsidRPr="003F70C0" w:rsidRDefault="003F70C0" w:rsidP="003C4016">
      <w:pPr>
        <w:rPr>
          <w:rFonts w:ascii="Times New Roman" w:hAnsi="Times New Roman" w:cs="Times New Roman"/>
          <w:sz w:val="24"/>
          <w:szCs w:val="24"/>
        </w:rPr>
      </w:pPr>
      <w:r w:rsidRPr="003F70C0">
        <w:rPr>
          <w:rFonts w:ascii="Times New Roman" w:hAnsi="Times New Roman" w:cs="Times New Roman"/>
          <w:sz w:val="24"/>
          <w:szCs w:val="24"/>
        </w:rPr>
        <w:t>Les principaux outils utilisés sont :</w:t>
      </w:r>
    </w:p>
    <w:p w14:paraId="77BB0B69" w14:textId="77777777" w:rsidR="003F70C0" w:rsidRPr="003F70C0" w:rsidRDefault="003F70C0" w:rsidP="003C4016">
      <w:pPr>
        <w:numPr>
          <w:ilvl w:val="0"/>
          <w:numId w:val="21"/>
        </w:numPr>
        <w:rPr>
          <w:rFonts w:ascii="Times New Roman" w:hAnsi="Times New Roman" w:cs="Times New Roman"/>
          <w:sz w:val="24"/>
          <w:szCs w:val="24"/>
        </w:rPr>
      </w:pPr>
      <w:r w:rsidRPr="003F70C0">
        <w:rPr>
          <w:rFonts w:ascii="Times New Roman" w:hAnsi="Times New Roman" w:cs="Times New Roman"/>
          <w:b/>
          <w:bCs/>
          <w:sz w:val="24"/>
          <w:szCs w:val="24"/>
        </w:rPr>
        <w:t>Transformers (</w:t>
      </w:r>
      <w:proofErr w:type="spellStart"/>
      <w:r w:rsidRPr="003F70C0">
        <w:rPr>
          <w:rFonts w:ascii="Times New Roman" w:hAnsi="Times New Roman" w:cs="Times New Roman"/>
          <w:b/>
          <w:bCs/>
          <w:sz w:val="24"/>
          <w:szCs w:val="24"/>
        </w:rPr>
        <w:t>Hugging</w:t>
      </w:r>
      <w:proofErr w:type="spellEnd"/>
      <w:r w:rsidRPr="003F70C0">
        <w:rPr>
          <w:rFonts w:ascii="Times New Roman" w:hAnsi="Times New Roman" w:cs="Times New Roman"/>
          <w:b/>
          <w:bCs/>
          <w:sz w:val="24"/>
          <w:szCs w:val="24"/>
        </w:rPr>
        <w:t xml:space="preserve"> Face)</w:t>
      </w:r>
      <w:r w:rsidRPr="003F70C0">
        <w:rPr>
          <w:rFonts w:ascii="Times New Roman" w:hAnsi="Times New Roman" w:cs="Times New Roman"/>
          <w:sz w:val="24"/>
          <w:szCs w:val="24"/>
        </w:rPr>
        <w:t xml:space="preserve"> : pour le chargement du modèle </w:t>
      </w:r>
      <w:proofErr w:type="spellStart"/>
      <w:r w:rsidRPr="003F70C0">
        <w:rPr>
          <w:rFonts w:ascii="Times New Roman" w:hAnsi="Times New Roman" w:cs="Times New Roman"/>
          <w:sz w:val="24"/>
          <w:szCs w:val="24"/>
        </w:rPr>
        <w:t>Whisper</w:t>
      </w:r>
      <w:proofErr w:type="spellEnd"/>
      <w:r w:rsidRPr="003F70C0">
        <w:rPr>
          <w:rFonts w:ascii="Times New Roman" w:hAnsi="Times New Roman" w:cs="Times New Roman"/>
          <w:sz w:val="24"/>
          <w:szCs w:val="24"/>
        </w:rPr>
        <w:t xml:space="preserve"> et la gestion du pipeline de transcription.</w:t>
      </w:r>
    </w:p>
    <w:p w14:paraId="5DB1C5D6" w14:textId="77777777" w:rsidR="003F70C0" w:rsidRPr="003F70C0" w:rsidRDefault="003F70C0" w:rsidP="003C4016">
      <w:pPr>
        <w:numPr>
          <w:ilvl w:val="0"/>
          <w:numId w:val="21"/>
        </w:numPr>
        <w:rPr>
          <w:rFonts w:ascii="Times New Roman" w:hAnsi="Times New Roman" w:cs="Times New Roman"/>
          <w:sz w:val="24"/>
          <w:szCs w:val="24"/>
        </w:rPr>
      </w:pPr>
      <w:proofErr w:type="spellStart"/>
      <w:r w:rsidRPr="003F70C0">
        <w:rPr>
          <w:rFonts w:ascii="Times New Roman" w:hAnsi="Times New Roman" w:cs="Times New Roman"/>
          <w:b/>
          <w:bCs/>
          <w:sz w:val="24"/>
          <w:szCs w:val="24"/>
        </w:rPr>
        <w:t>Torchaudio</w:t>
      </w:r>
      <w:proofErr w:type="spellEnd"/>
      <w:r w:rsidRPr="003F70C0">
        <w:rPr>
          <w:rFonts w:ascii="Times New Roman" w:hAnsi="Times New Roman" w:cs="Times New Roman"/>
          <w:sz w:val="24"/>
          <w:szCs w:val="24"/>
        </w:rPr>
        <w:t xml:space="preserve"> et </w:t>
      </w:r>
      <w:proofErr w:type="spellStart"/>
      <w:r w:rsidRPr="003F70C0">
        <w:rPr>
          <w:rFonts w:ascii="Times New Roman" w:hAnsi="Times New Roman" w:cs="Times New Roman"/>
          <w:b/>
          <w:bCs/>
          <w:sz w:val="24"/>
          <w:szCs w:val="24"/>
        </w:rPr>
        <w:t>Librosa</w:t>
      </w:r>
      <w:proofErr w:type="spellEnd"/>
      <w:r w:rsidRPr="003F70C0">
        <w:rPr>
          <w:rFonts w:ascii="Times New Roman" w:hAnsi="Times New Roman" w:cs="Times New Roman"/>
          <w:sz w:val="24"/>
          <w:szCs w:val="24"/>
        </w:rPr>
        <w:t xml:space="preserve"> : bibliothèques spécialisées pour la manipulation, le prétraitement, et l’analyse des fichiers audio, notamment pour le rééchantillonnage, le découpage, et la génération de spectrogrammes.</w:t>
      </w:r>
    </w:p>
    <w:p w14:paraId="07FF9BE8" w14:textId="77777777" w:rsidR="003F70C0" w:rsidRPr="003F70C0" w:rsidRDefault="003F70C0" w:rsidP="003C4016">
      <w:pPr>
        <w:numPr>
          <w:ilvl w:val="0"/>
          <w:numId w:val="21"/>
        </w:numPr>
        <w:rPr>
          <w:rFonts w:ascii="Times New Roman" w:hAnsi="Times New Roman" w:cs="Times New Roman"/>
          <w:sz w:val="24"/>
          <w:szCs w:val="24"/>
        </w:rPr>
      </w:pPr>
      <w:proofErr w:type="spellStart"/>
      <w:r w:rsidRPr="003F70C0">
        <w:rPr>
          <w:rFonts w:ascii="Times New Roman" w:hAnsi="Times New Roman" w:cs="Times New Roman"/>
          <w:b/>
          <w:bCs/>
          <w:sz w:val="24"/>
          <w:szCs w:val="24"/>
        </w:rPr>
        <w:t>Jiwer</w:t>
      </w:r>
      <w:proofErr w:type="spellEnd"/>
      <w:r w:rsidRPr="003F70C0">
        <w:rPr>
          <w:rFonts w:ascii="Times New Roman" w:hAnsi="Times New Roman" w:cs="Times New Roman"/>
          <w:sz w:val="24"/>
          <w:szCs w:val="24"/>
        </w:rPr>
        <w:t xml:space="preserve"> : une bibliothèque dédiée au calcul du Word </w:t>
      </w:r>
      <w:proofErr w:type="spellStart"/>
      <w:r w:rsidRPr="003F70C0">
        <w:rPr>
          <w:rFonts w:ascii="Times New Roman" w:hAnsi="Times New Roman" w:cs="Times New Roman"/>
          <w:sz w:val="24"/>
          <w:szCs w:val="24"/>
        </w:rPr>
        <w:t>Error</w:t>
      </w:r>
      <w:proofErr w:type="spellEnd"/>
      <w:r w:rsidRPr="003F70C0">
        <w:rPr>
          <w:rFonts w:ascii="Times New Roman" w:hAnsi="Times New Roman" w:cs="Times New Roman"/>
          <w:sz w:val="24"/>
          <w:szCs w:val="24"/>
        </w:rPr>
        <w:t xml:space="preserve"> Rate (WER), permettant une évaluation précise de la qualité des transcriptions.</w:t>
      </w:r>
    </w:p>
    <w:p w14:paraId="740CBBBD" w14:textId="77777777" w:rsidR="003F70C0" w:rsidRPr="003F70C0" w:rsidRDefault="003F70C0" w:rsidP="003C4016">
      <w:pPr>
        <w:numPr>
          <w:ilvl w:val="0"/>
          <w:numId w:val="21"/>
        </w:numPr>
        <w:rPr>
          <w:rFonts w:ascii="Times New Roman" w:hAnsi="Times New Roman" w:cs="Times New Roman"/>
          <w:sz w:val="24"/>
          <w:szCs w:val="24"/>
        </w:rPr>
      </w:pPr>
      <w:proofErr w:type="spellStart"/>
      <w:r w:rsidRPr="003F70C0">
        <w:rPr>
          <w:rFonts w:ascii="Times New Roman" w:hAnsi="Times New Roman" w:cs="Times New Roman"/>
          <w:b/>
          <w:bCs/>
          <w:sz w:val="24"/>
          <w:szCs w:val="24"/>
        </w:rPr>
        <w:t>Matplotlib</w:t>
      </w:r>
      <w:proofErr w:type="spellEnd"/>
      <w:r w:rsidRPr="003F70C0">
        <w:rPr>
          <w:rFonts w:ascii="Times New Roman" w:hAnsi="Times New Roman" w:cs="Times New Roman"/>
          <w:sz w:val="24"/>
          <w:szCs w:val="24"/>
        </w:rPr>
        <w:t xml:space="preserve"> et </w:t>
      </w:r>
      <w:proofErr w:type="spellStart"/>
      <w:r w:rsidRPr="003F70C0">
        <w:rPr>
          <w:rFonts w:ascii="Times New Roman" w:hAnsi="Times New Roman" w:cs="Times New Roman"/>
          <w:b/>
          <w:bCs/>
          <w:sz w:val="24"/>
          <w:szCs w:val="24"/>
        </w:rPr>
        <w:t>Seaborn</w:t>
      </w:r>
      <w:proofErr w:type="spellEnd"/>
      <w:r w:rsidRPr="003F70C0">
        <w:rPr>
          <w:rFonts w:ascii="Times New Roman" w:hAnsi="Times New Roman" w:cs="Times New Roman"/>
          <w:sz w:val="24"/>
          <w:szCs w:val="24"/>
        </w:rPr>
        <w:t xml:space="preserve"> : pour la visualisation des formes d’onde et des spectrogrammes, afin d’analyser visuellement les caractéristiques acoustiques.</w:t>
      </w:r>
    </w:p>
    <w:p w14:paraId="24E90758" w14:textId="77777777" w:rsidR="003F70C0" w:rsidRPr="003F70C0" w:rsidRDefault="003F70C0" w:rsidP="003C4016">
      <w:pPr>
        <w:rPr>
          <w:rFonts w:ascii="Times New Roman" w:hAnsi="Times New Roman" w:cs="Times New Roman"/>
          <w:sz w:val="24"/>
          <w:szCs w:val="24"/>
        </w:rPr>
      </w:pPr>
      <w:r w:rsidRPr="003F70C0">
        <w:rPr>
          <w:rFonts w:ascii="Times New Roman" w:hAnsi="Times New Roman" w:cs="Times New Roman"/>
          <w:sz w:val="24"/>
          <w:szCs w:val="24"/>
        </w:rPr>
        <w:t>Cette sélection d’outils offre un compromis optimal entre puissance, flexibilité, et simplicité d’utilisation, permettant de construire une solution complète de reconnaissance vocale, allant de la préparation des données à l’évaluation des résultats.</w:t>
      </w:r>
    </w:p>
    <w:p w14:paraId="277EF91B" w14:textId="51BBBE21" w:rsidR="000738E6" w:rsidRPr="007C1ED0" w:rsidRDefault="00DF104A" w:rsidP="003C4016">
      <w:pPr>
        <w:rPr>
          <w:rFonts w:ascii="Times New Roman" w:hAnsi="Times New Roman" w:cs="Times New Roman"/>
        </w:rPr>
      </w:pPr>
      <w:r w:rsidRPr="003F70C0">
        <w:rPr>
          <w:rFonts w:ascii="Times New Roman" w:hAnsi="Times New Roman" w:cs="Times New Roman"/>
        </w:rPr>
        <w:br w:type="page"/>
      </w:r>
    </w:p>
    <w:p w14:paraId="7A2C741D" w14:textId="13D66453" w:rsidR="000738E6" w:rsidRDefault="00B84BA1" w:rsidP="00DF47A4">
      <w:pPr>
        <w:pStyle w:val="Titre1"/>
        <w:numPr>
          <w:ilvl w:val="0"/>
          <w:numId w:val="19"/>
        </w:numPr>
        <w:rPr>
          <w:rFonts w:ascii="Times New Roman" w:hAnsi="Times New Roman" w:cs="Times New Roman"/>
          <w:b/>
          <w:bCs/>
        </w:rPr>
      </w:pPr>
      <w:bookmarkStart w:id="7" w:name="_Toc199541124"/>
      <w:r>
        <w:rPr>
          <w:rFonts w:ascii="Times New Roman" w:hAnsi="Times New Roman" w:cs="Times New Roman"/>
          <w:b/>
          <w:bCs/>
        </w:rPr>
        <w:lastRenderedPageBreak/>
        <w:t>Méthodologie</w:t>
      </w:r>
      <w:r w:rsidR="000240DD">
        <w:rPr>
          <w:rFonts w:ascii="Times New Roman" w:hAnsi="Times New Roman" w:cs="Times New Roman"/>
          <w:b/>
          <w:bCs/>
        </w:rPr>
        <w:t>s</w:t>
      </w:r>
      <w:r>
        <w:rPr>
          <w:rFonts w:ascii="Times New Roman" w:hAnsi="Times New Roman" w:cs="Times New Roman"/>
          <w:b/>
          <w:bCs/>
        </w:rPr>
        <w:t> :</w:t>
      </w:r>
      <w:bookmarkEnd w:id="7"/>
      <w:r>
        <w:rPr>
          <w:rFonts w:ascii="Times New Roman" w:hAnsi="Times New Roman" w:cs="Times New Roman"/>
          <w:b/>
          <w:bCs/>
        </w:rPr>
        <w:t xml:space="preserve"> </w:t>
      </w:r>
    </w:p>
    <w:p w14:paraId="7A73C32A" w14:textId="71482BD8" w:rsidR="00DF47A4" w:rsidRPr="00DF47A4" w:rsidRDefault="00DF47A4" w:rsidP="00DF47A4">
      <w:pPr>
        <w:pStyle w:val="Titre2"/>
        <w:rPr>
          <w:rFonts w:ascii="Times New Roman" w:hAnsi="Times New Roman" w:cs="Times New Roman"/>
          <w:b/>
          <w:bCs/>
          <w:color w:val="auto"/>
        </w:rPr>
      </w:pPr>
      <w:bookmarkStart w:id="8" w:name="_Toc199541125"/>
      <w:r w:rsidRPr="00DF47A4">
        <w:rPr>
          <w:rFonts w:ascii="Times New Roman" w:hAnsi="Times New Roman" w:cs="Times New Roman"/>
          <w:b/>
          <w:bCs/>
          <w:color w:val="auto"/>
        </w:rPr>
        <w:t>Chargement et prétraitement des données :</w:t>
      </w:r>
      <w:bookmarkEnd w:id="8"/>
    </w:p>
    <w:p w14:paraId="2FE4D729" w14:textId="77777777" w:rsidR="008F27A2" w:rsidRDefault="008F27A2" w:rsidP="008F27A2">
      <w:pPr>
        <w:pStyle w:val="Titre2"/>
        <w:numPr>
          <w:ilvl w:val="0"/>
          <w:numId w:val="25"/>
        </w:numPr>
        <w:rPr>
          <w:rFonts w:ascii="Times New Roman" w:hAnsi="Times New Roman" w:cs="Times New Roman"/>
          <w:b/>
          <w:bCs/>
          <w:color w:val="C00000"/>
        </w:rPr>
      </w:pPr>
      <w:bookmarkStart w:id="9" w:name="_Toc199541126"/>
      <w:r w:rsidRPr="008F27A2">
        <w:rPr>
          <w:rFonts w:ascii="Times New Roman" w:hAnsi="Times New Roman" w:cs="Times New Roman"/>
          <w:b/>
          <w:bCs/>
          <w:color w:val="C00000"/>
        </w:rPr>
        <w:t xml:space="preserve">Importation des </w:t>
      </w:r>
      <w:proofErr w:type="gramStart"/>
      <w:r w:rsidRPr="008F27A2">
        <w:rPr>
          <w:rFonts w:ascii="Times New Roman" w:hAnsi="Times New Roman" w:cs="Times New Roman"/>
          <w:b/>
          <w:bCs/>
          <w:color w:val="C00000"/>
        </w:rPr>
        <w:t>données:</w:t>
      </w:r>
      <w:bookmarkEnd w:id="9"/>
      <w:proofErr w:type="gramEnd"/>
    </w:p>
    <w:p w14:paraId="0B4582B2" w14:textId="77777777" w:rsidR="009D683A" w:rsidRPr="009D683A" w:rsidRDefault="009D683A" w:rsidP="009D683A">
      <w:pPr>
        <w:jc w:val="both"/>
        <w:rPr>
          <w:rFonts w:ascii="Times New Roman" w:hAnsi="Times New Roman" w:cs="Times New Roman"/>
          <w:sz w:val="24"/>
          <w:szCs w:val="24"/>
        </w:rPr>
      </w:pPr>
      <w:r w:rsidRPr="009D683A">
        <w:rPr>
          <w:rFonts w:ascii="Times New Roman" w:hAnsi="Times New Roman" w:cs="Times New Roman"/>
          <w:sz w:val="24"/>
          <w:szCs w:val="24"/>
        </w:rPr>
        <w:t xml:space="preserve">Le </w:t>
      </w:r>
      <w:r w:rsidRPr="009D683A">
        <w:rPr>
          <w:rFonts w:ascii="Times New Roman" w:hAnsi="Times New Roman" w:cs="Times New Roman"/>
          <w:b/>
          <w:bCs/>
          <w:sz w:val="24"/>
          <w:szCs w:val="24"/>
        </w:rPr>
        <w:t>Speech Accent Archive</w:t>
      </w:r>
      <w:r w:rsidRPr="009D683A">
        <w:rPr>
          <w:rFonts w:ascii="Times New Roman" w:hAnsi="Times New Roman" w:cs="Times New Roman"/>
          <w:sz w:val="24"/>
          <w:szCs w:val="24"/>
        </w:rPr>
        <w:t xml:space="preserve"> est un corpus linguistique conçu pour illustrer la diversité des accents anglais à travers le monde. Chaque participant, locuteur natif ou non, lit </w:t>
      </w:r>
      <w:r w:rsidRPr="009D683A">
        <w:rPr>
          <w:rFonts w:ascii="Times New Roman" w:hAnsi="Times New Roman" w:cs="Times New Roman"/>
          <w:b/>
          <w:bCs/>
          <w:sz w:val="24"/>
          <w:szCs w:val="24"/>
        </w:rPr>
        <w:t>le même paragraphe en anglais</w:t>
      </w:r>
      <w:r w:rsidRPr="009D683A">
        <w:rPr>
          <w:rFonts w:ascii="Times New Roman" w:hAnsi="Times New Roman" w:cs="Times New Roman"/>
          <w:sz w:val="24"/>
          <w:szCs w:val="24"/>
        </w:rPr>
        <w:t>, ce qui permet de comparer facilement les variations d'accent.</w:t>
      </w:r>
    </w:p>
    <w:p w14:paraId="04B3AE99" w14:textId="77777777" w:rsidR="009D683A" w:rsidRPr="009D683A" w:rsidRDefault="009D683A" w:rsidP="009D683A">
      <w:pPr>
        <w:jc w:val="both"/>
        <w:rPr>
          <w:rFonts w:ascii="Times New Roman" w:hAnsi="Times New Roman" w:cs="Times New Roman"/>
          <w:sz w:val="24"/>
          <w:szCs w:val="24"/>
        </w:rPr>
      </w:pPr>
      <w:r w:rsidRPr="009D683A">
        <w:rPr>
          <w:rFonts w:ascii="Times New Roman" w:hAnsi="Times New Roman" w:cs="Times New Roman"/>
          <w:sz w:val="24"/>
          <w:szCs w:val="24"/>
        </w:rPr>
        <w:t>Le jeu de données comprend :</w:t>
      </w:r>
    </w:p>
    <w:p w14:paraId="7C3DE571" w14:textId="6BDB1C95" w:rsidR="009D683A" w:rsidRPr="009D683A" w:rsidRDefault="009D683A" w:rsidP="009D683A">
      <w:pPr>
        <w:numPr>
          <w:ilvl w:val="0"/>
          <w:numId w:val="26"/>
        </w:numPr>
        <w:jc w:val="both"/>
        <w:rPr>
          <w:rFonts w:ascii="Times New Roman" w:hAnsi="Times New Roman" w:cs="Times New Roman"/>
          <w:sz w:val="24"/>
          <w:szCs w:val="24"/>
        </w:rPr>
      </w:pPr>
      <w:r w:rsidRPr="009D683A">
        <w:rPr>
          <w:rFonts w:ascii="Times New Roman" w:hAnsi="Times New Roman" w:cs="Times New Roman"/>
          <w:b/>
          <w:bCs/>
          <w:sz w:val="24"/>
          <w:szCs w:val="24"/>
        </w:rPr>
        <w:t>Fichiers audio (.mp3)</w:t>
      </w:r>
      <w:r w:rsidRPr="009D683A">
        <w:rPr>
          <w:rFonts w:ascii="Times New Roman" w:hAnsi="Times New Roman" w:cs="Times New Roman"/>
          <w:sz w:val="24"/>
          <w:szCs w:val="24"/>
        </w:rPr>
        <w:t xml:space="preserve"> : chaque fichier correspond à un locuteur lisant le paragraphe standardisé.</w:t>
      </w:r>
    </w:p>
    <w:p w14:paraId="6D98134A" w14:textId="0A758191" w:rsidR="009D683A" w:rsidRPr="009D683A" w:rsidRDefault="009D683A" w:rsidP="009D683A">
      <w:pPr>
        <w:numPr>
          <w:ilvl w:val="0"/>
          <w:numId w:val="26"/>
        </w:numPr>
        <w:jc w:val="both"/>
        <w:rPr>
          <w:rFonts w:ascii="Times New Roman" w:hAnsi="Times New Roman" w:cs="Times New Roman"/>
          <w:sz w:val="24"/>
          <w:szCs w:val="24"/>
        </w:rPr>
      </w:pPr>
      <w:r w:rsidRPr="009D683A">
        <w:rPr>
          <w:rFonts w:ascii="Times New Roman" w:hAnsi="Times New Roman" w:cs="Times New Roman"/>
          <w:b/>
          <w:bCs/>
          <w:sz w:val="24"/>
          <w:szCs w:val="24"/>
        </w:rPr>
        <w:t>Fichier texte</w:t>
      </w:r>
      <w:r w:rsidRPr="009D683A">
        <w:rPr>
          <w:rFonts w:ascii="Times New Roman" w:hAnsi="Times New Roman" w:cs="Times New Roman"/>
          <w:sz w:val="24"/>
          <w:szCs w:val="24"/>
        </w:rPr>
        <w:t xml:space="preserve"> : contient le paragraphe de référence lu par tous les locuteurs.</w:t>
      </w:r>
    </w:p>
    <w:p w14:paraId="23566276" w14:textId="4B2E20B8" w:rsidR="009D683A" w:rsidRPr="009D683A" w:rsidRDefault="009D683A" w:rsidP="009D683A">
      <w:pPr>
        <w:jc w:val="both"/>
        <w:rPr>
          <w:rFonts w:ascii="Times New Roman" w:hAnsi="Times New Roman" w:cs="Times New Roman"/>
          <w:sz w:val="24"/>
          <w:szCs w:val="24"/>
        </w:rPr>
      </w:pPr>
      <w:r w:rsidRPr="009D683A">
        <w:rPr>
          <w:rFonts w:ascii="Times New Roman" w:hAnsi="Times New Roman" w:cs="Times New Roman"/>
          <w:sz w:val="24"/>
          <w:szCs w:val="24"/>
        </w:rPr>
        <w:t xml:space="preserve">Les enregistrements couvrent </w:t>
      </w:r>
      <w:r w:rsidRPr="009D683A">
        <w:rPr>
          <w:rFonts w:ascii="Times New Roman" w:hAnsi="Times New Roman" w:cs="Times New Roman"/>
          <w:b/>
          <w:bCs/>
          <w:sz w:val="24"/>
          <w:szCs w:val="24"/>
        </w:rPr>
        <w:t>plus de 100 nationalités</w:t>
      </w:r>
      <w:r w:rsidRPr="009D683A">
        <w:rPr>
          <w:rFonts w:ascii="Times New Roman" w:hAnsi="Times New Roman" w:cs="Times New Roman"/>
          <w:sz w:val="24"/>
          <w:szCs w:val="24"/>
        </w:rPr>
        <w:t xml:space="preserve">, offrant une grande richesse phonétique. Ce corpus est idéal pour tester la </w:t>
      </w:r>
      <w:r w:rsidRPr="009D683A">
        <w:rPr>
          <w:rFonts w:ascii="Times New Roman" w:hAnsi="Times New Roman" w:cs="Times New Roman"/>
          <w:b/>
          <w:bCs/>
          <w:sz w:val="24"/>
          <w:szCs w:val="24"/>
        </w:rPr>
        <w:t xml:space="preserve">robustesse du modèle </w:t>
      </w:r>
      <w:proofErr w:type="spellStart"/>
      <w:r w:rsidRPr="009D683A">
        <w:rPr>
          <w:rFonts w:ascii="Times New Roman" w:hAnsi="Times New Roman" w:cs="Times New Roman"/>
          <w:b/>
          <w:bCs/>
          <w:sz w:val="24"/>
          <w:szCs w:val="24"/>
        </w:rPr>
        <w:t>Whisper</w:t>
      </w:r>
      <w:proofErr w:type="spellEnd"/>
      <w:r w:rsidRPr="009D683A">
        <w:rPr>
          <w:rFonts w:ascii="Times New Roman" w:hAnsi="Times New Roman" w:cs="Times New Roman"/>
          <w:sz w:val="24"/>
          <w:szCs w:val="24"/>
        </w:rPr>
        <w:t xml:space="preserve"> face aux accents variés et aux conditions de parole réelles.</w:t>
      </w:r>
    </w:p>
    <w:p w14:paraId="287699D3" w14:textId="77777777" w:rsidR="00302FA6" w:rsidRDefault="008F27A2" w:rsidP="00302FA6">
      <w:pPr>
        <w:keepNext/>
      </w:pPr>
      <w:r w:rsidRPr="008F27A2">
        <w:rPr>
          <w:noProof/>
        </w:rPr>
        <w:drawing>
          <wp:inline distT="0" distB="0" distL="0" distR="0" wp14:anchorId="0043ADAF" wp14:editId="3100275E">
            <wp:extent cx="5760720" cy="1419225"/>
            <wp:effectExtent l="19050" t="19050" r="11430" b="28575"/>
            <wp:docPr id="1151953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3790" name=""/>
                    <pic:cNvPicPr/>
                  </pic:nvPicPr>
                  <pic:blipFill>
                    <a:blip r:embed="rId10"/>
                    <a:stretch>
                      <a:fillRect/>
                    </a:stretch>
                  </pic:blipFill>
                  <pic:spPr>
                    <a:xfrm>
                      <a:off x="0" y="0"/>
                      <a:ext cx="5760720" cy="1419225"/>
                    </a:xfrm>
                    <a:prstGeom prst="rect">
                      <a:avLst/>
                    </a:prstGeom>
                    <a:ln w="19050">
                      <a:solidFill>
                        <a:schemeClr val="tx1"/>
                      </a:solidFill>
                    </a:ln>
                  </pic:spPr>
                </pic:pic>
              </a:graphicData>
            </a:graphic>
          </wp:inline>
        </w:drawing>
      </w:r>
    </w:p>
    <w:p w14:paraId="321C18AF" w14:textId="372662F8" w:rsidR="008F27A2" w:rsidRPr="00302FA6" w:rsidRDefault="00302FA6" w:rsidP="00302FA6">
      <w:pPr>
        <w:pStyle w:val="Lgende"/>
        <w:jc w:val="center"/>
        <w:rPr>
          <w:color w:val="auto"/>
        </w:rPr>
      </w:pPr>
      <w:bookmarkStart w:id="10" w:name="_Toc199541139"/>
      <w:r w:rsidRPr="00302FA6">
        <w:rPr>
          <w:color w:val="auto"/>
        </w:rPr>
        <w:t xml:space="preserve">Figure </w:t>
      </w:r>
      <w:r w:rsidRPr="00302FA6">
        <w:rPr>
          <w:color w:val="auto"/>
        </w:rPr>
        <w:fldChar w:fldCharType="begin"/>
      </w:r>
      <w:r w:rsidRPr="00302FA6">
        <w:rPr>
          <w:color w:val="auto"/>
        </w:rPr>
        <w:instrText xml:space="preserve"> SEQ Figure \* ARABIC </w:instrText>
      </w:r>
      <w:r w:rsidRPr="00302FA6">
        <w:rPr>
          <w:color w:val="auto"/>
        </w:rPr>
        <w:fldChar w:fldCharType="separate"/>
      </w:r>
      <w:r w:rsidR="001104C3">
        <w:rPr>
          <w:noProof/>
          <w:color w:val="auto"/>
        </w:rPr>
        <w:t>2</w:t>
      </w:r>
      <w:r w:rsidRPr="00302FA6">
        <w:rPr>
          <w:color w:val="auto"/>
        </w:rPr>
        <w:fldChar w:fldCharType="end"/>
      </w:r>
      <w:r w:rsidRPr="00302FA6">
        <w:rPr>
          <w:color w:val="auto"/>
        </w:rPr>
        <w:t xml:space="preserve"> : Importation de la </w:t>
      </w:r>
      <w:proofErr w:type="gramStart"/>
      <w:r w:rsidRPr="00302FA6">
        <w:rPr>
          <w:color w:val="auto"/>
        </w:rPr>
        <w:t>base  de</w:t>
      </w:r>
      <w:proofErr w:type="gramEnd"/>
      <w:r w:rsidRPr="00302FA6">
        <w:rPr>
          <w:color w:val="auto"/>
        </w:rPr>
        <w:t xml:space="preserve"> données</w:t>
      </w:r>
      <w:bookmarkEnd w:id="10"/>
    </w:p>
    <w:p w14:paraId="5C3F786B" w14:textId="77777777" w:rsidR="00302FA6" w:rsidRPr="00302FA6" w:rsidRDefault="00302FA6" w:rsidP="00CB760F">
      <w:pPr>
        <w:pStyle w:val="Titre2"/>
        <w:numPr>
          <w:ilvl w:val="0"/>
          <w:numId w:val="25"/>
        </w:numPr>
        <w:rPr>
          <w:rFonts w:ascii="Times New Roman" w:hAnsi="Times New Roman" w:cs="Times New Roman"/>
          <w:b/>
          <w:bCs/>
          <w:color w:val="C00000"/>
        </w:rPr>
      </w:pPr>
      <w:bookmarkStart w:id="11" w:name="_Toc199541127"/>
      <w:r w:rsidRPr="00302FA6">
        <w:rPr>
          <w:rFonts w:ascii="Times New Roman" w:hAnsi="Times New Roman" w:cs="Times New Roman"/>
          <w:b/>
          <w:bCs/>
          <w:color w:val="C00000"/>
        </w:rPr>
        <w:t>Termes clés concernant les fichiers audio :</w:t>
      </w:r>
      <w:bookmarkEnd w:id="11"/>
    </w:p>
    <w:p w14:paraId="17D8FD69" w14:textId="693875AA" w:rsidR="00302FA6" w:rsidRPr="00302FA6" w:rsidRDefault="00302FA6" w:rsidP="00302FA6">
      <w:pPr>
        <w:jc w:val="both"/>
        <w:rPr>
          <w:rFonts w:ascii="Times New Roman" w:hAnsi="Times New Roman" w:cs="Times New Roman"/>
          <w:b/>
          <w:bCs/>
          <w:sz w:val="28"/>
          <w:szCs w:val="28"/>
        </w:rPr>
      </w:pPr>
      <w:proofErr w:type="gramStart"/>
      <w:r w:rsidRPr="00302FA6">
        <w:rPr>
          <w:rFonts w:ascii="Times New Roman" w:hAnsi="Times New Roman" w:cs="Times New Roman"/>
          <w:b/>
          <w:bCs/>
          <w:sz w:val="28"/>
          <w:szCs w:val="28"/>
        </w:rPr>
        <w:t>Fréquence:</w:t>
      </w:r>
      <w:proofErr w:type="gramEnd"/>
      <w:r w:rsidRPr="00302FA6">
        <w:rPr>
          <w:rFonts w:ascii="Times New Roman" w:hAnsi="Times New Roman" w:cs="Times New Roman"/>
          <w:b/>
          <w:bCs/>
          <w:sz w:val="28"/>
          <w:szCs w:val="28"/>
        </w:rPr>
        <w:t xml:space="preserve"> </w:t>
      </w:r>
    </w:p>
    <w:p w14:paraId="7A7E595E" w14:textId="77777777" w:rsidR="00302FA6" w:rsidRPr="00302FA6" w:rsidRDefault="00302FA6" w:rsidP="00302FA6">
      <w:pPr>
        <w:numPr>
          <w:ilvl w:val="0"/>
          <w:numId w:val="27"/>
        </w:numPr>
        <w:jc w:val="both"/>
        <w:rPr>
          <w:rFonts w:ascii="Times New Roman" w:hAnsi="Times New Roman" w:cs="Times New Roman"/>
          <w:sz w:val="24"/>
          <w:szCs w:val="24"/>
        </w:rPr>
      </w:pPr>
      <w:r w:rsidRPr="00302FA6">
        <w:rPr>
          <w:rFonts w:ascii="Times New Roman" w:hAnsi="Times New Roman" w:cs="Times New Roman"/>
          <w:sz w:val="24"/>
          <w:szCs w:val="24"/>
        </w:rPr>
        <w:t>La fréquence d’un audio correspond au nombre de vibrations (oscillations) d’une onde sonore par seconde.</w:t>
      </w:r>
    </w:p>
    <w:p w14:paraId="5C375C24" w14:textId="77777777" w:rsidR="00302FA6" w:rsidRPr="00302FA6" w:rsidRDefault="00302FA6" w:rsidP="00302FA6">
      <w:pPr>
        <w:numPr>
          <w:ilvl w:val="0"/>
          <w:numId w:val="27"/>
        </w:numPr>
        <w:jc w:val="both"/>
        <w:rPr>
          <w:rFonts w:ascii="Times New Roman" w:hAnsi="Times New Roman" w:cs="Times New Roman"/>
          <w:sz w:val="24"/>
          <w:szCs w:val="24"/>
        </w:rPr>
      </w:pPr>
      <w:r w:rsidRPr="00302FA6">
        <w:rPr>
          <w:rFonts w:ascii="Times New Roman" w:hAnsi="Times New Roman" w:cs="Times New Roman"/>
          <w:sz w:val="24"/>
          <w:szCs w:val="24"/>
        </w:rPr>
        <w:t>20 – 250 Hz Basses (sons graves)</w:t>
      </w:r>
    </w:p>
    <w:p w14:paraId="52D6A79F" w14:textId="77777777" w:rsidR="00302FA6" w:rsidRPr="00302FA6" w:rsidRDefault="00302FA6" w:rsidP="00302FA6">
      <w:pPr>
        <w:numPr>
          <w:ilvl w:val="0"/>
          <w:numId w:val="27"/>
        </w:numPr>
        <w:jc w:val="both"/>
        <w:rPr>
          <w:rFonts w:ascii="Times New Roman" w:hAnsi="Times New Roman" w:cs="Times New Roman"/>
          <w:sz w:val="24"/>
          <w:szCs w:val="24"/>
        </w:rPr>
      </w:pPr>
      <w:r w:rsidRPr="00302FA6">
        <w:rPr>
          <w:rFonts w:ascii="Times New Roman" w:hAnsi="Times New Roman" w:cs="Times New Roman"/>
          <w:sz w:val="24"/>
          <w:szCs w:val="24"/>
        </w:rPr>
        <w:t>250 – 2000 Hz Médiums (paroles humaines)</w:t>
      </w:r>
    </w:p>
    <w:p w14:paraId="0FE950BD" w14:textId="77777777" w:rsidR="00302FA6" w:rsidRPr="00302FA6" w:rsidRDefault="00302FA6" w:rsidP="00302FA6">
      <w:pPr>
        <w:numPr>
          <w:ilvl w:val="0"/>
          <w:numId w:val="27"/>
        </w:numPr>
        <w:jc w:val="both"/>
        <w:rPr>
          <w:rFonts w:ascii="Times New Roman" w:hAnsi="Times New Roman" w:cs="Times New Roman"/>
          <w:sz w:val="24"/>
          <w:szCs w:val="24"/>
        </w:rPr>
      </w:pPr>
      <w:r w:rsidRPr="00302FA6">
        <w:rPr>
          <w:rFonts w:ascii="Times New Roman" w:hAnsi="Times New Roman" w:cs="Times New Roman"/>
          <w:sz w:val="24"/>
          <w:szCs w:val="24"/>
        </w:rPr>
        <w:t>2000 – 20000 Hz Aigus (sons perçants)</w:t>
      </w:r>
    </w:p>
    <w:p w14:paraId="04CB0B33" w14:textId="77777777" w:rsidR="00302FA6" w:rsidRPr="00302FA6" w:rsidRDefault="00302FA6" w:rsidP="00302FA6">
      <w:pPr>
        <w:numPr>
          <w:ilvl w:val="0"/>
          <w:numId w:val="27"/>
        </w:numPr>
        <w:jc w:val="both"/>
        <w:rPr>
          <w:rFonts w:ascii="Times New Roman" w:hAnsi="Times New Roman" w:cs="Times New Roman"/>
          <w:sz w:val="24"/>
          <w:szCs w:val="24"/>
        </w:rPr>
      </w:pPr>
      <w:r w:rsidRPr="00302FA6">
        <w:rPr>
          <w:rFonts w:ascii="Times New Roman" w:hAnsi="Times New Roman" w:cs="Times New Roman"/>
          <w:sz w:val="24"/>
          <w:szCs w:val="24"/>
        </w:rPr>
        <w:t>L’oreille humaine entend en général de 20 Hz à 20 000 Hz.</w:t>
      </w:r>
    </w:p>
    <w:p w14:paraId="7C796144" w14:textId="77777777" w:rsidR="00302FA6" w:rsidRPr="00302FA6" w:rsidRDefault="00302FA6" w:rsidP="00302FA6">
      <w:pPr>
        <w:numPr>
          <w:ilvl w:val="0"/>
          <w:numId w:val="27"/>
        </w:numPr>
        <w:jc w:val="both"/>
        <w:rPr>
          <w:rFonts w:ascii="Times New Roman" w:hAnsi="Times New Roman" w:cs="Times New Roman"/>
          <w:sz w:val="24"/>
          <w:szCs w:val="24"/>
        </w:rPr>
      </w:pPr>
      <w:r w:rsidRPr="00302FA6">
        <w:rPr>
          <w:rFonts w:ascii="Times New Roman" w:hAnsi="Times New Roman" w:cs="Times New Roman"/>
          <w:sz w:val="24"/>
          <w:szCs w:val="24"/>
        </w:rPr>
        <w:t>1000 Hz (1 kHz) = 1000 vibrations par seconde.</w:t>
      </w:r>
    </w:p>
    <w:p w14:paraId="74A3B015" w14:textId="77777777" w:rsidR="00302FA6" w:rsidRPr="00302FA6" w:rsidRDefault="00302FA6" w:rsidP="00302FA6">
      <w:pPr>
        <w:jc w:val="both"/>
        <w:rPr>
          <w:rFonts w:ascii="Times New Roman" w:hAnsi="Times New Roman" w:cs="Times New Roman"/>
          <w:b/>
          <w:bCs/>
          <w:sz w:val="28"/>
          <w:szCs w:val="28"/>
        </w:rPr>
      </w:pPr>
      <w:r w:rsidRPr="00302FA6">
        <w:rPr>
          <w:rFonts w:ascii="Times New Roman" w:hAnsi="Times New Roman" w:cs="Times New Roman"/>
          <w:b/>
          <w:bCs/>
          <w:sz w:val="28"/>
          <w:szCs w:val="28"/>
        </w:rPr>
        <w:t>Intensité (</w:t>
      </w:r>
      <w:proofErr w:type="spellStart"/>
      <w:r w:rsidRPr="00302FA6">
        <w:rPr>
          <w:rFonts w:ascii="Times New Roman" w:hAnsi="Times New Roman" w:cs="Times New Roman"/>
          <w:b/>
          <w:bCs/>
          <w:sz w:val="28"/>
          <w:szCs w:val="28"/>
        </w:rPr>
        <w:t>db</w:t>
      </w:r>
      <w:proofErr w:type="spellEnd"/>
      <w:r w:rsidRPr="00302FA6">
        <w:rPr>
          <w:rFonts w:ascii="Times New Roman" w:hAnsi="Times New Roman" w:cs="Times New Roman"/>
          <w:b/>
          <w:bCs/>
          <w:sz w:val="28"/>
          <w:szCs w:val="28"/>
        </w:rPr>
        <w:t>/ power</w:t>
      </w:r>
      <w:proofErr w:type="gramStart"/>
      <w:r w:rsidRPr="00302FA6">
        <w:rPr>
          <w:rFonts w:ascii="Times New Roman" w:hAnsi="Times New Roman" w:cs="Times New Roman"/>
          <w:b/>
          <w:bCs/>
          <w:sz w:val="28"/>
          <w:szCs w:val="28"/>
        </w:rPr>
        <w:t>):</w:t>
      </w:r>
      <w:proofErr w:type="gramEnd"/>
    </w:p>
    <w:p w14:paraId="46A7093E" w14:textId="77777777" w:rsidR="00302FA6" w:rsidRPr="00302FA6" w:rsidRDefault="00302FA6" w:rsidP="00302FA6">
      <w:pPr>
        <w:numPr>
          <w:ilvl w:val="0"/>
          <w:numId w:val="28"/>
        </w:numPr>
        <w:jc w:val="both"/>
        <w:rPr>
          <w:rFonts w:ascii="Times New Roman" w:hAnsi="Times New Roman" w:cs="Times New Roman"/>
          <w:sz w:val="24"/>
          <w:szCs w:val="24"/>
        </w:rPr>
      </w:pPr>
      <w:r w:rsidRPr="00302FA6">
        <w:rPr>
          <w:rFonts w:ascii="Times New Roman" w:hAnsi="Times New Roman" w:cs="Times New Roman"/>
          <w:sz w:val="24"/>
          <w:szCs w:val="24"/>
        </w:rPr>
        <w:t>L’intensité (ou amplitude) d’un audio mesure combien d’énergie transporte l’onde sonore.</w:t>
      </w:r>
    </w:p>
    <w:p w14:paraId="111A73DB" w14:textId="10ACC64D" w:rsidR="00302FA6" w:rsidRDefault="00302FA6" w:rsidP="00302FA6">
      <w:pPr>
        <w:numPr>
          <w:ilvl w:val="0"/>
          <w:numId w:val="28"/>
        </w:numPr>
        <w:jc w:val="both"/>
        <w:rPr>
          <w:rFonts w:ascii="Times New Roman" w:hAnsi="Times New Roman" w:cs="Times New Roman"/>
          <w:sz w:val="24"/>
          <w:szCs w:val="24"/>
        </w:rPr>
      </w:pPr>
      <w:r w:rsidRPr="00302FA6">
        <w:rPr>
          <w:rFonts w:ascii="Times New Roman" w:hAnsi="Times New Roman" w:cs="Times New Roman"/>
          <w:sz w:val="24"/>
          <w:szCs w:val="24"/>
        </w:rPr>
        <w:t>Elle est liée à la hauteur des vagues de l’onde sonore.</w:t>
      </w:r>
    </w:p>
    <w:p w14:paraId="17E9F4C8" w14:textId="4C040CD1" w:rsidR="00302FA6" w:rsidRDefault="00C80AD1" w:rsidP="00C80AD1">
      <w:pPr>
        <w:pStyle w:val="Paragraphedeliste"/>
        <w:numPr>
          <w:ilvl w:val="0"/>
          <w:numId w:val="28"/>
        </w:numPr>
        <w:rPr>
          <w:rFonts w:ascii="Times New Roman" w:hAnsi="Times New Roman" w:cs="Times New Roman"/>
          <w:sz w:val="24"/>
          <w:szCs w:val="24"/>
        </w:rPr>
      </w:pPr>
      <w:r w:rsidRPr="00302FA6">
        <w:rPr>
          <w:noProof/>
        </w:rPr>
        <w:lastRenderedPageBreak/>
        <w:drawing>
          <wp:anchor distT="0" distB="0" distL="114300" distR="114300" simplePos="0" relativeHeight="251660288" behindDoc="0" locked="0" layoutInCell="1" allowOverlap="1" wp14:anchorId="5F2F86D8" wp14:editId="1BD330F6">
            <wp:simplePos x="0" y="0"/>
            <wp:positionH relativeFrom="margin">
              <wp:posOffset>1181735</wp:posOffset>
            </wp:positionH>
            <wp:positionV relativeFrom="paragraph">
              <wp:posOffset>273050</wp:posOffset>
            </wp:positionV>
            <wp:extent cx="3073558" cy="1466925"/>
            <wp:effectExtent l="19050" t="19050" r="12700" b="19050"/>
            <wp:wrapSquare wrapText="bothSides"/>
            <wp:docPr id="217422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2753" name=""/>
                    <pic:cNvPicPr/>
                  </pic:nvPicPr>
                  <pic:blipFill>
                    <a:blip r:embed="rId11">
                      <a:extLst>
                        <a:ext uri="{28A0092B-C50C-407E-A947-70E740481C1C}">
                          <a14:useLocalDpi xmlns:a14="http://schemas.microsoft.com/office/drawing/2010/main" val="0"/>
                        </a:ext>
                      </a:extLst>
                    </a:blip>
                    <a:stretch>
                      <a:fillRect/>
                    </a:stretch>
                  </pic:blipFill>
                  <pic:spPr>
                    <a:xfrm>
                      <a:off x="0" y="0"/>
                      <a:ext cx="3073558" cy="1466925"/>
                    </a:xfrm>
                    <a:prstGeom prst="rect">
                      <a:avLst/>
                    </a:prstGeom>
                    <a:ln w="19050">
                      <a:solidFill>
                        <a:schemeClr val="tx1"/>
                      </a:solidFill>
                    </a:ln>
                  </pic:spPr>
                </pic:pic>
              </a:graphicData>
            </a:graphic>
          </wp:anchor>
        </w:drawing>
      </w:r>
      <w:r w:rsidR="00302FA6" w:rsidRPr="00302FA6">
        <w:rPr>
          <w:rFonts w:ascii="Times New Roman" w:hAnsi="Times New Roman" w:cs="Times New Roman"/>
          <w:sz w:val="24"/>
          <w:szCs w:val="24"/>
        </w:rPr>
        <w:t>Plus l’onde est « haute », plus le son est fort.</w:t>
      </w:r>
    </w:p>
    <w:p w14:paraId="2959339A" w14:textId="77777777" w:rsidR="00C80AD1" w:rsidRDefault="00C80AD1" w:rsidP="00C80AD1">
      <w:pPr>
        <w:rPr>
          <w:rFonts w:ascii="Times New Roman" w:hAnsi="Times New Roman" w:cs="Times New Roman"/>
          <w:sz w:val="24"/>
          <w:szCs w:val="24"/>
        </w:rPr>
      </w:pPr>
    </w:p>
    <w:p w14:paraId="27B0BE36" w14:textId="77777777" w:rsidR="00C80AD1" w:rsidRDefault="00C80AD1" w:rsidP="00C80AD1">
      <w:pPr>
        <w:rPr>
          <w:rFonts w:ascii="Times New Roman" w:hAnsi="Times New Roman" w:cs="Times New Roman"/>
          <w:sz w:val="24"/>
          <w:szCs w:val="24"/>
        </w:rPr>
      </w:pPr>
    </w:p>
    <w:p w14:paraId="753A98CB" w14:textId="77777777" w:rsidR="00C80AD1" w:rsidRDefault="00C80AD1" w:rsidP="00C80AD1">
      <w:pPr>
        <w:rPr>
          <w:rFonts w:ascii="Times New Roman" w:hAnsi="Times New Roman" w:cs="Times New Roman"/>
          <w:sz w:val="24"/>
          <w:szCs w:val="24"/>
        </w:rPr>
      </w:pPr>
    </w:p>
    <w:p w14:paraId="210CB349" w14:textId="77777777" w:rsidR="00C80AD1" w:rsidRDefault="00C80AD1" w:rsidP="00C80AD1">
      <w:pPr>
        <w:rPr>
          <w:rFonts w:ascii="Times New Roman" w:hAnsi="Times New Roman" w:cs="Times New Roman"/>
          <w:sz w:val="24"/>
          <w:szCs w:val="24"/>
        </w:rPr>
      </w:pPr>
    </w:p>
    <w:p w14:paraId="575110D5" w14:textId="77777777" w:rsidR="00C80AD1" w:rsidRDefault="00C80AD1" w:rsidP="00C80AD1">
      <w:pPr>
        <w:rPr>
          <w:rFonts w:ascii="Times New Roman" w:hAnsi="Times New Roman" w:cs="Times New Roman"/>
          <w:sz w:val="24"/>
          <w:szCs w:val="24"/>
        </w:rPr>
      </w:pPr>
    </w:p>
    <w:p w14:paraId="760F6265" w14:textId="77777777" w:rsidR="00C80AD1" w:rsidRPr="00C80AD1" w:rsidRDefault="00C80AD1" w:rsidP="00C80AD1">
      <w:pPr>
        <w:rPr>
          <w:rFonts w:ascii="Times New Roman" w:hAnsi="Times New Roman" w:cs="Times New Roman"/>
          <w:sz w:val="24"/>
          <w:szCs w:val="24"/>
        </w:rPr>
      </w:pPr>
    </w:p>
    <w:p w14:paraId="01E7D68E" w14:textId="77777777" w:rsidR="00302FA6" w:rsidRPr="00302FA6" w:rsidRDefault="00302FA6" w:rsidP="00302FA6">
      <w:pPr>
        <w:rPr>
          <w:rFonts w:ascii="Times New Roman" w:hAnsi="Times New Roman" w:cs="Times New Roman"/>
          <w:b/>
          <w:bCs/>
          <w:sz w:val="28"/>
          <w:szCs w:val="28"/>
        </w:rPr>
      </w:pPr>
      <w:r w:rsidRPr="00302FA6">
        <w:rPr>
          <w:rFonts w:ascii="Times New Roman" w:hAnsi="Times New Roman" w:cs="Times New Roman"/>
          <w:b/>
          <w:bCs/>
          <w:sz w:val="28"/>
          <w:szCs w:val="28"/>
        </w:rPr>
        <w:t xml:space="preserve">Sampling </w:t>
      </w:r>
      <w:proofErr w:type="gramStart"/>
      <w:r w:rsidRPr="00302FA6">
        <w:rPr>
          <w:rFonts w:ascii="Times New Roman" w:hAnsi="Times New Roman" w:cs="Times New Roman"/>
          <w:b/>
          <w:bCs/>
          <w:sz w:val="28"/>
          <w:szCs w:val="28"/>
        </w:rPr>
        <w:t>rate:</w:t>
      </w:r>
      <w:proofErr w:type="gramEnd"/>
    </w:p>
    <w:p w14:paraId="361EBE15" w14:textId="77777777" w:rsidR="00302FA6" w:rsidRPr="00302FA6" w:rsidRDefault="00302FA6" w:rsidP="00302FA6">
      <w:pPr>
        <w:numPr>
          <w:ilvl w:val="0"/>
          <w:numId w:val="29"/>
        </w:numPr>
        <w:rPr>
          <w:rFonts w:ascii="Times New Roman" w:hAnsi="Times New Roman" w:cs="Times New Roman"/>
          <w:sz w:val="24"/>
          <w:szCs w:val="24"/>
        </w:rPr>
      </w:pPr>
      <w:r w:rsidRPr="00302FA6">
        <w:rPr>
          <w:rFonts w:ascii="Times New Roman" w:hAnsi="Times New Roman" w:cs="Times New Roman"/>
          <w:sz w:val="24"/>
          <w:szCs w:val="24"/>
        </w:rPr>
        <w:t>Le sampling rate (ou fréquence d’échantillonnage) est le nombre d’échantillons que l’on prend par seconde pour représenter un son analogique sous forme numérique.</w:t>
      </w:r>
    </w:p>
    <w:p w14:paraId="1CE00944" w14:textId="77777777" w:rsidR="00302FA6" w:rsidRDefault="00302FA6" w:rsidP="00302FA6">
      <w:pPr>
        <w:keepNext/>
      </w:pPr>
      <w:r w:rsidRPr="00302FA6">
        <w:rPr>
          <w:rFonts w:ascii="Times New Roman" w:hAnsi="Times New Roman" w:cs="Times New Roman"/>
          <w:noProof/>
          <w:sz w:val="24"/>
          <w:szCs w:val="24"/>
        </w:rPr>
        <w:drawing>
          <wp:inline distT="0" distB="0" distL="0" distR="0" wp14:anchorId="661CC6DB" wp14:editId="46EA7ACC">
            <wp:extent cx="5753396" cy="3156112"/>
            <wp:effectExtent l="19050" t="19050" r="19050" b="25400"/>
            <wp:docPr id="772042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42031" name=""/>
                    <pic:cNvPicPr/>
                  </pic:nvPicPr>
                  <pic:blipFill>
                    <a:blip r:embed="rId12"/>
                    <a:stretch>
                      <a:fillRect/>
                    </a:stretch>
                  </pic:blipFill>
                  <pic:spPr>
                    <a:xfrm>
                      <a:off x="0" y="0"/>
                      <a:ext cx="5753396" cy="3156112"/>
                    </a:xfrm>
                    <a:prstGeom prst="rect">
                      <a:avLst/>
                    </a:prstGeom>
                    <a:ln w="19050">
                      <a:solidFill>
                        <a:schemeClr val="tx1"/>
                      </a:solidFill>
                    </a:ln>
                  </pic:spPr>
                </pic:pic>
              </a:graphicData>
            </a:graphic>
          </wp:inline>
        </w:drawing>
      </w:r>
    </w:p>
    <w:p w14:paraId="59D02A4D" w14:textId="15A2D8AE" w:rsidR="00302FA6" w:rsidRPr="00302FA6" w:rsidRDefault="00302FA6" w:rsidP="00302FA6">
      <w:pPr>
        <w:pStyle w:val="Lgende"/>
        <w:jc w:val="center"/>
        <w:rPr>
          <w:color w:val="auto"/>
        </w:rPr>
      </w:pPr>
      <w:bookmarkStart w:id="12" w:name="_Toc199541140"/>
      <w:r w:rsidRPr="00302FA6">
        <w:rPr>
          <w:color w:val="auto"/>
        </w:rPr>
        <w:t xml:space="preserve">Figure </w:t>
      </w:r>
      <w:r w:rsidRPr="00302FA6">
        <w:rPr>
          <w:color w:val="auto"/>
        </w:rPr>
        <w:fldChar w:fldCharType="begin"/>
      </w:r>
      <w:r w:rsidRPr="00302FA6">
        <w:rPr>
          <w:color w:val="auto"/>
        </w:rPr>
        <w:instrText xml:space="preserve"> SEQ Figure \* ARABIC </w:instrText>
      </w:r>
      <w:r w:rsidRPr="00302FA6">
        <w:rPr>
          <w:color w:val="auto"/>
        </w:rPr>
        <w:fldChar w:fldCharType="separate"/>
      </w:r>
      <w:r w:rsidR="001104C3">
        <w:rPr>
          <w:noProof/>
          <w:color w:val="auto"/>
        </w:rPr>
        <w:t>3</w:t>
      </w:r>
      <w:r w:rsidRPr="00302FA6">
        <w:rPr>
          <w:color w:val="auto"/>
        </w:rPr>
        <w:fldChar w:fldCharType="end"/>
      </w:r>
      <w:r w:rsidRPr="00302FA6">
        <w:rPr>
          <w:color w:val="auto"/>
        </w:rPr>
        <w:t xml:space="preserve"> : Sampling rate</w:t>
      </w:r>
      <w:bookmarkEnd w:id="12"/>
    </w:p>
    <w:p w14:paraId="571DEA97" w14:textId="77777777" w:rsidR="00DA5E19" w:rsidRPr="00DA5E19" w:rsidRDefault="00DA5E19" w:rsidP="00DA5E19">
      <w:pPr>
        <w:pStyle w:val="Titre2"/>
        <w:numPr>
          <w:ilvl w:val="0"/>
          <w:numId w:val="25"/>
        </w:numPr>
        <w:rPr>
          <w:rFonts w:ascii="Times New Roman" w:hAnsi="Times New Roman" w:cs="Times New Roman"/>
          <w:color w:val="C00000"/>
        </w:rPr>
      </w:pPr>
      <w:bookmarkStart w:id="13" w:name="_Toc199541128"/>
      <w:r w:rsidRPr="00DA5E19">
        <w:rPr>
          <w:rFonts w:ascii="Times New Roman" w:hAnsi="Times New Roman" w:cs="Times New Roman"/>
          <w:b/>
          <w:bCs/>
          <w:color w:val="C00000"/>
        </w:rPr>
        <w:t>Prétraitement des données audio :</w:t>
      </w:r>
      <w:bookmarkEnd w:id="13"/>
    </w:p>
    <w:p w14:paraId="1CD0EA8D" w14:textId="77777777" w:rsidR="00DA5E19" w:rsidRPr="004D142B" w:rsidRDefault="00DA5E19" w:rsidP="004D142B">
      <w:pPr>
        <w:rPr>
          <w:rFonts w:ascii="Times New Roman" w:hAnsi="Times New Roman" w:cs="Times New Roman"/>
          <w:sz w:val="24"/>
          <w:szCs w:val="24"/>
        </w:rPr>
      </w:pPr>
      <w:r w:rsidRPr="004D142B">
        <w:rPr>
          <w:rFonts w:ascii="Times New Roman" w:hAnsi="Times New Roman" w:cs="Times New Roman"/>
          <w:sz w:val="24"/>
          <w:szCs w:val="24"/>
        </w:rPr>
        <w:t>On commence par récupérer la liste des fichiers audio.</w:t>
      </w:r>
    </w:p>
    <w:p w14:paraId="463B2C7F" w14:textId="77777777" w:rsidR="007647F2" w:rsidRDefault="00DA5E19" w:rsidP="007647F2">
      <w:pPr>
        <w:keepNext/>
      </w:pPr>
      <w:r w:rsidRPr="00895D6B">
        <w:rPr>
          <w:noProof/>
        </w:rPr>
        <w:drawing>
          <wp:inline distT="0" distB="0" distL="0" distR="0" wp14:anchorId="041B681A" wp14:editId="2A75699D">
            <wp:extent cx="5715294" cy="1073205"/>
            <wp:effectExtent l="19050" t="19050" r="19050" b="12700"/>
            <wp:docPr id="65923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3445" name=""/>
                    <pic:cNvPicPr/>
                  </pic:nvPicPr>
                  <pic:blipFill>
                    <a:blip r:embed="rId13"/>
                    <a:stretch>
                      <a:fillRect/>
                    </a:stretch>
                  </pic:blipFill>
                  <pic:spPr>
                    <a:xfrm>
                      <a:off x="0" y="0"/>
                      <a:ext cx="5715294" cy="1073205"/>
                    </a:xfrm>
                    <a:prstGeom prst="rect">
                      <a:avLst/>
                    </a:prstGeom>
                    <a:ln w="19050">
                      <a:solidFill>
                        <a:schemeClr val="tx1"/>
                      </a:solidFill>
                    </a:ln>
                  </pic:spPr>
                </pic:pic>
              </a:graphicData>
            </a:graphic>
          </wp:inline>
        </w:drawing>
      </w:r>
    </w:p>
    <w:p w14:paraId="15C2EA1C" w14:textId="2F3C392B" w:rsidR="00DA5E19" w:rsidRPr="00CB760F" w:rsidRDefault="007647F2" w:rsidP="007647F2">
      <w:pPr>
        <w:pStyle w:val="Lgende"/>
        <w:jc w:val="center"/>
      </w:pPr>
      <w:bookmarkStart w:id="14" w:name="_Toc199541141"/>
      <w:r>
        <w:t xml:space="preserve">Figure </w:t>
      </w:r>
      <w:r>
        <w:fldChar w:fldCharType="begin"/>
      </w:r>
      <w:r>
        <w:instrText xml:space="preserve"> SEQ Figure \* ARABIC </w:instrText>
      </w:r>
      <w:r>
        <w:fldChar w:fldCharType="separate"/>
      </w:r>
      <w:r w:rsidR="001104C3">
        <w:rPr>
          <w:noProof/>
        </w:rPr>
        <w:t>4</w:t>
      </w:r>
      <w:r>
        <w:fldChar w:fldCharType="end"/>
      </w:r>
      <w:r>
        <w:t xml:space="preserve"> : Récupération des fichiers audios</w:t>
      </w:r>
      <w:bookmarkEnd w:id="14"/>
    </w:p>
    <w:p w14:paraId="719BE133" w14:textId="77777777" w:rsidR="00DA5E19" w:rsidRDefault="00DA5E19" w:rsidP="00DA5E19">
      <w:pPr>
        <w:pStyle w:val="Titre2"/>
        <w:numPr>
          <w:ilvl w:val="0"/>
          <w:numId w:val="25"/>
        </w:numPr>
      </w:pPr>
      <w:r>
        <w:br w:type="page"/>
      </w:r>
    </w:p>
    <w:p w14:paraId="626D915D" w14:textId="3F49F487" w:rsidR="00302FA6" w:rsidRPr="00DA5E19" w:rsidRDefault="00DA5E19" w:rsidP="00DA5E19">
      <w:pPr>
        <w:rPr>
          <w:rFonts w:ascii="Times New Roman" w:hAnsi="Times New Roman" w:cs="Times New Roman"/>
          <w:sz w:val="24"/>
          <w:szCs w:val="24"/>
        </w:rPr>
      </w:pPr>
      <w:r w:rsidRPr="00DA5E19">
        <w:rPr>
          <w:rFonts w:ascii="Times New Roman" w:hAnsi="Times New Roman" w:cs="Times New Roman"/>
          <w:sz w:val="24"/>
          <w:szCs w:val="24"/>
        </w:rPr>
        <w:lastRenderedPageBreak/>
        <w:t xml:space="preserve">Puis on charge le fichier audio avec </w:t>
      </w:r>
      <w:proofErr w:type="spellStart"/>
      <w:r w:rsidRPr="00DA5E19">
        <w:rPr>
          <w:rFonts w:ascii="Times New Roman" w:hAnsi="Times New Roman" w:cs="Times New Roman"/>
          <w:sz w:val="24"/>
          <w:szCs w:val="24"/>
        </w:rPr>
        <w:t>librosa</w:t>
      </w:r>
      <w:proofErr w:type="spellEnd"/>
      <w:r w:rsidRPr="00DA5E19">
        <w:rPr>
          <w:rFonts w:ascii="Times New Roman" w:hAnsi="Times New Roman" w:cs="Times New Roman"/>
          <w:sz w:val="24"/>
          <w:szCs w:val="24"/>
        </w:rPr>
        <w:t xml:space="preserve"> :</w:t>
      </w:r>
    </w:p>
    <w:p w14:paraId="487BA74A" w14:textId="32D0C437" w:rsidR="00DA5E19" w:rsidRPr="00DA5E19" w:rsidRDefault="00DA5E19" w:rsidP="00DA5E19">
      <w:pPr>
        <w:pStyle w:val="Paragraphedeliste"/>
        <w:numPr>
          <w:ilvl w:val="0"/>
          <w:numId w:val="29"/>
        </w:numPr>
        <w:jc w:val="both"/>
        <w:rPr>
          <w:rFonts w:ascii="Times New Roman" w:hAnsi="Times New Roman" w:cs="Times New Roman"/>
          <w:sz w:val="24"/>
          <w:szCs w:val="24"/>
        </w:rPr>
      </w:pPr>
      <w:proofErr w:type="gramStart"/>
      <w:r w:rsidRPr="00DA5E19">
        <w:rPr>
          <w:rFonts w:ascii="Times New Roman" w:hAnsi="Times New Roman" w:cs="Times New Roman"/>
          <w:color w:val="C00000"/>
          <w:sz w:val="24"/>
          <w:szCs w:val="24"/>
        </w:rPr>
        <w:t>y</w:t>
      </w:r>
      <w:proofErr w:type="gramEnd"/>
      <w:r w:rsidRPr="00DA5E19">
        <w:rPr>
          <w:rFonts w:ascii="Times New Roman" w:hAnsi="Times New Roman" w:cs="Times New Roman"/>
          <w:color w:val="C00000"/>
          <w:sz w:val="24"/>
          <w:szCs w:val="24"/>
        </w:rPr>
        <w:t xml:space="preserve"> </w:t>
      </w:r>
      <w:r w:rsidRPr="00DA5E19">
        <w:rPr>
          <w:rFonts w:ascii="Times New Roman" w:hAnsi="Times New Roman" w:cs="Times New Roman"/>
          <w:sz w:val="24"/>
          <w:szCs w:val="24"/>
        </w:rPr>
        <w:t>est un tableau contenant les amplitudes du signal audio.</w:t>
      </w:r>
    </w:p>
    <w:p w14:paraId="4ACDA52A" w14:textId="67070AF7" w:rsidR="00DA5E19" w:rsidRPr="00DA5E19" w:rsidRDefault="00DA5E19" w:rsidP="00DA5E19">
      <w:pPr>
        <w:pStyle w:val="Paragraphedeliste"/>
        <w:numPr>
          <w:ilvl w:val="0"/>
          <w:numId w:val="29"/>
        </w:numPr>
        <w:jc w:val="both"/>
        <w:rPr>
          <w:rFonts w:ascii="Times New Roman" w:hAnsi="Times New Roman" w:cs="Times New Roman"/>
          <w:sz w:val="24"/>
          <w:szCs w:val="24"/>
        </w:rPr>
      </w:pPr>
      <w:proofErr w:type="gramStart"/>
      <w:r w:rsidRPr="00DA5E19">
        <w:rPr>
          <w:rFonts w:ascii="Times New Roman" w:hAnsi="Times New Roman" w:cs="Times New Roman"/>
          <w:color w:val="C00000"/>
          <w:sz w:val="24"/>
          <w:szCs w:val="24"/>
        </w:rPr>
        <w:t>sr</w:t>
      </w:r>
      <w:proofErr w:type="gramEnd"/>
      <w:r w:rsidRPr="00DA5E19">
        <w:rPr>
          <w:rFonts w:ascii="Times New Roman" w:hAnsi="Times New Roman" w:cs="Times New Roman"/>
          <w:sz w:val="24"/>
          <w:szCs w:val="24"/>
        </w:rPr>
        <w:t xml:space="preserve"> est la fréquence d’échantillonnage (sampling rate)</w:t>
      </w:r>
    </w:p>
    <w:p w14:paraId="584AEB7A" w14:textId="77777777" w:rsidR="00BB1C56" w:rsidRPr="00BB1C56" w:rsidRDefault="00DA5E19" w:rsidP="00BB1C56">
      <w:pPr>
        <w:keepNext/>
        <w:jc w:val="center"/>
        <w:rPr>
          <w:color w:val="000000" w:themeColor="text1"/>
        </w:rPr>
      </w:pPr>
      <w:r w:rsidRPr="00BB1C56">
        <w:rPr>
          <w:rFonts w:ascii="Times New Roman" w:hAnsi="Times New Roman" w:cs="Times New Roman"/>
          <w:noProof/>
          <w:color w:val="000000" w:themeColor="text1"/>
          <w:sz w:val="24"/>
          <w:szCs w:val="24"/>
        </w:rPr>
        <w:drawing>
          <wp:inline distT="0" distB="0" distL="0" distR="0" wp14:anchorId="28A5B60D" wp14:editId="1770C5A5">
            <wp:extent cx="4662007" cy="3487786"/>
            <wp:effectExtent l="19050" t="19050" r="24765" b="17780"/>
            <wp:docPr id="276262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2449" name=""/>
                    <pic:cNvPicPr/>
                  </pic:nvPicPr>
                  <pic:blipFill>
                    <a:blip r:embed="rId14"/>
                    <a:stretch>
                      <a:fillRect/>
                    </a:stretch>
                  </pic:blipFill>
                  <pic:spPr>
                    <a:xfrm>
                      <a:off x="0" y="0"/>
                      <a:ext cx="4670861" cy="3494410"/>
                    </a:xfrm>
                    <a:prstGeom prst="rect">
                      <a:avLst/>
                    </a:prstGeom>
                    <a:ln w="19050">
                      <a:solidFill>
                        <a:schemeClr val="tx1"/>
                      </a:solidFill>
                    </a:ln>
                  </pic:spPr>
                </pic:pic>
              </a:graphicData>
            </a:graphic>
          </wp:inline>
        </w:drawing>
      </w:r>
    </w:p>
    <w:p w14:paraId="3A0847CA" w14:textId="31AB9802" w:rsidR="00302FA6" w:rsidRPr="00302FA6" w:rsidRDefault="00BB1C56" w:rsidP="00BB1C56">
      <w:pPr>
        <w:pStyle w:val="Lgende"/>
        <w:jc w:val="center"/>
        <w:rPr>
          <w:rFonts w:ascii="Times New Roman" w:hAnsi="Times New Roman" w:cs="Times New Roman"/>
          <w:color w:val="000000" w:themeColor="text1"/>
          <w:sz w:val="24"/>
          <w:szCs w:val="24"/>
        </w:rPr>
      </w:pPr>
      <w:bookmarkStart w:id="15" w:name="_Toc199541142"/>
      <w:r w:rsidRPr="00BB1C56">
        <w:rPr>
          <w:color w:val="000000" w:themeColor="text1"/>
        </w:rPr>
        <w:t xml:space="preserve">Figure </w:t>
      </w:r>
      <w:r w:rsidRPr="00BB1C56">
        <w:rPr>
          <w:color w:val="000000" w:themeColor="text1"/>
        </w:rPr>
        <w:fldChar w:fldCharType="begin"/>
      </w:r>
      <w:r w:rsidRPr="00BB1C56">
        <w:rPr>
          <w:color w:val="000000" w:themeColor="text1"/>
        </w:rPr>
        <w:instrText xml:space="preserve"> SEQ Figure \* ARABIC </w:instrText>
      </w:r>
      <w:r w:rsidRPr="00BB1C56">
        <w:rPr>
          <w:color w:val="000000" w:themeColor="text1"/>
        </w:rPr>
        <w:fldChar w:fldCharType="separate"/>
      </w:r>
      <w:r w:rsidR="001104C3">
        <w:rPr>
          <w:noProof/>
          <w:color w:val="000000" w:themeColor="text1"/>
        </w:rPr>
        <w:t>5</w:t>
      </w:r>
      <w:r w:rsidRPr="00BB1C56">
        <w:rPr>
          <w:color w:val="000000" w:themeColor="text1"/>
        </w:rPr>
        <w:fldChar w:fldCharType="end"/>
      </w:r>
      <w:r w:rsidRPr="00BB1C56">
        <w:rPr>
          <w:color w:val="000000" w:themeColor="text1"/>
        </w:rPr>
        <w:t xml:space="preserve"> : Chargement du fichier audio</w:t>
      </w:r>
      <w:bookmarkEnd w:id="15"/>
    </w:p>
    <w:p w14:paraId="2BAABDDE" w14:textId="0571FC58" w:rsidR="00C37EA4" w:rsidRPr="004D142B" w:rsidRDefault="005E2ED9" w:rsidP="008F27A2">
      <w:pPr>
        <w:rPr>
          <w:rFonts w:ascii="Times New Roman" w:hAnsi="Times New Roman" w:cs="Times New Roman"/>
          <w:b/>
          <w:bCs/>
          <w:sz w:val="24"/>
          <w:szCs w:val="24"/>
        </w:rPr>
      </w:pPr>
      <w:r w:rsidRPr="004D142B">
        <w:rPr>
          <w:rFonts w:ascii="Times New Roman" w:hAnsi="Times New Roman" w:cs="Times New Roman"/>
          <w:b/>
          <w:bCs/>
          <w:sz w:val="24"/>
          <w:szCs w:val="24"/>
        </w:rPr>
        <w:t>Visualisation de l’évolution du signal :</w:t>
      </w:r>
    </w:p>
    <w:p w14:paraId="208B5D67" w14:textId="77777777" w:rsidR="005E2ED9" w:rsidRDefault="005E2ED9" w:rsidP="005E2ED9">
      <w:pPr>
        <w:keepNext/>
      </w:pPr>
      <w:r w:rsidRPr="005E2ED9">
        <w:rPr>
          <w:rFonts w:ascii="Times New Roman" w:hAnsi="Times New Roman" w:cs="Times New Roman"/>
          <w:noProof/>
          <w:sz w:val="24"/>
          <w:szCs w:val="24"/>
        </w:rPr>
        <w:drawing>
          <wp:inline distT="0" distB="0" distL="0" distR="0" wp14:anchorId="26A77F13" wp14:editId="43494925">
            <wp:extent cx="5760720" cy="3134995"/>
            <wp:effectExtent l="19050" t="19050" r="11430" b="27305"/>
            <wp:docPr id="14456942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94206" name=""/>
                    <pic:cNvPicPr/>
                  </pic:nvPicPr>
                  <pic:blipFill>
                    <a:blip r:embed="rId15"/>
                    <a:stretch>
                      <a:fillRect/>
                    </a:stretch>
                  </pic:blipFill>
                  <pic:spPr>
                    <a:xfrm>
                      <a:off x="0" y="0"/>
                      <a:ext cx="5760720" cy="3134995"/>
                    </a:xfrm>
                    <a:prstGeom prst="rect">
                      <a:avLst/>
                    </a:prstGeom>
                    <a:ln w="19050">
                      <a:solidFill>
                        <a:schemeClr val="tx1"/>
                      </a:solidFill>
                    </a:ln>
                  </pic:spPr>
                </pic:pic>
              </a:graphicData>
            </a:graphic>
          </wp:inline>
        </w:drawing>
      </w:r>
    </w:p>
    <w:p w14:paraId="3AEDAF2B" w14:textId="5329AD77" w:rsidR="005E2ED9" w:rsidRDefault="005E2ED9" w:rsidP="005E2ED9">
      <w:pPr>
        <w:pStyle w:val="Lgende"/>
        <w:jc w:val="center"/>
      </w:pPr>
      <w:bookmarkStart w:id="16" w:name="_Toc199541143"/>
      <w:r>
        <w:t xml:space="preserve">Figure </w:t>
      </w:r>
      <w:r>
        <w:fldChar w:fldCharType="begin"/>
      </w:r>
      <w:r>
        <w:instrText xml:space="preserve"> SEQ Figure \* ARABIC </w:instrText>
      </w:r>
      <w:r>
        <w:fldChar w:fldCharType="separate"/>
      </w:r>
      <w:r w:rsidR="001104C3">
        <w:rPr>
          <w:noProof/>
        </w:rPr>
        <w:t>6</w:t>
      </w:r>
      <w:r>
        <w:fldChar w:fldCharType="end"/>
      </w:r>
      <w:r>
        <w:t xml:space="preserve"> : visualisation d'évolution du signal</w:t>
      </w:r>
      <w:bookmarkEnd w:id="16"/>
    </w:p>
    <w:p w14:paraId="0FE0989A" w14:textId="77777777" w:rsidR="009505C0" w:rsidRPr="009505C0" w:rsidRDefault="009505C0" w:rsidP="009505C0"/>
    <w:p w14:paraId="54FE70B9" w14:textId="1AE638D9" w:rsidR="004D142B" w:rsidRPr="004D142B" w:rsidRDefault="004D142B" w:rsidP="004D142B">
      <w:pPr>
        <w:rPr>
          <w:rFonts w:ascii="Times New Roman" w:hAnsi="Times New Roman" w:cs="Times New Roman"/>
          <w:b/>
          <w:bCs/>
          <w:sz w:val="24"/>
          <w:szCs w:val="24"/>
        </w:rPr>
      </w:pPr>
      <w:r w:rsidRPr="004D142B">
        <w:rPr>
          <w:rFonts w:ascii="Times New Roman" w:hAnsi="Times New Roman" w:cs="Times New Roman"/>
          <w:b/>
          <w:bCs/>
          <w:sz w:val="24"/>
          <w:szCs w:val="24"/>
        </w:rPr>
        <w:lastRenderedPageBreak/>
        <w:t>Nettoyage et découpage du signal</w:t>
      </w:r>
      <w:r>
        <w:rPr>
          <w:rFonts w:ascii="Times New Roman" w:hAnsi="Times New Roman" w:cs="Times New Roman"/>
          <w:b/>
          <w:bCs/>
          <w:sz w:val="24"/>
          <w:szCs w:val="24"/>
        </w:rPr>
        <w:t> :</w:t>
      </w:r>
    </w:p>
    <w:p w14:paraId="40374DE9" w14:textId="77777777" w:rsidR="004D142B" w:rsidRPr="004D142B" w:rsidRDefault="004D142B" w:rsidP="004D142B">
      <w:r w:rsidRPr="004D142B">
        <w:rPr>
          <w:rFonts w:ascii="Times New Roman" w:hAnsi="Times New Roman" w:cs="Times New Roman"/>
          <w:sz w:val="24"/>
          <w:szCs w:val="24"/>
        </w:rPr>
        <w:t xml:space="preserve">On élimine les silences ou les segments peu informatifs à l’aide d’une fonction de </w:t>
      </w:r>
      <w:r w:rsidRPr="004D142B">
        <w:rPr>
          <w:rFonts w:ascii="Times New Roman" w:hAnsi="Times New Roman" w:cs="Times New Roman"/>
          <w:b/>
          <w:bCs/>
          <w:sz w:val="24"/>
          <w:szCs w:val="24"/>
        </w:rPr>
        <w:t>trim</w:t>
      </w:r>
      <w:r w:rsidRPr="004D142B">
        <w:rPr>
          <w:rFonts w:ascii="Times New Roman" w:hAnsi="Times New Roman" w:cs="Times New Roman"/>
          <w:sz w:val="24"/>
          <w:szCs w:val="24"/>
        </w:rPr>
        <w:t xml:space="preserve"> de </w:t>
      </w:r>
      <w:proofErr w:type="spellStart"/>
      <w:r w:rsidRPr="004D142B">
        <w:rPr>
          <w:rFonts w:ascii="Times New Roman" w:hAnsi="Times New Roman" w:cs="Times New Roman"/>
          <w:sz w:val="24"/>
          <w:szCs w:val="24"/>
        </w:rPr>
        <w:t>librosa</w:t>
      </w:r>
      <w:proofErr w:type="spellEnd"/>
      <w:r w:rsidRPr="004D142B">
        <w:t xml:space="preserve"> :</w:t>
      </w:r>
    </w:p>
    <w:p w14:paraId="79760A7D" w14:textId="77777777" w:rsidR="007B70C2" w:rsidRDefault="007B70C2" w:rsidP="009505C0">
      <w:pPr>
        <w:keepNext/>
        <w:jc w:val="center"/>
      </w:pPr>
      <w:r w:rsidRPr="007B70C2">
        <w:rPr>
          <w:noProof/>
        </w:rPr>
        <w:drawing>
          <wp:inline distT="0" distB="0" distL="0" distR="0" wp14:anchorId="4770A4D0" wp14:editId="3249E578">
            <wp:extent cx="5400238" cy="3332290"/>
            <wp:effectExtent l="19050" t="19050" r="10160" b="20955"/>
            <wp:docPr id="2118584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4595" name=""/>
                    <pic:cNvPicPr/>
                  </pic:nvPicPr>
                  <pic:blipFill>
                    <a:blip r:embed="rId16"/>
                    <a:stretch>
                      <a:fillRect/>
                    </a:stretch>
                  </pic:blipFill>
                  <pic:spPr>
                    <a:xfrm>
                      <a:off x="0" y="0"/>
                      <a:ext cx="5409083" cy="3337748"/>
                    </a:xfrm>
                    <a:prstGeom prst="rect">
                      <a:avLst/>
                    </a:prstGeom>
                    <a:ln w="19050">
                      <a:solidFill>
                        <a:schemeClr val="tx1"/>
                      </a:solidFill>
                    </a:ln>
                  </pic:spPr>
                </pic:pic>
              </a:graphicData>
            </a:graphic>
          </wp:inline>
        </w:drawing>
      </w:r>
    </w:p>
    <w:p w14:paraId="6DCE90FC" w14:textId="0001DB04" w:rsidR="005E2ED9" w:rsidRPr="007B70C2" w:rsidRDefault="007B70C2" w:rsidP="007B70C2">
      <w:pPr>
        <w:pStyle w:val="Lgende"/>
        <w:jc w:val="center"/>
        <w:rPr>
          <w:color w:val="000000" w:themeColor="text1"/>
        </w:rPr>
      </w:pPr>
      <w:bookmarkStart w:id="17" w:name="_Toc199541144"/>
      <w:r w:rsidRPr="007B70C2">
        <w:rPr>
          <w:color w:val="000000" w:themeColor="text1"/>
        </w:rPr>
        <w:t xml:space="preserve">Figure </w:t>
      </w:r>
      <w:r w:rsidRPr="007B70C2">
        <w:rPr>
          <w:color w:val="000000" w:themeColor="text1"/>
        </w:rPr>
        <w:fldChar w:fldCharType="begin"/>
      </w:r>
      <w:r w:rsidRPr="007B70C2">
        <w:rPr>
          <w:color w:val="000000" w:themeColor="text1"/>
        </w:rPr>
        <w:instrText xml:space="preserve"> SEQ Figure \* ARABIC </w:instrText>
      </w:r>
      <w:r w:rsidRPr="007B70C2">
        <w:rPr>
          <w:color w:val="000000" w:themeColor="text1"/>
        </w:rPr>
        <w:fldChar w:fldCharType="separate"/>
      </w:r>
      <w:r w:rsidR="001104C3">
        <w:rPr>
          <w:noProof/>
          <w:color w:val="000000" w:themeColor="text1"/>
        </w:rPr>
        <w:t>7</w:t>
      </w:r>
      <w:r w:rsidRPr="007B70C2">
        <w:rPr>
          <w:color w:val="000000" w:themeColor="text1"/>
        </w:rPr>
        <w:fldChar w:fldCharType="end"/>
      </w:r>
      <w:r w:rsidRPr="007B70C2">
        <w:rPr>
          <w:color w:val="000000" w:themeColor="text1"/>
        </w:rPr>
        <w:t xml:space="preserve"> : Nettoyage et découpage du signal</w:t>
      </w:r>
      <w:bookmarkEnd w:id="17"/>
    </w:p>
    <w:p w14:paraId="162543F8" w14:textId="00F7182A" w:rsidR="001324D8" w:rsidRPr="001324D8" w:rsidRDefault="001324D8" w:rsidP="001324D8">
      <w:pPr>
        <w:pStyle w:val="Titre2"/>
        <w:numPr>
          <w:ilvl w:val="0"/>
          <w:numId w:val="25"/>
        </w:numPr>
        <w:rPr>
          <w:rFonts w:ascii="Times New Roman" w:hAnsi="Times New Roman" w:cs="Times New Roman"/>
          <w:b/>
          <w:bCs/>
          <w:color w:val="C00000"/>
        </w:rPr>
      </w:pPr>
      <w:bookmarkStart w:id="18" w:name="_Toc199541129"/>
      <w:r w:rsidRPr="001324D8">
        <w:rPr>
          <w:rFonts w:ascii="Times New Roman" w:hAnsi="Times New Roman" w:cs="Times New Roman"/>
          <w:b/>
          <w:bCs/>
          <w:color w:val="C00000"/>
        </w:rPr>
        <w:t>Représentation spectrale</w:t>
      </w:r>
      <w:r>
        <w:rPr>
          <w:rFonts w:ascii="Times New Roman" w:hAnsi="Times New Roman" w:cs="Times New Roman"/>
          <w:b/>
          <w:bCs/>
          <w:color w:val="C00000"/>
        </w:rPr>
        <w:t> :</w:t>
      </w:r>
      <w:bookmarkEnd w:id="18"/>
    </w:p>
    <w:p w14:paraId="032DAE08" w14:textId="63355589" w:rsidR="007B307B" w:rsidRDefault="007B307B" w:rsidP="007B307B">
      <w:pPr>
        <w:pStyle w:val="NormalWeb"/>
        <w:ind w:left="720"/>
        <w:jc w:val="both"/>
      </w:pPr>
      <w:r>
        <w:rPr>
          <w:rStyle w:val="lev"/>
          <w:rFonts w:eastAsiaTheme="majorEastAsia"/>
        </w:rPr>
        <w:t>Spectrogramme</w:t>
      </w:r>
      <w:r>
        <w:t xml:space="preserve"> : représentation visuelle en deux dimensions de l’évolution des fréquences au cours du temps. Il est généré grâce à la </w:t>
      </w:r>
      <w:r>
        <w:rPr>
          <w:rStyle w:val="lev"/>
          <w:rFonts w:eastAsiaTheme="majorEastAsia"/>
        </w:rPr>
        <w:t xml:space="preserve">Short-Time Fourier </w:t>
      </w:r>
      <w:proofErr w:type="spellStart"/>
      <w:r>
        <w:rPr>
          <w:rStyle w:val="lev"/>
          <w:rFonts w:eastAsiaTheme="majorEastAsia"/>
        </w:rPr>
        <w:t>Transform</w:t>
      </w:r>
      <w:proofErr w:type="spellEnd"/>
      <w:r>
        <w:rPr>
          <w:rStyle w:val="lev"/>
          <w:rFonts w:eastAsiaTheme="majorEastAsia"/>
        </w:rPr>
        <w:t xml:space="preserve"> (STFT)</w:t>
      </w:r>
      <w:r>
        <w:t xml:space="preserve"> qui découpe le signal en fenêtres </w:t>
      </w:r>
      <w:proofErr w:type="gramStart"/>
      <w:r>
        <w:t>temporelles ,</w:t>
      </w:r>
      <w:proofErr w:type="gramEnd"/>
      <w:r>
        <w:t xml:space="preserve"> puis applique une transformation de Fourier sur chacune :</w:t>
      </w:r>
    </w:p>
    <w:p w14:paraId="0F510992" w14:textId="0FD5E01E" w:rsidR="007B307B" w:rsidRDefault="00FC6956" w:rsidP="00FC6956">
      <w:pPr>
        <w:pStyle w:val="NormalWeb"/>
        <w:jc w:val="both"/>
      </w:pPr>
      <w:r w:rsidRPr="00A14EF4">
        <w:rPr>
          <w:noProof/>
        </w:rPr>
        <w:lastRenderedPageBreak/>
        <w:drawing>
          <wp:anchor distT="0" distB="0" distL="114300" distR="114300" simplePos="0" relativeHeight="251661312" behindDoc="0" locked="0" layoutInCell="1" allowOverlap="1" wp14:anchorId="6C9665D2" wp14:editId="0751487F">
            <wp:simplePos x="0" y="0"/>
            <wp:positionH relativeFrom="margin">
              <wp:align>right</wp:align>
            </wp:positionH>
            <wp:positionV relativeFrom="paragraph">
              <wp:posOffset>19417</wp:posOffset>
            </wp:positionV>
            <wp:extent cx="5274310" cy="4381500"/>
            <wp:effectExtent l="19050" t="19050" r="21590" b="19050"/>
            <wp:wrapSquare wrapText="bothSides"/>
            <wp:docPr id="7326906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90633"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43815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FC6956">
        <w:rPr>
          <w:b/>
          <w:bCs/>
        </w:rPr>
        <w:t xml:space="preserve"> </w:t>
      </w:r>
    </w:p>
    <w:p w14:paraId="2D573799" w14:textId="77777777" w:rsidR="00FC6956" w:rsidRDefault="00FC6956" w:rsidP="00FC6956">
      <w:pPr>
        <w:pStyle w:val="NormalWeb"/>
        <w:jc w:val="both"/>
      </w:pPr>
    </w:p>
    <w:p w14:paraId="2BC3CD3E" w14:textId="77777777" w:rsidR="005E2ED9" w:rsidRDefault="005E2ED9" w:rsidP="008F27A2"/>
    <w:p w14:paraId="7F1EA74A" w14:textId="77777777" w:rsidR="005E2ED9" w:rsidRDefault="005E2ED9" w:rsidP="008F27A2"/>
    <w:p w14:paraId="40BEE124" w14:textId="77777777" w:rsidR="005E2ED9" w:rsidRDefault="005E2ED9" w:rsidP="008F27A2"/>
    <w:p w14:paraId="1311BC0D" w14:textId="77777777" w:rsidR="005E2ED9" w:rsidRDefault="005E2ED9" w:rsidP="008F27A2"/>
    <w:p w14:paraId="17F44EE8" w14:textId="77777777" w:rsidR="005E2ED9" w:rsidRDefault="005E2ED9" w:rsidP="008F27A2"/>
    <w:p w14:paraId="6F9750D7" w14:textId="77777777" w:rsidR="005E2ED9" w:rsidRDefault="005E2ED9" w:rsidP="008F27A2"/>
    <w:p w14:paraId="24AD9C86" w14:textId="77777777" w:rsidR="005E2ED9" w:rsidRDefault="005E2ED9" w:rsidP="008F27A2"/>
    <w:p w14:paraId="1548D3A4" w14:textId="77777777" w:rsidR="005E2ED9" w:rsidRDefault="005E2ED9" w:rsidP="008F27A2"/>
    <w:p w14:paraId="21B2089D" w14:textId="77777777" w:rsidR="00A65ABA" w:rsidRDefault="00A65ABA" w:rsidP="008F27A2"/>
    <w:p w14:paraId="37CEC825" w14:textId="77777777" w:rsidR="00A65ABA" w:rsidRDefault="00A65ABA" w:rsidP="008F27A2"/>
    <w:p w14:paraId="5FB02A5A" w14:textId="77777777" w:rsidR="00A65ABA" w:rsidRDefault="00A65ABA" w:rsidP="008F27A2"/>
    <w:p w14:paraId="051EF609" w14:textId="1D77808A" w:rsidR="00390DCA" w:rsidRDefault="00390DCA" w:rsidP="00390DCA">
      <w:pPr>
        <w:rPr>
          <w:rFonts w:ascii="Times New Roman" w:hAnsi="Times New Roman" w:cs="Times New Roman"/>
          <w:sz w:val="24"/>
          <w:szCs w:val="24"/>
        </w:rPr>
      </w:pPr>
      <w:r w:rsidRPr="00390DCA">
        <w:rPr>
          <w:rFonts w:ascii="Times New Roman" w:hAnsi="Times New Roman" w:cs="Times New Roman"/>
          <w:sz w:val="24"/>
          <w:szCs w:val="24"/>
        </w:rPr>
        <w:t xml:space="preserve"> </w:t>
      </w:r>
    </w:p>
    <w:p w14:paraId="22296C34" w14:textId="0C8AF013" w:rsidR="00D774E3" w:rsidRPr="00390DCA" w:rsidRDefault="00D774E3" w:rsidP="00390DCA">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DD41DC2" wp14:editId="4DC7E3D5">
                <wp:simplePos x="0" y="0"/>
                <wp:positionH relativeFrom="column">
                  <wp:posOffset>182880</wp:posOffset>
                </wp:positionH>
                <wp:positionV relativeFrom="paragraph">
                  <wp:posOffset>312158</wp:posOffset>
                </wp:positionV>
                <wp:extent cx="5740400" cy="635"/>
                <wp:effectExtent l="0" t="0" r="0" b="0"/>
                <wp:wrapSquare wrapText="bothSides"/>
                <wp:docPr id="997096677" name="Zone de texte 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6A52DE98" w14:textId="44A9E0C8" w:rsidR="00A14EF4" w:rsidRPr="00A14EF4" w:rsidRDefault="00A14EF4" w:rsidP="00A14EF4">
                            <w:pPr>
                              <w:pStyle w:val="Lgende"/>
                              <w:jc w:val="center"/>
                              <w:rPr>
                                <w:rFonts w:ascii="Times New Roman" w:eastAsia="Times New Roman" w:hAnsi="Times New Roman" w:cs="Times New Roman"/>
                                <w:color w:val="000000" w:themeColor="text1"/>
                                <w:kern w:val="0"/>
                                <w14:ligatures w14:val="none"/>
                              </w:rPr>
                            </w:pPr>
                            <w:bookmarkStart w:id="19" w:name="_Toc199541145"/>
                            <w:r w:rsidRPr="00A14EF4">
                              <w:rPr>
                                <w:color w:val="000000" w:themeColor="text1"/>
                              </w:rPr>
                              <w:t xml:space="preserve">Figure </w:t>
                            </w:r>
                            <w:r w:rsidRPr="00A14EF4">
                              <w:rPr>
                                <w:color w:val="000000" w:themeColor="text1"/>
                              </w:rPr>
                              <w:fldChar w:fldCharType="begin"/>
                            </w:r>
                            <w:r w:rsidRPr="00A14EF4">
                              <w:rPr>
                                <w:color w:val="000000" w:themeColor="text1"/>
                              </w:rPr>
                              <w:instrText xml:space="preserve"> SEQ Figure \* ARABIC </w:instrText>
                            </w:r>
                            <w:r w:rsidRPr="00A14EF4">
                              <w:rPr>
                                <w:color w:val="000000" w:themeColor="text1"/>
                              </w:rPr>
                              <w:fldChar w:fldCharType="separate"/>
                            </w:r>
                            <w:r w:rsidR="001104C3">
                              <w:rPr>
                                <w:noProof/>
                                <w:color w:val="000000" w:themeColor="text1"/>
                              </w:rPr>
                              <w:t>8</w:t>
                            </w:r>
                            <w:r w:rsidRPr="00A14EF4">
                              <w:rPr>
                                <w:color w:val="000000" w:themeColor="text1"/>
                              </w:rPr>
                              <w:fldChar w:fldCharType="end"/>
                            </w:r>
                            <w:r w:rsidRPr="00A14EF4">
                              <w:rPr>
                                <w:color w:val="000000" w:themeColor="text1"/>
                              </w:rPr>
                              <w:t xml:space="preserve"> : Spectrogramme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D41DC2" id="_x0000_t202" coordsize="21600,21600" o:spt="202" path="m,l,21600r21600,l21600,xe">
                <v:stroke joinstyle="miter"/>
                <v:path gradientshapeok="t" o:connecttype="rect"/>
              </v:shapetype>
              <v:shape id="Zone de texte 1" o:spid="_x0000_s1026" type="#_x0000_t202" style="position:absolute;margin-left:14.4pt;margin-top:24.6pt;width:4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fFQIAADgEAAAOAAAAZHJzL2Uyb0RvYy54bWysU8Fu2zAMvQ/YPwi6L3a6tiuCOEWWIsOA&#10;oC2QDj0rshQbkEWNUmJnXz9KtpOt22nYRaZF6lF872l+3zWGHRX6GmzBp5OcM2UllLXdF/zby/rD&#10;HWc+CFsKA1YV/KQ8v1+8fzdv3UxdQQWmVMgIxPpZ6wpeheBmWeZlpRrhJ+CUpaQGbESgX9xnJYqW&#10;0BuTXeX5bdYClg5BKu9p96FP8kXC11rJ8KS1V4GZgtPdQloxrbu4Zou5mO1RuKqWwzXEP9yiEbWl&#10;pmeoBxEEO2D9B1RTSwQPOkwkNBloXUuVZqBppvmbabaVcCrNQuR4d6bJ/z9Y+XjcumdkofsMHQkY&#10;CWmdn3najPN0Gpv4pZsyyhOFpzNtqgtM0ubNp+v8OqeUpNztx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baDh298AAAAIAQAADwAAAGRycy9kb3ducmV2LnhtbEyPwU7DMBBE70j8g7VIXBB1&#10;SKKqTeNUVQUHuFSEXri5sRunxOvIdtrw92xP9Dgzq5m35XqyPTtrHzqHAl5mCTCNjVMdtgL2X2/P&#10;C2AhSlSyd6gF/OoA6+r+rpSFchf81Oc6toxKMBRSgIlxKDgPjdFWhpkbNFJ2dN7KSNK3XHl5oXLb&#10;8zRJ5tzKDmnByEFvjW5+6tEK2OXfO/M0Hl8/Nnnm3/fjdn5qayEeH6bNCljUU/w/his+oUNFTAc3&#10;ogqsF5AuiDwKyJcpMMqXWUrG4WpkwKuS3z5Q/QEAAP//AwBQSwECLQAUAAYACAAAACEAtoM4kv4A&#10;AADhAQAAEwAAAAAAAAAAAAAAAAAAAAAAW0NvbnRlbnRfVHlwZXNdLnhtbFBLAQItABQABgAIAAAA&#10;IQA4/SH/1gAAAJQBAAALAAAAAAAAAAAAAAAAAC8BAABfcmVscy8ucmVsc1BLAQItABQABgAIAAAA&#10;IQAI/c7fFQIAADgEAAAOAAAAAAAAAAAAAAAAAC4CAABkcnMvZTJvRG9jLnhtbFBLAQItABQABgAI&#10;AAAAIQBtoOHb3wAAAAgBAAAPAAAAAAAAAAAAAAAAAG8EAABkcnMvZG93bnJldi54bWxQSwUGAAAA&#10;AAQABADzAAAAewUAAAAA&#10;" stroked="f">
                <v:textbox style="mso-fit-shape-to-text:t" inset="0,0,0,0">
                  <w:txbxContent>
                    <w:p w14:paraId="6A52DE98" w14:textId="44A9E0C8" w:rsidR="00A14EF4" w:rsidRPr="00A14EF4" w:rsidRDefault="00A14EF4" w:rsidP="00A14EF4">
                      <w:pPr>
                        <w:pStyle w:val="Lgende"/>
                        <w:jc w:val="center"/>
                        <w:rPr>
                          <w:rFonts w:ascii="Times New Roman" w:eastAsia="Times New Roman" w:hAnsi="Times New Roman" w:cs="Times New Roman"/>
                          <w:color w:val="000000" w:themeColor="text1"/>
                          <w:kern w:val="0"/>
                          <w14:ligatures w14:val="none"/>
                        </w:rPr>
                      </w:pPr>
                      <w:bookmarkStart w:id="20" w:name="_Toc199541145"/>
                      <w:r w:rsidRPr="00A14EF4">
                        <w:rPr>
                          <w:color w:val="000000" w:themeColor="text1"/>
                        </w:rPr>
                        <w:t xml:space="preserve">Figure </w:t>
                      </w:r>
                      <w:r w:rsidRPr="00A14EF4">
                        <w:rPr>
                          <w:color w:val="000000" w:themeColor="text1"/>
                        </w:rPr>
                        <w:fldChar w:fldCharType="begin"/>
                      </w:r>
                      <w:r w:rsidRPr="00A14EF4">
                        <w:rPr>
                          <w:color w:val="000000" w:themeColor="text1"/>
                        </w:rPr>
                        <w:instrText xml:space="preserve"> SEQ Figure \* ARABIC </w:instrText>
                      </w:r>
                      <w:r w:rsidRPr="00A14EF4">
                        <w:rPr>
                          <w:color w:val="000000" w:themeColor="text1"/>
                        </w:rPr>
                        <w:fldChar w:fldCharType="separate"/>
                      </w:r>
                      <w:r w:rsidR="001104C3">
                        <w:rPr>
                          <w:noProof/>
                          <w:color w:val="000000" w:themeColor="text1"/>
                        </w:rPr>
                        <w:t>8</w:t>
                      </w:r>
                      <w:r w:rsidRPr="00A14EF4">
                        <w:rPr>
                          <w:color w:val="000000" w:themeColor="text1"/>
                        </w:rPr>
                        <w:fldChar w:fldCharType="end"/>
                      </w:r>
                      <w:r w:rsidRPr="00A14EF4">
                        <w:rPr>
                          <w:color w:val="000000" w:themeColor="text1"/>
                        </w:rPr>
                        <w:t xml:space="preserve"> : Spectrogramme</w:t>
                      </w:r>
                      <w:bookmarkEnd w:id="20"/>
                    </w:p>
                  </w:txbxContent>
                </v:textbox>
                <w10:wrap type="square"/>
              </v:shape>
            </w:pict>
          </mc:Fallback>
        </mc:AlternateContent>
      </w:r>
    </w:p>
    <w:p w14:paraId="0FD17085" w14:textId="77777777" w:rsidR="00390DCA" w:rsidRPr="00390DCA" w:rsidRDefault="00390DCA" w:rsidP="00390DCA">
      <w:pPr>
        <w:rPr>
          <w:rFonts w:ascii="Times New Roman" w:hAnsi="Times New Roman" w:cs="Times New Roman"/>
          <w:sz w:val="24"/>
          <w:szCs w:val="24"/>
        </w:rPr>
      </w:pPr>
      <w:r w:rsidRPr="00390DCA">
        <w:rPr>
          <w:rFonts w:ascii="Times New Roman" w:hAnsi="Times New Roman" w:cs="Times New Roman"/>
          <w:b/>
          <w:bCs/>
          <w:sz w:val="24"/>
          <w:szCs w:val="24"/>
        </w:rPr>
        <w:t>Mel Spectrogramme</w:t>
      </w:r>
      <w:r w:rsidRPr="00390DCA">
        <w:rPr>
          <w:rFonts w:ascii="Times New Roman" w:hAnsi="Times New Roman" w:cs="Times New Roman"/>
          <w:sz w:val="24"/>
          <w:szCs w:val="24"/>
        </w:rPr>
        <w:t xml:space="preserve"> :</w:t>
      </w:r>
      <w:r w:rsidRPr="00390DCA">
        <w:rPr>
          <w:rFonts w:ascii="Times New Roman" w:hAnsi="Times New Roman" w:cs="Times New Roman"/>
          <w:sz w:val="24"/>
          <w:szCs w:val="24"/>
        </w:rPr>
        <w:br/>
        <w:t>Il s'agit d'une version du spectrogramme adaptée à la perception humaine des sons grâce à l’échelle Mel, qui modifie la manière dont les fréquences sont représentées.</w:t>
      </w:r>
    </w:p>
    <w:p w14:paraId="70D64919" w14:textId="77777777" w:rsidR="00390DCA" w:rsidRPr="00390DCA" w:rsidRDefault="00390DCA" w:rsidP="00390DCA">
      <w:pPr>
        <w:numPr>
          <w:ilvl w:val="0"/>
          <w:numId w:val="35"/>
        </w:numPr>
        <w:rPr>
          <w:rFonts w:ascii="Times New Roman" w:hAnsi="Times New Roman" w:cs="Times New Roman"/>
          <w:sz w:val="24"/>
          <w:szCs w:val="24"/>
        </w:rPr>
      </w:pPr>
      <w:r w:rsidRPr="00390DCA">
        <w:rPr>
          <w:rFonts w:ascii="Times New Roman" w:hAnsi="Times New Roman" w:cs="Times New Roman"/>
          <w:sz w:val="24"/>
          <w:szCs w:val="24"/>
        </w:rPr>
        <w:t xml:space="preserve">L’échelle </w:t>
      </w:r>
      <w:r w:rsidRPr="00390DCA">
        <w:rPr>
          <w:rFonts w:ascii="Times New Roman" w:hAnsi="Times New Roman" w:cs="Times New Roman"/>
          <w:b/>
          <w:bCs/>
          <w:sz w:val="24"/>
          <w:szCs w:val="24"/>
        </w:rPr>
        <w:t>Mel</w:t>
      </w:r>
      <w:r w:rsidRPr="00390DCA">
        <w:rPr>
          <w:rFonts w:ascii="Times New Roman" w:hAnsi="Times New Roman" w:cs="Times New Roman"/>
          <w:sz w:val="24"/>
          <w:szCs w:val="24"/>
        </w:rPr>
        <w:t xml:space="preserve"> convertit les fréquences (Hz) en une échelle plus proche de notre perception auditive.</w:t>
      </w:r>
    </w:p>
    <w:p w14:paraId="67BF396B" w14:textId="77777777" w:rsidR="00390DCA" w:rsidRPr="00390DCA" w:rsidRDefault="00390DCA" w:rsidP="00390DCA">
      <w:pPr>
        <w:numPr>
          <w:ilvl w:val="1"/>
          <w:numId w:val="35"/>
        </w:numPr>
        <w:rPr>
          <w:rFonts w:ascii="Times New Roman" w:hAnsi="Times New Roman" w:cs="Times New Roman"/>
          <w:sz w:val="24"/>
          <w:szCs w:val="24"/>
        </w:rPr>
      </w:pPr>
      <w:r w:rsidRPr="00390DCA">
        <w:rPr>
          <w:rFonts w:ascii="Times New Roman" w:hAnsi="Times New Roman" w:cs="Times New Roman"/>
          <w:b/>
          <w:bCs/>
          <w:sz w:val="24"/>
          <w:szCs w:val="24"/>
        </w:rPr>
        <w:t>Graves (20–500 Hz)</w:t>
      </w:r>
      <w:r w:rsidRPr="00390DCA">
        <w:rPr>
          <w:rFonts w:ascii="Times New Roman" w:hAnsi="Times New Roman" w:cs="Times New Roman"/>
          <w:sz w:val="24"/>
          <w:szCs w:val="24"/>
        </w:rPr>
        <w:t xml:space="preserve"> : plus détaillés, correspondant à des sons comme un tambour ou une voix profonde.</w:t>
      </w:r>
    </w:p>
    <w:p w14:paraId="2E0AA918" w14:textId="77777777" w:rsidR="00390DCA" w:rsidRPr="00390DCA" w:rsidRDefault="00390DCA" w:rsidP="00390DCA">
      <w:pPr>
        <w:numPr>
          <w:ilvl w:val="1"/>
          <w:numId w:val="35"/>
        </w:numPr>
        <w:rPr>
          <w:rFonts w:ascii="Times New Roman" w:hAnsi="Times New Roman" w:cs="Times New Roman"/>
          <w:sz w:val="24"/>
          <w:szCs w:val="24"/>
        </w:rPr>
      </w:pPr>
      <w:r w:rsidRPr="00390DCA">
        <w:rPr>
          <w:rFonts w:ascii="Times New Roman" w:hAnsi="Times New Roman" w:cs="Times New Roman"/>
          <w:b/>
          <w:bCs/>
          <w:sz w:val="24"/>
          <w:szCs w:val="24"/>
        </w:rPr>
        <w:t>Aigus (2000–20000 Hz)</w:t>
      </w:r>
      <w:r w:rsidRPr="00390DCA">
        <w:rPr>
          <w:rFonts w:ascii="Times New Roman" w:hAnsi="Times New Roman" w:cs="Times New Roman"/>
          <w:sz w:val="24"/>
          <w:szCs w:val="24"/>
        </w:rPr>
        <w:t xml:space="preserve"> : plus compressés, typiques de sons comme un sifflet ou la lettre "s".</w:t>
      </w:r>
    </w:p>
    <w:p w14:paraId="6A05D4C8" w14:textId="77777777" w:rsidR="00390DCA" w:rsidRPr="00390DCA" w:rsidRDefault="00390DCA" w:rsidP="00390DCA">
      <w:pPr>
        <w:numPr>
          <w:ilvl w:val="0"/>
          <w:numId w:val="35"/>
        </w:numPr>
        <w:rPr>
          <w:rFonts w:ascii="Times New Roman" w:hAnsi="Times New Roman" w:cs="Times New Roman"/>
          <w:sz w:val="24"/>
          <w:szCs w:val="24"/>
        </w:rPr>
      </w:pPr>
      <w:r w:rsidRPr="00390DCA">
        <w:rPr>
          <w:rFonts w:ascii="Times New Roman" w:hAnsi="Times New Roman" w:cs="Times New Roman"/>
          <w:sz w:val="24"/>
          <w:szCs w:val="24"/>
        </w:rPr>
        <w:t>Contrairement à une échelle linéaire où les fréquences sont uniformément espacées, l’échelle Mel reflète le fait que l’oreille humaine est plus sensible aux sons graves.</w:t>
      </w:r>
    </w:p>
    <w:p w14:paraId="7CC0FF67" w14:textId="77777777" w:rsidR="00390DCA" w:rsidRPr="00390DCA" w:rsidRDefault="00390DCA" w:rsidP="00390DCA">
      <w:pPr>
        <w:numPr>
          <w:ilvl w:val="0"/>
          <w:numId w:val="35"/>
        </w:numPr>
        <w:rPr>
          <w:rFonts w:ascii="Times New Roman" w:hAnsi="Times New Roman" w:cs="Times New Roman"/>
          <w:sz w:val="24"/>
          <w:szCs w:val="24"/>
        </w:rPr>
      </w:pPr>
      <w:r w:rsidRPr="00390DCA">
        <w:rPr>
          <w:rFonts w:ascii="Times New Roman" w:hAnsi="Times New Roman" w:cs="Times New Roman"/>
          <w:sz w:val="24"/>
          <w:szCs w:val="24"/>
        </w:rPr>
        <w:t xml:space="preserve">Le </w:t>
      </w:r>
      <w:r w:rsidRPr="00390DCA">
        <w:rPr>
          <w:rFonts w:ascii="Times New Roman" w:hAnsi="Times New Roman" w:cs="Times New Roman"/>
          <w:b/>
          <w:bCs/>
          <w:sz w:val="24"/>
          <w:szCs w:val="24"/>
        </w:rPr>
        <w:t>Mel spectrogramme</w:t>
      </w:r>
      <w:r w:rsidRPr="00390DCA">
        <w:rPr>
          <w:rFonts w:ascii="Times New Roman" w:hAnsi="Times New Roman" w:cs="Times New Roman"/>
          <w:sz w:val="24"/>
          <w:szCs w:val="24"/>
        </w:rPr>
        <w:t xml:space="preserve"> est donc une représentation transformée :</w:t>
      </w:r>
    </w:p>
    <w:p w14:paraId="13131133" w14:textId="77777777" w:rsidR="00390DCA" w:rsidRPr="00390DCA" w:rsidRDefault="00390DCA" w:rsidP="00390DCA">
      <w:pPr>
        <w:numPr>
          <w:ilvl w:val="1"/>
          <w:numId w:val="35"/>
        </w:numPr>
        <w:rPr>
          <w:rFonts w:ascii="Times New Roman" w:hAnsi="Times New Roman" w:cs="Times New Roman"/>
          <w:sz w:val="24"/>
          <w:szCs w:val="24"/>
        </w:rPr>
      </w:pPr>
      <w:r w:rsidRPr="00390DCA">
        <w:rPr>
          <w:rFonts w:ascii="Times New Roman" w:hAnsi="Times New Roman" w:cs="Times New Roman"/>
          <w:b/>
          <w:bCs/>
          <w:sz w:val="24"/>
          <w:szCs w:val="24"/>
        </w:rPr>
        <w:t>X</w:t>
      </w:r>
      <w:r w:rsidRPr="00390DCA">
        <w:rPr>
          <w:rFonts w:ascii="Times New Roman" w:hAnsi="Times New Roman" w:cs="Times New Roman"/>
          <w:sz w:val="24"/>
          <w:szCs w:val="24"/>
        </w:rPr>
        <w:t xml:space="preserve"> : le temps</w:t>
      </w:r>
    </w:p>
    <w:p w14:paraId="5D8791E4" w14:textId="77777777" w:rsidR="00390DCA" w:rsidRPr="00390DCA" w:rsidRDefault="00390DCA" w:rsidP="00390DCA">
      <w:pPr>
        <w:numPr>
          <w:ilvl w:val="1"/>
          <w:numId w:val="35"/>
        </w:numPr>
        <w:rPr>
          <w:rFonts w:ascii="Times New Roman" w:hAnsi="Times New Roman" w:cs="Times New Roman"/>
          <w:sz w:val="24"/>
          <w:szCs w:val="24"/>
        </w:rPr>
      </w:pPr>
      <w:r w:rsidRPr="00390DCA">
        <w:rPr>
          <w:rFonts w:ascii="Times New Roman" w:hAnsi="Times New Roman" w:cs="Times New Roman"/>
          <w:b/>
          <w:bCs/>
          <w:sz w:val="24"/>
          <w:szCs w:val="24"/>
        </w:rPr>
        <w:t>Y</w:t>
      </w:r>
      <w:r w:rsidRPr="00390DCA">
        <w:rPr>
          <w:rFonts w:ascii="Times New Roman" w:hAnsi="Times New Roman" w:cs="Times New Roman"/>
          <w:sz w:val="24"/>
          <w:szCs w:val="24"/>
        </w:rPr>
        <w:t xml:space="preserve"> : les fréquences perçues (en Mels)</w:t>
      </w:r>
    </w:p>
    <w:p w14:paraId="34F4B2CB" w14:textId="77777777" w:rsidR="00390DCA" w:rsidRPr="00390DCA" w:rsidRDefault="00390DCA" w:rsidP="00390DCA">
      <w:pPr>
        <w:numPr>
          <w:ilvl w:val="1"/>
          <w:numId w:val="35"/>
        </w:numPr>
        <w:rPr>
          <w:rFonts w:ascii="Times New Roman" w:hAnsi="Times New Roman" w:cs="Times New Roman"/>
          <w:sz w:val="24"/>
          <w:szCs w:val="24"/>
        </w:rPr>
      </w:pPr>
      <w:r w:rsidRPr="00390DCA">
        <w:rPr>
          <w:rFonts w:ascii="Times New Roman" w:hAnsi="Times New Roman" w:cs="Times New Roman"/>
          <w:b/>
          <w:bCs/>
          <w:sz w:val="24"/>
          <w:szCs w:val="24"/>
        </w:rPr>
        <w:t>Couleur</w:t>
      </w:r>
      <w:r w:rsidRPr="00390DCA">
        <w:rPr>
          <w:rFonts w:ascii="Times New Roman" w:hAnsi="Times New Roman" w:cs="Times New Roman"/>
          <w:sz w:val="24"/>
          <w:szCs w:val="24"/>
        </w:rPr>
        <w:t xml:space="preserve"> : l’intensité sonore à chaque instant</w:t>
      </w:r>
    </w:p>
    <w:p w14:paraId="2A7BDCDB" w14:textId="18CC4BC1" w:rsidR="00390DCA" w:rsidRPr="00390DCA" w:rsidRDefault="00390DCA" w:rsidP="00390DCA">
      <w:pPr>
        <w:rPr>
          <w:rFonts w:ascii="Times New Roman" w:hAnsi="Times New Roman" w:cs="Times New Roman"/>
          <w:sz w:val="24"/>
          <w:szCs w:val="24"/>
        </w:rPr>
      </w:pPr>
    </w:p>
    <w:p w14:paraId="5E51B602" w14:textId="77777777" w:rsidR="00D774E3" w:rsidRPr="00D774E3" w:rsidRDefault="00D774E3" w:rsidP="00D774E3">
      <w:pPr>
        <w:keepNext/>
        <w:rPr>
          <w:color w:val="000000" w:themeColor="text1"/>
        </w:rPr>
      </w:pPr>
      <w:r w:rsidRPr="00D774E3">
        <w:rPr>
          <w:rFonts w:ascii="Times New Roman" w:hAnsi="Times New Roman" w:cs="Times New Roman"/>
          <w:noProof/>
          <w:color w:val="000000" w:themeColor="text1"/>
          <w:sz w:val="24"/>
          <w:szCs w:val="24"/>
        </w:rPr>
        <w:lastRenderedPageBreak/>
        <w:drawing>
          <wp:inline distT="0" distB="0" distL="0" distR="0" wp14:anchorId="7E3F5460" wp14:editId="74BED7C9">
            <wp:extent cx="5760720" cy="3515995"/>
            <wp:effectExtent l="19050" t="19050" r="11430" b="27305"/>
            <wp:docPr id="1214869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9747" name=""/>
                    <pic:cNvPicPr/>
                  </pic:nvPicPr>
                  <pic:blipFill>
                    <a:blip r:embed="rId18"/>
                    <a:stretch>
                      <a:fillRect/>
                    </a:stretch>
                  </pic:blipFill>
                  <pic:spPr>
                    <a:xfrm>
                      <a:off x="0" y="0"/>
                      <a:ext cx="5760720" cy="3515995"/>
                    </a:xfrm>
                    <a:prstGeom prst="rect">
                      <a:avLst/>
                    </a:prstGeom>
                    <a:ln w="19050">
                      <a:solidFill>
                        <a:schemeClr val="tx1"/>
                      </a:solidFill>
                    </a:ln>
                  </pic:spPr>
                </pic:pic>
              </a:graphicData>
            </a:graphic>
          </wp:inline>
        </w:drawing>
      </w:r>
    </w:p>
    <w:p w14:paraId="743E6F03" w14:textId="3317113E" w:rsidR="00390DCA" w:rsidRPr="00D774E3" w:rsidRDefault="00D774E3" w:rsidP="00D774E3">
      <w:pPr>
        <w:pStyle w:val="Lgende"/>
        <w:jc w:val="center"/>
        <w:rPr>
          <w:rFonts w:ascii="Times New Roman" w:hAnsi="Times New Roman" w:cs="Times New Roman"/>
          <w:color w:val="000000" w:themeColor="text1"/>
          <w:sz w:val="24"/>
          <w:szCs w:val="24"/>
        </w:rPr>
      </w:pPr>
      <w:bookmarkStart w:id="21" w:name="_Toc199541146"/>
      <w:r w:rsidRPr="00D774E3">
        <w:rPr>
          <w:color w:val="000000" w:themeColor="text1"/>
        </w:rPr>
        <w:t xml:space="preserve">Figure </w:t>
      </w:r>
      <w:r w:rsidRPr="00D774E3">
        <w:rPr>
          <w:color w:val="000000" w:themeColor="text1"/>
        </w:rPr>
        <w:fldChar w:fldCharType="begin"/>
      </w:r>
      <w:r w:rsidRPr="00D774E3">
        <w:rPr>
          <w:color w:val="000000" w:themeColor="text1"/>
        </w:rPr>
        <w:instrText xml:space="preserve"> SEQ Figure \* ARABIC </w:instrText>
      </w:r>
      <w:r w:rsidRPr="00D774E3">
        <w:rPr>
          <w:color w:val="000000" w:themeColor="text1"/>
        </w:rPr>
        <w:fldChar w:fldCharType="separate"/>
      </w:r>
      <w:r w:rsidR="001104C3">
        <w:rPr>
          <w:noProof/>
          <w:color w:val="000000" w:themeColor="text1"/>
        </w:rPr>
        <w:t>9</w:t>
      </w:r>
      <w:r w:rsidRPr="00D774E3">
        <w:rPr>
          <w:color w:val="000000" w:themeColor="text1"/>
        </w:rPr>
        <w:fldChar w:fldCharType="end"/>
      </w:r>
      <w:r w:rsidRPr="00D774E3">
        <w:rPr>
          <w:color w:val="000000" w:themeColor="text1"/>
        </w:rPr>
        <w:t xml:space="preserve"> : Mel Spectrogramme</w:t>
      </w:r>
      <w:bookmarkEnd w:id="21"/>
    </w:p>
    <w:p w14:paraId="0A14C962" w14:textId="1C1CCEC6" w:rsidR="00C27FF4" w:rsidRPr="00C27FF4" w:rsidRDefault="00C27FF4" w:rsidP="00C27FF4">
      <w:pPr>
        <w:pStyle w:val="Titre2"/>
        <w:numPr>
          <w:ilvl w:val="0"/>
          <w:numId w:val="25"/>
        </w:numPr>
        <w:rPr>
          <w:rFonts w:ascii="Times New Roman" w:hAnsi="Times New Roman" w:cs="Times New Roman"/>
          <w:b/>
          <w:bCs/>
          <w:color w:val="C00000"/>
        </w:rPr>
      </w:pPr>
      <w:bookmarkStart w:id="22" w:name="_Toc199541130"/>
      <w:r w:rsidRPr="00C27FF4">
        <w:rPr>
          <w:rFonts w:ascii="Times New Roman" w:hAnsi="Times New Roman" w:cs="Times New Roman"/>
          <w:b/>
          <w:bCs/>
          <w:color w:val="C00000"/>
        </w:rPr>
        <w:t xml:space="preserve">Prétraitement </w:t>
      </w:r>
      <w:r w:rsidRPr="00C27FF4">
        <w:rPr>
          <w:rFonts w:ascii="Times New Roman" w:eastAsiaTheme="minorHAnsi" w:hAnsi="Times New Roman" w:cs="Times New Roman"/>
          <w:b/>
          <w:bCs/>
          <w:color w:val="C00000"/>
        </w:rPr>
        <w:t>des données</w:t>
      </w:r>
      <w:r w:rsidRPr="00C27FF4">
        <w:rPr>
          <w:rFonts w:ascii="Times New Roman" w:hAnsi="Times New Roman" w:cs="Times New Roman"/>
          <w:b/>
          <w:bCs/>
          <w:color w:val="C00000"/>
        </w:rPr>
        <w:t xml:space="preserve"> à </w:t>
      </w:r>
      <w:proofErr w:type="spellStart"/>
      <w:r w:rsidRPr="00C27FF4">
        <w:rPr>
          <w:rFonts w:ascii="Times New Roman" w:hAnsi="Times New Roman" w:cs="Times New Roman"/>
          <w:b/>
          <w:bCs/>
          <w:color w:val="C00000"/>
        </w:rPr>
        <w:t>Whisper</w:t>
      </w:r>
      <w:proofErr w:type="spellEnd"/>
      <w:r>
        <w:rPr>
          <w:rFonts w:ascii="Times New Roman" w:hAnsi="Times New Roman" w:cs="Times New Roman"/>
          <w:b/>
          <w:bCs/>
          <w:color w:val="C00000"/>
        </w:rPr>
        <w:t> :</w:t>
      </w:r>
      <w:bookmarkEnd w:id="22"/>
    </w:p>
    <w:p w14:paraId="0B075385" w14:textId="77777777" w:rsidR="00A038B9" w:rsidRPr="00A038B9" w:rsidRDefault="00A038B9" w:rsidP="008F0032">
      <w:pPr>
        <w:jc w:val="both"/>
        <w:rPr>
          <w:rFonts w:ascii="Times New Roman" w:hAnsi="Times New Roman" w:cs="Times New Roman"/>
          <w:sz w:val="24"/>
          <w:szCs w:val="24"/>
        </w:rPr>
      </w:pPr>
      <w:r w:rsidRPr="00A038B9">
        <w:rPr>
          <w:rFonts w:ascii="Times New Roman" w:hAnsi="Times New Roman" w:cs="Times New Roman"/>
          <w:sz w:val="24"/>
          <w:szCs w:val="24"/>
        </w:rPr>
        <w:t xml:space="preserve">Le modèle </w:t>
      </w:r>
      <w:proofErr w:type="spellStart"/>
      <w:r w:rsidRPr="00A038B9">
        <w:rPr>
          <w:rFonts w:ascii="Times New Roman" w:hAnsi="Times New Roman" w:cs="Times New Roman"/>
          <w:b/>
          <w:bCs/>
          <w:sz w:val="24"/>
          <w:szCs w:val="24"/>
        </w:rPr>
        <w:t>Whisper</w:t>
      </w:r>
      <w:proofErr w:type="spellEnd"/>
      <w:r w:rsidRPr="00A038B9">
        <w:rPr>
          <w:rFonts w:ascii="Times New Roman" w:hAnsi="Times New Roman" w:cs="Times New Roman"/>
          <w:sz w:val="24"/>
          <w:szCs w:val="24"/>
        </w:rPr>
        <w:t xml:space="preserve"> requiert </w:t>
      </w:r>
      <w:proofErr w:type="gramStart"/>
      <w:r w:rsidRPr="00A038B9">
        <w:rPr>
          <w:rFonts w:ascii="Times New Roman" w:hAnsi="Times New Roman" w:cs="Times New Roman"/>
          <w:sz w:val="24"/>
          <w:szCs w:val="24"/>
        </w:rPr>
        <w:t>des entrées audio</w:t>
      </w:r>
      <w:proofErr w:type="gramEnd"/>
      <w:r w:rsidRPr="00A038B9">
        <w:rPr>
          <w:rFonts w:ascii="Times New Roman" w:hAnsi="Times New Roman" w:cs="Times New Roman"/>
          <w:sz w:val="24"/>
          <w:szCs w:val="24"/>
        </w:rPr>
        <w:t xml:space="preserve"> normalisées à </w:t>
      </w:r>
      <w:r w:rsidRPr="00A038B9">
        <w:rPr>
          <w:rFonts w:ascii="Times New Roman" w:hAnsi="Times New Roman" w:cs="Times New Roman"/>
          <w:b/>
          <w:bCs/>
          <w:sz w:val="24"/>
          <w:szCs w:val="24"/>
        </w:rPr>
        <w:t>16 kHz</w:t>
      </w:r>
      <w:r w:rsidRPr="00A038B9">
        <w:rPr>
          <w:rFonts w:ascii="Times New Roman" w:hAnsi="Times New Roman" w:cs="Times New Roman"/>
          <w:sz w:val="24"/>
          <w:szCs w:val="24"/>
        </w:rPr>
        <w:t>. Ainsi, les étapes suivantes sont nécessaires :</w:t>
      </w:r>
    </w:p>
    <w:p w14:paraId="331BDD66" w14:textId="77777777" w:rsidR="00A038B9" w:rsidRPr="00A038B9" w:rsidRDefault="00A038B9" w:rsidP="008F0032">
      <w:pPr>
        <w:numPr>
          <w:ilvl w:val="0"/>
          <w:numId w:val="36"/>
        </w:numPr>
        <w:jc w:val="both"/>
        <w:rPr>
          <w:rFonts w:ascii="Times New Roman" w:hAnsi="Times New Roman" w:cs="Times New Roman"/>
          <w:sz w:val="24"/>
          <w:szCs w:val="24"/>
        </w:rPr>
      </w:pPr>
      <w:r w:rsidRPr="00A038B9">
        <w:rPr>
          <w:rFonts w:ascii="Times New Roman" w:hAnsi="Times New Roman" w:cs="Times New Roman"/>
          <w:sz w:val="24"/>
          <w:szCs w:val="24"/>
        </w:rPr>
        <w:t xml:space="preserve">Chargement de l’audio avec </w:t>
      </w:r>
      <w:proofErr w:type="spellStart"/>
      <w:r w:rsidRPr="00A038B9">
        <w:rPr>
          <w:rFonts w:ascii="Times New Roman" w:hAnsi="Times New Roman" w:cs="Times New Roman"/>
          <w:sz w:val="24"/>
          <w:szCs w:val="24"/>
        </w:rPr>
        <w:t>torchaudio</w:t>
      </w:r>
      <w:proofErr w:type="spellEnd"/>
    </w:p>
    <w:p w14:paraId="4F0961DA" w14:textId="77777777" w:rsidR="00A038B9" w:rsidRPr="00A038B9" w:rsidRDefault="00A038B9" w:rsidP="008F0032">
      <w:pPr>
        <w:numPr>
          <w:ilvl w:val="0"/>
          <w:numId w:val="36"/>
        </w:numPr>
        <w:jc w:val="both"/>
        <w:rPr>
          <w:rFonts w:ascii="Times New Roman" w:hAnsi="Times New Roman" w:cs="Times New Roman"/>
          <w:sz w:val="24"/>
          <w:szCs w:val="24"/>
        </w:rPr>
      </w:pPr>
      <w:r w:rsidRPr="00A038B9">
        <w:rPr>
          <w:rFonts w:ascii="Times New Roman" w:hAnsi="Times New Roman" w:cs="Times New Roman"/>
          <w:sz w:val="24"/>
          <w:szCs w:val="24"/>
        </w:rPr>
        <w:t>Vérification de la fréquence d’échantillonnage et rééchantillonnage si nécessaire</w:t>
      </w:r>
    </w:p>
    <w:p w14:paraId="35FBD332" w14:textId="77777777" w:rsidR="00A038B9" w:rsidRPr="00A038B9" w:rsidRDefault="00A038B9" w:rsidP="008F0032">
      <w:pPr>
        <w:numPr>
          <w:ilvl w:val="0"/>
          <w:numId w:val="36"/>
        </w:numPr>
        <w:jc w:val="both"/>
        <w:rPr>
          <w:rFonts w:ascii="Times New Roman" w:hAnsi="Times New Roman" w:cs="Times New Roman"/>
          <w:sz w:val="24"/>
          <w:szCs w:val="24"/>
        </w:rPr>
      </w:pPr>
      <w:r w:rsidRPr="00A038B9">
        <w:rPr>
          <w:rFonts w:ascii="Times New Roman" w:hAnsi="Times New Roman" w:cs="Times New Roman"/>
          <w:sz w:val="24"/>
          <w:szCs w:val="24"/>
        </w:rPr>
        <w:t xml:space="preserve">Conversion en tableau </w:t>
      </w:r>
      <w:proofErr w:type="spellStart"/>
      <w:r w:rsidRPr="00A038B9">
        <w:rPr>
          <w:rFonts w:ascii="Times New Roman" w:hAnsi="Times New Roman" w:cs="Times New Roman"/>
          <w:sz w:val="24"/>
          <w:szCs w:val="24"/>
        </w:rPr>
        <w:t>NumPy</w:t>
      </w:r>
      <w:proofErr w:type="spellEnd"/>
      <w:r w:rsidRPr="00A038B9">
        <w:rPr>
          <w:rFonts w:ascii="Times New Roman" w:hAnsi="Times New Roman" w:cs="Times New Roman"/>
          <w:sz w:val="24"/>
          <w:szCs w:val="24"/>
        </w:rPr>
        <w:t xml:space="preserve"> pour traitement</w:t>
      </w:r>
    </w:p>
    <w:p w14:paraId="62CCDC0B" w14:textId="77777777" w:rsidR="00A038B9" w:rsidRDefault="00A038B9" w:rsidP="00A038B9">
      <w:pPr>
        <w:keepNext/>
      </w:pPr>
      <w:r w:rsidRPr="00A038B9">
        <w:rPr>
          <w:rFonts w:ascii="Times New Roman" w:hAnsi="Times New Roman" w:cs="Times New Roman"/>
          <w:noProof/>
          <w:sz w:val="24"/>
          <w:szCs w:val="24"/>
        </w:rPr>
        <w:drawing>
          <wp:inline distT="0" distB="0" distL="0" distR="0" wp14:anchorId="0F7B4C26" wp14:editId="755C33D0">
            <wp:extent cx="5760720" cy="1816735"/>
            <wp:effectExtent l="19050" t="19050" r="11430" b="12065"/>
            <wp:docPr id="346813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13099" name=""/>
                    <pic:cNvPicPr/>
                  </pic:nvPicPr>
                  <pic:blipFill>
                    <a:blip r:embed="rId19"/>
                    <a:stretch>
                      <a:fillRect/>
                    </a:stretch>
                  </pic:blipFill>
                  <pic:spPr>
                    <a:xfrm>
                      <a:off x="0" y="0"/>
                      <a:ext cx="5760720" cy="1816735"/>
                    </a:xfrm>
                    <a:prstGeom prst="rect">
                      <a:avLst/>
                    </a:prstGeom>
                    <a:ln w="19050">
                      <a:solidFill>
                        <a:schemeClr val="tx1"/>
                      </a:solidFill>
                    </a:ln>
                  </pic:spPr>
                </pic:pic>
              </a:graphicData>
            </a:graphic>
          </wp:inline>
        </w:drawing>
      </w:r>
    </w:p>
    <w:p w14:paraId="4CD0D8E1" w14:textId="0DE5C9CB" w:rsidR="00A038B9" w:rsidRDefault="00A038B9" w:rsidP="00A038B9">
      <w:pPr>
        <w:pStyle w:val="Lgende"/>
        <w:jc w:val="center"/>
        <w:rPr>
          <w:rFonts w:ascii="Times New Roman" w:hAnsi="Times New Roman" w:cs="Times New Roman"/>
          <w:sz w:val="24"/>
          <w:szCs w:val="24"/>
        </w:rPr>
      </w:pPr>
      <w:bookmarkStart w:id="23" w:name="_Toc199541147"/>
      <w:r>
        <w:t xml:space="preserve">Figure </w:t>
      </w:r>
      <w:r>
        <w:fldChar w:fldCharType="begin"/>
      </w:r>
      <w:r>
        <w:instrText xml:space="preserve"> SEQ Figure \* ARABIC </w:instrText>
      </w:r>
      <w:r>
        <w:fldChar w:fldCharType="separate"/>
      </w:r>
      <w:r w:rsidR="001104C3">
        <w:rPr>
          <w:noProof/>
        </w:rPr>
        <w:t>10</w:t>
      </w:r>
      <w:r>
        <w:fldChar w:fldCharType="end"/>
      </w:r>
      <w:r>
        <w:t xml:space="preserve"> : Prétraitement des données pour </w:t>
      </w:r>
      <w:proofErr w:type="spellStart"/>
      <w:r>
        <w:t>Whisper</w:t>
      </w:r>
      <w:bookmarkEnd w:id="23"/>
      <w:proofErr w:type="spellEnd"/>
    </w:p>
    <w:p w14:paraId="38CEC82E" w14:textId="77777777" w:rsidR="00A038B9" w:rsidRDefault="00A038B9" w:rsidP="00A038B9">
      <w:pPr>
        <w:keepNext/>
        <w:jc w:val="center"/>
      </w:pPr>
      <w:r w:rsidRPr="00A038B9">
        <w:rPr>
          <w:rFonts w:ascii="Times New Roman" w:hAnsi="Times New Roman" w:cs="Times New Roman"/>
          <w:noProof/>
          <w:sz w:val="24"/>
          <w:szCs w:val="24"/>
        </w:rPr>
        <w:drawing>
          <wp:inline distT="0" distB="0" distL="0" distR="0" wp14:anchorId="085D9EFE" wp14:editId="5FED3A3C">
            <wp:extent cx="4292821" cy="190510"/>
            <wp:effectExtent l="19050" t="19050" r="12700" b="19050"/>
            <wp:docPr id="800527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27077" name=""/>
                    <pic:cNvPicPr/>
                  </pic:nvPicPr>
                  <pic:blipFill>
                    <a:blip r:embed="rId20"/>
                    <a:stretch>
                      <a:fillRect/>
                    </a:stretch>
                  </pic:blipFill>
                  <pic:spPr>
                    <a:xfrm>
                      <a:off x="0" y="0"/>
                      <a:ext cx="4292821" cy="190510"/>
                    </a:xfrm>
                    <a:prstGeom prst="rect">
                      <a:avLst/>
                    </a:prstGeom>
                    <a:ln w="19050">
                      <a:solidFill>
                        <a:schemeClr val="tx1"/>
                      </a:solidFill>
                    </a:ln>
                  </pic:spPr>
                </pic:pic>
              </a:graphicData>
            </a:graphic>
          </wp:inline>
        </w:drawing>
      </w:r>
    </w:p>
    <w:p w14:paraId="6FE2565D" w14:textId="714E2956" w:rsidR="00A038B9" w:rsidRDefault="00A038B9" w:rsidP="00A038B9">
      <w:pPr>
        <w:pStyle w:val="Lgende"/>
        <w:jc w:val="center"/>
      </w:pPr>
      <w:bookmarkStart w:id="24" w:name="_Toc199541148"/>
      <w:r>
        <w:t xml:space="preserve">Figure </w:t>
      </w:r>
      <w:r>
        <w:fldChar w:fldCharType="begin"/>
      </w:r>
      <w:r>
        <w:instrText xml:space="preserve"> SEQ Figure \* ARABIC </w:instrText>
      </w:r>
      <w:r>
        <w:fldChar w:fldCharType="separate"/>
      </w:r>
      <w:r w:rsidR="001104C3">
        <w:rPr>
          <w:noProof/>
        </w:rPr>
        <w:t>11</w:t>
      </w:r>
      <w:r>
        <w:fldChar w:fldCharType="end"/>
      </w:r>
      <w:r>
        <w:t xml:space="preserve"> : </w:t>
      </w:r>
      <w:proofErr w:type="gramStart"/>
      <w:r>
        <w:t xml:space="preserve">Conversion </w:t>
      </w:r>
      <w:r>
        <w:rPr>
          <w:noProof/>
        </w:rPr>
        <w:t xml:space="preserve"> des</w:t>
      </w:r>
      <w:proofErr w:type="gramEnd"/>
      <w:r>
        <w:rPr>
          <w:noProof/>
        </w:rPr>
        <w:t xml:space="preserve"> données en tableau</w:t>
      </w:r>
      <w:bookmarkEnd w:id="24"/>
    </w:p>
    <w:p w14:paraId="20DE924F" w14:textId="62498060" w:rsidR="00390DCA" w:rsidRDefault="00390DCA">
      <w:pPr>
        <w:rPr>
          <w:rFonts w:ascii="Times New Roman" w:hAnsi="Times New Roman" w:cs="Times New Roman"/>
          <w:sz w:val="24"/>
          <w:szCs w:val="24"/>
        </w:rPr>
      </w:pPr>
      <w:r>
        <w:rPr>
          <w:rFonts w:ascii="Times New Roman" w:hAnsi="Times New Roman" w:cs="Times New Roman"/>
          <w:sz w:val="24"/>
          <w:szCs w:val="24"/>
        </w:rPr>
        <w:br w:type="page"/>
      </w:r>
    </w:p>
    <w:p w14:paraId="0CB53CDC" w14:textId="67F16C00" w:rsidR="006B23DF" w:rsidRPr="006B23DF" w:rsidRDefault="00E613A9" w:rsidP="006B23DF">
      <w:pPr>
        <w:pStyle w:val="Titre2"/>
        <w:numPr>
          <w:ilvl w:val="0"/>
          <w:numId w:val="25"/>
        </w:numPr>
        <w:rPr>
          <w:rFonts w:ascii="Times New Roman" w:hAnsi="Times New Roman" w:cs="Times New Roman"/>
          <w:b/>
          <w:bCs/>
          <w:color w:val="C00000"/>
        </w:rPr>
      </w:pPr>
      <w:bookmarkStart w:id="25" w:name="_Toc199541131"/>
      <w:r w:rsidRPr="00E613A9">
        <w:rPr>
          <w:rFonts w:ascii="Times New Roman" w:hAnsi="Times New Roman" w:cs="Times New Roman"/>
          <w:b/>
          <w:bCs/>
          <w:color w:val="C00000"/>
        </w:rPr>
        <w:lastRenderedPageBreak/>
        <w:t>Chargement du texte de référence :</w:t>
      </w:r>
      <w:bookmarkEnd w:id="25"/>
    </w:p>
    <w:p w14:paraId="1DE435BF" w14:textId="77777777" w:rsidR="00E613A9" w:rsidRDefault="00E613A9" w:rsidP="00E613A9">
      <w:pPr>
        <w:jc w:val="both"/>
        <w:rPr>
          <w:rFonts w:ascii="Times New Roman" w:hAnsi="Times New Roman" w:cs="Times New Roman"/>
          <w:sz w:val="24"/>
          <w:szCs w:val="24"/>
        </w:rPr>
      </w:pPr>
      <w:r w:rsidRPr="00E613A9">
        <w:rPr>
          <w:rFonts w:ascii="Times New Roman" w:hAnsi="Times New Roman" w:cs="Times New Roman"/>
          <w:sz w:val="24"/>
          <w:szCs w:val="24"/>
        </w:rPr>
        <w:t xml:space="preserve">Le paragraphe standard, lu par tous les locuteurs du corpus, est stocké dans un fichier texte. Pour pouvoir l’utiliser comme référence lors de l’évaluation des transcriptions générées par </w:t>
      </w:r>
      <w:proofErr w:type="spellStart"/>
      <w:r w:rsidRPr="00E613A9">
        <w:rPr>
          <w:rFonts w:ascii="Times New Roman" w:hAnsi="Times New Roman" w:cs="Times New Roman"/>
          <w:sz w:val="24"/>
          <w:szCs w:val="24"/>
        </w:rPr>
        <w:t>Whisper</w:t>
      </w:r>
      <w:proofErr w:type="spellEnd"/>
      <w:r w:rsidRPr="00E613A9">
        <w:rPr>
          <w:rFonts w:ascii="Times New Roman" w:hAnsi="Times New Roman" w:cs="Times New Roman"/>
          <w:sz w:val="24"/>
          <w:szCs w:val="24"/>
        </w:rPr>
        <w:t>, il est nécessaire de le nettoyer en supprimant la ponctuation et les caractères spéciaux. Cela permet d’assurer une comparaison plus fiable avec le texte transcrit automatiquement.</w:t>
      </w:r>
    </w:p>
    <w:p w14:paraId="714762E2" w14:textId="77777777" w:rsidR="008F0032" w:rsidRDefault="008F0032" w:rsidP="008F0032">
      <w:pPr>
        <w:keepNext/>
        <w:jc w:val="center"/>
      </w:pPr>
      <w:r w:rsidRPr="008F0032">
        <w:rPr>
          <w:rFonts w:ascii="Times New Roman" w:hAnsi="Times New Roman" w:cs="Times New Roman"/>
          <w:noProof/>
          <w:sz w:val="24"/>
          <w:szCs w:val="24"/>
        </w:rPr>
        <w:drawing>
          <wp:inline distT="0" distB="0" distL="0" distR="0" wp14:anchorId="763831F6" wp14:editId="4B677606">
            <wp:extent cx="4438878" cy="1206562"/>
            <wp:effectExtent l="19050" t="19050" r="19050" b="12700"/>
            <wp:docPr id="441317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17080" name=""/>
                    <pic:cNvPicPr/>
                  </pic:nvPicPr>
                  <pic:blipFill>
                    <a:blip r:embed="rId21"/>
                    <a:stretch>
                      <a:fillRect/>
                    </a:stretch>
                  </pic:blipFill>
                  <pic:spPr>
                    <a:xfrm>
                      <a:off x="0" y="0"/>
                      <a:ext cx="4438878" cy="1206562"/>
                    </a:xfrm>
                    <a:prstGeom prst="rect">
                      <a:avLst/>
                    </a:prstGeom>
                    <a:ln w="19050">
                      <a:solidFill>
                        <a:schemeClr val="tx1"/>
                      </a:solidFill>
                    </a:ln>
                  </pic:spPr>
                </pic:pic>
              </a:graphicData>
            </a:graphic>
          </wp:inline>
        </w:drawing>
      </w:r>
    </w:p>
    <w:p w14:paraId="17A3FCCC" w14:textId="1A038AAB" w:rsidR="008F0032" w:rsidRPr="00E613A9" w:rsidRDefault="008F0032" w:rsidP="008F0032">
      <w:pPr>
        <w:pStyle w:val="Lgende"/>
        <w:jc w:val="center"/>
        <w:rPr>
          <w:rFonts w:ascii="Times New Roman" w:hAnsi="Times New Roman" w:cs="Times New Roman"/>
          <w:color w:val="auto"/>
          <w:sz w:val="24"/>
          <w:szCs w:val="24"/>
        </w:rPr>
      </w:pPr>
      <w:bookmarkStart w:id="26" w:name="_Toc199541149"/>
      <w:r w:rsidRPr="008F0032">
        <w:rPr>
          <w:color w:val="auto"/>
        </w:rPr>
        <w:t xml:space="preserve">Figure </w:t>
      </w:r>
      <w:r w:rsidRPr="008F0032">
        <w:rPr>
          <w:color w:val="auto"/>
        </w:rPr>
        <w:fldChar w:fldCharType="begin"/>
      </w:r>
      <w:r w:rsidRPr="008F0032">
        <w:rPr>
          <w:color w:val="auto"/>
        </w:rPr>
        <w:instrText xml:space="preserve"> SEQ Figure \* ARABIC </w:instrText>
      </w:r>
      <w:r w:rsidRPr="008F0032">
        <w:rPr>
          <w:color w:val="auto"/>
        </w:rPr>
        <w:fldChar w:fldCharType="separate"/>
      </w:r>
      <w:r w:rsidR="001104C3">
        <w:rPr>
          <w:noProof/>
          <w:color w:val="auto"/>
        </w:rPr>
        <w:t>12</w:t>
      </w:r>
      <w:r w:rsidRPr="008F0032">
        <w:rPr>
          <w:color w:val="auto"/>
        </w:rPr>
        <w:fldChar w:fldCharType="end"/>
      </w:r>
      <w:r w:rsidRPr="008F0032">
        <w:rPr>
          <w:color w:val="auto"/>
        </w:rPr>
        <w:t xml:space="preserve"> : Chargement du texte référence</w:t>
      </w:r>
      <w:bookmarkEnd w:id="26"/>
    </w:p>
    <w:p w14:paraId="4E215129" w14:textId="0E11B2D2" w:rsidR="00951D4A" w:rsidRDefault="006B23DF" w:rsidP="006B23DF">
      <w:pPr>
        <w:pStyle w:val="Titre2"/>
        <w:numPr>
          <w:ilvl w:val="0"/>
          <w:numId w:val="25"/>
        </w:numPr>
        <w:rPr>
          <w:rFonts w:ascii="Times New Roman" w:hAnsi="Times New Roman" w:cs="Times New Roman"/>
          <w:b/>
          <w:bCs/>
          <w:color w:val="C00000"/>
        </w:rPr>
      </w:pPr>
      <w:bookmarkStart w:id="27" w:name="_Toc199541132"/>
      <w:r w:rsidRPr="006B23DF">
        <w:rPr>
          <w:rFonts w:ascii="Times New Roman" w:hAnsi="Times New Roman" w:cs="Times New Roman"/>
          <w:b/>
          <w:bCs/>
          <w:color w:val="C00000"/>
        </w:rPr>
        <w:t xml:space="preserve">Transcription avec </w:t>
      </w:r>
      <w:proofErr w:type="spellStart"/>
      <w:r w:rsidRPr="006B23DF">
        <w:rPr>
          <w:rFonts w:ascii="Times New Roman" w:hAnsi="Times New Roman" w:cs="Times New Roman"/>
          <w:b/>
          <w:bCs/>
          <w:color w:val="C00000"/>
        </w:rPr>
        <w:t>Whisper</w:t>
      </w:r>
      <w:proofErr w:type="spellEnd"/>
      <w:r>
        <w:rPr>
          <w:rFonts w:ascii="Times New Roman" w:hAnsi="Times New Roman" w:cs="Times New Roman"/>
          <w:b/>
          <w:bCs/>
          <w:color w:val="C00000"/>
        </w:rPr>
        <w:t> :</w:t>
      </w:r>
      <w:bookmarkEnd w:id="27"/>
    </w:p>
    <w:p w14:paraId="3A32139C" w14:textId="77777777" w:rsidR="00193D1E" w:rsidRDefault="00BF7922" w:rsidP="00BF7922">
      <w:pPr>
        <w:pStyle w:val="NormalWeb"/>
        <w:jc w:val="both"/>
      </w:pPr>
      <w:proofErr w:type="spellStart"/>
      <w:r w:rsidRPr="00BF7922">
        <w:rPr>
          <w:rStyle w:val="lev"/>
          <w:rFonts w:eastAsiaTheme="majorEastAsia"/>
        </w:rPr>
        <w:t>Whisper</w:t>
      </w:r>
      <w:proofErr w:type="spellEnd"/>
      <w:r w:rsidRPr="00BF7922">
        <w:t xml:space="preserve"> est un modèle de transcription automatique de la parole développé par </w:t>
      </w:r>
      <w:proofErr w:type="spellStart"/>
      <w:r w:rsidRPr="00BF7922">
        <w:rPr>
          <w:rStyle w:val="lev"/>
          <w:rFonts w:eastAsiaTheme="majorEastAsia"/>
        </w:rPr>
        <w:t>OpenAI</w:t>
      </w:r>
      <w:proofErr w:type="spellEnd"/>
      <w:r w:rsidRPr="00BF7922">
        <w:t xml:space="preserve">. Il repose sur une architecture </w:t>
      </w:r>
      <w:r w:rsidRPr="00BF7922">
        <w:rPr>
          <w:rStyle w:val="lev"/>
          <w:rFonts w:eastAsiaTheme="majorEastAsia"/>
        </w:rPr>
        <w:t>encoder-</w:t>
      </w:r>
      <w:proofErr w:type="spellStart"/>
      <w:r w:rsidRPr="00BF7922">
        <w:rPr>
          <w:rStyle w:val="lev"/>
          <w:rFonts w:eastAsiaTheme="majorEastAsia"/>
        </w:rPr>
        <w:t>decoder</w:t>
      </w:r>
      <w:proofErr w:type="spellEnd"/>
      <w:r w:rsidRPr="00BF7922">
        <w:rPr>
          <w:rStyle w:val="lev"/>
          <w:rFonts w:eastAsiaTheme="majorEastAsia"/>
        </w:rPr>
        <w:t xml:space="preserve"> de type Transformer</w:t>
      </w:r>
      <w:r w:rsidRPr="00BF7922">
        <w:t xml:space="preserve"> et a été entraîné sur un vaste corpus multilingue contenant des centaines de milliers d'heures d’audio. </w:t>
      </w:r>
    </w:p>
    <w:p w14:paraId="4D5618C2" w14:textId="6873B6A0" w:rsidR="00BF7922" w:rsidRPr="00BF7922" w:rsidRDefault="00BF7922" w:rsidP="00BF7922">
      <w:pPr>
        <w:pStyle w:val="NormalWeb"/>
        <w:jc w:val="both"/>
      </w:pPr>
      <w:proofErr w:type="spellStart"/>
      <w:r w:rsidRPr="00BF7922">
        <w:t>Whisper</w:t>
      </w:r>
      <w:proofErr w:type="spellEnd"/>
      <w:r w:rsidRPr="00BF7922">
        <w:t xml:space="preserve"> est conçu pour être </w:t>
      </w:r>
      <w:r w:rsidRPr="00BF7922">
        <w:rPr>
          <w:rStyle w:val="lev"/>
          <w:rFonts w:eastAsiaTheme="majorEastAsia"/>
        </w:rPr>
        <w:t>robuste aux accents</w:t>
      </w:r>
      <w:r w:rsidRPr="00BF7922">
        <w:t xml:space="preserve">, aux bruits de fond et aux variations de qualité audio. Il peut effectuer plusieurs tâches, telles que la </w:t>
      </w:r>
      <w:r w:rsidRPr="00BF7922">
        <w:rPr>
          <w:rStyle w:val="lev"/>
          <w:rFonts w:eastAsiaTheme="majorEastAsia"/>
        </w:rPr>
        <w:t>transcription</w:t>
      </w:r>
      <w:r w:rsidRPr="00BF7922">
        <w:t xml:space="preserve">, la </w:t>
      </w:r>
      <w:r w:rsidRPr="00BF7922">
        <w:rPr>
          <w:rStyle w:val="lev"/>
          <w:rFonts w:eastAsiaTheme="majorEastAsia"/>
        </w:rPr>
        <w:t>traduction</w:t>
      </w:r>
      <w:r w:rsidRPr="00BF7922">
        <w:t xml:space="preserve">, la </w:t>
      </w:r>
      <w:r w:rsidRPr="00BF7922">
        <w:rPr>
          <w:rStyle w:val="lev"/>
          <w:rFonts w:eastAsiaTheme="majorEastAsia"/>
        </w:rPr>
        <w:t>détection de langue</w:t>
      </w:r>
      <w:r w:rsidRPr="00BF7922">
        <w:t xml:space="preserve">, ou encore la </w:t>
      </w:r>
      <w:proofErr w:type="spellStart"/>
      <w:r w:rsidRPr="00BF7922">
        <w:rPr>
          <w:rStyle w:val="lev"/>
          <w:rFonts w:eastAsiaTheme="majorEastAsia"/>
        </w:rPr>
        <w:t>diarisation</w:t>
      </w:r>
      <w:proofErr w:type="spellEnd"/>
      <w:r w:rsidRPr="00BF7922">
        <w:t xml:space="preserve"> (reconnaissance des locuteurs).</w:t>
      </w:r>
    </w:p>
    <w:p w14:paraId="74596130" w14:textId="2309F3B7" w:rsidR="006B23DF" w:rsidRPr="00193D1E" w:rsidRDefault="00193D1E" w:rsidP="006B23DF">
      <w:pPr>
        <w:rPr>
          <w:rFonts w:ascii="Times New Roman" w:hAnsi="Times New Roman" w:cs="Times New Roman"/>
          <w:b/>
          <w:bCs/>
          <w:color w:val="4472C4" w:themeColor="accent1"/>
          <w:sz w:val="24"/>
          <w:szCs w:val="24"/>
        </w:rPr>
      </w:pPr>
      <w:r w:rsidRPr="00193D1E">
        <w:rPr>
          <w:rFonts w:ascii="Times New Roman" w:hAnsi="Times New Roman" w:cs="Times New Roman"/>
          <w:b/>
          <w:bCs/>
          <w:color w:val="4472C4" w:themeColor="accent1"/>
          <w:sz w:val="24"/>
          <w:szCs w:val="24"/>
        </w:rPr>
        <w:t xml:space="preserve">Étapes de transcription avec </w:t>
      </w:r>
      <w:proofErr w:type="spellStart"/>
      <w:r w:rsidRPr="00193D1E">
        <w:rPr>
          <w:rFonts w:ascii="Times New Roman" w:hAnsi="Times New Roman" w:cs="Times New Roman"/>
          <w:b/>
          <w:bCs/>
          <w:color w:val="4472C4" w:themeColor="accent1"/>
          <w:sz w:val="24"/>
          <w:szCs w:val="24"/>
        </w:rPr>
        <w:t>Whisper</w:t>
      </w:r>
      <w:proofErr w:type="spellEnd"/>
      <w:r w:rsidRPr="00193D1E">
        <w:rPr>
          <w:rFonts w:ascii="Times New Roman" w:hAnsi="Times New Roman" w:cs="Times New Roman"/>
          <w:b/>
          <w:bCs/>
          <w:color w:val="4472C4" w:themeColor="accent1"/>
          <w:sz w:val="24"/>
          <w:szCs w:val="24"/>
        </w:rPr>
        <w:t xml:space="preserve"> :</w:t>
      </w:r>
    </w:p>
    <w:p w14:paraId="78A284C1" w14:textId="77777777" w:rsidR="00193D1E" w:rsidRDefault="00193D1E" w:rsidP="00193D1E">
      <w:pPr>
        <w:pStyle w:val="Paragraphedeliste"/>
        <w:numPr>
          <w:ilvl w:val="0"/>
          <w:numId w:val="37"/>
        </w:numPr>
        <w:jc w:val="both"/>
        <w:rPr>
          <w:rFonts w:ascii="Times New Roman" w:hAnsi="Times New Roman" w:cs="Times New Roman"/>
          <w:b/>
          <w:bCs/>
          <w:sz w:val="24"/>
          <w:szCs w:val="24"/>
        </w:rPr>
      </w:pPr>
      <w:r w:rsidRPr="00193D1E">
        <w:rPr>
          <w:rFonts w:ascii="Times New Roman" w:hAnsi="Times New Roman" w:cs="Times New Roman"/>
          <w:b/>
          <w:bCs/>
          <w:sz w:val="24"/>
          <w:szCs w:val="24"/>
        </w:rPr>
        <w:t xml:space="preserve">Génération des prédictions (IDs de </w:t>
      </w:r>
      <w:proofErr w:type="spellStart"/>
      <w:r w:rsidRPr="00193D1E">
        <w:rPr>
          <w:rFonts w:ascii="Times New Roman" w:hAnsi="Times New Roman" w:cs="Times New Roman"/>
          <w:b/>
          <w:bCs/>
          <w:sz w:val="24"/>
          <w:szCs w:val="24"/>
        </w:rPr>
        <w:t>tokens</w:t>
      </w:r>
      <w:proofErr w:type="spellEnd"/>
      <w:r w:rsidRPr="00193D1E">
        <w:rPr>
          <w:rFonts w:ascii="Times New Roman" w:hAnsi="Times New Roman" w:cs="Times New Roman"/>
          <w:b/>
          <w:bCs/>
          <w:sz w:val="24"/>
          <w:szCs w:val="24"/>
        </w:rPr>
        <w:t>) :</w:t>
      </w:r>
    </w:p>
    <w:p w14:paraId="731E2CDE" w14:textId="77777777" w:rsidR="00193D1E" w:rsidRDefault="00193D1E" w:rsidP="00193D1E">
      <w:pPr>
        <w:keepNext/>
        <w:ind w:left="360"/>
        <w:jc w:val="center"/>
      </w:pPr>
      <w:r w:rsidRPr="00193D1E">
        <w:rPr>
          <w:noProof/>
        </w:rPr>
        <w:drawing>
          <wp:inline distT="0" distB="0" distL="0" distR="0" wp14:anchorId="2D28D95C" wp14:editId="0C6FB2E6">
            <wp:extent cx="4224181" cy="487045"/>
            <wp:effectExtent l="19050" t="19050" r="24130" b="27305"/>
            <wp:docPr id="1350299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9397" name=""/>
                    <pic:cNvPicPr/>
                  </pic:nvPicPr>
                  <pic:blipFill rotWithShape="1">
                    <a:blip r:embed="rId22"/>
                    <a:srcRect l="1214" r="-1214"/>
                    <a:stretch/>
                  </pic:blipFill>
                  <pic:spPr bwMode="auto">
                    <a:xfrm>
                      <a:off x="0" y="0"/>
                      <a:ext cx="4236219" cy="48843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AC2F04" w14:textId="54AF56F6" w:rsidR="00193D1E" w:rsidRDefault="00193D1E" w:rsidP="00193D1E">
      <w:pPr>
        <w:pStyle w:val="Lgende"/>
        <w:jc w:val="center"/>
      </w:pPr>
      <w:bookmarkStart w:id="28" w:name="_Toc199541150"/>
      <w:r>
        <w:t xml:space="preserve">Figure </w:t>
      </w:r>
      <w:r>
        <w:fldChar w:fldCharType="begin"/>
      </w:r>
      <w:r>
        <w:instrText xml:space="preserve"> SEQ Figure \* ARABIC </w:instrText>
      </w:r>
      <w:r>
        <w:fldChar w:fldCharType="separate"/>
      </w:r>
      <w:r w:rsidR="001104C3">
        <w:rPr>
          <w:noProof/>
        </w:rPr>
        <w:t>13</w:t>
      </w:r>
      <w:r>
        <w:fldChar w:fldCharType="end"/>
      </w:r>
      <w:r>
        <w:t xml:space="preserve"> : </w:t>
      </w:r>
      <w:proofErr w:type="spellStart"/>
      <w:r>
        <w:t>Géneration</w:t>
      </w:r>
      <w:proofErr w:type="spellEnd"/>
      <w:r>
        <w:t xml:space="preserve"> des IDs de </w:t>
      </w:r>
      <w:proofErr w:type="spellStart"/>
      <w:r>
        <w:t>Tokens</w:t>
      </w:r>
      <w:bookmarkEnd w:id="28"/>
      <w:proofErr w:type="spellEnd"/>
    </w:p>
    <w:p w14:paraId="359A4B08" w14:textId="79668C35" w:rsidR="00627B29" w:rsidRDefault="00627B29" w:rsidP="00627B29">
      <w:pPr>
        <w:pStyle w:val="Paragraphedeliste"/>
        <w:numPr>
          <w:ilvl w:val="0"/>
          <w:numId w:val="37"/>
        </w:numPr>
        <w:rPr>
          <w:rFonts w:ascii="Times New Roman" w:hAnsi="Times New Roman" w:cs="Times New Roman"/>
          <w:b/>
          <w:bCs/>
          <w:sz w:val="24"/>
          <w:szCs w:val="24"/>
        </w:rPr>
      </w:pPr>
      <w:r w:rsidRPr="00627B29">
        <w:rPr>
          <w:rFonts w:ascii="Times New Roman" w:hAnsi="Times New Roman" w:cs="Times New Roman"/>
          <w:b/>
          <w:bCs/>
          <w:sz w:val="24"/>
          <w:szCs w:val="24"/>
        </w:rPr>
        <w:t>Décodage en texte brut :</w:t>
      </w:r>
    </w:p>
    <w:p w14:paraId="0452676D" w14:textId="77777777" w:rsidR="0028148A" w:rsidRDefault="0028148A" w:rsidP="0028148A">
      <w:pPr>
        <w:pStyle w:val="Paragraphedeliste"/>
        <w:rPr>
          <w:rFonts w:ascii="Times New Roman" w:hAnsi="Times New Roman" w:cs="Times New Roman"/>
          <w:b/>
          <w:bCs/>
          <w:sz w:val="24"/>
          <w:szCs w:val="24"/>
        </w:rPr>
      </w:pPr>
    </w:p>
    <w:p w14:paraId="36D2BCF4" w14:textId="77777777" w:rsidR="0028148A" w:rsidRDefault="0028148A" w:rsidP="0028148A">
      <w:pPr>
        <w:pStyle w:val="Paragraphedeliste"/>
        <w:keepNext/>
        <w:jc w:val="center"/>
      </w:pPr>
      <w:r w:rsidRPr="0028148A">
        <w:rPr>
          <w:rFonts w:ascii="Times New Roman" w:hAnsi="Times New Roman" w:cs="Times New Roman"/>
          <w:b/>
          <w:bCs/>
          <w:noProof/>
          <w:sz w:val="24"/>
          <w:szCs w:val="24"/>
        </w:rPr>
        <w:drawing>
          <wp:inline distT="0" distB="0" distL="0" distR="0" wp14:anchorId="435EA58A" wp14:editId="1349A815">
            <wp:extent cx="5417344" cy="391148"/>
            <wp:effectExtent l="19050" t="19050" r="12065" b="28575"/>
            <wp:docPr id="1444857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7298" name=""/>
                    <pic:cNvPicPr/>
                  </pic:nvPicPr>
                  <pic:blipFill rotWithShape="1">
                    <a:blip r:embed="rId23"/>
                    <a:srcRect l="590" b="8336"/>
                    <a:stretch/>
                  </pic:blipFill>
                  <pic:spPr bwMode="auto">
                    <a:xfrm>
                      <a:off x="0" y="0"/>
                      <a:ext cx="5561030" cy="40152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5AD4A3" w14:textId="3D98CEF7" w:rsidR="0028148A" w:rsidRDefault="0028148A" w:rsidP="0028148A">
      <w:pPr>
        <w:pStyle w:val="Lgende"/>
        <w:jc w:val="center"/>
      </w:pPr>
      <w:bookmarkStart w:id="29" w:name="_Toc199541151"/>
      <w:r>
        <w:t xml:space="preserve">Figure </w:t>
      </w:r>
      <w:r>
        <w:fldChar w:fldCharType="begin"/>
      </w:r>
      <w:r>
        <w:instrText xml:space="preserve"> SEQ Figure \* ARABIC </w:instrText>
      </w:r>
      <w:r>
        <w:fldChar w:fldCharType="separate"/>
      </w:r>
      <w:r w:rsidR="001104C3">
        <w:rPr>
          <w:noProof/>
        </w:rPr>
        <w:t>14</w:t>
      </w:r>
      <w:r>
        <w:fldChar w:fldCharType="end"/>
      </w:r>
      <w:r>
        <w:t xml:space="preserve"> : Transcription</w:t>
      </w:r>
      <w:bookmarkEnd w:id="29"/>
    </w:p>
    <w:p w14:paraId="73CD559E" w14:textId="6E6E6175" w:rsidR="00C91D9A" w:rsidRDefault="00C91D9A" w:rsidP="00C91D9A">
      <w:pPr>
        <w:pStyle w:val="Paragraphedeliste"/>
        <w:numPr>
          <w:ilvl w:val="0"/>
          <w:numId w:val="37"/>
        </w:numPr>
        <w:rPr>
          <w:rFonts w:ascii="Times New Roman" w:hAnsi="Times New Roman" w:cs="Times New Roman"/>
          <w:b/>
          <w:bCs/>
          <w:sz w:val="24"/>
          <w:szCs w:val="24"/>
        </w:rPr>
      </w:pPr>
      <w:r w:rsidRPr="00C91D9A">
        <w:rPr>
          <w:rFonts w:ascii="Times New Roman" w:hAnsi="Times New Roman" w:cs="Times New Roman"/>
          <w:b/>
          <w:bCs/>
          <w:sz w:val="24"/>
          <w:szCs w:val="24"/>
        </w:rPr>
        <w:t>Nettoyage de la transcription :</w:t>
      </w:r>
    </w:p>
    <w:p w14:paraId="110B6037" w14:textId="1B617205" w:rsidR="00C91D9A" w:rsidRPr="00C91D9A" w:rsidRDefault="00C91D9A" w:rsidP="00C91D9A">
      <w:pPr>
        <w:jc w:val="right"/>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045FDDAC" wp14:editId="3CAB1A84">
                <wp:simplePos x="0" y="0"/>
                <wp:positionH relativeFrom="column">
                  <wp:posOffset>392430</wp:posOffset>
                </wp:positionH>
                <wp:positionV relativeFrom="paragraph">
                  <wp:posOffset>422910</wp:posOffset>
                </wp:positionV>
                <wp:extent cx="5742305" cy="635"/>
                <wp:effectExtent l="0" t="0" r="0" b="0"/>
                <wp:wrapSquare wrapText="bothSides"/>
                <wp:docPr id="119314684" name="Zone de texte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3534320" w14:textId="398E4483" w:rsidR="00C91D9A" w:rsidRPr="00F01DEE" w:rsidRDefault="00C91D9A" w:rsidP="00C91D9A">
                            <w:pPr>
                              <w:pStyle w:val="Lgende"/>
                              <w:jc w:val="center"/>
                              <w:rPr>
                                <w:rFonts w:ascii="Times New Roman" w:hAnsi="Times New Roman" w:cs="Times New Roman"/>
                                <w:b/>
                                <w:bCs/>
                              </w:rPr>
                            </w:pPr>
                            <w:bookmarkStart w:id="30" w:name="_Toc199541152"/>
                            <w:r>
                              <w:t xml:space="preserve">Figure </w:t>
                            </w:r>
                            <w:r>
                              <w:fldChar w:fldCharType="begin"/>
                            </w:r>
                            <w:r>
                              <w:instrText xml:space="preserve"> SEQ Figure \* ARABIC </w:instrText>
                            </w:r>
                            <w:r>
                              <w:fldChar w:fldCharType="separate"/>
                            </w:r>
                            <w:r w:rsidR="001104C3">
                              <w:rPr>
                                <w:noProof/>
                              </w:rPr>
                              <w:t>15</w:t>
                            </w:r>
                            <w:r>
                              <w:fldChar w:fldCharType="end"/>
                            </w:r>
                            <w:r>
                              <w:t xml:space="preserve"> : Nettoyage de la transcription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FDDAC" id="_x0000_s1027" type="#_x0000_t202" style="position:absolute;left:0;text-align:left;margin-left:30.9pt;margin-top:33.3pt;width:45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5nr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zTx+nN+M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Mwu4b/fAAAACAEAAA8AAABkcnMvZG93bnJldi54bWxMjzFPwzAQhXck/oN1&#10;SCyodQKVgRCnqioYYKkIXbq5sRsH4nNkO23491ynMp3evdN735XLyfXsaELsPErI5xkwg43XHbYS&#10;tl9vsydgMSnUqvdoJPyaCMvq+qpUhfYn/DTHOrWMQjAWSoJNaSg4j401TsW5HwySd/DBqUQytFwH&#10;daJw1/P7LBPcqQ6pwarBrK1pfurRSdgsdht7Nx5eP1aLh/C+Hdfiu62lvL2ZVi/AkpnS5RjO+IQO&#10;FTHt/Yg6sl6CyIk80RQCGPnPQuTA9ufFI/Cq5P8fqP4AAAD//wMAUEsBAi0AFAAGAAgAAAAhALaD&#10;OJL+AAAA4QEAABMAAAAAAAAAAAAAAAAAAAAAAFtDb250ZW50X1R5cGVzXS54bWxQSwECLQAUAAYA&#10;CAAAACEAOP0h/9YAAACUAQAACwAAAAAAAAAAAAAAAAAvAQAAX3JlbHMvLnJlbHNQSwECLQAUAAYA&#10;CAAAACEA5NOZ6xkCAAA/BAAADgAAAAAAAAAAAAAAAAAuAgAAZHJzL2Uyb0RvYy54bWxQSwECLQAU&#10;AAYACAAAACEAzC7hv98AAAAIAQAADwAAAAAAAAAAAAAAAABzBAAAZHJzL2Rvd25yZXYueG1sUEsF&#10;BgAAAAAEAAQA8wAAAH8FAAAAAA==&#10;" stroked="f">
                <v:textbox style="mso-fit-shape-to-text:t" inset="0,0,0,0">
                  <w:txbxContent>
                    <w:p w14:paraId="03534320" w14:textId="398E4483" w:rsidR="00C91D9A" w:rsidRPr="00F01DEE" w:rsidRDefault="00C91D9A" w:rsidP="00C91D9A">
                      <w:pPr>
                        <w:pStyle w:val="Lgende"/>
                        <w:jc w:val="center"/>
                        <w:rPr>
                          <w:rFonts w:ascii="Times New Roman" w:hAnsi="Times New Roman" w:cs="Times New Roman"/>
                          <w:b/>
                          <w:bCs/>
                        </w:rPr>
                      </w:pPr>
                      <w:bookmarkStart w:id="31" w:name="_Toc199541152"/>
                      <w:r>
                        <w:t xml:space="preserve">Figure </w:t>
                      </w:r>
                      <w:r>
                        <w:fldChar w:fldCharType="begin"/>
                      </w:r>
                      <w:r>
                        <w:instrText xml:space="preserve"> SEQ Figure \* ARABIC </w:instrText>
                      </w:r>
                      <w:r>
                        <w:fldChar w:fldCharType="separate"/>
                      </w:r>
                      <w:r w:rsidR="001104C3">
                        <w:rPr>
                          <w:noProof/>
                        </w:rPr>
                        <w:t>15</w:t>
                      </w:r>
                      <w:r>
                        <w:fldChar w:fldCharType="end"/>
                      </w:r>
                      <w:r>
                        <w:t xml:space="preserve"> : Nettoyage de la transcription</w:t>
                      </w:r>
                      <w:bookmarkEnd w:id="31"/>
                    </w:p>
                  </w:txbxContent>
                </v:textbox>
                <w10:wrap type="square"/>
              </v:shape>
            </w:pict>
          </mc:Fallback>
        </mc:AlternateContent>
      </w:r>
      <w:r w:rsidRPr="00C91D9A">
        <w:rPr>
          <w:rFonts w:ascii="Times New Roman" w:hAnsi="Times New Roman" w:cs="Times New Roman"/>
          <w:b/>
          <w:bCs/>
          <w:noProof/>
          <w:sz w:val="24"/>
          <w:szCs w:val="24"/>
        </w:rPr>
        <w:drawing>
          <wp:anchor distT="0" distB="0" distL="114300" distR="114300" simplePos="0" relativeHeight="251664384" behindDoc="0" locked="0" layoutInCell="1" allowOverlap="1" wp14:anchorId="70A65001" wp14:editId="3E19E007">
            <wp:simplePos x="0" y="0"/>
            <wp:positionH relativeFrom="column">
              <wp:posOffset>392525</wp:posOffset>
            </wp:positionH>
            <wp:positionV relativeFrom="paragraph">
              <wp:posOffset>26326</wp:posOffset>
            </wp:positionV>
            <wp:extent cx="5742449" cy="339874"/>
            <wp:effectExtent l="19050" t="19050" r="10795" b="22225"/>
            <wp:wrapSquare wrapText="bothSides"/>
            <wp:docPr id="21288154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5483" name=""/>
                    <pic:cNvPicPr/>
                  </pic:nvPicPr>
                  <pic:blipFill>
                    <a:blip r:embed="rId24">
                      <a:extLst>
                        <a:ext uri="{28A0092B-C50C-407E-A947-70E740481C1C}">
                          <a14:useLocalDpi xmlns:a14="http://schemas.microsoft.com/office/drawing/2010/main" val="0"/>
                        </a:ext>
                      </a:extLst>
                    </a:blip>
                    <a:stretch>
                      <a:fillRect/>
                    </a:stretch>
                  </pic:blipFill>
                  <pic:spPr>
                    <a:xfrm>
                      <a:off x="0" y="0"/>
                      <a:ext cx="5742449" cy="339874"/>
                    </a:xfrm>
                    <a:prstGeom prst="rect">
                      <a:avLst/>
                    </a:prstGeom>
                    <a:ln w="19050">
                      <a:solidFill>
                        <a:schemeClr val="tx1"/>
                      </a:solidFill>
                    </a:ln>
                  </pic:spPr>
                </pic:pic>
              </a:graphicData>
            </a:graphic>
          </wp:anchor>
        </w:drawing>
      </w:r>
    </w:p>
    <w:p w14:paraId="06A79CE2" w14:textId="77777777" w:rsidR="006A201E" w:rsidRDefault="006A201E" w:rsidP="006A201E">
      <w:pPr>
        <w:ind w:left="360"/>
        <w:jc w:val="center"/>
        <w:rPr>
          <w:rFonts w:ascii="Times New Roman" w:hAnsi="Times New Roman" w:cs="Times New Roman"/>
          <w:b/>
          <w:bCs/>
          <w:sz w:val="24"/>
          <w:szCs w:val="24"/>
        </w:rPr>
      </w:pPr>
    </w:p>
    <w:p w14:paraId="3FA6F075" w14:textId="77777777" w:rsidR="006A201E" w:rsidRDefault="006A201E" w:rsidP="006A201E">
      <w:pPr>
        <w:ind w:left="360"/>
        <w:jc w:val="center"/>
        <w:rPr>
          <w:rFonts w:ascii="Times New Roman" w:hAnsi="Times New Roman" w:cs="Times New Roman"/>
          <w:b/>
          <w:bCs/>
          <w:sz w:val="24"/>
          <w:szCs w:val="24"/>
        </w:rPr>
      </w:pPr>
    </w:p>
    <w:p w14:paraId="195389D4" w14:textId="77777777" w:rsidR="006A201E" w:rsidRDefault="006A201E" w:rsidP="006A201E">
      <w:pPr>
        <w:ind w:left="360"/>
        <w:jc w:val="center"/>
        <w:rPr>
          <w:rFonts w:ascii="Times New Roman" w:hAnsi="Times New Roman" w:cs="Times New Roman"/>
          <w:b/>
          <w:bCs/>
          <w:sz w:val="24"/>
          <w:szCs w:val="24"/>
        </w:rPr>
      </w:pPr>
    </w:p>
    <w:p w14:paraId="77D0F586" w14:textId="65ED8B56" w:rsidR="006A201E" w:rsidRDefault="006A201E" w:rsidP="006A201E">
      <w:pPr>
        <w:pStyle w:val="Titre1"/>
        <w:numPr>
          <w:ilvl w:val="0"/>
          <w:numId w:val="19"/>
        </w:numPr>
        <w:rPr>
          <w:rFonts w:eastAsiaTheme="minorEastAsia"/>
          <w:noProof/>
          <w:sz w:val="24"/>
          <w:szCs w:val="24"/>
          <w:lang w:eastAsia="fr-FR"/>
        </w:rPr>
      </w:pPr>
      <w:hyperlink w:anchor="_Toc199528734" w:history="1">
        <w:bookmarkStart w:id="32" w:name="_Toc199541133"/>
        <w:r w:rsidRPr="00750F2E">
          <w:rPr>
            <w:rStyle w:val="Lienhypertexte"/>
            <w:rFonts w:ascii="Times New Roman" w:hAnsi="Times New Roman" w:cs="Times New Roman"/>
            <w:b/>
            <w:bCs/>
            <w:noProof/>
            <w:color w:val="2F5496" w:themeColor="accent1" w:themeShade="BF"/>
            <w:u w:val="none"/>
          </w:rPr>
          <w:t>Résultats et évaluation des performances :</w:t>
        </w:r>
        <w:bookmarkEnd w:id="32"/>
      </w:hyperlink>
      <w:r w:rsidRPr="00750F2E">
        <w:rPr>
          <w:rFonts w:eastAsiaTheme="minorEastAsia"/>
          <w:noProof/>
          <w:sz w:val="24"/>
          <w:szCs w:val="24"/>
          <w:lang w:eastAsia="fr-FR"/>
        </w:rPr>
        <w:t xml:space="preserve"> </w:t>
      </w:r>
    </w:p>
    <w:p w14:paraId="253F9DD7" w14:textId="2E1E4235" w:rsidR="000C3BA0" w:rsidRPr="000C3BA0" w:rsidRDefault="000C3BA0" w:rsidP="000C3BA0">
      <w:pPr>
        <w:rPr>
          <w:rFonts w:ascii="Times New Roman" w:hAnsi="Times New Roman" w:cs="Times New Roman"/>
          <w:sz w:val="24"/>
          <w:szCs w:val="24"/>
          <w:lang w:eastAsia="fr-FR"/>
        </w:rPr>
      </w:pPr>
      <w:r w:rsidRPr="000C3BA0">
        <w:rPr>
          <w:rFonts w:ascii="Times New Roman" w:hAnsi="Times New Roman" w:cs="Times New Roman"/>
          <w:sz w:val="24"/>
          <w:szCs w:val="24"/>
          <w:lang w:eastAsia="fr-FR"/>
        </w:rPr>
        <w:t xml:space="preserve">L’évaluation d’un système de transcription automatique comme </w:t>
      </w:r>
      <w:proofErr w:type="spellStart"/>
      <w:r w:rsidRPr="000C3BA0">
        <w:rPr>
          <w:rFonts w:ascii="Times New Roman" w:hAnsi="Times New Roman" w:cs="Times New Roman"/>
          <w:b/>
          <w:bCs/>
          <w:sz w:val="24"/>
          <w:szCs w:val="24"/>
          <w:lang w:eastAsia="fr-FR"/>
        </w:rPr>
        <w:t>Whisper</w:t>
      </w:r>
      <w:proofErr w:type="spellEnd"/>
      <w:r w:rsidRPr="000C3BA0">
        <w:rPr>
          <w:rFonts w:ascii="Times New Roman" w:hAnsi="Times New Roman" w:cs="Times New Roman"/>
          <w:sz w:val="24"/>
          <w:szCs w:val="24"/>
          <w:lang w:eastAsia="fr-FR"/>
        </w:rPr>
        <w:t xml:space="preserve"> est une étape clé pour juger de sa fiabilité et de sa robustesse, en particulier dans un contexte multilingue et accentué. Deux métriques principales ont été utilisées dans notre étude : la </w:t>
      </w:r>
      <w:r w:rsidRPr="000C3BA0">
        <w:rPr>
          <w:rFonts w:ascii="Times New Roman" w:hAnsi="Times New Roman" w:cs="Times New Roman"/>
          <w:b/>
          <w:bCs/>
          <w:sz w:val="24"/>
          <w:szCs w:val="24"/>
          <w:lang w:eastAsia="fr-FR"/>
        </w:rPr>
        <w:t xml:space="preserve">Word </w:t>
      </w:r>
      <w:proofErr w:type="spellStart"/>
      <w:r w:rsidRPr="000C3BA0">
        <w:rPr>
          <w:rFonts w:ascii="Times New Roman" w:hAnsi="Times New Roman" w:cs="Times New Roman"/>
          <w:b/>
          <w:bCs/>
          <w:sz w:val="24"/>
          <w:szCs w:val="24"/>
          <w:lang w:eastAsia="fr-FR"/>
        </w:rPr>
        <w:t>Error</w:t>
      </w:r>
      <w:proofErr w:type="spellEnd"/>
      <w:r w:rsidRPr="000C3BA0">
        <w:rPr>
          <w:rFonts w:ascii="Times New Roman" w:hAnsi="Times New Roman" w:cs="Times New Roman"/>
          <w:b/>
          <w:bCs/>
          <w:sz w:val="24"/>
          <w:szCs w:val="24"/>
          <w:lang w:eastAsia="fr-FR"/>
        </w:rPr>
        <w:t xml:space="preserve"> Rate (WER)</w:t>
      </w:r>
      <w:r w:rsidRPr="000C3BA0">
        <w:rPr>
          <w:rFonts w:ascii="Times New Roman" w:hAnsi="Times New Roman" w:cs="Times New Roman"/>
          <w:sz w:val="24"/>
          <w:szCs w:val="24"/>
          <w:lang w:eastAsia="fr-FR"/>
        </w:rPr>
        <w:t xml:space="preserve">, qui mesure les erreurs au niveau des mots, et la </w:t>
      </w:r>
      <w:proofErr w:type="spellStart"/>
      <w:r w:rsidRPr="000C3BA0">
        <w:rPr>
          <w:rFonts w:ascii="Times New Roman" w:hAnsi="Times New Roman" w:cs="Times New Roman"/>
          <w:b/>
          <w:bCs/>
          <w:sz w:val="24"/>
          <w:szCs w:val="24"/>
          <w:lang w:eastAsia="fr-FR"/>
        </w:rPr>
        <w:t>Character</w:t>
      </w:r>
      <w:proofErr w:type="spellEnd"/>
      <w:r w:rsidRPr="000C3BA0">
        <w:rPr>
          <w:rFonts w:ascii="Times New Roman" w:hAnsi="Times New Roman" w:cs="Times New Roman"/>
          <w:b/>
          <w:bCs/>
          <w:sz w:val="24"/>
          <w:szCs w:val="24"/>
          <w:lang w:eastAsia="fr-FR"/>
        </w:rPr>
        <w:t xml:space="preserve"> </w:t>
      </w:r>
      <w:proofErr w:type="spellStart"/>
      <w:r w:rsidRPr="000C3BA0">
        <w:rPr>
          <w:rFonts w:ascii="Times New Roman" w:hAnsi="Times New Roman" w:cs="Times New Roman"/>
          <w:b/>
          <w:bCs/>
          <w:sz w:val="24"/>
          <w:szCs w:val="24"/>
          <w:lang w:eastAsia="fr-FR"/>
        </w:rPr>
        <w:t>Error</w:t>
      </w:r>
      <w:proofErr w:type="spellEnd"/>
      <w:r w:rsidRPr="000C3BA0">
        <w:rPr>
          <w:rFonts w:ascii="Times New Roman" w:hAnsi="Times New Roman" w:cs="Times New Roman"/>
          <w:b/>
          <w:bCs/>
          <w:sz w:val="24"/>
          <w:szCs w:val="24"/>
          <w:lang w:eastAsia="fr-FR"/>
        </w:rPr>
        <w:t xml:space="preserve"> Rate (CER)</w:t>
      </w:r>
      <w:r w:rsidRPr="000C3BA0">
        <w:rPr>
          <w:rFonts w:ascii="Times New Roman" w:hAnsi="Times New Roman" w:cs="Times New Roman"/>
          <w:sz w:val="24"/>
          <w:szCs w:val="24"/>
          <w:lang w:eastAsia="fr-FR"/>
        </w:rPr>
        <w:t>, qui évalue la précision au niveau des caractères. L’utilisation conjointe de ces deux indicateurs permet d’obtenir une vision plus fine de la qualité des transcriptions générées.</w:t>
      </w:r>
    </w:p>
    <w:p w14:paraId="4F468B8B" w14:textId="03DEEF6E" w:rsidR="00CE359E" w:rsidRPr="00CE359E" w:rsidRDefault="00587100" w:rsidP="00FA44FA">
      <w:pPr>
        <w:pStyle w:val="Titre2"/>
        <w:numPr>
          <w:ilvl w:val="0"/>
          <w:numId w:val="47"/>
        </w:numPr>
        <w:rPr>
          <w:rFonts w:ascii="Times New Roman" w:hAnsi="Times New Roman" w:cs="Times New Roman"/>
          <w:b/>
          <w:bCs/>
        </w:rPr>
      </w:pPr>
      <w:bookmarkStart w:id="33" w:name="_Toc199541134"/>
      <w:r w:rsidRPr="00587100">
        <w:rPr>
          <w:rFonts w:ascii="Times New Roman" w:hAnsi="Times New Roman" w:cs="Times New Roman"/>
          <w:b/>
          <w:bCs/>
          <w:color w:val="C00000"/>
        </w:rPr>
        <w:t>Définition des métriques utilisées</w:t>
      </w:r>
      <w:r>
        <w:rPr>
          <w:rFonts w:ascii="Times New Roman" w:hAnsi="Times New Roman" w:cs="Times New Roman"/>
          <w:b/>
          <w:bCs/>
          <w:color w:val="C00000"/>
        </w:rPr>
        <w:t> :</w:t>
      </w:r>
      <w:bookmarkEnd w:id="33"/>
    </w:p>
    <w:p w14:paraId="2C241149" w14:textId="77777777" w:rsidR="00CE359E" w:rsidRDefault="00CE359E" w:rsidP="004529AA">
      <w:pPr>
        <w:pStyle w:val="NormalWeb"/>
        <w:numPr>
          <w:ilvl w:val="0"/>
          <w:numId w:val="42"/>
        </w:numPr>
        <w:jc w:val="both"/>
      </w:pPr>
      <w:r>
        <w:t xml:space="preserve">Le </w:t>
      </w:r>
      <w:r>
        <w:rPr>
          <w:rStyle w:val="lev"/>
          <w:rFonts w:eastAsiaTheme="majorEastAsia"/>
        </w:rPr>
        <w:t xml:space="preserve">WER (Word </w:t>
      </w:r>
      <w:proofErr w:type="spellStart"/>
      <w:r>
        <w:rPr>
          <w:rStyle w:val="lev"/>
          <w:rFonts w:eastAsiaTheme="majorEastAsia"/>
        </w:rPr>
        <w:t>Error</w:t>
      </w:r>
      <w:proofErr w:type="spellEnd"/>
      <w:r>
        <w:rPr>
          <w:rStyle w:val="lev"/>
          <w:rFonts w:eastAsiaTheme="majorEastAsia"/>
        </w:rPr>
        <w:t xml:space="preserve"> Rate)</w:t>
      </w:r>
      <w:r>
        <w:t xml:space="preserve"> est une mesure quantitative de l’exactitude d'une transcription. Elle indique le </w:t>
      </w:r>
      <w:r>
        <w:rPr>
          <w:rStyle w:val="lev"/>
          <w:rFonts w:eastAsiaTheme="majorEastAsia"/>
        </w:rPr>
        <w:t>taux d’erreurs</w:t>
      </w:r>
      <w:r>
        <w:t xml:space="preserve"> dans la transcription générée par rapport à une </w:t>
      </w:r>
      <w:r>
        <w:rPr>
          <w:rStyle w:val="lev"/>
          <w:rFonts w:eastAsiaTheme="majorEastAsia"/>
        </w:rPr>
        <w:t>transcription de référence</w:t>
      </w:r>
      <w:r>
        <w:t xml:space="preserve"> (le texte exact censé être prononcé).</w:t>
      </w:r>
    </w:p>
    <w:p w14:paraId="7EB7DCC1" w14:textId="77777777" w:rsidR="00CE359E" w:rsidRDefault="00CE359E" w:rsidP="00CE359E">
      <w:pPr>
        <w:pStyle w:val="NormalWeb"/>
        <w:jc w:val="both"/>
      </w:pPr>
      <w:r>
        <w:t>Elle est calculée comme suit :</w:t>
      </w:r>
    </w:p>
    <w:p w14:paraId="3C9C3CAD" w14:textId="77777777" w:rsidR="00CE359E" w:rsidRDefault="00CE359E" w:rsidP="00CE359E">
      <w:pPr>
        <w:pStyle w:val="NormalWeb"/>
        <w:keepNext/>
        <w:jc w:val="center"/>
      </w:pPr>
      <w:r w:rsidRPr="00CE359E">
        <w:rPr>
          <w:noProof/>
        </w:rPr>
        <w:drawing>
          <wp:inline distT="0" distB="0" distL="0" distR="0" wp14:anchorId="3DE91EE4" wp14:editId="1DF4A265">
            <wp:extent cx="2362321" cy="1016052"/>
            <wp:effectExtent l="19050" t="19050" r="19050" b="12700"/>
            <wp:docPr id="282178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78120" name=""/>
                    <pic:cNvPicPr/>
                  </pic:nvPicPr>
                  <pic:blipFill>
                    <a:blip r:embed="rId25"/>
                    <a:stretch>
                      <a:fillRect/>
                    </a:stretch>
                  </pic:blipFill>
                  <pic:spPr>
                    <a:xfrm>
                      <a:off x="0" y="0"/>
                      <a:ext cx="2362321" cy="1016052"/>
                    </a:xfrm>
                    <a:prstGeom prst="rect">
                      <a:avLst/>
                    </a:prstGeom>
                    <a:ln w="19050">
                      <a:solidFill>
                        <a:schemeClr val="tx1"/>
                      </a:solidFill>
                    </a:ln>
                  </pic:spPr>
                </pic:pic>
              </a:graphicData>
            </a:graphic>
          </wp:inline>
        </w:drawing>
      </w:r>
    </w:p>
    <w:p w14:paraId="4D79B46D" w14:textId="5BC8E0D7" w:rsidR="00CE359E" w:rsidRDefault="00CE359E" w:rsidP="00CE359E">
      <w:pPr>
        <w:pStyle w:val="Lgende"/>
        <w:jc w:val="center"/>
      </w:pPr>
      <w:bookmarkStart w:id="34" w:name="_Toc199541153"/>
      <w:r>
        <w:t xml:space="preserve">Figure </w:t>
      </w:r>
      <w:r>
        <w:fldChar w:fldCharType="begin"/>
      </w:r>
      <w:r>
        <w:instrText xml:space="preserve"> SEQ Figure \* ARABIC </w:instrText>
      </w:r>
      <w:r>
        <w:fldChar w:fldCharType="separate"/>
      </w:r>
      <w:r w:rsidR="001104C3">
        <w:rPr>
          <w:noProof/>
        </w:rPr>
        <w:t>16</w:t>
      </w:r>
      <w:r>
        <w:fldChar w:fldCharType="end"/>
      </w:r>
      <w:r>
        <w:t xml:space="preserve"> : Formule du WER</w:t>
      </w:r>
      <w:bookmarkEnd w:id="34"/>
    </w:p>
    <w:p w14:paraId="30F26A10" w14:textId="77777777" w:rsidR="00617D7A" w:rsidRPr="00617D7A" w:rsidRDefault="00617D7A" w:rsidP="00617D7A">
      <w:pPr>
        <w:numPr>
          <w:ilvl w:val="0"/>
          <w:numId w:val="39"/>
        </w:numPr>
        <w:jc w:val="both"/>
        <w:rPr>
          <w:rFonts w:ascii="Times New Roman" w:hAnsi="Times New Roman" w:cs="Times New Roman"/>
          <w:sz w:val="24"/>
          <w:szCs w:val="24"/>
        </w:rPr>
      </w:pPr>
      <w:r w:rsidRPr="00617D7A">
        <w:rPr>
          <w:rFonts w:ascii="Times New Roman" w:hAnsi="Times New Roman" w:cs="Times New Roman"/>
          <w:b/>
          <w:bCs/>
          <w:sz w:val="24"/>
          <w:szCs w:val="24"/>
        </w:rPr>
        <w:t>S (Substitutions)</w:t>
      </w:r>
      <w:r w:rsidRPr="00617D7A">
        <w:rPr>
          <w:rFonts w:ascii="Times New Roman" w:hAnsi="Times New Roman" w:cs="Times New Roman"/>
          <w:sz w:val="24"/>
          <w:szCs w:val="24"/>
        </w:rPr>
        <w:t xml:space="preserve"> : un mot est remplacé par un autre incorrectement.</w:t>
      </w:r>
    </w:p>
    <w:p w14:paraId="5EDBC70B" w14:textId="77777777" w:rsidR="00617D7A" w:rsidRPr="00617D7A" w:rsidRDefault="00617D7A" w:rsidP="00617D7A">
      <w:pPr>
        <w:numPr>
          <w:ilvl w:val="0"/>
          <w:numId w:val="39"/>
        </w:numPr>
        <w:jc w:val="both"/>
        <w:rPr>
          <w:rFonts w:ascii="Times New Roman" w:hAnsi="Times New Roman" w:cs="Times New Roman"/>
          <w:sz w:val="24"/>
          <w:szCs w:val="24"/>
        </w:rPr>
      </w:pPr>
      <w:r w:rsidRPr="00617D7A">
        <w:rPr>
          <w:rFonts w:ascii="Times New Roman" w:hAnsi="Times New Roman" w:cs="Times New Roman"/>
          <w:b/>
          <w:bCs/>
          <w:sz w:val="24"/>
          <w:szCs w:val="24"/>
        </w:rPr>
        <w:t>D (Suppressions)</w:t>
      </w:r>
      <w:r w:rsidRPr="00617D7A">
        <w:rPr>
          <w:rFonts w:ascii="Times New Roman" w:hAnsi="Times New Roman" w:cs="Times New Roman"/>
          <w:sz w:val="24"/>
          <w:szCs w:val="24"/>
        </w:rPr>
        <w:t xml:space="preserve"> : un mot attendu est absent dans la transcription.</w:t>
      </w:r>
    </w:p>
    <w:p w14:paraId="306FEC08" w14:textId="77777777" w:rsidR="00617D7A" w:rsidRPr="00617D7A" w:rsidRDefault="00617D7A" w:rsidP="00617D7A">
      <w:pPr>
        <w:numPr>
          <w:ilvl w:val="0"/>
          <w:numId w:val="39"/>
        </w:numPr>
        <w:jc w:val="both"/>
        <w:rPr>
          <w:rFonts w:ascii="Times New Roman" w:hAnsi="Times New Roman" w:cs="Times New Roman"/>
          <w:sz w:val="24"/>
          <w:szCs w:val="24"/>
        </w:rPr>
      </w:pPr>
      <w:r w:rsidRPr="00617D7A">
        <w:rPr>
          <w:rFonts w:ascii="Times New Roman" w:hAnsi="Times New Roman" w:cs="Times New Roman"/>
          <w:b/>
          <w:bCs/>
          <w:sz w:val="24"/>
          <w:szCs w:val="24"/>
        </w:rPr>
        <w:t>I (Insertions)</w:t>
      </w:r>
      <w:r w:rsidRPr="00617D7A">
        <w:rPr>
          <w:rFonts w:ascii="Times New Roman" w:hAnsi="Times New Roman" w:cs="Times New Roman"/>
          <w:sz w:val="24"/>
          <w:szCs w:val="24"/>
        </w:rPr>
        <w:t xml:space="preserve"> : un mot est ajouté sans raison valable.</w:t>
      </w:r>
    </w:p>
    <w:p w14:paraId="50BEAC1F" w14:textId="77777777" w:rsidR="00617D7A" w:rsidRPr="00617D7A" w:rsidRDefault="00617D7A" w:rsidP="00617D7A">
      <w:pPr>
        <w:numPr>
          <w:ilvl w:val="0"/>
          <w:numId w:val="39"/>
        </w:numPr>
        <w:jc w:val="both"/>
        <w:rPr>
          <w:rFonts w:ascii="Times New Roman" w:hAnsi="Times New Roman" w:cs="Times New Roman"/>
          <w:sz w:val="24"/>
          <w:szCs w:val="24"/>
        </w:rPr>
      </w:pPr>
      <w:r w:rsidRPr="00617D7A">
        <w:rPr>
          <w:rFonts w:ascii="Times New Roman" w:hAnsi="Times New Roman" w:cs="Times New Roman"/>
          <w:b/>
          <w:bCs/>
          <w:sz w:val="24"/>
          <w:szCs w:val="24"/>
        </w:rPr>
        <w:t>N</w:t>
      </w:r>
      <w:r w:rsidRPr="00617D7A">
        <w:rPr>
          <w:rFonts w:ascii="Times New Roman" w:hAnsi="Times New Roman" w:cs="Times New Roman"/>
          <w:sz w:val="24"/>
          <w:szCs w:val="24"/>
        </w:rPr>
        <w:t xml:space="preserve"> : nombre total de mots dans le texte de référence.</w:t>
      </w:r>
    </w:p>
    <w:p w14:paraId="4512522D" w14:textId="516A5665" w:rsidR="004529AA" w:rsidRDefault="00617D7A" w:rsidP="004529AA">
      <w:pPr>
        <w:jc w:val="both"/>
        <w:rPr>
          <w:rFonts w:ascii="Times New Roman" w:hAnsi="Times New Roman" w:cs="Times New Roman"/>
          <w:sz w:val="24"/>
          <w:szCs w:val="24"/>
        </w:rPr>
      </w:pPr>
      <w:r w:rsidRPr="00617D7A">
        <w:rPr>
          <w:rFonts w:ascii="Times New Roman" w:hAnsi="Times New Roman" w:cs="Times New Roman"/>
          <w:sz w:val="24"/>
          <w:szCs w:val="24"/>
        </w:rPr>
        <w:t xml:space="preserve">Plus le </w:t>
      </w:r>
      <w:r w:rsidRPr="00617D7A">
        <w:rPr>
          <w:rFonts w:ascii="Times New Roman" w:hAnsi="Times New Roman" w:cs="Times New Roman"/>
          <w:b/>
          <w:bCs/>
          <w:sz w:val="24"/>
          <w:szCs w:val="24"/>
        </w:rPr>
        <w:t>WER est faible</w:t>
      </w:r>
      <w:r w:rsidRPr="00617D7A">
        <w:rPr>
          <w:rFonts w:ascii="Times New Roman" w:hAnsi="Times New Roman" w:cs="Times New Roman"/>
          <w:sz w:val="24"/>
          <w:szCs w:val="24"/>
        </w:rPr>
        <w:t xml:space="preserve">, meilleure est la transcription. Un </w:t>
      </w:r>
      <w:r w:rsidRPr="00617D7A">
        <w:rPr>
          <w:rFonts w:ascii="Times New Roman" w:hAnsi="Times New Roman" w:cs="Times New Roman"/>
          <w:b/>
          <w:bCs/>
          <w:sz w:val="24"/>
          <w:szCs w:val="24"/>
        </w:rPr>
        <w:t>WER = 0.0</w:t>
      </w:r>
      <w:r w:rsidRPr="00617D7A">
        <w:rPr>
          <w:rFonts w:ascii="Times New Roman" w:hAnsi="Times New Roman" w:cs="Times New Roman"/>
          <w:sz w:val="24"/>
          <w:szCs w:val="24"/>
        </w:rPr>
        <w:t xml:space="preserve"> signifie une correspondance parfaite.</w:t>
      </w:r>
    </w:p>
    <w:p w14:paraId="6184C7F5" w14:textId="0806D7FB" w:rsidR="004529AA" w:rsidRDefault="004529AA" w:rsidP="004529AA">
      <w:pPr>
        <w:pStyle w:val="Paragraphedeliste"/>
        <w:numPr>
          <w:ilvl w:val="0"/>
          <w:numId w:val="42"/>
        </w:numPr>
        <w:jc w:val="both"/>
        <w:rPr>
          <w:rFonts w:ascii="Times New Roman" w:hAnsi="Times New Roman" w:cs="Times New Roman"/>
          <w:sz w:val="24"/>
          <w:szCs w:val="24"/>
        </w:rPr>
      </w:pPr>
      <w:proofErr w:type="spellStart"/>
      <w:r w:rsidRPr="004529AA">
        <w:rPr>
          <w:rFonts w:ascii="Times New Roman" w:hAnsi="Times New Roman" w:cs="Times New Roman"/>
          <w:b/>
          <w:bCs/>
          <w:sz w:val="24"/>
          <w:szCs w:val="24"/>
        </w:rPr>
        <w:t>Character</w:t>
      </w:r>
      <w:proofErr w:type="spellEnd"/>
      <w:r w:rsidRPr="004529AA">
        <w:rPr>
          <w:rFonts w:ascii="Times New Roman" w:hAnsi="Times New Roman" w:cs="Times New Roman"/>
          <w:b/>
          <w:bCs/>
          <w:sz w:val="24"/>
          <w:szCs w:val="24"/>
        </w:rPr>
        <w:t xml:space="preserve"> </w:t>
      </w:r>
      <w:proofErr w:type="spellStart"/>
      <w:r w:rsidRPr="004529AA">
        <w:rPr>
          <w:rFonts w:ascii="Times New Roman" w:hAnsi="Times New Roman" w:cs="Times New Roman"/>
          <w:b/>
          <w:bCs/>
          <w:sz w:val="24"/>
          <w:szCs w:val="24"/>
        </w:rPr>
        <w:t>Error</w:t>
      </w:r>
      <w:proofErr w:type="spellEnd"/>
      <w:r w:rsidRPr="004529AA">
        <w:rPr>
          <w:rFonts w:ascii="Times New Roman" w:hAnsi="Times New Roman" w:cs="Times New Roman"/>
          <w:b/>
          <w:bCs/>
          <w:sz w:val="24"/>
          <w:szCs w:val="24"/>
        </w:rPr>
        <w:t xml:space="preserve"> Rate (CER)</w:t>
      </w:r>
      <w:r w:rsidRPr="004529AA">
        <w:rPr>
          <w:rFonts w:ascii="Times New Roman" w:hAnsi="Times New Roman" w:cs="Times New Roman"/>
          <w:sz w:val="24"/>
          <w:szCs w:val="24"/>
        </w:rPr>
        <w:t xml:space="preserve"> est une métrique plus fine, qui mesure les erreurs au </w:t>
      </w:r>
      <w:r w:rsidRPr="004529AA">
        <w:rPr>
          <w:rFonts w:ascii="Times New Roman" w:hAnsi="Times New Roman" w:cs="Times New Roman"/>
          <w:b/>
          <w:bCs/>
          <w:sz w:val="24"/>
          <w:szCs w:val="24"/>
        </w:rPr>
        <w:t>niveau des caractères</w:t>
      </w:r>
      <w:r w:rsidRPr="004529AA">
        <w:rPr>
          <w:rFonts w:ascii="Times New Roman" w:hAnsi="Times New Roman" w:cs="Times New Roman"/>
          <w:sz w:val="24"/>
          <w:szCs w:val="24"/>
        </w:rPr>
        <w:t>. Elle est particulièrement utile pour détecter de petites déviations, comme une lettre manquante, une faute de frappe, ou une erreur de segmentation. Elle est calculée de manière similaire au WER, mais en se basant sur les caractères plutôt que les mots :</w:t>
      </w:r>
    </w:p>
    <w:p w14:paraId="673CD1D7" w14:textId="234B1CEB" w:rsidR="00150AFE" w:rsidRDefault="004529AA" w:rsidP="00150AFE">
      <w:pPr>
        <w:keepNext/>
        <w:jc w:val="center"/>
      </w:pPr>
      <w:r w:rsidRPr="004529AA">
        <w:rPr>
          <w:rFonts w:ascii="Times New Roman" w:hAnsi="Times New Roman" w:cs="Times New Roman"/>
          <w:sz w:val="24"/>
          <w:szCs w:val="24"/>
        </w:rPr>
        <w:drawing>
          <wp:inline distT="0" distB="0" distL="0" distR="0" wp14:anchorId="5F6BC195" wp14:editId="056B5DE1">
            <wp:extent cx="3968954" cy="1162110"/>
            <wp:effectExtent l="19050" t="19050" r="12700" b="19050"/>
            <wp:docPr id="8481292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29282" name=""/>
                    <pic:cNvPicPr/>
                  </pic:nvPicPr>
                  <pic:blipFill>
                    <a:blip r:embed="rId26"/>
                    <a:stretch>
                      <a:fillRect/>
                    </a:stretch>
                  </pic:blipFill>
                  <pic:spPr>
                    <a:xfrm>
                      <a:off x="0" y="0"/>
                      <a:ext cx="3968954" cy="1162110"/>
                    </a:xfrm>
                    <a:prstGeom prst="rect">
                      <a:avLst/>
                    </a:prstGeom>
                    <a:ln w="19050">
                      <a:solidFill>
                        <a:schemeClr val="tx1"/>
                      </a:solidFill>
                    </a:ln>
                  </pic:spPr>
                </pic:pic>
              </a:graphicData>
            </a:graphic>
          </wp:inline>
        </w:drawing>
      </w:r>
    </w:p>
    <w:p w14:paraId="2882D726" w14:textId="5F26AB6D" w:rsidR="00150AFE" w:rsidRPr="004529AA" w:rsidRDefault="004529AA" w:rsidP="00150AFE">
      <w:pPr>
        <w:pStyle w:val="Lgende"/>
        <w:jc w:val="center"/>
        <w:rPr>
          <w:rFonts w:ascii="Times New Roman" w:hAnsi="Times New Roman" w:cs="Times New Roman"/>
          <w:sz w:val="24"/>
          <w:szCs w:val="24"/>
        </w:rPr>
      </w:pPr>
      <w:bookmarkStart w:id="35" w:name="_Toc199541154"/>
      <w:r>
        <w:t xml:space="preserve">Figure </w:t>
      </w:r>
      <w:r>
        <w:fldChar w:fldCharType="begin"/>
      </w:r>
      <w:r>
        <w:instrText xml:space="preserve"> SEQ Figure \* ARABIC </w:instrText>
      </w:r>
      <w:r>
        <w:fldChar w:fldCharType="separate"/>
      </w:r>
      <w:r w:rsidR="001104C3">
        <w:rPr>
          <w:noProof/>
        </w:rPr>
        <w:t>17</w:t>
      </w:r>
      <w:r>
        <w:fldChar w:fldCharType="end"/>
      </w:r>
      <w:r>
        <w:t xml:space="preserve"> : Formule CER</w:t>
      </w:r>
      <w:bookmarkEnd w:id="35"/>
    </w:p>
    <w:p w14:paraId="386D9037" w14:textId="7A0280C9" w:rsidR="00FA44FA" w:rsidRPr="00FA44FA" w:rsidRDefault="005632B6" w:rsidP="00FA44FA">
      <w:pPr>
        <w:pStyle w:val="Titre2"/>
        <w:numPr>
          <w:ilvl w:val="0"/>
          <w:numId w:val="47"/>
        </w:numPr>
        <w:rPr>
          <w:rFonts w:ascii="Times New Roman" w:hAnsi="Times New Roman" w:cs="Times New Roman"/>
          <w:b/>
          <w:bCs/>
          <w:color w:val="C00000"/>
        </w:rPr>
      </w:pPr>
      <w:bookmarkStart w:id="36" w:name="_Toc199541135"/>
      <w:r w:rsidRPr="005632B6">
        <w:rPr>
          <w:rFonts w:ascii="Times New Roman" w:hAnsi="Times New Roman" w:cs="Times New Roman"/>
          <w:b/>
          <w:bCs/>
          <w:color w:val="C00000"/>
        </w:rPr>
        <w:lastRenderedPageBreak/>
        <w:t>Mise en œuvre dans notre expérimentation</w:t>
      </w:r>
      <w:r>
        <w:rPr>
          <w:rFonts w:ascii="Times New Roman" w:hAnsi="Times New Roman" w:cs="Times New Roman"/>
          <w:b/>
          <w:bCs/>
          <w:color w:val="C00000"/>
        </w:rPr>
        <w:t> :</w:t>
      </w:r>
      <w:bookmarkEnd w:id="36"/>
    </w:p>
    <w:p w14:paraId="03F8724E" w14:textId="77777777" w:rsidR="00FA44FA" w:rsidRPr="00FA44FA" w:rsidRDefault="00FA44FA" w:rsidP="00FA44FA"/>
    <w:p w14:paraId="5721A297" w14:textId="4AB17D9F" w:rsidR="00150AFE" w:rsidRPr="00150AFE" w:rsidRDefault="00FA44FA" w:rsidP="00FA44FA">
      <w:pPr>
        <w:keepNext/>
        <w:jc w:val="both"/>
        <w:rPr>
          <w:rFonts w:ascii="Times New Roman" w:hAnsi="Times New Roman" w:cs="Times New Roman"/>
          <w:sz w:val="24"/>
          <w:szCs w:val="24"/>
        </w:rPr>
      </w:pPr>
      <w:r>
        <w:rPr>
          <w:rFonts w:ascii="Times New Roman" w:hAnsi="Times New Roman" w:cs="Times New Roman"/>
          <w:sz w:val="24"/>
          <w:szCs w:val="24"/>
        </w:rPr>
        <w:t>On a</w:t>
      </w:r>
      <w:r w:rsidR="00150AFE" w:rsidRPr="00150AFE">
        <w:rPr>
          <w:rFonts w:ascii="Times New Roman" w:hAnsi="Times New Roman" w:cs="Times New Roman"/>
          <w:sz w:val="24"/>
          <w:szCs w:val="24"/>
        </w:rPr>
        <w:t xml:space="preserve"> évalué les transcriptions générées par </w:t>
      </w:r>
      <w:proofErr w:type="spellStart"/>
      <w:r w:rsidR="00150AFE" w:rsidRPr="00150AFE">
        <w:rPr>
          <w:rFonts w:ascii="Times New Roman" w:hAnsi="Times New Roman" w:cs="Times New Roman"/>
          <w:sz w:val="24"/>
          <w:szCs w:val="24"/>
        </w:rPr>
        <w:t>Whisper</w:t>
      </w:r>
      <w:proofErr w:type="spellEnd"/>
      <w:r w:rsidR="00150AFE" w:rsidRPr="00150AFE">
        <w:rPr>
          <w:rFonts w:ascii="Times New Roman" w:hAnsi="Times New Roman" w:cs="Times New Roman"/>
          <w:sz w:val="24"/>
          <w:szCs w:val="24"/>
        </w:rPr>
        <w:t xml:space="preserve"> à partir d’un sous-ensemble de 210 fichiers audio du corpus Speech Accent Archive, tous contenant la même phrase lue par des locuteurs de différentes origines. Pour chaque audio :</w:t>
      </w:r>
    </w:p>
    <w:p w14:paraId="4067681A" w14:textId="77777777" w:rsidR="00150AFE" w:rsidRPr="00150AFE" w:rsidRDefault="00150AFE" w:rsidP="00FA44FA">
      <w:pPr>
        <w:keepNext/>
        <w:numPr>
          <w:ilvl w:val="0"/>
          <w:numId w:val="43"/>
        </w:numPr>
        <w:jc w:val="both"/>
        <w:rPr>
          <w:rFonts w:ascii="Times New Roman" w:hAnsi="Times New Roman" w:cs="Times New Roman"/>
          <w:sz w:val="24"/>
          <w:szCs w:val="24"/>
        </w:rPr>
      </w:pPr>
      <w:r w:rsidRPr="00150AFE">
        <w:rPr>
          <w:rFonts w:ascii="Times New Roman" w:hAnsi="Times New Roman" w:cs="Times New Roman"/>
          <w:sz w:val="24"/>
          <w:szCs w:val="24"/>
        </w:rPr>
        <w:t>Le signal a été chargé et, si nécessaire, rééchantillonné à 16 kHz pour correspondre aux exigences du modèle.</w:t>
      </w:r>
    </w:p>
    <w:p w14:paraId="5A1180D7" w14:textId="77777777" w:rsidR="00150AFE" w:rsidRPr="00150AFE" w:rsidRDefault="00150AFE" w:rsidP="00FA44FA">
      <w:pPr>
        <w:keepNext/>
        <w:numPr>
          <w:ilvl w:val="0"/>
          <w:numId w:val="43"/>
        </w:numPr>
        <w:jc w:val="both"/>
        <w:rPr>
          <w:rFonts w:ascii="Times New Roman" w:hAnsi="Times New Roman" w:cs="Times New Roman"/>
          <w:sz w:val="24"/>
          <w:szCs w:val="24"/>
        </w:rPr>
      </w:pPr>
      <w:r w:rsidRPr="00150AFE">
        <w:rPr>
          <w:rFonts w:ascii="Times New Roman" w:hAnsi="Times New Roman" w:cs="Times New Roman"/>
          <w:sz w:val="24"/>
          <w:szCs w:val="24"/>
        </w:rPr>
        <w:t>Le texte généré a été nettoyé (suppression de la ponctuation et normalisation).</w:t>
      </w:r>
    </w:p>
    <w:p w14:paraId="6C889850" w14:textId="77777777" w:rsidR="00150AFE" w:rsidRPr="00150AFE" w:rsidRDefault="00150AFE" w:rsidP="00FA44FA">
      <w:pPr>
        <w:keepNext/>
        <w:numPr>
          <w:ilvl w:val="0"/>
          <w:numId w:val="43"/>
        </w:numPr>
        <w:jc w:val="both"/>
        <w:rPr>
          <w:rFonts w:ascii="Times New Roman" w:hAnsi="Times New Roman" w:cs="Times New Roman"/>
          <w:sz w:val="24"/>
          <w:szCs w:val="24"/>
        </w:rPr>
      </w:pPr>
      <w:r w:rsidRPr="00150AFE">
        <w:rPr>
          <w:rFonts w:ascii="Times New Roman" w:hAnsi="Times New Roman" w:cs="Times New Roman"/>
          <w:sz w:val="24"/>
          <w:szCs w:val="24"/>
        </w:rPr>
        <w:t xml:space="preserve">Les métriques WER et CER ont été calculées à l’aide de la bibliothèque </w:t>
      </w:r>
      <w:proofErr w:type="spellStart"/>
      <w:r w:rsidRPr="00150AFE">
        <w:rPr>
          <w:rFonts w:ascii="Times New Roman" w:hAnsi="Times New Roman" w:cs="Times New Roman"/>
          <w:sz w:val="24"/>
          <w:szCs w:val="24"/>
        </w:rPr>
        <w:t>jiwer</w:t>
      </w:r>
      <w:proofErr w:type="spellEnd"/>
      <w:r w:rsidRPr="00150AFE">
        <w:rPr>
          <w:rFonts w:ascii="Times New Roman" w:hAnsi="Times New Roman" w:cs="Times New Roman"/>
          <w:sz w:val="24"/>
          <w:szCs w:val="24"/>
        </w:rPr>
        <w:t>.</w:t>
      </w:r>
    </w:p>
    <w:p w14:paraId="11EA5D54" w14:textId="3DB9121C" w:rsidR="00150AFE" w:rsidRPr="00FA44FA" w:rsidRDefault="00150AFE" w:rsidP="00FA44FA">
      <w:pPr>
        <w:keepNext/>
        <w:numPr>
          <w:ilvl w:val="0"/>
          <w:numId w:val="43"/>
        </w:numPr>
        <w:jc w:val="both"/>
        <w:rPr>
          <w:rFonts w:ascii="Times New Roman" w:hAnsi="Times New Roman" w:cs="Times New Roman"/>
          <w:sz w:val="24"/>
          <w:szCs w:val="24"/>
        </w:rPr>
      </w:pPr>
      <w:r w:rsidRPr="00150AFE">
        <w:rPr>
          <w:rFonts w:ascii="Times New Roman" w:hAnsi="Times New Roman" w:cs="Times New Roman"/>
          <w:sz w:val="24"/>
          <w:szCs w:val="24"/>
        </w:rPr>
        <w:t>Les résultats ont été visualisés graphiquement, pour évaluer les variations des performances d’un locuteur à l’autre.</w:t>
      </w:r>
    </w:p>
    <w:p w14:paraId="7EB3E1DA" w14:textId="77777777" w:rsidR="00150AFE" w:rsidRPr="00150AFE" w:rsidRDefault="00150AFE" w:rsidP="00150AFE">
      <w:pPr>
        <w:keepNext/>
        <w:ind w:left="720"/>
        <w:rPr>
          <w:rFonts w:ascii="Times New Roman" w:hAnsi="Times New Roman" w:cs="Times New Roman"/>
          <w:sz w:val="24"/>
          <w:szCs w:val="24"/>
        </w:rPr>
      </w:pPr>
    </w:p>
    <w:p w14:paraId="55711DCB" w14:textId="77777777" w:rsidR="008A5775" w:rsidRDefault="00122FDF" w:rsidP="008A5775">
      <w:pPr>
        <w:keepNext/>
      </w:pPr>
      <w:r w:rsidRPr="00122FDF">
        <w:rPr>
          <w:noProof/>
        </w:rPr>
        <w:drawing>
          <wp:inline distT="0" distB="0" distL="0" distR="0" wp14:anchorId="3FC44FEA" wp14:editId="5284BBEE">
            <wp:extent cx="6176796" cy="914400"/>
            <wp:effectExtent l="19050" t="19050" r="14605" b="19050"/>
            <wp:docPr id="19821880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88001" name=""/>
                    <pic:cNvPicPr/>
                  </pic:nvPicPr>
                  <pic:blipFill>
                    <a:blip r:embed="rId27"/>
                    <a:stretch>
                      <a:fillRect/>
                    </a:stretch>
                  </pic:blipFill>
                  <pic:spPr>
                    <a:xfrm>
                      <a:off x="0" y="0"/>
                      <a:ext cx="6252913" cy="925668"/>
                    </a:xfrm>
                    <a:prstGeom prst="rect">
                      <a:avLst/>
                    </a:prstGeom>
                    <a:ln w="19050">
                      <a:solidFill>
                        <a:schemeClr val="tx1"/>
                      </a:solidFill>
                    </a:ln>
                  </pic:spPr>
                </pic:pic>
              </a:graphicData>
            </a:graphic>
          </wp:inline>
        </w:drawing>
      </w:r>
    </w:p>
    <w:p w14:paraId="6F90DDF1" w14:textId="442DD4E0" w:rsidR="008A5775" w:rsidRDefault="008A5775" w:rsidP="008A5775">
      <w:pPr>
        <w:pStyle w:val="Lgende"/>
        <w:jc w:val="center"/>
      </w:pPr>
      <w:bookmarkStart w:id="37" w:name="_Toc199541155"/>
      <w:r>
        <w:t xml:space="preserve">Figure </w:t>
      </w:r>
      <w:r>
        <w:fldChar w:fldCharType="begin"/>
      </w:r>
      <w:r>
        <w:instrText xml:space="preserve"> SEQ Figure \* ARABIC </w:instrText>
      </w:r>
      <w:r>
        <w:fldChar w:fldCharType="separate"/>
      </w:r>
      <w:r w:rsidR="001104C3">
        <w:rPr>
          <w:noProof/>
        </w:rPr>
        <w:t>18</w:t>
      </w:r>
      <w:r>
        <w:fldChar w:fldCharType="end"/>
      </w:r>
      <w:r>
        <w:t xml:space="preserve"> : Calcul de WER</w:t>
      </w:r>
      <w:bookmarkEnd w:id="37"/>
    </w:p>
    <w:p w14:paraId="47F19D04" w14:textId="7409BD11" w:rsidR="00150AFE" w:rsidRDefault="00150AFE" w:rsidP="00150AFE">
      <w:pPr>
        <w:keepNext/>
      </w:pPr>
      <w:r w:rsidRPr="00150AFE">
        <w:drawing>
          <wp:inline distT="0" distB="0" distL="0" distR="0" wp14:anchorId="2419608C" wp14:editId="0BDD5167">
            <wp:extent cx="6180104" cy="677141"/>
            <wp:effectExtent l="19050" t="19050" r="11430" b="27940"/>
            <wp:docPr id="6329798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79835" name=""/>
                    <pic:cNvPicPr/>
                  </pic:nvPicPr>
                  <pic:blipFill>
                    <a:blip r:embed="rId28"/>
                    <a:stretch>
                      <a:fillRect/>
                    </a:stretch>
                  </pic:blipFill>
                  <pic:spPr>
                    <a:xfrm>
                      <a:off x="0" y="0"/>
                      <a:ext cx="6184450" cy="677617"/>
                    </a:xfrm>
                    <a:prstGeom prst="rect">
                      <a:avLst/>
                    </a:prstGeom>
                    <a:ln w="19050">
                      <a:solidFill>
                        <a:schemeClr val="tx1"/>
                      </a:solidFill>
                    </a:ln>
                  </pic:spPr>
                </pic:pic>
              </a:graphicData>
            </a:graphic>
          </wp:inline>
        </w:drawing>
      </w:r>
    </w:p>
    <w:p w14:paraId="4D2147DE" w14:textId="2E648DE4" w:rsidR="00FA44FA" w:rsidRPr="00A13F1C" w:rsidRDefault="00A13F1C" w:rsidP="00A13F1C">
      <w:pPr>
        <w:pStyle w:val="Lgende"/>
        <w:jc w:val="center"/>
      </w:pPr>
      <w:bookmarkStart w:id="38" w:name="_Toc199541156"/>
      <w:r w:rsidRPr="00516009">
        <w:rPr>
          <w:rFonts w:ascii="Times New Roman" w:hAnsi="Times New Roman" w:cs="Times New Roman"/>
          <w:b/>
          <w:bCs/>
          <w:noProof/>
          <w:color w:val="C00000"/>
        </w:rPr>
        <mc:AlternateContent>
          <mc:Choice Requires="wps">
            <w:drawing>
              <wp:anchor distT="0" distB="0" distL="114300" distR="114300" simplePos="0" relativeHeight="251669504" behindDoc="0" locked="0" layoutInCell="1" allowOverlap="1" wp14:anchorId="2293446D" wp14:editId="0B315BD8">
                <wp:simplePos x="0" y="0"/>
                <wp:positionH relativeFrom="column">
                  <wp:posOffset>-72771</wp:posOffset>
                </wp:positionH>
                <wp:positionV relativeFrom="paragraph">
                  <wp:posOffset>1222248</wp:posOffset>
                </wp:positionV>
                <wp:extent cx="6377305" cy="635"/>
                <wp:effectExtent l="0" t="0" r="0" b="0"/>
                <wp:wrapSquare wrapText="bothSides"/>
                <wp:docPr id="1673942052" name="Zone de texte 1"/>
                <wp:cNvGraphicFramePr/>
                <a:graphic xmlns:a="http://schemas.openxmlformats.org/drawingml/2006/main">
                  <a:graphicData uri="http://schemas.microsoft.com/office/word/2010/wordprocessingShape">
                    <wps:wsp>
                      <wps:cNvSpPr txBox="1"/>
                      <wps:spPr>
                        <a:xfrm>
                          <a:off x="0" y="0"/>
                          <a:ext cx="6377305" cy="635"/>
                        </a:xfrm>
                        <a:prstGeom prst="rect">
                          <a:avLst/>
                        </a:prstGeom>
                        <a:solidFill>
                          <a:prstClr val="white"/>
                        </a:solidFill>
                        <a:ln>
                          <a:noFill/>
                        </a:ln>
                      </wps:spPr>
                      <wps:txbx>
                        <w:txbxContent>
                          <w:p w14:paraId="1B6007FF" w14:textId="01880097" w:rsidR="00397A5E" w:rsidRPr="0027204D" w:rsidRDefault="00397A5E" w:rsidP="00397A5E">
                            <w:pPr>
                              <w:pStyle w:val="Lgende"/>
                              <w:jc w:val="center"/>
                              <w:rPr>
                                <w:sz w:val="22"/>
                                <w:szCs w:val="22"/>
                              </w:rPr>
                            </w:pPr>
                            <w:bookmarkStart w:id="39" w:name="_Toc199541157"/>
                            <w:r>
                              <w:t xml:space="preserve">Figure </w:t>
                            </w:r>
                            <w:r>
                              <w:fldChar w:fldCharType="begin"/>
                            </w:r>
                            <w:r>
                              <w:instrText xml:space="preserve"> SEQ Figure \* ARABIC </w:instrText>
                            </w:r>
                            <w:r>
                              <w:fldChar w:fldCharType="separate"/>
                            </w:r>
                            <w:r w:rsidR="001104C3">
                              <w:rPr>
                                <w:noProof/>
                              </w:rPr>
                              <w:t>20</w:t>
                            </w:r>
                            <w:r>
                              <w:fldChar w:fldCharType="end"/>
                            </w:r>
                            <w:r>
                              <w:t xml:space="preserve"> : Résultat obtenu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3446D" id="_x0000_s1028" type="#_x0000_t202" style="position:absolute;left:0;text-align:left;margin-left:-5.75pt;margin-top:96.25pt;width:502.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MGwIAAD8EAAAOAAAAZHJzL2Uyb0RvYy54bWysU01v2zAMvQ/YfxB0X5wPNB2C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fHZ7OxvfcCYpNp/dxBrZ9apDH74qqFk0co7ESYJK&#10;nHc+dKlDSuzkwehiq42JPzGwMcjOgvhrKh1UX/y3LGNjroV4qysYPdl1jmiF9tAyXeR8Osx4gOKV&#10;RkfoVOGd3GrqtxM+PAkkGdC0JO3wSEdpoMk59BZnFeDPv/ljPrFDUc4aklXO/Y+TQMWZ+WaJt6jB&#10;wcDBOAyGPdUboEkntDROJpMuYDCDWSLUL6T4dexCIWEl9cp5GMxN6MRNGyPVep2SSGlOhJ3dOxlL&#10;D7g+ty8CXc9KIDIfYBCcWLwjp8tN9Lj1KRDSibmIa4diDzepNHHfb1Rcg7f/Keu696tfAAAA//8D&#10;AFBLAwQUAAYACAAAACEAGw+jwuEAAAALAQAADwAAAGRycy9kb3ducmV2LnhtbEyPMU/DMBCFdyT+&#10;g3VILKh1EkpEQpyqqmCApSJ0YXNjNw7E58h22vDvOVhgu7v39O571Xq2AztpH3qHAtJlAkxj61SP&#10;nYD929PiHliIEpUcHGoBXzrAur68qGSp3Blf9amJHaMQDKUUYGIcS85Da7SVYelGjaQdnbcy0uo7&#10;rrw8U7gdeJYkObeyR/pg5Ki3RrefzWQF7FbvO3MzHR9fNqtb/7yftvlH1whxfTVvHoBFPcc/M/zg&#10;EzrUxHRwE6rABgGLNL0jKwlFRgM5iiKjMoffSw68rvj/DvU3AAAA//8DAFBLAQItABQABgAIAAAA&#10;IQC2gziS/gAAAOEBAAATAAAAAAAAAAAAAAAAAAAAAABbQ29udGVudF9UeXBlc10ueG1sUEsBAi0A&#10;FAAGAAgAAAAhADj9If/WAAAAlAEAAAsAAAAAAAAAAAAAAAAALwEAAF9yZWxzLy5yZWxzUEsBAi0A&#10;FAAGAAgAAAAhAGHGX8wbAgAAPwQAAA4AAAAAAAAAAAAAAAAALgIAAGRycy9lMm9Eb2MueG1sUEsB&#10;Ai0AFAAGAAgAAAAhABsPo8LhAAAACwEAAA8AAAAAAAAAAAAAAAAAdQQAAGRycy9kb3ducmV2Lnht&#10;bFBLBQYAAAAABAAEAPMAAACDBQAAAAA=&#10;" stroked="f">
                <v:textbox style="mso-fit-shape-to-text:t" inset="0,0,0,0">
                  <w:txbxContent>
                    <w:p w14:paraId="1B6007FF" w14:textId="01880097" w:rsidR="00397A5E" w:rsidRPr="0027204D" w:rsidRDefault="00397A5E" w:rsidP="00397A5E">
                      <w:pPr>
                        <w:pStyle w:val="Lgende"/>
                        <w:jc w:val="center"/>
                        <w:rPr>
                          <w:sz w:val="22"/>
                          <w:szCs w:val="22"/>
                        </w:rPr>
                      </w:pPr>
                      <w:bookmarkStart w:id="40" w:name="_Toc199541157"/>
                      <w:r>
                        <w:t xml:space="preserve">Figure </w:t>
                      </w:r>
                      <w:r>
                        <w:fldChar w:fldCharType="begin"/>
                      </w:r>
                      <w:r>
                        <w:instrText xml:space="preserve"> SEQ Figure \* ARABIC </w:instrText>
                      </w:r>
                      <w:r>
                        <w:fldChar w:fldCharType="separate"/>
                      </w:r>
                      <w:r w:rsidR="001104C3">
                        <w:rPr>
                          <w:noProof/>
                        </w:rPr>
                        <w:t>20</w:t>
                      </w:r>
                      <w:r>
                        <w:fldChar w:fldCharType="end"/>
                      </w:r>
                      <w:r>
                        <w:t xml:space="preserve"> : Résultat obtenu</w:t>
                      </w:r>
                      <w:bookmarkEnd w:id="40"/>
                    </w:p>
                  </w:txbxContent>
                </v:textbox>
                <w10:wrap type="square"/>
              </v:shape>
            </w:pict>
          </mc:Fallback>
        </mc:AlternateContent>
      </w:r>
      <w:r w:rsidRPr="00516009">
        <w:rPr>
          <w:rFonts w:ascii="Times New Roman" w:hAnsi="Times New Roman" w:cs="Times New Roman"/>
          <w:b/>
          <w:bCs/>
          <w:noProof/>
          <w:color w:val="C00000"/>
        </w:rPr>
        <w:drawing>
          <wp:anchor distT="0" distB="0" distL="114300" distR="114300" simplePos="0" relativeHeight="251667456" behindDoc="0" locked="0" layoutInCell="1" allowOverlap="1" wp14:anchorId="5C1701C8" wp14:editId="67271EE7">
            <wp:simplePos x="0" y="0"/>
            <wp:positionH relativeFrom="margin">
              <wp:posOffset>-91313</wp:posOffset>
            </wp:positionH>
            <wp:positionV relativeFrom="paragraph">
              <wp:posOffset>174498</wp:posOffset>
            </wp:positionV>
            <wp:extent cx="6377537" cy="964504"/>
            <wp:effectExtent l="19050" t="19050" r="23495" b="26670"/>
            <wp:wrapSquare wrapText="bothSides"/>
            <wp:docPr id="18767714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1436" name=""/>
                    <pic:cNvPicPr/>
                  </pic:nvPicPr>
                  <pic:blipFill>
                    <a:blip r:embed="rId29">
                      <a:extLst>
                        <a:ext uri="{28A0092B-C50C-407E-A947-70E740481C1C}">
                          <a14:useLocalDpi xmlns:a14="http://schemas.microsoft.com/office/drawing/2010/main" val="0"/>
                        </a:ext>
                      </a:extLst>
                    </a:blip>
                    <a:stretch>
                      <a:fillRect/>
                    </a:stretch>
                  </pic:blipFill>
                  <pic:spPr>
                    <a:xfrm>
                      <a:off x="0" y="0"/>
                      <a:ext cx="6377537" cy="964504"/>
                    </a:xfrm>
                    <a:prstGeom prst="rect">
                      <a:avLst/>
                    </a:prstGeom>
                    <a:ln w="19050">
                      <a:solidFill>
                        <a:schemeClr val="tx1"/>
                      </a:solidFill>
                    </a:ln>
                  </pic:spPr>
                </pic:pic>
              </a:graphicData>
            </a:graphic>
          </wp:anchor>
        </w:drawing>
      </w:r>
      <w:r w:rsidR="00150AFE">
        <w:t xml:space="preserve">Figure </w:t>
      </w:r>
      <w:r w:rsidR="00150AFE">
        <w:fldChar w:fldCharType="begin"/>
      </w:r>
      <w:r w:rsidR="00150AFE">
        <w:instrText xml:space="preserve"> SEQ Figure \* ARABIC </w:instrText>
      </w:r>
      <w:r w:rsidR="00150AFE">
        <w:fldChar w:fldCharType="separate"/>
      </w:r>
      <w:r w:rsidR="001104C3">
        <w:rPr>
          <w:noProof/>
        </w:rPr>
        <w:t>19</w:t>
      </w:r>
      <w:r w:rsidR="00150AFE">
        <w:fldChar w:fldCharType="end"/>
      </w:r>
      <w:r w:rsidR="00150AFE">
        <w:t xml:space="preserve"> : Calcul du CER</w:t>
      </w:r>
      <w:bookmarkEnd w:id="38"/>
    </w:p>
    <w:p w14:paraId="79987664" w14:textId="4FB0100A" w:rsidR="00FA44FA" w:rsidRDefault="00FA44FA">
      <w:pPr>
        <w:rPr>
          <w:rFonts w:ascii="Times New Roman" w:hAnsi="Times New Roman" w:cs="Times New Roman"/>
          <w:b/>
          <w:bCs/>
          <w:color w:val="C00000"/>
          <w:sz w:val="32"/>
          <w:szCs w:val="32"/>
        </w:rPr>
      </w:pPr>
      <w:r>
        <w:rPr>
          <w:rFonts w:ascii="Times New Roman" w:hAnsi="Times New Roman" w:cs="Times New Roman"/>
          <w:b/>
          <w:bCs/>
          <w:color w:val="C00000"/>
        </w:rPr>
        <w:br w:type="page"/>
      </w:r>
    </w:p>
    <w:p w14:paraId="470C43E4" w14:textId="77777777" w:rsidR="00FA44FA" w:rsidRDefault="00FA44FA" w:rsidP="00FA44FA">
      <w:pPr>
        <w:pStyle w:val="Titre2"/>
        <w:numPr>
          <w:ilvl w:val="0"/>
          <w:numId w:val="47"/>
        </w:numPr>
        <w:rPr>
          <w:rFonts w:ascii="Times New Roman" w:hAnsi="Times New Roman" w:cs="Times New Roman"/>
          <w:b/>
          <w:bCs/>
          <w:color w:val="C00000"/>
        </w:rPr>
      </w:pPr>
      <w:bookmarkStart w:id="41" w:name="_Toc199541136"/>
      <w:r w:rsidRPr="00FA44FA">
        <w:rPr>
          <w:rFonts w:ascii="Times New Roman" w:hAnsi="Times New Roman" w:cs="Times New Roman"/>
          <w:b/>
          <w:bCs/>
          <w:color w:val="C00000"/>
        </w:rPr>
        <w:lastRenderedPageBreak/>
        <w:t>Analyse des résultats :</w:t>
      </w:r>
      <w:bookmarkEnd w:id="41"/>
      <w:r w:rsidRPr="00FA44FA">
        <w:rPr>
          <w:rFonts w:ascii="Times New Roman" w:hAnsi="Times New Roman" w:cs="Times New Roman"/>
          <w:b/>
          <w:bCs/>
          <w:color w:val="C00000"/>
        </w:rPr>
        <w:t xml:space="preserve"> </w:t>
      </w:r>
    </w:p>
    <w:p w14:paraId="27CAE4A1" w14:textId="77777777" w:rsidR="005E2A2A" w:rsidRPr="005E2A2A" w:rsidRDefault="005E2A2A" w:rsidP="005E2A2A"/>
    <w:p w14:paraId="7E6BE54F" w14:textId="7CD3FF89" w:rsidR="00FA44FA" w:rsidRPr="00245AEB" w:rsidRDefault="00FA44FA" w:rsidP="00FA44FA">
      <w:pPr>
        <w:jc w:val="both"/>
        <w:rPr>
          <w:rFonts w:ascii="Times New Roman" w:hAnsi="Times New Roman" w:cs="Times New Roman"/>
          <w:sz w:val="24"/>
          <w:szCs w:val="24"/>
        </w:rPr>
      </w:pPr>
      <w:r w:rsidRPr="00245AEB">
        <w:rPr>
          <w:rFonts w:ascii="Times New Roman" w:hAnsi="Times New Roman" w:cs="Times New Roman"/>
          <w:sz w:val="24"/>
          <w:szCs w:val="24"/>
        </w:rPr>
        <w:t xml:space="preserve">Ce morceau de code effectue l’évaluation automatique des transcriptions générées par le modèle </w:t>
      </w:r>
      <w:proofErr w:type="spellStart"/>
      <w:r w:rsidRPr="00245AEB">
        <w:rPr>
          <w:rFonts w:ascii="Times New Roman" w:hAnsi="Times New Roman" w:cs="Times New Roman"/>
          <w:sz w:val="24"/>
          <w:szCs w:val="24"/>
        </w:rPr>
        <w:t>Whisper</w:t>
      </w:r>
      <w:proofErr w:type="spellEnd"/>
      <w:r w:rsidRPr="00245AEB">
        <w:rPr>
          <w:rFonts w:ascii="Times New Roman" w:hAnsi="Times New Roman" w:cs="Times New Roman"/>
          <w:sz w:val="24"/>
          <w:szCs w:val="24"/>
        </w:rPr>
        <w:t xml:space="preserve"> sur un ensemble d’enregistrements audio, en utilisant deux métriques : WER (Word </w:t>
      </w:r>
      <w:proofErr w:type="spellStart"/>
      <w:r w:rsidRPr="00245AEB">
        <w:rPr>
          <w:rFonts w:ascii="Times New Roman" w:hAnsi="Times New Roman" w:cs="Times New Roman"/>
          <w:sz w:val="24"/>
          <w:szCs w:val="24"/>
        </w:rPr>
        <w:t>Error</w:t>
      </w:r>
      <w:proofErr w:type="spellEnd"/>
      <w:r w:rsidRPr="00245AEB">
        <w:rPr>
          <w:rFonts w:ascii="Times New Roman" w:hAnsi="Times New Roman" w:cs="Times New Roman"/>
          <w:sz w:val="24"/>
          <w:szCs w:val="24"/>
        </w:rPr>
        <w:t xml:space="preserve"> Rate) et CER (</w:t>
      </w:r>
      <w:proofErr w:type="spellStart"/>
      <w:r w:rsidRPr="00245AEB">
        <w:rPr>
          <w:rFonts w:ascii="Times New Roman" w:hAnsi="Times New Roman" w:cs="Times New Roman"/>
          <w:sz w:val="24"/>
          <w:szCs w:val="24"/>
        </w:rPr>
        <w:t>Character</w:t>
      </w:r>
      <w:proofErr w:type="spellEnd"/>
      <w:r w:rsidRPr="00245AEB">
        <w:rPr>
          <w:rFonts w:ascii="Times New Roman" w:hAnsi="Times New Roman" w:cs="Times New Roman"/>
          <w:sz w:val="24"/>
          <w:szCs w:val="24"/>
        </w:rPr>
        <w:t xml:space="preserve"> </w:t>
      </w:r>
      <w:proofErr w:type="spellStart"/>
      <w:r w:rsidRPr="00245AEB">
        <w:rPr>
          <w:rFonts w:ascii="Times New Roman" w:hAnsi="Times New Roman" w:cs="Times New Roman"/>
          <w:sz w:val="24"/>
          <w:szCs w:val="24"/>
        </w:rPr>
        <w:t>Error</w:t>
      </w:r>
      <w:proofErr w:type="spellEnd"/>
      <w:r w:rsidRPr="00245AEB">
        <w:rPr>
          <w:rFonts w:ascii="Times New Roman" w:hAnsi="Times New Roman" w:cs="Times New Roman"/>
          <w:sz w:val="24"/>
          <w:szCs w:val="24"/>
        </w:rPr>
        <w:t xml:space="preserve"> Rate).</w:t>
      </w:r>
    </w:p>
    <w:p w14:paraId="14158BA1" w14:textId="77777777" w:rsidR="00245AEB" w:rsidRDefault="00FA44FA" w:rsidP="00FA44FA">
      <w:r w:rsidRPr="00FA44FA">
        <w:drawing>
          <wp:inline distT="0" distB="0" distL="0" distR="0" wp14:anchorId="673358CA" wp14:editId="1DEF467C">
            <wp:extent cx="5760720" cy="2534920"/>
            <wp:effectExtent l="19050" t="19050" r="11430" b="17780"/>
            <wp:docPr id="1216528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8976" name=""/>
                    <pic:cNvPicPr/>
                  </pic:nvPicPr>
                  <pic:blipFill>
                    <a:blip r:embed="rId30"/>
                    <a:stretch>
                      <a:fillRect/>
                    </a:stretch>
                  </pic:blipFill>
                  <pic:spPr>
                    <a:xfrm>
                      <a:off x="0" y="0"/>
                      <a:ext cx="5760720" cy="2534920"/>
                    </a:xfrm>
                    <a:prstGeom prst="rect">
                      <a:avLst/>
                    </a:prstGeom>
                    <a:ln w="19050">
                      <a:solidFill>
                        <a:schemeClr val="tx1"/>
                      </a:solidFill>
                    </a:ln>
                  </pic:spPr>
                </pic:pic>
              </a:graphicData>
            </a:graphic>
          </wp:inline>
        </w:drawing>
      </w:r>
    </w:p>
    <w:p w14:paraId="518752BA" w14:textId="77777777" w:rsidR="00245AEB" w:rsidRDefault="00245AEB" w:rsidP="00FA44FA"/>
    <w:p w14:paraId="7730751C" w14:textId="77777777" w:rsidR="00245AEB" w:rsidRDefault="00245AEB" w:rsidP="00245AEB">
      <w:pPr>
        <w:pStyle w:val="Paragraphedeliste"/>
        <w:numPr>
          <w:ilvl w:val="0"/>
          <w:numId w:val="42"/>
        </w:numPr>
        <w:rPr>
          <w:rFonts w:ascii="Times New Roman" w:hAnsi="Times New Roman" w:cs="Times New Roman"/>
          <w:sz w:val="24"/>
          <w:szCs w:val="24"/>
        </w:rPr>
      </w:pPr>
      <w:r w:rsidRPr="00245AEB">
        <w:rPr>
          <w:rFonts w:ascii="Times New Roman" w:hAnsi="Times New Roman" w:cs="Times New Roman"/>
          <w:sz w:val="24"/>
          <w:szCs w:val="24"/>
        </w:rPr>
        <w:t>Pour chaque fichier audio, on obtient une transcription automatique.</w:t>
      </w:r>
    </w:p>
    <w:p w14:paraId="4995DF2D" w14:textId="77777777" w:rsidR="00245AEB" w:rsidRDefault="00245AEB" w:rsidP="00245AEB">
      <w:pPr>
        <w:pStyle w:val="Paragraphedeliste"/>
        <w:rPr>
          <w:rFonts w:ascii="Times New Roman" w:hAnsi="Times New Roman" w:cs="Times New Roman"/>
          <w:sz w:val="24"/>
          <w:szCs w:val="24"/>
        </w:rPr>
      </w:pPr>
    </w:p>
    <w:p w14:paraId="486BA3B5" w14:textId="77777777" w:rsidR="00245AEB" w:rsidRDefault="00245AEB" w:rsidP="00245AEB">
      <w:pPr>
        <w:pStyle w:val="Paragraphedeliste"/>
        <w:numPr>
          <w:ilvl w:val="0"/>
          <w:numId w:val="42"/>
        </w:numPr>
        <w:rPr>
          <w:rFonts w:ascii="Times New Roman" w:hAnsi="Times New Roman" w:cs="Times New Roman"/>
          <w:sz w:val="24"/>
          <w:szCs w:val="24"/>
        </w:rPr>
      </w:pPr>
      <w:r w:rsidRPr="00245AEB">
        <w:rPr>
          <w:rFonts w:ascii="Times New Roman" w:hAnsi="Times New Roman" w:cs="Times New Roman"/>
          <w:sz w:val="24"/>
          <w:szCs w:val="24"/>
        </w:rPr>
        <w:t xml:space="preserve">On compare cette transcription au texte de référence, en mesurant les erreurs </w:t>
      </w:r>
      <w:r w:rsidRPr="00245AEB">
        <w:rPr>
          <w:rFonts w:ascii="Times New Roman" w:hAnsi="Times New Roman" w:cs="Times New Roman"/>
          <w:b/>
          <w:bCs/>
          <w:sz w:val="24"/>
          <w:szCs w:val="24"/>
        </w:rPr>
        <w:t>aux niveaux des mots (WER)</w:t>
      </w:r>
      <w:r w:rsidRPr="00245AEB">
        <w:rPr>
          <w:rFonts w:ascii="Times New Roman" w:hAnsi="Times New Roman" w:cs="Times New Roman"/>
          <w:sz w:val="24"/>
          <w:szCs w:val="24"/>
        </w:rPr>
        <w:t xml:space="preserve"> et </w:t>
      </w:r>
      <w:r w:rsidRPr="00245AEB">
        <w:rPr>
          <w:rFonts w:ascii="Times New Roman" w:hAnsi="Times New Roman" w:cs="Times New Roman"/>
          <w:b/>
          <w:bCs/>
          <w:sz w:val="24"/>
          <w:szCs w:val="24"/>
        </w:rPr>
        <w:t>des caractères (CER)</w:t>
      </w:r>
      <w:r w:rsidRPr="00245AEB">
        <w:rPr>
          <w:rFonts w:ascii="Times New Roman" w:hAnsi="Times New Roman" w:cs="Times New Roman"/>
          <w:sz w:val="24"/>
          <w:szCs w:val="24"/>
        </w:rPr>
        <w:t>.</w:t>
      </w:r>
    </w:p>
    <w:p w14:paraId="5881A880" w14:textId="77777777" w:rsidR="00245AEB" w:rsidRDefault="00245AEB" w:rsidP="00245AEB">
      <w:pPr>
        <w:pStyle w:val="Paragraphedeliste"/>
        <w:rPr>
          <w:rFonts w:ascii="Times New Roman" w:hAnsi="Times New Roman" w:cs="Times New Roman"/>
          <w:sz w:val="24"/>
          <w:szCs w:val="24"/>
        </w:rPr>
      </w:pPr>
    </w:p>
    <w:p w14:paraId="0BFBA445" w14:textId="647430D1" w:rsidR="00245AEB" w:rsidRDefault="00245AEB" w:rsidP="00245AEB">
      <w:pPr>
        <w:pStyle w:val="Paragraphedeliste"/>
        <w:numPr>
          <w:ilvl w:val="0"/>
          <w:numId w:val="42"/>
        </w:numPr>
        <w:rPr>
          <w:rFonts w:ascii="Times New Roman" w:hAnsi="Times New Roman" w:cs="Times New Roman"/>
          <w:sz w:val="24"/>
          <w:szCs w:val="24"/>
        </w:rPr>
      </w:pPr>
      <w:r w:rsidRPr="00245AEB">
        <w:rPr>
          <w:rFonts w:ascii="Times New Roman" w:hAnsi="Times New Roman" w:cs="Times New Roman"/>
          <w:sz w:val="24"/>
          <w:szCs w:val="24"/>
        </w:rPr>
        <w:t xml:space="preserve">On stocke ces résultats pour pouvoir ensuite les </w:t>
      </w:r>
      <w:r w:rsidRPr="00245AEB">
        <w:rPr>
          <w:rFonts w:ascii="Times New Roman" w:hAnsi="Times New Roman" w:cs="Times New Roman"/>
          <w:b/>
          <w:bCs/>
          <w:sz w:val="24"/>
          <w:szCs w:val="24"/>
        </w:rPr>
        <w:t>analyser ou visualiser</w:t>
      </w:r>
      <w:r w:rsidRPr="00245AEB">
        <w:rPr>
          <w:rFonts w:ascii="Times New Roman" w:hAnsi="Times New Roman" w:cs="Times New Roman"/>
          <w:sz w:val="24"/>
          <w:szCs w:val="24"/>
        </w:rPr>
        <w:t>.</w:t>
      </w:r>
    </w:p>
    <w:p w14:paraId="4811FB56" w14:textId="77777777" w:rsidR="005E2A2A" w:rsidRPr="005E2A2A" w:rsidRDefault="005E2A2A" w:rsidP="005E2A2A">
      <w:pPr>
        <w:pStyle w:val="Paragraphedeliste"/>
        <w:rPr>
          <w:rFonts w:ascii="Times New Roman" w:hAnsi="Times New Roman" w:cs="Times New Roman"/>
          <w:sz w:val="24"/>
          <w:szCs w:val="24"/>
        </w:rPr>
      </w:pPr>
    </w:p>
    <w:p w14:paraId="690A37F7" w14:textId="77777777" w:rsidR="005E2A2A" w:rsidRPr="00245AEB" w:rsidRDefault="005E2A2A" w:rsidP="005E2A2A">
      <w:pPr>
        <w:pStyle w:val="Paragraphedeliste"/>
        <w:rPr>
          <w:rFonts w:ascii="Times New Roman" w:hAnsi="Times New Roman" w:cs="Times New Roman"/>
          <w:sz w:val="24"/>
          <w:szCs w:val="24"/>
        </w:rPr>
      </w:pPr>
    </w:p>
    <w:p w14:paraId="780BBB8F" w14:textId="77777777" w:rsidR="005E2A2A" w:rsidRDefault="005E2A2A" w:rsidP="005E2A2A">
      <w:pPr>
        <w:keepNext/>
      </w:pPr>
      <w:r w:rsidRPr="005E2A2A">
        <w:rPr>
          <w:rFonts w:ascii="Times New Roman" w:hAnsi="Times New Roman" w:cs="Times New Roman"/>
          <w:sz w:val="24"/>
          <w:szCs w:val="24"/>
        </w:rPr>
        <w:t xml:space="preserve">Les graphiques ci-dessous illustrent l’évolution du </w:t>
      </w:r>
      <w:r w:rsidRPr="005E2A2A">
        <w:rPr>
          <w:rFonts w:ascii="Times New Roman" w:hAnsi="Times New Roman" w:cs="Times New Roman"/>
          <w:b/>
          <w:bCs/>
          <w:sz w:val="24"/>
          <w:szCs w:val="24"/>
        </w:rPr>
        <w:t>WER</w:t>
      </w:r>
      <w:r w:rsidRPr="005E2A2A">
        <w:rPr>
          <w:rFonts w:ascii="Times New Roman" w:hAnsi="Times New Roman" w:cs="Times New Roman"/>
          <w:sz w:val="24"/>
          <w:szCs w:val="24"/>
        </w:rPr>
        <w:t xml:space="preserve"> et du </w:t>
      </w:r>
      <w:r w:rsidRPr="005E2A2A">
        <w:rPr>
          <w:rFonts w:ascii="Times New Roman" w:hAnsi="Times New Roman" w:cs="Times New Roman"/>
          <w:b/>
          <w:bCs/>
          <w:sz w:val="24"/>
          <w:szCs w:val="24"/>
        </w:rPr>
        <w:t>CER</w:t>
      </w:r>
      <w:r w:rsidRPr="005E2A2A">
        <w:rPr>
          <w:rFonts w:ascii="Times New Roman" w:hAnsi="Times New Roman" w:cs="Times New Roman"/>
          <w:sz w:val="24"/>
          <w:szCs w:val="24"/>
        </w:rPr>
        <w:t xml:space="preserve"> pour chaque audio</w:t>
      </w:r>
      <w:r>
        <w:rPr>
          <w:rFonts w:ascii="Times New Roman" w:hAnsi="Times New Roman" w:cs="Times New Roman"/>
          <w:sz w:val="24"/>
          <w:szCs w:val="24"/>
        </w:rPr>
        <w:t> :</w:t>
      </w:r>
      <w:r w:rsidRPr="005E2A2A">
        <w:rPr>
          <w:rFonts w:ascii="Times New Roman" w:hAnsi="Times New Roman" w:cs="Times New Roman"/>
          <w:sz w:val="24"/>
          <w:szCs w:val="24"/>
        </w:rPr>
        <w:drawing>
          <wp:inline distT="0" distB="0" distL="0" distR="0" wp14:anchorId="71018EAA" wp14:editId="1D7B787A">
            <wp:extent cx="5760720" cy="2360295"/>
            <wp:effectExtent l="19050" t="19050" r="11430" b="20955"/>
            <wp:docPr id="931416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6870" name=""/>
                    <pic:cNvPicPr/>
                  </pic:nvPicPr>
                  <pic:blipFill>
                    <a:blip r:embed="rId31"/>
                    <a:stretch>
                      <a:fillRect/>
                    </a:stretch>
                  </pic:blipFill>
                  <pic:spPr>
                    <a:xfrm>
                      <a:off x="0" y="0"/>
                      <a:ext cx="5760720" cy="2360295"/>
                    </a:xfrm>
                    <a:prstGeom prst="rect">
                      <a:avLst/>
                    </a:prstGeom>
                    <a:ln w="19050">
                      <a:solidFill>
                        <a:schemeClr val="tx1"/>
                      </a:solidFill>
                    </a:ln>
                  </pic:spPr>
                </pic:pic>
              </a:graphicData>
            </a:graphic>
          </wp:inline>
        </w:drawing>
      </w:r>
    </w:p>
    <w:p w14:paraId="75275AC0" w14:textId="516B4467" w:rsidR="005E2A2A" w:rsidRDefault="005E2A2A" w:rsidP="005E2A2A">
      <w:pPr>
        <w:pStyle w:val="Lgende"/>
        <w:jc w:val="center"/>
      </w:pPr>
      <w:bookmarkStart w:id="42" w:name="_Toc199541158"/>
      <w:r>
        <w:t xml:space="preserve">Figure </w:t>
      </w:r>
      <w:r>
        <w:fldChar w:fldCharType="begin"/>
      </w:r>
      <w:r>
        <w:instrText xml:space="preserve"> SEQ Figure \* ARABIC </w:instrText>
      </w:r>
      <w:r>
        <w:fldChar w:fldCharType="separate"/>
      </w:r>
      <w:r w:rsidR="001104C3">
        <w:rPr>
          <w:noProof/>
        </w:rPr>
        <w:t>21</w:t>
      </w:r>
      <w:r>
        <w:fldChar w:fldCharType="end"/>
      </w:r>
      <w:r>
        <w:t xml:space="preserve"> : L'évolution des métriques pour chaque audio</w:t>
      </w:r>
      <w:bookmarkEnd w:id="42"/>
    </w:p>
    <w:p w14:paraId="63E3163F" w14:textId="77777777" w:rsidR="001104C3" w:rsidRDefault="001104C3" w:rsidP="001104C3">
      <w:pPr>
        <w:keepNext/>
      </w:pPr>
      <w:r w:rsidRPr="001104C3">
        <w:rPr>
          <w:rFonts w:ascii="Times New Roman" w:hAnsi="Times New Roman" w:cs="Times New Roman"/>
          <w:sz w:val="24"/>
          <w:szCs w:val="24"/>
        </w:rPr>
        <w:lastRenderedPageBreak/>
        <w:drawing>
          <wp:inline distT="0" distB="0" distL="0" distR="0" wp14:anchorId="0055FC9F" wp14:editId="454E1F4D">
            <wp:extent cx="5760720" cy="3337560"/>
            <wp:effectExtent l="19050" t="19050" r="11430" b="15240"/>
            <wp:docPr id="1897707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7772" name=""/>
                    <pic:cNvPicPr/>
                  </pic:nvPicPr>
                  <pic:blipFill>
                    <a:blip r:embed="rId32"/>
                    <a:stretch>
                      <a:fillRect/>
                    </a:stretch>
                  </pic:blipFill>
                  <pic:spPr>
                    <a:xfrm>
                      <a:off x="0" y="0"/>
                      <a:ext cx="5760720" cy="3337560"/>
                    </a:xfrm>
                    <a:prstGeom prst="rect">
                      <a:avLst/>
                    </a:prstGeom>
                    <a:ln w="19050">
                      <a:solidFill>
                        <a:schemeClr val="tx1"/>
                      </a:solidFill>
                    </a:ln>
                  </pic:spPr>
                </pic:pic>
              </a:graphicData>
            </a:graphic>
          </wp:inline>
        </w:drawing>
      </w:r>
    </w:p>
    <w:p w14:paraId="19D94AFA" w14:textId="4930D8AC" w:rsidR="001104C3" w:rsidRDefault="001104C3" w:rsidP="001104C3">
      <w:pPr>
        <w:pStyle w:val="Lgende"/>
        <w:jc w:val="center"/>
      </w:pPr>
      <w:bookmarkStart w:id="43" w:name="_Toc199541159"/>
      <w:r>
        <w:t xml:space="preserve">Figure </w:t>
      </w:r>
      <w:r>
        <w:fldChar w:fldCharType="begin"/>
      </w:r>
      <w:r>
        <w:instrText xml:space="preserve"> SEQ Figure \* ARABIC </w:instrText>
      </w:r>
      <w:r>
        <w:fldChar w:fldCharType="separate"/>
      </w:r>
      <w:r>
        <w:rPr>
          <w:noProof/>
        </w:rPr>
        <w:t>22</w:t>
      </w:r>
      <w:r>
        <w:fldChar w:fldCharType="end"/>
      </w:r>
      <w:r>
        <w:t xml:space="preserve"> : L'interprétation des graphes</w:t>
      </w:r>
      <w:bookmarkEnd w:id="43"/>
    </w:p>
    <w:p w14:paraId="7C84F1E1" w14:textId="466859E3" w:rsidR="006A201E" w:rsidRPr="00C3789E" w:rsidRDefault="00C3789E" w:rsidP="00C3789E">
      <w:pPr>
        <w:jc w:val="both"/>
        <w:rPr>
          <w:rFonts w:ascii="Times New Roman" w:hAnsi="Times New Roman" w:cs="Times New Roman"/>
          <w:sz w:val="24"/>
          <w:szCs w:val="24"/>
        </w:rPr>
      </w:pPr>
      <w:r w:rsidRPr="00C3789E">
        <w:rPr>
          <w:rFonts w:ascii="Times New Roman" w:hAnsi="Times New Roman" w:cs="Times New Roman"/>
          <w:sz w:val="24"/>
          <w:szCs w:val="24"/>
        </w:rPr>
        <w:t xml:space="preserve">L’analyse croisée du WER et du CER renforce notre constat initial : le modèle </w:t>
      </w:r>
      <w:proofErr w:type="spellStart"/>
      <w:r w:rsidRPr="00C3789E">
        <w:rPr>
          <w:rFonts w:ascii="Times New Roman" w:hAnsi="Times New Roman" w:cs="Times New Roman"/>
          <w:sz w:val="24"/>
          <w:szCs w:val="24"/>
        </w:rPr>
        <w:t>Whisper</w:t>
      </w:r>
      <w:proofErr w:type="spellEnd"/>
      <w:r w:rsidRPr="00C3789E">
        <w:rPr>
          <w:rFonts w:ascii="Times New Roman" w:hAnsi="Times New Roman" w:cs="Times New Roman"/>
          <w:sz w:val="24"/>
          <w:szCs w:val="24"/>
        </w:rPr>
        <w:t xml:space="preserve"> s’avère hautement performant, même lorsqu’il est confronté à une diversité importante d’accents. De plus, la qualité des résultats témoigne aussi de la pertinence du pipeline de traitement audio mis en place (prétraitement, </w:t>
      </w:r>
      <w:proofErr w:type="spellStart"/>
      <w:r w:rsidRPr="00C3789E">
        <w:rPr>
          <w:rFonts w:ascii="Times New Roman" w:hAnsi="Times New Roman" w:cs="Times New Roman"/>
          <w:sz w:val="24"/>
          <w:szCs w:val="24"/>
        </w:rPr>
        <w:t>resampling</w:t>
      </w:r>
      <w:proofErr w:type="spellEnd"/>
      <w:r w:rsidRPr="00C3789E">
        <w:rPr>
          <w:rFonts w:ascii="Times New Roman" w:hAnsi="Times New Roman" w:cs="Times New Roman"/>
          <w:sz w:val="24"/>
          <w:szCs w:val="24"/>
        </w:rPr>
        <w:t>, nettoyage), et de la robustesse du modèle face aux défis typiques de la transcription multilingue.</w:t>
      </w:r>
      <w:r w:rsidR="00397A5E" w:rsidRPr="00C3789E">
        <w:rPr>
          <w:rFonts w:ascii="Times New Roman" w:hAnsi="Times New Roman" w:cs="Times New Roman"/>
          <w:sz w:val="24"/>
          <w:szCs w:val="24"/>
        </w:rPr>
        <w:br w:type="page"/>
      </w:r>
    </w:p>
    <w:p w14:paraId="50AD3E74" w14:textId="6A83D316" w:rsidR="00B84BA1" w:rsidRDefault="0015565F" w:rsidP="0015565F">
      <w:pPr>
        <w:pStyle w:val="Titre1"/>
        <w:rPr>
          <w:rFonts w:ascii="Times New Roman" w:hAnsi="Times New Roman" w:cs="Times New Roman"/>
          <w:b/>
          <w:bCs/>
        </w:rPr>
      </w:pPr>
      <w:bookmarkStart w:id="44" w:name="_Toc199541137"/>
      <w:r w:rsidRPr="0015565F">
        <w:rPr>
          <w:rFonts w:ascii="Times New Roman" w:hAnsi="Times New Roman" w:cs="Times New Roman"/>
          <w:b/>
          <w:bCs/>
        </w:rPr>
        <w:lastRenderedPageBreak/>
        <w:t>Conclusion :</w:t>
      </w:r>
      <w:bookmarkEnd w:id="44"/>
    </w:p>
    <w:p w14:paraId="0C6AA69E" w14:textId="77777777" w:rsidR="00753E37" w:rsidRPr="00753E37" w:rsidRDefault="00753E37" w:rsidP="00753E37"/>
    <w:p w14:paraId="5723A234" w14:textId="77777777" w:rsidR="00753E37" w:rsidRPr="00753E37" w:rsidRDefault="00753E37" w:rsidP="00753E37">
      <w:pPr>
        <w:jc w:val="both"/>
        <w:rPr>
          <w:rFonts w:ascii="Times New Roman" w:hAnsi="Times New Roman" w:cs="Times New Roman"/>
          <w:sz w:val="24"/>
          <w:szCs w:val="24"/>
        </w:rPr>
      </w:pPr>
      <w:r w:rsidRPr="00753E37">
        <w:rPr>
          <w:rFonts w:ascii="Times New Roman" w:hAnsi="Times New Roman" w:cs="Times New Roman"/>
          <w:sz w:val="24"/>
          <w:szCs w:val="24"/>
        </w:rPr>
        <w:t xml:space="preserve">Au terme de cette étude, nous avons pu mettre en lumière les capacités remarquables du modèle </w:t>
      </w:r>
      <w:proofErr w:type="spellStart"/>
      <w:r w:rsidRPr="00753E37">
        <w:rPr>
          <w:rFonts w:ascii="Times New Roman" w:hAnsi="Times New Roman" w:cs="Times New Roman"/>
          <w:sz w:val="24"/>
          <w:szCs w:val="24"/>
        </w:rPr>
        <w:t>Whisper</w:t>
      </w:r>
      <w:proofErr w:type="spellEnd"/>
      <w:r w:rsidRPr="00753E37">
        <w:rPr>
          <w:rFonts w:ascii="Times New Roman" w:hAnsi="Times New Roman" w:cs="Times New Roman"/>
          <w:sz w:val="24"/>
          <w:szCs w:val="24"/>
        </w:rPr>
        <w:t xml:space="preserve">, développé par </w:t>
      </w:r>
      <w:proofErr w:type="spellStart"/>
      <w:r w:rsidRPr="00753E37">
        <w:rPr>
          <w:rFonts w:ascii="Times New Roman" w:hAnsi="Times New Roman" w:cs="Times New Roman"/>
          <w:sz w:val="24"/>
          <w:szCs w:val="24"/>
        </w:rPr>
        <w:t>OpenAI</w:t>
      </w:r>
      <w:proofErr w:type="spellEnd"/>
      <w:r w:rsidRPr="00753E37">
        <w:rPr>
          <w:rFonts w:ascii="Times New Roman" w:hAnsi="Times New Roman" w:cs="Times New Roman"/>
          <w:sz w:val="24"/>
          <w:szCs w:val="24"/>
        </w:rPr>
        <w:t>, dans le domaine de la transcription automatique de la parole (Speech-to-</w:t>
      </w:r>
      <w:proofErr w:type="spellStart"/>
      <w:r w:rsidRPr="00753E37">
        <w:rPr>
          <w:rFonts w:ascii="Times New Roman" w:hAnsi="Times New Roman" w:cs="Times New Roman"/>
          <w:sz w:val="24"/>
          <w:szCs w:val="24"/>
        </w:rPr>
        <w:t>Text</w:t>
      </w:r>
      <w:proofErr w:type="spellEnd"/>
      <w:r w:rsidRPr="00753E37">
        <w:rPr>
          <w:rFonts w:ascii="Times New Roman" w:hAnsi="Times New Roman" w:cs="Times New Roman"/>
          <w:sz w:val="24"/>
          <w:szCs w:val="24"/>
        </w:rPr>
        <w:t>). En nous appuyant sur le corpus Speech Accent Archive, reconnu pour sa richesse phonétique et la diversité des accents représentés, nous avons soumis le modèle à un véritable stress-test linguistique. L’objectif principal était d’évaluer la robustesse du modèle face à la variabilité des accents de l’anglais parlé, y compris chez des locuteurs non natifs.</w:t>
      </w:r>
    </w:p>
    <w:p w14:paraId="0D1291EA" w14:textId="77777777" w:rsidR="00753E37" w:rsidRPr="00753E37" w:rsidRDefault="00753E37" w:rsidP="00753E37">
      <w:pPr>
        <w:jc w:val="both"/>
        <w:rPr>
          <w:rFonts w:ascii="Times New Roman" w:hAnsi="Times New Roman" w:cs="Times New Roman"/>
          <w:sz w:val="24"/>
          <w:szCs w:val="24"/>
        </w:rPr>
      </w:pPr>
      <w:r w:rsidRPr="00753E37">
        <w:rPr>
          <w:rFonts w:ascii="Times New Roman" w:hAnsi="Times New Roman" w:cs="Times New Roman"/>
          <w:sz w:val="24"/>
          <w:szCs w:val="24"/>
        </w:rPr>
        <w:t xml:space="preserve">Un pipeline complet a été mis en place : prétraitement audio (nettoyage, rééchantillonnage, suppression des silences), visualisation acoustique (formes d’onde, spectrogrammes, mel-spectrogrammes), transcription avec </w:t>
      </w:r>
      <w:proofErr w:type="spellStart"/>
      <w:r w:rsidRPr="00753E37">
        <w:rPr>
          <w:rFonts w:ascii="Times New Roman" w:hAnsi="Times New Roman" w:cs="Times New Roman"/>
          <w:sz w:val="24"/>
          <w:szCs w:val="24"/>
        </w:rPr>
        <w:t>Whisper</w:t>
      </w:r>
      <w:proofErr w:type="spellEnd"/>
      <w:r w:rsidRPr="00753E37">
        <w:rPr>
          <w:rFonts w:ascii="Times New Roman" w:hAnsi="Times New Roman" w:cs="Times New Roman"/>
          <w:sz w:val="24"/>
          <w:szCs w:val="24"/>
        </w:rPr>
        <w:t xml:space="preserve">, et enfin évaluation des performances à l’aide de deux métriques complémentaires : le Word </w:t>
      </w:r>
      <w:proofErr w:type="spellStart"/>
      <w:r w:rsidRPr="00753E37">
        <w:rPr>
          <w:rFonts w:ascii="Times New Roman" w:hAnsi="Times New Roman" w:cs="Times New Roman"/>
          <w:sz w:val="24"/>
          <w:szCs w:val="24"/>
        </w:rPr>
        <w:t>Error</w:t>
      </w:r>
      <w:proofErr w:type="spellEnd"/>
      <w:r w:rsidRPr="00753E37">
        <w:rPr>
          <w:rFonts w:ascii="Times New Roman" w:hAnsi="Times New Roman" w:cs="Times New Roman"/>
          <w:sz w:val="24"/>
          <w:szCs w:val="24"/>
        </w:rPr>
        <w:t xml:space="preserve"> Rate (WER) et le </w:t>
      </w:r>
      <w:proofErr w:type="spellStart"/>
      <w:r w:rsidRPr="00753E37">
        <w:rPr>
          <w:rFonts w:ascii="Times New Roman" w:hAnsi="Times New Roman" w:cs="Times New Roman"/>
          <w:sz w:val="24"/>
          <w:szCs w:val="24"/>
        </w:rPr>
        <w:t>Character</w:t>
      </w:r>
      <w:proofErr w:type="spellEnd"/>
      <w:r w:rsidRPr="00753E37">
        <w:rPr>
          <w:rFonts w:ascii="Times New Roman" w:hAnsi="Times New Roman" w:cs="Times New Roman"/>
          <w:sz w:val="24"/>
          <w:szCs w:val="24"/>
        </w:rPr>
        <w:t xml:space="preserve"> </w:t>
      </w:r>
      <w:proofErr w:type="spellStart"/>
      <w:r w:rsidRPr="00753E37">
        <w:rPr>
          <w:rFonts w:ascii="Times New Roman" w:hAnsi="Times New Roman" w:cs="Times New Roman"/>
          <w:sz w:val="24"/>
          <w:szCs w:val="24"/>
        </w:rPr>
        <w:t>Error</w:t>
      </w:r>
      <w:proofErr w:type="spellEnd"/>
      <w:r w:rsidRPr="00753E37">
        <w:rPr>
          <w:rFonts w:ascii="Times New Roman" w:hAnsi="Times New Roman" w:cs="Times New Roman"/>
          <w:sz w:val="24"/>
          <w:szCs w:val="24"/>
        </w:rPr>
        <w:t xml:space="preserve"> Rate (CER), grâce à la bibliothèque </w:t>
      </w:r>
      <w:proofErr w:type="spellStart"/>
      <w:r w:rsidRPr="00753E37">
        <w:rPr>
          <w:rFonts w:ascii="Times New Roman" w:hAnsi="Times New Roman" w:cs="Times New Roman"/>
          <w:sz w:val="24"/>
          <w:szCs w:val="24"/>
        </w:rPr>
        <w:t>jiwer</w:t>
      </w:r>
      <w:proofErr w:type="spellEnd"/>
      <w:r w:rsidRPr="00753E37">
        <w:rPr>
          <w:rFonts w:ascii="Times New Roman" w:hAnsi="Times New Roman" w:cs="Times New Roman"/>
          <w:sz w:val="24"/>
          <w:szCs w:val="24"/>
        </w:rPr>
        <w:t>.</w:t>
      </w:r>
    </w:p>
    <w:p w14:paraId="4748580F" w14:textId="3FA647FC" w:rsidR="00174885" w:rsidRDefault="00174885" w:rsidP="00753E37">
      <w:pPr>
        <w:jc w:val="both"/>
        <w:rPr>
          <w:rFonts w:ascii="Times New Roman" w:hAnsi="Times New Roman" w:cs="Times New Roman"/>
          <w:sz w:val="24"/>
          <w:szCs w:val="24"/>
        </w:rPr>
      </w:pPr>
      <w:r w:rsidRPr="00174885">
        <w:rPr>
          <w:rFonts w:ascii="Times New Roman" w:hAnsi="Times New Roman" w:cs="Times New Roman"/>
          <w:sz w:val="24"/>
          <w:szCs w:val="24"/>
        </w:rPr>
        <w:t>Les résultats que l'on a obtenus sont particulièrement notables. Nous avons noté des résultats de WER atteignant 0.0, ce qui indique une transcription impeccable, mais également des CER extrêmement bas (occasionnellement inférieurs à 5%), attestant de la précision des transcriptions jusque dans les nuances de caractères. L'association de ces deux indicateurs permet une analyse détaillée : tandis que le WER offre une perspective globale sur la construction des phrases, le CER fournit un niveau de détail plus pointu, essentiel pour identifier les fautes discrètes, en particulier concernant les mots similaires ou les noms propres.</w:t>
      </w:r>
    </w:p>
    <w:p w14:paraId="3BD900B5" w14:textId="2FE38A96" w:rsidR="00753E37" w:rsidRPr="00753E37" w:rsidRDefault="00753E37" w:rsidP="00753E37">
      <w:pPr>
        <w:jc w:val="both"/>
        <w:rPr>
          <w:rFonts w:ascii="Times New Roman" w:hAnsi="Times New Roman" w:cs="Times New Roman"/>
          <w:sz w:val="24"/>
          <w:szCs w:val="24"/>
        </w:rPr>
      </w:pPr>
      <w:r w:rsidRPr="00753E37">
        <w:rPr>
          <w:rFonts w:ascii="Times New Roman" w:hAnsi="Times New Roman" w:cs="Times New Roman"/>
          <w:sz w:val="24"/>
          <w:szCs w:val="24"/>
        </w:rPr>
        <w:t xml:space="preserve">Ces performances mettent en évidence non seulement les capacités techniques avancées de </w:t>
      </w:r>
      <w:proofErr w:type="spellStart"/>
      <w:r w:rsidRPr="00753E37">
        <w:rPr>
          <w:rFonts w:ascii="Times New Roman" w:hAnsi="Times New Roman" w:cs="Times New Roman"/>
          <w:sz w:val="24"/>
          <w:szCs w:val="24"/>
        </w:rPr>
        <w:t>Whisper</w:t>
      </w:r>
      <w:proofErr w:type="spellEnd"/>
      <w:r w:rsidRPr="00753E37">
        <w:rPr>
          <w:rFonts w:ascii="Times New Roman" w:hAnsi="Times New Roman" w:cs="Times New Roman"/>
          <w:sz w:val="24"/>
          <w:szCs w:val="24"/>
        </w:rPr>
        <w:t xml:space="preserve"> (entraînement multilingue à grande échelle, robustesse face aux accents et bruits légers), mais aussi l’efficacité du pipeline audio mis en œuvre dans ce projet. Le faible taux d’erreur, y compris en présence d’accents fortement marqués, témoigne de la maturité du modèle et de la qualité du traitement préalable.</w:t>
      </w:r>
    </w:p>
    <w:p w14:paraId="396650F8" w14:textId="77777777" w:rsidR="00174885" w:rsidRPr="00174885" w:rsidRDefault="00174885" w:rsidP="00174885">
      <w:pPr>
        <w:jc w:val="both"/>
        <w:rPr>
          <w:rFonts w:ascii="Times New Roman" w:hAnsi="Times New Roman" w:cs="Times New Roman"/>
          <w:sz w:val="24"/>
          <w:szCs w:val="24"/>
        </w:rPr>
      </w:pPr>
      <w:r w:rsidRPr="00174885">
        <w:rPr>
          <w:rFonts w:ascii="Times New Roman" w:hAnsi="Times New Roman" w:cs="Times New Roman"/>
          <w:sz w:val="24"/>
          <w:szCs w:val="24"/>
        </w:rPr>
        <w:t xml:space="preserve">Cette recherche met finalement en lumière l'importance d'utiliser des modèles préformés robustes tels que </w:t>
      </w:r>
      <w:proofErr w:type="spellStart"/>
      <w:r w:rsidRPr="00174885">
        <w:rPr>
          <w:rFonts w:ascii="Times New Roman" w:hAnsi="Times New Roman" w:cs="Times New Roman"/>
          <w:sz w:val="24"/>
          <w:szCs w:val="24"/>
        </w:rPr>
        <w:t>Whisper-small</w:t>
      </w:r>
      <w:proofErr w:type="spellEnd"/>
      <w:r w:rsidRPr="00174885">
        <w:rPr>
          <w:rFonts w:ascii="Times New Roman" w:hAnsi="Times New Roman" w:cs="Times New Roman"/>
          <w:sz w:val="24"/>
          <w:szCs w:val="24"/>
        </w:rPr>
        <w:t xml:space="preserve"> pour des travaux sophistiqués, sans avoir besoin d'une étape de réentraînement, tout en insistant sur le fait que la qualité du traitement audio initial est cruciale pour obtenir des résultats fiables. </w:t>
      </w:r>
      <w:r w:rsidRPr="00174885">
        <w:rPr>
          <w:rFonts w:ascii="Times New Roman" w:hAnsi="Times New Roman" w:cs="Times New Roman"/>
          <w:sz w:val="24"/>
          <w:szCs w:val="24"/>
        </w:rPr>
        <w:br/>
        <w:t xml:space="preserve">En définitive, ce projet prouve qu'il est maintenant possible d'avoir des solutions robustes, accessibles et efficaces pour la transcription automatique de la parole. Des modèles tels que </w:t>
      </w:r>
      <w:proofErr w:type="spellStart"/>
      <w:r w:rsidRPr="00174885">
        <w:rPr>
          <w:rFonts w:ascii="Times New Roman" w:hAnsi="Times New Roman" w:cs="Times New Roman"/>
          <w:sz w:val="24"/>
          <w:szCs w:val="24"/>
        </w:rPr>
        <w:t>Whisper</w:t>
      </w:r>
      <w:proofErr w:type="spellEnd"/>
      <w:r w:rsidRPr="00174885">
        <w:rPr>
          <w:rFonts w:ascii="Times New Roman" w:hAnsi="Times New Roman" w:cs="Times New Roman"/>
          <w:sz w:val="24"/>
          <w:szCs w:val="24"/>
        </w:rPr>
        <w:t xml:space="preserve"> permettent de rendre la parole numérique plus accessible à un large public, dans divers contextes multilingues et inclusifs.</w:t>
      </w:r>
    </w:p>
    <w:p w14:paraId="7FFC4F95" w14:textId="77777777" w:rsidR="00495B7E" w:rsidRPr="00753E37" w:rsidRDefault="00495B7E" w:rsidP="00314904">
      <w:pPr>
        <w:jc w:val="both"/>
        <w:rPr>
          <w:rFonts w:ascii="Times New Roman" w:hAnsi="Times New Roman" w:cs="Times New Roman"/>
          <w:sz w:val="24"/>
          <w:szCs w:val="24"/>
        </w:rPr>
      </w:pPr>
    </w:p>
    <w:sectPr w:rsidR="00495B7E" w:rsidRPr="00753E37" w:rsidSect="00D53068">
      <w:footerReference w:type="default" r:id="rId33"/>
      <w:pgSz w:w="11906" w:h="16838"/>
      <w:pgMar w:top="1417" w:right="1417" w:bottom="1417" w:left="1417" w:header="708" w:footer="708" w:gutter="0"/>
      <w:pgBorders w:display="notFirstPage"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E01B03" w14:textId="77777777" w:rsidR="00062FED" w:rsidRDefault="00062FED" w:rsidP="00C57914">
      <w:pPr>
        <w:spacing w:after="0" w:line="240" w:lineRule="auto"/>
      </w:pPr>
      <w:r>
        <w:separator/>
      </w:r>
    </w:p>
  </w:endnote>
  <w:endnote w:type="continuationSeparator" w:id="0">
    <w:p w14:paraId="4D8809C8" w14:textId="77777777" w:rsidR="00062FED" w:rsidRDefault="00062FED" w:rsidP="00C57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178496"/>
      <w:docPartObj>
        <w:docPartGallery w:val="Page Numbers (Bottom of Page)"/>
        <w:docPartUnique/>
      </w:docPartObj>
    </w:sdtPr>
    <w:sdtContent>
      <w:p w14:paraId="16FAB040" w14:textId="033924A2" w:rsidR="00647280" w:rsidRDefault="00647280">
        <w:pPr>
          <w:pStyle w:val="Pieddepage"/>
          <w:jc w:val="right"/>
        </w:pPr>
        <w:r>
          <w:fldChar w:fldCharType="begin"/>
        </w:r>
        <w:r>
          <w:instrText>PAGE   \* MERGEFORMAT</w:instrText>
        </w:r>
        <w:r>
          <w:fldChar w:fldCharType="separate"/>
        </w:r>
        <w:r>
          <w:t>2</w:t>
        </w:r>
        <w:r>
          <w:fldChar w:fldCharType="end"/>
        </w:r>
      </w:p>
    </w:sdtContent>
  </w:sdt>
  <w:p w14:paraId="7DE439FE" w14:textId="77777777" w:rsidR="00647280" w:rsidRDefault="0064728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0D34C" w14:textId="77777777" w:rsidR="00062FED" w:rsidRDefault="00062FED" w:rsidP="00C57914">
      <w:pPr>
        <w:spacing w:after="0" w:line="240" w:lineRule="auto"/>
      </w:pPr>
      <w:r>
        <w:separator/>
      </w:r>
    </w:p>
  </w:footnote>
  <w:footnote w:type="continuationSeparator" w:id="0">
    <w:p w14:paraId="7CD540CD" w14:textId="77777777" w:rsidR="00062FED" w:rsidRDefault="00062FED" w:rsidP="00C57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7896"/>
    <w:multiLevelType w:val="hybridMultilevel"/>
    <w:tmpl w:val="CEFA0384"/>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3674"/>
    <w:multiLevelType w:val="hybridMultilevel"/>
    <w:tmpl w:val="09567FF6"/>
    <w:lvl w:ilvl="0" w:tplc="9EE434B4">
      <w:start w:val="1"/>
      <w:numFmt w:val="upperRoman"/>
      <w:lvlText w:val="%1."/>
      <w:lvlJc w:val="right"/>
      <w:pPr>
        <w:ind w:left="720" w:hanging="360"/>
      </w:pPr>
      <w:rPr>
        <w:rFonts w:ascii="Times New Roman" w:hAnsi="Times New Roman" w:cs="Times New Roman" w:hint="default"/>
        <w:b w:val="0"/>
        <w:bCs w:val="0"/>
        <w:sz w:val="40"/>
        <w:szCs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E928E6"/>
    <w:multiLevelType w:val="hybridMultilevel"/>
    <w:tmpl w:val="44025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BE6674"/>
    <w:multiLevelType w:val="hybridMultilevel"/>
    <w:tmpl w:val="75EC597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8DE6057"/>
    <w:multiLevelType w:val="multilevel"/>
    <w:tmpl w:val="4878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56526"/>
    <w:multiLevelType w:val="multilevel"/>
    <w:tmpl w:val="5BBE1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383647"/>
    <w:multiLevelType w:val="hybridMultilevel"/>
    <w:tmpl w:val="0310B3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C043A9"/>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AD07A2"/>
    <w:multiLevelType w:val="multilevel"/>
    <w:tmpl w:val="F5DE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548C8"/>
    <w:multiLevelType w:val="multilevel"/>
    <w:tmpl w:val="C82AA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FD3A02"/>
    <w:multiLevelType w:val="hybridMultilevel"/>
    <w:tmpl w:val="6B5074B4"/>
    <w:lvl w:ilvl="0" w:tplc="1C508396">
      <w:start w:val="1"/>
      <w:numFmt w:val="decimal"/>
      <w:lvlText w:val="%1."/>
      <w:lvlJc w:val="left"/>
      <w:pPr>
        <w:ind w:left="1080" w:hanging="360"/>
      </w:pPr>
      <w:rPr>
        <w:color w:val="C0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1DCA0099"/>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C13611"/>
    <w:multiLevelType w:val="multilevel"/>
    <w:tmpl w:val="ADB0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B972EE"/>
    <w:multiLevelType w:val="hybridMultilevel"/>
    <w:tmpl w:val="502E583C"/>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4" w15:restartNumberingAfterBreak="0">
    <w:nsid w:val="229D26FC"/>
    <w:multiLevelType w:val="multilevel"/>
    <w:tmpl w:val="95A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10C8E"/>
    <w:multiLevelType w:val="multilevel"/>
    <w:tmpl w:val="AF2E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553CA"/>
    <w:multiLevelType w:val="multilevel"/>
    <w:tmpl w:val="6950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581A68"/>
    <w:multiLevelType w:val="hybridMultilevel"/>
    <w:tmpl w:val="90C8E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1362898"/>
    <w:multiLevelType w:val="multilevel"/>
    <w:tmpl w:val="0726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F13E3F"/>
    <w:multiLevelType w:val="multilevel"/>
    <w:tmpl w:val="60D43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20B4C"/>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155758"/>
    <w:multiLevelType w:val="hybridMultilevel"/>
    <w:tmpl w:val="FF644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3E38F0"/>
    <w:multiLevelType w:val="multilevel"/>
    <w:tmpl w:val="FCEC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7406B"/>
    <w:multiLevelType w:val="multilevel"/>
    <w:tmpl w:val="01964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096A4C"/>
    <w:multiLevelType w:val="multilevel"/>
    <w:tmpl w:val="7986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60BE3"/>
    <w:multiLevelType w:val="hybridMultilevel"/>
    <w:tmpl w:val="564E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4AC4883"/>
    <w:multiLevelType w:val="multilevel"/>
    <w:tmpl w:val="1984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213E9A"/>
    <w:multiLevelType w:val="multilevel"/>
    <w:tmpl w:val="DA50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97AB0"/>
    <w:multiLevelType w:val="multilevel"/>
    <w:tmpl w:val="18664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726254"/>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73755E"/>
    <w:multiLevelType w:val="hybridMultilevel"/>
    <w:tmpl w:val="8F6221F0"/>
    <w:lvl w:ilvl="0" w:tplc="CB18FBDE">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C757871"/>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F35304"/>
    <w:multiLevelType w:val="multilevel"/>
    <w:tmpl w:val="10F8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4773DC"/>
    <w:multiLevelType w:val="multilevel"/>
    <w:tmpl w:val="1F60F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1E7434"/>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705862"/>
    <w:multiLevelType w:val="multilevel"/>
    <w:tmpl w:val="E406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AF6720"/>
    <w:multiLevelType w:val="hybridMultilevel"/>
    <w:tmpl w:val="78B080EA"/>
    <w:lvl w:ilvl="0" w:tplc="78746F40">
      <w:start w:val="1"/>
      <w:numFmt w:val="decimal"/>
      <w:lvlText w:val="%1."/>
      <w:lvlJc w:val="left"/>
      <w:pPr>
        <w:ind w:left="720" w:hanging="360"/>
      </w:pPr>
      <w:rPr>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D8E675B"/>
    <w:multiLevelType w:val="multilevel"/>
    <w:tmpl w:val="C6F4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8A3017"/>
    <w:multiLevelType w:val="hybridMultilevel"/>
    <w:tmpl w:val="AB320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1C558D1"/>
    <w:multiLevelType w:val="multilevel"/>
    <w:tmpl w:val="303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E80EC6"/>
    <w:multiLevelType w:val="multilevel"/>
    <w:tmpl w:val="CBB2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25B42"/>
    <w:multiLevelType w:val="multilevel"/>
    <w:tmpl w:val="8E4E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B66B04"/>
    <w:multiLevelType w:val="multilevel"/>
    <w:tmpl w:val="7062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FA312B"/>
    <w:multiLevelType w:val="multilevel"/>
    <w:tmpl w:val="1708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012924"/>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705403E"/>
    <w:multiLevelType w:val="hybridMultilevel"/>
    <w:tmpl w:val="9F96BE1E"/>
    <w:lvl w:ilvl="0" w:tplc="CB18FBDE">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946A01"/>
    <w:multiLevelType w:val="multilevel"/>
    <w:tmpl w:val="E3D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4823499">
    <w:abstractNumId w:val="13"/>
  </w:num>
  <w:num w:numId="2" w16cid:durableId="1124882750">
    <w:abstractNumId w:val="5"/>
  </w:num>
  <w:num w:numId="3" w16cid:durableId="333185634">
    <w:abstractNumId w:val="33"/>
  </w:num>
  <w:num w:numId="4" w16cid:durableId="1914194905">
    <w:abstractNumId w:val="6"/>
  </w:num>
  <w:num w:numId="5" w16cid:durableId="214319121">
    <w:abstractNumId w:val="14"/>
  </w:num>
  <w:num w:numId="6" w16cid:durableId="289020237">
    <w:abstractNumId w:val="12"/>
  </w:num>
  <w:num w:numId="7" w16cid:durableId="555429997">
    <w:abstractNumId w:val="35"/>
  </w:num>
  <w:num w:numId="8" w16cid:durableId="895943004">
    <w:abstractNumId w:val="41"/>
  </w:num>
  <w:num w:numId="9" w16cid:durableId="132261027">
    <w:abstractNumId w:val="28"/>
  </w:num>
  <w:num w:numId="10" w16cid:durableId="999038251">
    <w:abstractNumId w:val="32"/>
  </w:num>
  <w:num w:numId="11" w16cid:durableId="1273242798">
    <w:abstractNumId w:val="16"/>
  </w:num>
  <w:num w:numId="12" w16cid:durableId="9989761">
    <w:abstractNumId w:val="37"/>
  </w:num>
  <w:num w:numId="13" w16cid:durableId="500242602">
    <w:abstractNumId w:val="15"/>
  </w:num>
  <w:num w:numId="14" w16cid:durableId="1930194831">
    <w:abstractNumId w:val="40"/>
  </w:num>
  <w:num w:numId="15" w16cid:durableId="686754379">
    <w:abstractNumId w:val="2"/>
  </w:num>
  <w:num w:numId="16" w16cid:durableId="2085099218">
    <w:abstractNumId w:val="4"/>
  </w:num>
  <w:num w:numId="17" w16cid:durableId="1514688390">
    <w:abstractNumId w:val="9"/>
  </w:num>
  <w:num w:numId="18" w16cid:durableId="607663189">
    <w:abstractNumId w:val="38"/>
  </w:num>
  <w:num w:numId="19" w16cid:durableId="1076584464">
    <w:abstractNumId w:val="1"/>
  </w:num>
  <w:num w:numId="20" w16cid:durableId="1515681878">
    <w:abstractNumId w:val="26"/>
  </w:num>
  <w:num w:numId="21" w16cid:durableId="1277373837">
    <w:abstractNumId w:val="27"/>
  </w:num>
  <w:num w:numId="22" w16cid:durableId="921717278">
    <w:abstractNumId w:val="17"/>
  </w:num>
  <w:num w:numId="23" w16cid:durableId="931516">
    <w:abstractNumId w:val="3"/>
  </w:num>
  <w:num w:numId="24" w16cid:durableId="748814509">
    <w:abstractNumId w:val="42"/>
  </w:num>
  <w:num w:numId="25" w16cid:durableId="999231234">
    <w:abstractNumId w:val="45"/>
  </w:num>
  <w:num w:numId="26" w16cid:durableId="2088335713">
    <w:abstractNumId w:val="22"/>
  </w:num>
  <w:num w:numId="27" w16cid:durableId="827986867">
    <w:abstractNumId w:val="23"/>
  </w:num>
  <w:num w:numId="28" w16cid:durableId="1589656014">
    <w:abstractNumId w:val="44"/>
  </w:num>
  <w:num w:numId="29" w16cid:durableId="1755932047">
    <w:abstractNumId w:val="46"/>
  </w:num>
  <w:num w:numId="30" w16cid:durableId="2013143069">
    <w:abstractNumId w:val="20"/>
  </w:num>
  <w:num w:numId="31" w16cid:durableId="1262420788">
    <w:abstractNumId w:val="31"/>
  </w:num>
  <w:num w:numId="32" w16cid:durableId="377171112">
    <w:abstractNumId w:val="11"/>
  </w:num>
  <w:num w:numId="33" w16cid:durableId="1986542117">
    <w:abstractNumId w:val="29"/>
  </w:num>
  <w:num w:numId="34" w16cid:durableId="1269581426">
    <w:abstractNumId w:val="34"/>
  </w:num>
  <w:num w:numId="35" w16cid:durableId="1430733014">
    <w:abstractNumId w:val="19"/>
  </w:num>
  <w:num w:numId="36" w16cid:durableId="1798837618">
    <w:abstractNumId w:val="18"/>
  </w:num>
  <w:num w:numId="37" w16cid:durableId="199561383">
    <w:abstractNumId w:val="7"/>
  </w:num>
  <w:num w:numId="38" w16cid:durableId="1677417713">
    <w:abstractNumId w:val="36"/>
  </w:num>
  <w:num w:numId="39" w16cid:durableId="661273301">
    <w:abstractNumId w:val="24"/>
  </w:num>
  <w:num w:numId="40" w16cid:durableId="1132363505">
    <w:abstractNumId w:val="43"/>
  </w:num>
  <w:num w:numId="41" w16cid:durableId="1974675183">
    <w:abstractNumId w:val="39"/>
  </w:num>
  <w:num w:numId="42" w16cid:durableId="358162815">
    <w:abstractNumId w:val="21"/>
  </w:num>
  <w:num w:numId="43" w16cid:durableId="240215508">
    <w:abstractNumId w:val="8"/>
  </w:num>
  <w:num w:numId="44" w16cid:durableId="485706781">
    <w:abstractNumId w:val="25"/>
  </w:num>
  <w:num w:numId="45" w16cid:durableId="1643735666">
    <w:abstractNumId w:val="0"/>
  </w:num>
  <w:num w:numId="46" w16cid:durableId="1532231761">
    <w:abstractNumId w:val="30"/>
  </w:num>
  <w:num w:numId="47" w16cid:durableId="9301196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4C"/>
    <w:rsid w:val="00014023"/>
    <w:rsid w:val="000240DD"/>
    <w:rsid w:val="00033482"/>
    <w:rsid w:val="00055241"/>
    <w:rsid w:val="00062FED"/>
    <w:rsid w:val="000668C8"/>
    <w:rsid w:val="000738E6"/>
    <w:rsid w:val="00092D5F"/>
    <w:rsid w:val="000B6451"/>
    <w:rsid w:val="000C3BA0"/>
    <w:rsid w:val="000D5F6C"/>
    <w:rsid w:val="000F3C1C"/>
    <w:rsid w:val="001104C3"/>
    <w:rsid w:val="00117333"/>
    <w:rsid w:val="00122FDF"/>
    <w:rsid w:val="001324D8"/>
    <w:rsid w:val="00150AFE"/>
    <w:rsid w:val="0015565F"/>
    <w:rsid w:val="00174885"/>
    <w:rsid w:val="00191EB9"/>
    <w:rsid w:val="00193D1E"/>
    <w:rsid w:val="001B6CF7"/>
    <w:rsid w:val="001C7C24"/>
    <w:rsid w:val="001F07F9"/>
    <w:rsid w:val="00202C9C"/>
    <w:rsid w:val="00225852"/>
    <w:rsid w:val="00240A6A"/>
    <w:rsid w:val="00241F49"/>
    <w:rsid w:val="00245AEB"/>
    <w:rsid w:val="00271126"/>
    <w:rsid w:val="0028148A"/>
    <w:rsid w:val="002B1283"/>
    <w:rsid w:val="002C0030"/>
    <w:rsid w:val="002C257B"/>
    <w:rsid w:val="002E1812"/>
    <w:rsid w:val="00302FA6"/>
    <w:rsid w:val="00314904"/>
    <w:rsid w:val="00317DF0"/>
    <w:rsid w:val="00372707"/>
    <w:rsid w:val="00375075"/>
    <w:rsid w:val="00381A1E"/>
    <w:rsid w:val="00390DCA"/>
    <w:rsid w:val="00397A5E"/>
    <w:rsid w:val="003B7C32"/>
    <w:rsid w:val="003C4016"/>
    <w:rsid w:val="003F0761"/>
    <w:rsid w:val="003F2944"/>
    <w:rsid w:val="003F61B7"/>
    <w:rsid w:val="003F70C0"/>
    <w:rsid w:val="00411D74"/>
    <w:rsid w:val="004529AA"/>
    <w:rsid w:val="00457596"/>
    <w:rsid w:val="00495B7E"/>
    <w:rsid w:val="004A40E7"/>
    <w:rsid w:val="004A51A2"/>
    <w:rsid w:val="004B1A9C"/>
    <w:rsid w:val="004D142B"/>
    <w:rsid w:val="004D3258"/>
    <w:rsid w:val="004E1703"/>
    <w:rsid w:val="00516009"/>
    <w:rsid w:val="00552EF8"/>
    <w:rsid w:val="005632B6"/>
    <w:rsid w:val="005658E2"/>
    <w:rsid w:val="00587100"/>
    <w:rsid w:val="005C2A14"/>
    <w:rsid w:val="005D4923"/>
    <w:rsid w:val="005E2A2A"/>
    <w:rsid w:val="005E2ED9"/>
    <w:rsid w:val="00617D7A"/>
    <w:rsid w:val="00627B29"/>
    <w:rsid w:val="00640804"/>
    <w:rsid w:val="00647280"/>
    <w:rsid w:val="0065662C"/>
    <w:rsid w:val="006A201E"/>
    <w:rsid w:val="006B23DF"/>
    <w:rsid w:val="006B451D"/>
    <w:rsid w:val="006C64FB"/>
    <w:rsid w:val="006E0514"/>
    <w:rsid w:val="00700D4C"/>
    <w:rsid w:val="007017FF"/>
    <w:rsid w:val="00735223"/>
    <w:rsid w:val="00750F2E"/>
    <w:rsid w:val="00753E37"/>
    <w:rsid w:val="007647F2"/>
    <w:rsid w:val="0077121D"/>
    <w:rsid w:val="007B307B"/>
    <w:rsid w:val="007B70C2"/>
    <w:rsid w:val="007C1A29"/>
    <w:rsid w:val="007C1ED0"/>
    <w:rsid w:val="007F40A7"/>
    <w:rsid w:val="007F484F"/>
    <w:rsid w:val="00812A04"/>
    <w:rsid w:val="00820FAE"/>
    <w:rsid w:val="008225EA"/>
    <w:rsid w:val="008546CD"/>
    <w:rsid w:val="00895D6B"/>
    <w:rsid w:val="008A5775"/>
    <w:rsid w:val="008E4AEA"/>
    <w:rsid w:val="008F0032"/>
    <w:rsid w:val="008F27A2"/>
    <w:rsid w:val="00902BC8"/>
    <w:rsid w:val="0093371B"/>
    <w:rsid w:val="009505C0"/>
    <w:rsid w:val="00951D4A"/>
    <w:rsid w:val="00982FA2"/>
    <w:rsid w:val="00984093"/>
    <w:rsid w:val="00987D61"/>
    <w:rsid w:val="009A50FA"/>
    <w:rsid w:val="009D47B0"/>
    <w:rsid w:val="009D683A"/>
    <w:rsid w:val="00A038B9"/>
    <w:rsid w:val="00A05B35"/>
    <w:rsid w:val="00A13F1C"/>
    <w:rsid w:val="00A14EF4"/>
    <w:rsid w:val="00A448FA"/>
    <w:rsid w:val="00A62DF8"/>
    <w:rsid w:val="00A65ABA"/>
    <w:rsid w:val="00A81C1E"/>
    <w:rsid w:val="00A82A05"/>
    <w:rsid w:val="00AA369D"/>
    <w:rsid w:val="00AB7F84"/>
    <w:rsid w:val="00AC4032"/>
    <w:rsid w:val="00AD4903"/>
    <w:rsid w:val="00B236EE"/>
    <w:rsid w:val="00B449BD"/>
    <w:rsid w:val="00B84BA1"/>
    <w:rsid w:val="00BA4435"/>
    <w:rsid w:val="00BB1C56"/>
    <w:rsid w:val="00BF7922"/>
    <w:rsid w:val="00C03AE0"/>
    <w:rsid w:val="00C27FF4"/>
    <w:rsid w:val="00C30A52"/>
    <w:rsid w:val="00C3789E"/>
    <w:rsid w:val="00C37EA4"/>
    <w:rsid w:val="00C57914"/>
    <w:rsid w:val="00C64CDC"/>
    <w:rsid w:val="00C80AD1"/>
    <w:rsid w:val="00C91D9A"/>
    <w:rsid w:val="00C92453"/>
    <w:rsid w:val="00CB760F"/>
    <w:rsid w:val="00CE359E"/>
    <w:rsid w:val="00D203AB"/>
    <w:rsid w:val="00D53068"/>
    <w:rsid w:val="00D6517C"/>
    <w:rsid w:val="00D774E3"/>
    <w:rsid w:val="00D77FCE"/>
    <w:rsid w:val="00D92BDD"/>
    <w:rsid w:val="00DA5E19"/>
    <w:rsid w:val="00DC1FE4"/>
    <w:rsid w:val="00DF104A"/>
    <w:rsid w:val="00DF47A4"/>
    <w:rsid w:val="00E064F1"/>
    <w:rsid w:val="00E27A08"/>
    <w:rsid w:val="00E52B14"/>
    <w:rsid w:val="00E613A9"/>
    <w:rsid w:val="00EB79AC"/>
    <w:rsid w:val="00EC49FC"/>
    <w:rsid w:val="00EF3015"/>
    <w:rsid w:val="00F24F66"/>
    <w:rsid w:val="00F55A9D"/>
    <w:rsid w:val="00F628C9"/>
    <w:rsid w:val="00FA44FA"/>
    <w:rsid w:val="00FA7B62"/>
    <w:rsid w:val="00FB17D8"/>
    <w:rsid w:val="00FC34E4"/>
    <w:rsid w:val="00FC6956"/>
    <w:rsid w:val="00FE18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DA264"/>
  <w15:chartTrackingRefBased/>
  <w15:docId w15:val="{1FD36F17-80C8-49DB-8656-98E4926B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00D4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00D4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00D4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00D4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00D4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00D4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00D4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00D4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00D4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00D4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00D4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00D4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00D4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00D4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00D4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00D4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00D4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00D4C"/>
    <w:rPr>
      <w:rFonts w:eastAsiaTheme="majorEastAsia" w:cstheme="majorBidi"/>
      <w:color w:val="272727" w:themeColor="text1" w:themeTint="D8"/>
    </w:rPr>
  </w:style>
  <w:style w:type="paragraph" w:styleId="Titre">
    <w:name w:val="Title"/>
    <w:basedOn w:val="Normal"/>
    <w:next w:val="Normal"/>
    <w:link w:val="TitreCar"/>
    <w:uiPriority w:val="10"/>
    <w:qFormat/>
    <w:rsid w:val="00700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00D4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00D4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00D4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00D4C"/>
    <w:pPr>
      <w:spacing w:before="160"/>
      <w:jc w:val="center"/>
    </w:pPr>
    <w:rPr>
      <w:i/>
      <w:iCs/>
      <w:color w:val="404040" w:themeColor="text1" w:themeTint="BF"/>
    </w:rPr>
  </w:style>
  <w:style w:type="character" w:customStyle="1" w:styleId="CitationCar">
    <w:name w:val="Citation Car"/>
    <w:basedOn w:val="Policepardfaut"/>
    <w:link w:val="Citation"/>
    <w:uiPriority w:val="29"/>
    <w:rsid w:val="00700D4C"/>
    <w:rPr>
      <w:i/>
      <w:iCs/>
      <w:color w:val="404040" w:themeColor="text1" w:themeTint="BF"/>
    </w:rPr>
  </w:style>
  <w:style w:type="paragraph" w:styleId="Paragraphedeliste">
    <w:name w:val="List Paragraph"/>
    <w:basedOn w:val="Normal"/>
    <w:uiPriority w:val="34"/>
    <w:qFormat/>
    <w:rsid w:val="00700D4C"/>
    <w:pPr>
      <w:ind w:left="720"/>
      <w:contextualSpacing/>
    </w:pPr>
  </w:style>
  <w:style w:type="character" w:styleId="Accentuationintense">
    <w:name w:val="Intense Emphasis"/>
    <w:basedOn w:val="Policepardfaut"/>
    <w:uiPriority w:val="21"/>
    <w:qFormat/>
    <w:rsid w:val="00700D4C"/>
    <w:rPr>
      <w:i/>
      <w:iCs/>
      <w:color w:val="2F5496" w:themeColor="accent1" w:themeShade="BF"/>
    </w:rPr>
  </w:style>
  <w:style w:type="paragraph" w:styleId="Citationintense">
    <w:name w:val="Intense Quote"/>
    <w:basedOn w:val="Normal"/>
    <w:next w:val="Normal"/>
    <w:link w:val="CitationintenseCar"/>
    <w:uiPriority w:val="30"/>
    <w:qFormat/>
    <w:rsid w:val="00700D4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00D4C"/>
    <w:rPr>
      <w:i/>
      <w:iCs/>
      <w:color w:val="2F5496" w:themeColor="accent1" w:themeShade="BF"/>
    </w:rPr>
  </w:style>
  <w:style w:type="character" w:styleId="Rfrenceintense">
    <w:name w:val="Intense Reference"/>
    <w:basedOn w:val="Policepardfaut"/>
    <w:uiPriority w:val="32"/>
    <w:qFormat/>
    <w:rsid w:val="00700D4C"/>
    <w:rPr>
      <w:b/>
      <w:bCs/>
      <w:smallCaps/>
      <w:color w:val="2F5496" w:themeColor="accent1" w:themeShade="BF"/>
      <w:spacing w:val="5"/>
    </w:rPr>
  </w:style>
  <w:style w:type="paragraph" w:styleId="En-ttedetabledesmatires">
    <w:name w:val="TOC Heading"/>
    <w:basedOn w:val="Titre1"/>
    <w:next w:val="Normal"/>
    <w:uiPriority w:val="39"/>
    <w:unhideWhenUsed/>
    <w:qFormat/>
    <w:rsid w:val="00C57914"/>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6A201E"/>
    <w:pPr>
      <w:tabs>
        <w:tab w:val="right" w:leader="dot" w:pos="9062"/>
      </w:tabs>
      <w:spacing w:after="100"/>
    </w:pPr>
    <w:rPr>
      <w:rFonts w:ascii="Times New Roman" w:hAnsi="Times New Roman" w:cs="Times New Roman"/>
      <w:b/>
      <w:bCs/>
      <w:noProof/>
    </w:rPr>
  </w:style>
  <w:style w:type="character" w:styleId="Lienhypertexte">
    <w:name w:val="Hyperlink"/>
    <w:basedOn w:val="Policepardfaut"/>
    <w:uiPriority w:val="99"/>
    <w:unhideWhenUsed/>
    <w:rsid w:val="00C57914"/>
    <w:rPr>
      <w:color w:val="0563C1" w:themeColor="hyperlink"/>
      <w:u w:val="single"/>
    </w:rPr>
  </w:style>
  <w:style w:type="paragraph" w:styleId="En-tte">
    <w:name w:val="header"/>
    <w:basedOn w:val="Normal"/>
    <w:link w:val="En-tteCar"/>
    <w:uiPriority w:val="99"/>
    <w:unhideWhenUsed/>
    <w:rsid w:val="00C57914"/>
    <w:pPr>
      <w:tabs>
        <w:tab w:val="center" w:pos="4536"/>
        <w:tab w:val="right" w:pos="9072"/>
      </w:tabs>
      <w:spacing w:after="0" w:line="240" w:lineRule="auto"/>
    </w:pPr>
  </w:style>
  <w:style w:type="character" w:customStyle="1" w:styleId="En-tteCar">
    <w:name w:val="En-tête Car"/>
    <w:basedOn w:val="Policepardfaut"/>
    <w:link w:val="En-tte"/>
    <w:uiPriority w:val="99"/>
    <w:rsid w:val="00C57914"/>
  </w:style>
  <w:style w:type="paragraph" w:styleId="Pieddepage">
    <w:name w:val="footer"/>
    <w:basedOn w:val="Normal"/>
    <w:link w:val="PieddepageCar"/>
    <w:uiPriority w:val="99"/>
    <w:unhideWhenUsed/>
    <w:rsid w:val="00C579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7914"/>
  </w:style>
  <w:style w:type="paragraph" w:styleId="TM2">
    <w:name w:val="toc 2"/>
    <w:basedOn w:val="Normal"/>
    <w:next w:val="Normal"/>
    <w:autoRedefine/>
    <w:uiPriority w:val="39"/>
    <w:unhideWhenUsed/>
    <w:rsid w:val="00A448FA"/>
    <w:pPr>
      <w:spacing w:after="100"/>
      <w:ind w:left="220"/>
    </w:pPr>
  </w:style>
  <w:style w:type="paragraph" w:styleId="Lgende">
    <w:name w:val="caption"/>
    <w:basedOn w:val="Normal"/>
    <w:next w:val="Normal"/>
    <w:uiPriority w:val="35"/>
    <w:unhideWhenUsed/>
    <w:qFormat/>
    <w:rsid w:val="001F07F9"/>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17DF0"/>
    <w:pPr>
      <w:spacing w:after="0"/>
    </w:pPr>
  </w:style>
  <w:style w:type="character" w:styleId="Mentionnonrsolue">
    <w:name w:val="Unresolved Mention"/>
    <w:basedOn w:val="Policepardfaut"/>
    <w:uiPriority w:val="99"/>
    <w:semiHidden/>
    <w:unhideWhenUsed/>
    <w:rsid w:val="00C30A52"/>
    <w:rPr>
      <w:color w:val="605E5C"/>
      <w:shd w:val="clear" w:color="auto" w:fill="E1DFDD"/>
    </w:rPr>
  </w:style>
  <w:style w:type="paragraph" w:styleId="NormalWeb">
    <w:name w:val="Normal (Web)"/>
    <w:basedOn w:val="Normal"/>
    <w:uiPriority w:val="99"/>
    <w:semiHidden/>
    <w:unhideWhenUsed/>
    <w:rsid w:val="004D3258"/>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4D32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68459">
      <w:bodyDiv w:val="1"/>
      <w:marLeft w:val="0"/>
      <w:marRight w:val="0"/>
      <w:marTop w:val="0"/>
      <w:marBottom w:val="0"/>
      <w:divBdr>
        <w:top w:val="none" w:sz="0" w:space="0" w:color="auto"/>
        <w:left w:val="none" w:sz="0" w:space="0" w:color="auto"/>
        <w:bottom w:val="none" w:sz="0" w:space="0" w:color="auto"/>
        <w:right w:val="none" w:sz="0" w:space="0" w:color="auto"/>
      </w:divBdr>
    </w:div>
    <w:div w:id="44646344">
      <w:bodyDiv w:val="1"/>
      <w:marLeft w:val="0"/>
      <w:marRight w:val="0"/>
      <w:marTop w:val="0"/>
      <w:marBottom w:val="0"/>
      <w:divBdr>
        <w:top w:val="none" w:sz="0" w:space="0" w:color="auto"/>
        <w:left w:val="none" w:sz="0" w:space="0" w:color="auto"/>
        <w:bottom w:val="none" w:sz="0" w:space="0" w:color="auto"/>
        <w:right w:val="none" w:sz="0" w:space="0" w:color="auto"/>
      </w:divBdr>
    </w:div>
    <w:div w:id="101994963">
      <w:bodyDiv w:val="1"/>
      <w:marLeft w:val="0"/>
      <w:marRight w:val="0"/>
      <w:marTop w:val="0"/>
      <w:marBottom w:val="0"/>
      <w:divBdr>
        <w:top w:val="none" w:sz="0" w:space="0" w:color="auto"/>
        <w:left w:val="none" w:sz="0" w:space="0" w:color="auto"/>
        <w:bottom w:val="none" w:sz="0" w:space="0" w:color="auto"/>
        <w:right w:val="none" w:sz="0" w:space="0" w:color="auto"/>
      </w:divBdr>
    </w:div>
    <w:div w:id="106243811">
      <w:bodyDiv w:val="1"/>
      <w:marLeft w:val="0"/>
      <w:marRight w:val="0"/>
      <w:marTop w:val="0"/>
      <w:marBottom w:val="0"/>
      <w:divBdr>
        <w:top w:val="none" w:sz="0" w:space="0" w:color="auto"/>
        <w:left w:val="none" w:sz="0" w:space="0" w:color="auto"/>
        <w:bottom w:val="none" w:sz="0" w:space="0" w:color="auto"/>
        <w:right w:val="none" w:sz="0" w:space="0" w:color="auto"/>
      </w:divBdr>
    </w:div>
    <w:div w:id="126702060">
      <w:bodyDiv w:val="1"/>
      <w:marLeft w:val="0"/>
      <w:marRight w:val="0"/>
      <w:marTop w:val="0"/>
      <w:marBottom w:val="0"/>
      <w:divBdr>
        <w:top w:val="none" w:sz="0" w:space="0" w:color="auto"/>
        <w:left w:val="none" w:sz="0" w:space="0" w:color="auto"/>
        <w:bottom w:val="none" w:sz="0" w:space="0" w:color="auto"/>
        <w:right w:val="none" w:sz="0" w:space="0" w:color="auto"/>
      </w:divBdr>
    </w:div>
    <w:div w:id="160781099">
      <w:bodyDiv w:val="1"/>
      <w:marLeft w:val="0"/>
      <w:marRight w:val="0"/>
      <w:marTop w:val="0"/>
      <w:marBottom w:val="0"/>
      <w:divBdr>
        <w:top w:val="none" w:sz="0" w:space="0" w:color="auto"/>
        <w:left w:val="none" w:sz="0" w:space="0" w:color="auto"/>
        <w:bottom w:val="none" w:sz="0" w:space="0" w:color="auto"/>
        <w:right w:val="none" w:sz="0" w:space="0" w:color="auto"/>
      </w:divBdr>
    </w:div>
    <w:div w:id="183324835">
      <w:bodyDiv w:val="1"/>
      <w:marLeft w:val="0"/>
      <w:marRight w:val="0"/>
      <w:marTop w:val="0"/>
      <w:marBottom w:val="0"/>
      <w:divBdr>
        <w:top w:val="none" w:sz="0" w:space="0" w:color="auto"/>
        <w:left w:val="none" w:sz="0" w:space="0" w:color="auto"/>
        <w:bottom w:val="none" w:sz="0" w:space="0" w:color="auto"/>
        <w:right w:val="none" w:sz="0" w:space="0" w:color="auto"/>
      </w:divBdr>
    </w:div>
    <w:div w:id="184370516">
      <w:bodyDiv w:val="1"/>
      <w:marLeft w:val="0"/>
      <w:marRight w:val="0"/>
      <w:marTop w:val="0"/>
      <w:marBottom w:val="0"/>
      <w:divBdr>
        <w:top w:val="none" w:sz="0" w:space="0" w:color="auto"/>
        <w:left w:val="none" w:sz="0" w:space="0" w:color="auto"/>
        <w:bottom w:val="none" w:sz="0" w:space="0" w:color="auto"/>
        <w:right w:val="none" w:sz="0" w:space="0" w:color="auto"/>
      </w:divBdr>
    </w:div>
    <w:div w:id="235673197">
      <w:bodyDiv w:val="1"/>
      <w:marLeft w:val="0"/>
      <w:marRight w:val="0"/>
      <w:marTop w:val="0"/>
      <w:marBottom w:val="0"/>
      <w:divBdr>
        <w:top w:val="none" w:sz="0" w:space="0" w:color="auto"/>
        <w:left w:val="none" w:sz="0" w:space="0" w:color="auto"/>
        <w:bottom w:val="none" w:sz="0" w:space="0" w:color="auto"/>
        <w:right w:val="none" w:sz="0" w:space="0" w:color="auto"/>
      </w:divBdr>
    </w:div>
    <w:div w:id="240650612">
      <w:bodyDiv w:val="1"/>
      <w:marLeft w:val="0"/>
      <w:marRight w:val="0"/>
      <w:marTop w:val="0"/>
      <w:marBottom w:val="0"/>
      <w:divBdr>
        <w:top w:val="none" w:sz="0" w:space="0" w:color="auto"/>
        <w:left w:val="none" w:sz="0" w:space="0" w:color="auto"/>
        <w:bottom w:val="none" w:sz="0" w:space="0" w:color="auto"/>
        <w:right w:val="none" w:sz="0" w:space="0" w:color="auto"/>
      </w:divBdr>
    </w:div>
    <w:div w:id="261492577">
      <w:bodyDiv w:val="1"/>
      <w:marLeft w:val="0"/>
      <w:marRight w:val="0"/>
      <w:marTop w:val="0"/>
      <w:marBottom w:val="0"/>
      <w:divBdr>
        <w:top w:val="none" w:sz="0" w:space="0" w:color="auto"/>
        <w:left w:val="none" w:sz="0" w:space="0" w:color="auto"/>
        <w:bottom w:val="none" w:sz="0" w:space="0" w:color="auto"/>
        <w:right w:val="none" w:sz="0" w:space="0" w:color="auto"/>
      </w:divBdr>
    </w:div>
    <w:div w:id="287276671">
      <w:bodyDiv w:val="1"/>
      <w:marLeft w:val="0"/>
      <w:marRight w:val="0"/>
      <w:marTop w:val="0"/>
      <w:marBottom w:val="0"/>
      <w:divBdr>
        <w:top w:val="none" w:sz="0" w:space="0" w:color="auto"/>
        <w:left w:val="none" w:sz="0" w:space="0" w:color="auto"/>
        <w:bottom w:val="none" w:sz="0" w:space="0" w:color="auto"/>
        <w:right w:val="none" w:sz="0" w:space="0" w:color="auto"/>
      </w:divBdr>
    </w:div>
    <w:div w:id="345861527">
      <w:bodyDiv w:val="1"/>
      <w:marLeft w:val="0"/>
      <w:marRight w:val="0"/>
      <w:marTop w:val="0"/>
      <w:marBottom w:val="0"/>
      <w:divBdr>
        <w:top w:val="none" w:sz="0" w:space="0" w:color="auto"/>
        <w:left w:val="none" w:sz="0" w:space="0" w:color="auto"/>
        <w:bottom w:val="none" w:sz="0" w:space="0" w:color="auto"/>
        <w:right w:val="none" w:sz="0" w:space="0" w:color="auto"/>
      </w:divBdr>
    </w:div>
    <w:div w:id="375201711">
      <w:bodyDiv w:val="1"/>
      <w:marLeft w:val="0"/>
      <w:marRight w:val="0"/>
      <w:marTop w:val="0"/>
      <w:marBottom w:val="0"/>
      <w:divBdr>
        <w:top w:val="none" w:sz="0" w:space="0" w:color="auto"/>
        <w:left w:val="none" w:sz="0" w:space="0" w:color="auto"/>
        <w:bottom w:val="none" w:sz="0" w:space="0" w:color="auto"/>
        <w:right w:val="none" w:sz="0" w:space="0" w:color="auto"/>
      </w:divBdr>
    </w:div>
    <w:div w:id="381825989">
      <w:bodyDiv w:val="1"/>
      <w:marLeft w:val="0"/>
      <w:marRight w:val="0"/>
      <w:marTop w:val="0"/>
      <w:marBottom w:val="0"/>
      <w:divBdr>
        <w:top w:val="none" w:sz="0" w:space="0" w:color="auto"/>
        <w:left w:val="none" w:sz="0" w:space="0" w:color="auto"/>
        <w:bottom w:val="none" w:sz="0" w:space="0" w:color="auto"/>
        <w:right w:val="none" w:sz="0" w:space="0" w:color="auto"/>
      </w:divBdr>
    </w:div>
    <w:div w:id="422803707">
      <w:bodyDiv w:val="1"/>
      <w:marLeft w:val="0"/>
      <w:marRight w:val="0"/>
      <w:marTop w:val="0"/>
      <w:marBottom w:val="0"/>
      <w:divBdr>
        <w:top w:val="none" w:sz="0" w:space="0" w:color="auto"/>
        <w:left w:val="none" w:sz="0" w:space="0" w:color="auto"/>
        <w:bottom w:val="none" w:sz="0" w:space="0" w:color="auto"/>
        <w:right w:val="none" w:sz="0" w:space="0" w:color="auto"/>
      </w:divBdr>
    </w:div>
    <w:div w:id="449400990">
      <w:bodyDiv w:val="1"/>
      <w:marLeft w:val="0"/>
      <w:marRight w:val="0"/>
      <w:marTop w:val="0"/>
      <w:marBottom w:val="0"/>
      <w:divBdr>
        <w:top w:val="none" w:sz="0" w:space="0" w:color="auto"/>
        <w:left w:val="none" w:sz="0" w:space="0" w:color="auto"/>
        <w:bottom w:val="none" w:sz="0" w:space="0" w:color="auto"/>
        <w:right w:val="none" w:sz="0" w:space="0" w:color="auto"/>
      </w:divBdr>
    </w:div>
    <w:div w:id="455876206">
      <w:bodyDiv w:val="1"/>
      <w:marLeft w:val="0"/>
      <w:marRight w:val="0"/>
      <w:marTop w:val="0"/>
      <w:marBottom w:val="0"/>
      <w:divBdr>
        <w:top w:val="none" w:sz="0" w:space="0" w:color="auto"/>
        <w:left w:val="none" w:sz="0" w:space="0" w:color="auto"/>
        <w:bottom w:val="none" w:sz="0" w:space="0" w:color="auto"/>
        <w:right w:val="none" w:sz="0" w:space="0" w:color="auto"/>
      </w:divBdr>
    </w:div>
    <w:div w:id="493648271">
      <w:bodyDiv w:val="1"/>
      <w:marLeft w:val="0"/>
      <w:marRight w:val="0"/>
      <w:marTop w:val="0"/>
      <w:marBottom w:val="0"/>
      <w:divBdr>
        <w:top w:val="none" w:sz="0" w:space="0" w:color="auto"/>
        <w:left w:val="none" w:sz="0" w:space="0" w:color="auto"/>
        <w:bottom w:val="none" w:sz="0" w:space="0" w:color="auto"/>
        <w:right w:val="none" w:sz="0" w:space="0" w:color="auto"/>
      </w:divBdr>
    </w:div>
    <w:div w:id="515464117">
      <w:bodyDiv w:val="1"/>
      <w:marLeft w:val="0"/>
      <w:marRight w:val="0"/>
      <w:marTop w:val="0"/>
      <w:marBottom w:val="0"/>
      <w:divBdr>
        <w:top w:val="none" w:sz="0" w:space="0" w:color="auto"/>
        <w:left w:val="none" w:sz="0" w:space="0" w:color="auto"/>
        <w:bottom w:val="none" w:sz="0" w:space="0" w:color="auto"/>
        <w:right w:val="none" w:sz="0" w:space="0" w:color="auto"/>
      </w:divBdr>
    </w:div>
    <w:div w:id="533928991">
      <w:bodyDiv w:val="1"/>
      <w:marLeft w:val="0"/>
      <w:marRight w:val="0"/>
      <w:marTop w:val="0"/>
      <w:marBottom w:val="0"/>
      <w:divBdr>
        <w:top w:val="none" w:sz="0" w:space="0" w:color="auto"/>
        <w:left w:val="none" w:sz="0" w:space="0" w:color="auto"/>
        <w:bottom w:val="none" w:sz="0" w:space="0" w:color="auto"/>
        <w:right w:val="none" w:sz="0" w:space="0" w:color="auto"/>
      </w:divBdr>
    </w:div>
    <w:div w:id="576129793">
      <w:bodyDiv w:val="1"/>
      <w:marLeft w:val="0"/>
      <w:marRight w:val="0"/>
      <w:marTop w:val="0"/>
      <w:marBottom w:val="0"/>
      <w:divBdr>
        <w:top w:val="none" w:sz="0" w:space="0" w:color="auto"/>
        <w:left w:val="none" w:sz="0" w:space="0" w:color="auto"/>
        <w:bottom w:val="none" w:sz="0" w:space="0" w:color="auto"/>
        <w:right w:val="none" w:sz="0" w:space="0" w:color="auto"/>
      </w:divBdr>
    </w:div>
    <w:div w:id="589311382">
      <w:bodyDiv w:val="1"/>
      <w:marLeft w:val="0"/>
      <w:marRight w:val="0"/>
      <w:marTop w:val="0"/>
      <w:marBottom w:val="0"/>
      <w:divBdr>
        <w:top w:val="none" w:sz="0" w:space="0" w:color="auto"/>
        <w:left w:val="none" w:sz="0" w:space="0" w:color="auto"/>
        <w:bottom w:val="none" w:sz="0" w:space="0" w:color="auto"/>
        <w:right w:val="none" w:sz="0" w:space="0" w:color="auto"/>
      </w:divBdr>
    </w:div>
    <w:div w:id="631788775">
      <w:bodyDiv w:val="1"/>
      <w:marLeft w:val="0"/>
      <w:marRight w:val="0"/>
      <w:marTop w:val="0"/>
      <w:marBottom w:val="0"/>
      <w:divBdr>
        <w:top w:val="none" w:sz="0" w:space="0" w:color="auto"/>
        <w:left w:val="none" w:sz="0" w:space="0" w:color="auto"/>
        <w:bottom w:val="none" w:sz="0" w:space="0" w:color="auto"/>
        <w:right w:val="none" w:sz="0" w:space="0" w:color="auto"/>
      </w:divBdr>
    </w:div>
    <w:div w:id="648704357">
      <w:bodyDiv w:val="1"/>
      <w:marLeft w:val="0"/>
      <w:marRight w:val="0"/>
      <w:marTop w:val="0"/>
      <w:marBottom w:val="0"/>
      <w:divBdr>
        <w:top w:val="none" w:sz="0" w:space="0" w:color="auto"/>
        <w:left w:val="none" w:sz="0" w:space="0" w:color="auto"/>
        <w:bottom w:val="none" w:sz="0" w:space="0" w:color="auto"/>
        <w:right w:val="none" w:sz="0" w:space="0" w:color="auto"/>
      </w:divBdr>
    </w:div>
    <w:div w:id="650795599">
      <w:bodyDiv w:val="1"/>
      <w:marLeft w:val="0"/>
      <w:marRight w:val="0"/>
      <w:marTop w:val="0"/>
      <w:marBottom w:val="0"/>
      <w:divBdr>
        <w:top w:val="none" w:sz="0" w:space="0" w:color="auto"/>
        <w:left w:val="none" w:sz="0" w:space="0" w:color="auto"/>
        <w:bottom w:val="none" w:sz="0" w:space="0" w:color="auto"/>
        <w:right w:val="none" w:sz="0" w:space="0" w:color="auto"/>
      </w:divBdr>
    </w:div>
    <w:div w:id="661281171">
      <w:bodyDiv w:val="1"/>
      <w:marLeft w:val="0"/>
      <w:marRight w:val="0"/>
      <w:marTop w:val="0"/>
      <w:marBottom w:val="0"/>
      <w:divBdr>
        <w:top w:val="none" w:sz="0" w:space="0" w:color="auto"/>
        <w:left w:val="none" w:sz="0" w:space="0" w:color="auto"/>
        <w:bottom w:val="none" w:sz="0" w:space="0" w:color="auto"/>
        <w:right w:val="none" w:sz="0" w:space="0" w:color="auto"/>
      </w:divBdr>
    </w:div>
    <w:div w:id="676882416">
      <w:bodyDiv w:val="1"/>
      <w:marLeft w:val="0"/>
      <w:marRight w:val="0"/>
      <w:marTop w:val="0"/>
      <w:marBottom w:val="0"/>
      <w:divBdr>
        <w:top w:val="none" w:sz="0" w:space="0" w:color="auto"/>
        <w:left w:val="none" w:sz="0" w:space="0" w:color="auto"/>
        <w:bottom w:val="none" w:sz="0" w:space="0" w:color="auto"/>
        <w:right w:val="none" w:sz="0" w:space="0" w:color="auto"/>
      </w:divBdr>
    </w:div>
    <w:div w:id="700668848">
      <w:bodyDiv w:val="1"/>
      <w:marLeft w:val="0"/>
      <w:marRight w:val="0"/>
      <w:marTop w:val="0"/>
      <w:marBottom w:val="0"/>
      <w:divBdr>
        <w:top w:val="none" w:sz="0" w:space="0" w:color="auto"/>
        <w:left w:val="none" w:sz="0" w:space="0" w:color="auto"/>
        <w:bottom w:val="none" w:sz="0" w:space="0" w:color="auto"/>
        <w:right w:val="none" w:sz="0" w:space="0" w:color="auto"/>
      </w:divBdr>
    </w:div>
    <w:div w:id="709039249">
      <w:bodyDiv w:val="1"/>
      <w:marLeft w:val="0"/>
      <w:marRight w:val="0"/>
      <w:marTop w:val="0"/>
      <w:marBottom w:val="0"/>
      <w:divBdr>
        <w:top w:val="none" w:sz="0" w:space="0" w:color="auto"/>
        <w:left w:val="none" w:sz="0" w:space="0" w:color="auto"/>
        <w:bottom w:val="none" w:sz="0" w:space="0" w:color="auto"/>
        <w:right w:val="none" w:sz="0" w:space="0" w:color="auto"/>
      </w:divBdr>
    </w:div>
    <w:div w:id="715470896">
      <w:bodyDiv w:val="1"/>
      <w:marLeft w:val="0"/>
      <w:marRight w:val="0"/>
      <w:marTop w:val="0"/>
      <w:marBottom w:val="0"/>
      <w:divBdr>
        <w:top w:val="none" w:sz="0" w:space="0" w:color="auto"/>
        <w:left w:val="none" w:sz="0" w:space="0" w:color="auto"/>
        <w:bottom w:val="none" w:sz="0" w:space="0" w:color="auto"/>
        <w:right w:val="none" w:sz="0" w:space="0" w:color="auto"/>
      </w:divBdr>
    </w:div>
    <w:div w:id="720203877">
      <w:bodyDiv w:val="1"/>
      <w:marLeft w:val="0"/>
      <w:marRight w:val="0"/>
      <w:marTop w:val="0"/>
      <w:marBottom w:val="0"/>
      <w:divBdr>
        <w:top w:val="none" w:sz="0" w:space="0" w:color="auto"/>
        <w:left w:val="none" w:sz="0" w:space="0" w:color="auto"/>
        <w:bottom w:val="none" w:sz="0" w:space="0" w:color="auto"/>
        <w:right w:val="none" w:sz="0" w:space="0" w:color="auto"/>
      </w:divBdr>
    </w:div>
    <w:div w:id="763962943">
      <w:bodyDiv w:val="1"/>
      <w:marLeft w:val="0"/>
      <w:marRight w:val="0"/>
      <w:marTop w:val="0"/>
      <w:marBottom w:val="0"/>
      <w:divBdr>
        <w:top w:val="none" w:sz="0" w:space="0" w:color="auto"/>
        <w:left w:val="none" w:sz="0" w:space="0" w:color="auto"/>
        <w:bottom w:val="none" w:sz="0" w:space="0" w:color="auto"/>
        <w:right w:val="none" w:sz="0" w:space="0" w:color="auto"/>
      </w:divBdr>
    </w:div>
    <w:div w:id="785465520">
      <w:bodyDiv w:val="1"/>
      <w:marLeft w:val="0"/>
      <w:marRight w:val="0"/>
      <w:marTop w:val="0"/>
      <w:marBottom w:val="0"/>
      <w:divBdr>
        <w:top w:val="none" w:sz="0" w:space="0" w:color="auto"/>
        <w:left w:val="none" w:sz="0" w:space="0" w:color="auto"/>
        <w:bottom w:val="none" w:sz="0" w:space="0" w:color="auto"/>
        <w:right w:val="none" w:sz="0" w:space="0" w:color="auto"/>
      </w:divBdr>
    </w:div>
    <w:div w:id="812481961">
      <w:bodyDiv w:val="1"/>
      <w:marLeft w:val="0"/>
      <w:marRight w:val="0"/>
      <w:marTop w:val="0"/>
      <w:marBottom w:val="0"/>
      <w:divBdr>
        <w:top w:val="none" w:sz="0" w:space="0" w:color="auto"/>
        <w:left w:val="none" w:sz="0" w:space="0" w:color="auto"/>
        <w:bottom w:val="none" w:sz="0" w:space="0" w:color="auto"/>
        <w:right w:val="none" w:sz="0" w:space="0" w:color="auto"/>
      </w:divBdr>
    </w:div>
    <w:div w:id="831481807">
      <w:bodyDiv w:val="1"/>
      <w:marLeft w:val="0"/>
      <w:marRight w:val="0"/>
      <w:marTop w:val="0"/>
      <w:marBottom w:val="0"/>
      <w:divBdr>
        <w:top w:val="none" w:sz="0" w:space="0" w:color="auto"/>
        <w:left w:val="none" w:sz="0" w:space="0" w:color="auto"/>
        <w:bottom w:val="none" w:sz="0" w:space="0" w:color="auto"/>
        <w:right w:val="none" w:sz="0" w:space="0" w:color="auto"/>
      </w:divBdr>
    </w:div>
    <w:div w:id="851259210">
      <w:bodyDiv w:val="1"/>
      <w:marLeft w:val="0"/>
      <w:marRight w:val="0"/>
      <w:marTop w:val="0"/>
      <w:marBottom w:val="0"/>
      <w:divBdr>
        <w:top w:val="none" w:sz="0" w:space="0" w:color="auto"/>
        <w:left w:val="none" w:sz="0" w:space="0" w:color="auto"/>
        <w:bottom w:val="none" w:sz="0" w:space="0" w:color="auto"/>
        <w:right w:val="none" w:sz="0" w:space="0" w:color="auto"/>
      </w:divBdr>
    </w:div>
    <w:div w:id="871962848">
      <w:bodyDiv w:val="1"/>
      <w:marLeft w:val="0"/>
      <w:marRight w:val="0"/>
      <w:marTop w:val="0"/>
      <w:marBottom w:val="0"/>
      <w:divBdr>
        <w:top w:val="none" w:sz="0" w:space="0" w:color="auto"/>
        <w:left w:val="none" w:sz="0" w:space="0" w:color="auto"/>
        <w:bottom w:val="none" w:sz="0" w:space="0" w:color="auto"/>
        <w:right w:val="none" w:sz="0" w:space="0" w:color="auto"/>
      </w:divBdr>
    </w:div>
    <w:div w:id="872227076">
      <w:bodyDiv w:val="1"/>
      <w:marLeft w:val="0"/>
      <w:marRight w:val="0"/>
      <w:marTop w:val="0"/>
      <w:marBottom w:val="0"/>
      <w:divBdr>
        <w:top w:val="none" w:sz="0" w:space="0" w:color="auto"/>
        <w:left w:val="none" w:sz="0" w:space="0" w:color="auto"/>
        <w:bottom w:val="none" w:sz="0" w:space="0" w:color="auto"/>
        <w:right w:val="none" w:sz="0" w:space="0" w:color="auto"/>
      </w:divBdr>
    </w:div>
    <w:div w:id="873158355">
      <w:bodyDiv w:val="1"/>
      <w:marLeft w:val="0"/>
      <w:marRight w:val="0"/>
      <w:marTop w:val="0"/>
      <w:marBottom w:val="0"/>
      <w:divBdr>
        <w:top w:val="none" w:sz="0" w:space="0" w:color="auto"/>
        <w:left w:val="none" w:sz="0" w:space="0" w:color="auto"/>
        <w:bottom w:val="none" w:sz="0" w:space="0" w:color="auto"/>
        <w:right w:val="none" w:sz="0" w:space="0" w:color="auto"/>
      </w:divBdr>
    </w:div>
    <w:div w:id="933780256">
      <w:bodyDiv w:val="1"/>
      <w:marLeft w:val="0"/>
      <w:marRight w:val="0"/>
      <w:marTop w:val="0"/>
      <w:marBottom w:val="0"/>
      <w:divBdr>
        <w:top w:val="none" w:sz="0" w:space="0" w:color="auto"/>
        <w:left w:val="none" w:sz="0" w:space="0" w:color="auto"/>
        <w:bottom w:val="none" w:sz="0" w:space="0" w:color="auto"/>
        <w:right w:val="none" w:sz="0" w:space="0" w:color="auto"/>
      </w:divBdr>
    </w:div>
    <w:div w:id="941959023">
      <w:bodyDiv w:val="1"/>
      <w:marLeft w:val="0"/>
      <w:marRight w:val="0"/>
      <w:marTop w:val="0"/>
      <w:marBottom w:val="0"/>
      <w:divBdr>
        <w:top w:val="none" w:sz="0" w:space="0" w:color="auto"/>
        <w:left w:val="none" w:sz="0" w:space="0" w:color="auto"/>
        <w:bottom w:val="none" w:sz="0" w:space="0" w:color="auto"/>
        <w:right w:val="none" w:sz="0" w:space="0" w:color="auto"/>
      </w:divBdr>
    </w:div>
    <w:div w:id="942688933">
      <w:bodyDiv w:val="1"/>
      <w:marLeft w:val="0"/>
      <w:marRight w:val="0"/>
      <w:marTop w:val="0"/>
      <w:marBottom w:val="0"/>
      <w:divBdr>
        <w:top w:val="none" w:sz="0" w:space="0" w:color="auto"/>
        <w:left w:val="none" w:sz="0" w:space="0" w:color="auto"/>
        <w:bottom w:val="none" w:sz="0" w:space="0" w:color="auto"/>
        <w:right w:val="none" w:sz="0" w:space="0" w:color="auto"/>
      </w:divBdr>
    </w:div>
    <w:div w:id="953051357">
      <w:bodyDiv w:val="1"/>
      <w:marLeft w:val="0"/>
      <w:marRight w:val="0"/>
      <w:marTop w:val="0"/>
      <w:marBottom w:val="0"/>
      <w:divBdr>
        <w:top w:val="none" w:sz="0" w:space="0" w:color="auto"/>
        <w:left w:val="none" w:sz="0" w:space="0" w:color="auto"/>
        <w:bottom w:val="none" w:sz="0" w:space="0" w:color="auto"/>
        <w:right w:val="none" w:sz="0" w:space="0" w:color="auto"/>
      </w:divBdr>
    </w:div>
    <w:div w:id="987903774">
      <w:bodyDiv w:val="1"/>
      <w:marLeft w:val="0"/>
      <w:marRight w:val="0"/>
      <w:marTop w:val="0"/>
      <w:marBottom w:val="0"/>
      <w:divBdr>
        <w:top w:val="none" w:sz="0" w:space="0" w:color="auto"/>
        <w:left w:val="none" w:sz="0" w:space="0" w:color="auto"/>
        <w:bottom w:val="none" w:sz="0" w:space="0" w:color="auto"/>
        <w:right w:val="none" w:sz="0" w:space="0" w:color="auto"/>
      </w:divBdr>
    </w:div>
    <w:div w:id="1011569857">
      <w:bodyDiv w:val="1"/>
      <w:marLeft w:val="0"/>
      <w:marRight w:val="0"/>
      <w:marTop w:val="0"/>
      <w:marBottom w:val="0"/>
      <w:divBdr>
        <w:top w:val="none" w:sz="0" w:space="0" w:color="auto"/>
        <w:left w:val="none" w:sz="0" w:space="0" w:color="auto"/>
        <w:bottom w:val="none" w:sz="0" w:space="0" w:color="auto"/>
        <w:right w:val="none" w:sz="0" w:space="0" w:color="auto"/>
      </w:divBdr>
    </w:div>
    <w:div w:id="1025790991">
      <w:bodyDiv w:val="1"/>
      <w:marLeft w:val="0"/>
      <w:marRight w:val="0"/>
      <w:marTop w:val="0"/>
      <w:marBottom w:val="0"/>
      <w:divBdr>
        <w:top w:val="none" w:sz="0" w:space="0" w:color="auto"/>
        <w:left w:val="none" w:sz="0" w:space="0" w:color="auto"/>
        <w:bottom w:val="none" w:sz="0" w:space="0" w:color="auto"/>
        <w:right w:val="none" w:sz="0" w:space="0" w:color="auto"/>
      </w:divBdr>
    </w:div>
    <w:div w:id="1049916208">
      <w:bodyDiv w:val="1"/>
      <w:marLeft w:val="0"/>
      <w:marRight w:val="0"/>
      <w:marTop w:val="0"/>
      <w:marBottom w:val="0"/>
      <w:divBdr>
        <w:top w:val="none" w:sz="0" w:space="0" w:color="auto"/>
        <w:left w:val="none" w:sz="0" w:space="0" w:color="auto"/>
        <w:bottom w:val="none" w:sz="0" w:space="0" w:color="auto"/>
        <w:right w:val="none" w:sz="0" w:space="0" w:color="auto"/>
      </w:divBdr>
    </w:div>
    <w:div w:id="1060594687">
      <w:bodyDiv w:val="1"/>
      <w:marLeft w:val="0"/>
      <w:marRight w:val="0"/>
      <w:marTop w:val="0"/>
      <w:marBottom w:val="0"/>
      <w:divBdr>
        <w:top w:val="none" w:sz="0" w:space="0" w:color="auto"/>
        <w:left w:val="none" w:sz="0" w:space="0" w:color="auto"/>
        <w:bottom w:val="none" w:sz="0" w:space="0" w:color="auto"/>
        <w:right w:val="none" w:sz="0" w:space="0" w:color="auto"/>
      </w:divBdr>
    </w:div>
    <w:div w:id="1133405726">
      <w:bodyDiv w:val="1"/>
      <w:marLeft w:val="0"/>
      <w:marRight w:val="0"/>
      <w:marTop w:val="0"/>
      <w:marBottom w:val="0"/>
      <w:divBdr>
        <w:top w:val="none" w:sz="0" w:space="0" w:color="auto"/>
        <w:left w:val="none" w:sz="0" w:space="0" w:color="auto"/>
        <w:bottom w:val="none" w:sz="0" w:space="0" w:color="auto"/>
        <w:right w:val="none" w:sz="0" w:space="0" w:color="auto"/>
      </w:divBdr>
    </w:div>
    <w:div w:id="1148059976">
      <w:bodyDiv w:val="1"/>
      <w:marLeft w:val="0"/>
      <w:marRight w:val="0"/>
      <w:marTop w:val="0"/>
      <w:marBottom w:val="0"/>
      <w:divBdr>
        <w:top w:val="none" w:sz="0" w:space="0" w:color="auto"/>
        <w:left w:val="none" w:sz="0" w:space="0" w:color="auto"/>
        <w:bottom w:val="none" w:sz="0" w:space="0" w:color="auto"/>
        <w:right w:val="none" w:sz="0" w:space="0" w:color="auto"/>
      </w:divBdr>
    </w:div>
    <w:div w:id="1156383524">
      <w:bodyDiv w:val="1"/>
      <w:marLeft w:val="0"/>
      <w:marRight w:val="0"/>
      <w:marTop w:val="0"/>
      <w:marBottom w:val="0"/>
      <w:divBdr>
        <w:top w:val="none" w:sz="0" w:space="0" w:color="auto"/>
        <w:left w:val="none" w:sz="0" w:space="0" w:color="auto"/>
        <w:bottom w:val="none" w:sz="0" w:space="0" w:color="auto"/>
        <w:right w:val="none" w:sz="0" w:space="0" w:color="auto"/>
      </w:divBdr>
    </w:div>
    <w:div w:id="1173489255">
      <w:bodyDiv w:val="1"/>
      <w:marLeft w:val="0"/>
      <w:marRight w:val="0"/>
      <w:marTop w:val="0"/>
      <w:marBottom w:val="0"/>
      <w:divBdr>
        <w:top w:val="none" w:sz="0" w:space="0" w:color="auto"/>
        <w:left w:val="none" w:sz="0" w:space="0" w:color="auto"/>
        <w:bottom w:val="none" w:sz="0" w:space="0" w:color="auto"/>
        <w:right w:val="none" w:sz="0" w:space="0" w:color="auto"/>
      </w:divBdr>
    </w:div>
    <w:div w:id="1196844676">
      <w:bodyDiv w:val="1"/>
      <w:marLeft w:val="0"/>
      <w:marRight w:val="0"/>
      <w:marTop w:val="0"/>
      <w:marBottom w:val="0"/>
      <w:divBdr>
        <w:top w:val="none" w:sz="0" w:space="0" w:color="auto"/>
        <w:left w:val="none" w:sz="0" w:space="0" w:color="auto"/>
        <w:bottom w:val="none" w:sz="0" w:space="0" w:color="auto"/>
        <w:right w:val="none" w:sz="0" w:space="0" w:color="auto"/>
      </w:divBdr>
    </w:div>
    <w:div w:id="1208877274">
      <w:bodyDiv w:val="1"/>
      <w:marLeft w:val="0"/>
      <w:marRight w:val="0"/>
      <w:marTop w:val="0"/>
      <w:marBottom w:val="0"/>
      <w:divBdr>
        <w:top w:val="none" w:sz="0" w:space="0" w:color="auto"/>
        <w:left w:val="none" w:sz="0" w:space="0" w:color="auto"/>
        <w:bottom w:val="none" w:sz="0" w:space="0" w:color="auto"/>
        <w:right w:val="none" w:sz="0" w:space="0" w:color="auto"/>
      </w:divBdr>
    </w:div>
    <w:div w:id="1229682509">
      <w:bodyDiv w:val="1"/>
      <w:marLeft w:val="0"/>
      <w:marRight w:val="0"/>
      <w:marTop w:val="0"/>
      <w:marBottom w:val="0"/>
      <w:divBdr>
        <w:top w:val="none" w:sz="0" w:space="0" w:color="auto"/>
        <w:left w:val="none" w:sz="0" w:space="0" w:color="auto"/>
        <w:bottom w:val="none" w:sz="0" w:space="0" w:color="auto"/>
        <w:right w:val="none" w:sz="0" w:space="0" w:color="auto"/>
      </w:divBdr>
    </w:div>
    <w:div w:id="1247614759">
      <w:bodyDiv w:val="1"/>
      <w:marLeft w:val="0"/>
      <w:marRight w:val="0"/>
      <w:marTop w:val="0"/>
      <w:marBottom w:val="0"/>
      <w:divBdr>
        <w:top w:val="none" w:sz="0" w:space="0" w:color="auto"/>
        <w:left w:val="none" w:sz="0" w:space="0" w:color="auto"/>
        <w:bottom w:val="none" w:sz="0" w:space="0" w:color="auto"/>
        <w:right w:val="none" w:sz="0" w:space="0" w:color="auto"/>
      </w:divBdr>
    </w:div>
    <w:div w:id="1253779938">
      <w:bodyDiv w:val="1"/>
      <w:marLeft w:val="0"/>
      <w:marRight w:val="0"/>
      <w:marTop w:val="0"/>
      <w:marBottom w:val="0"/>
      <w:divBdr>
        <w:top w:val="none" w:sz="0" w:space="0" w:color="auto"/>
        <w:left w:val="none" w:sz="0" w:space="0" w:color="auto"/>
        <w:bottom w:val="none" w:sz="0" w:space="0" w:color="auto"/>
        <w:right w:val="none" w:sz="0" w:space="0" w:color="auto"/>
      </w:divBdr>
    </w:div>
    <w:div w:id="1263369353">
      <w:bodyDiv w:val="1"/>
      <w:marLeft w:val="0"/>
      <w:marRight w:val="0"/>
      <w:marTop w:val="0"/>
      <w:marBottom w:val="0"/>
      <w:divBdr>
        <w:top w:val="none" w:sz="0" w:space="0" w:color="auto"/>
        <w:left w:val="none" w:sz="0" w:space="0" w:color="auto"/>
        <w:bottom w:val="none" w:sz="0" w:space="0" w:color="auto"/>
        <w:right w:val="none" w:sz="0" w:space="0" w:color="auto"/>
      </w:divBdr>
    </w:div>
    <w:div w:id="1280648845">
      <w:bodyDiv w:val="1"/>
      <w:marLeft w:val="0"/>
      <w:marRight w:val="0"/>
      <w:marTop w:val="0"/>
      <w:marBottom w:val="0"/>
      <w:divBdr>
        <w:top w:val="none" w:sz="0" w:space="0" w:color="auto"/>
        <w:left w:val="none" w:sz="0" w:space="0" w:color="auto"/>
        <w:bottom w:val="none" w:sz="0" w:space="0" w:color="auto"/>
        <w:right w:val="none" w:sz="0" w:space="0" w:color="auto"/>
      </w:divBdr>
    </w:div>
    <w:div w:id="1289969577">
      <w:bodyDiv w:val="1"/>
      <w:marLeft w:val="0"/>
      <w:marRight w:val="0"/>
      <w:marTop w:val="0"/>
      <w:marBottom w:val="0"/>
      <w:divBdr>
        <w:top w:val="none" w:sz="0" w:space="0" w:color="auto"/>
        <w:left w:val="none" w:sz="0" w:space="0" w:color="auto"/>
        <w:bottom w:val="none" w:sz="0" w:space="0" w:color="auto"/>
        <w:right w:val="none" w:sz="0" w:space="0" w:color="auto"/>
      </w:divBdr>
    </w:div>
    <w:div w:id="1290667005">
      <w:bodyDiv w:val="1"/>
      <w:marLeft w:val="0"/>
      <w:marRight w:val="0"/>
      <w:marTop w:val="0"/>
      <w:marBottom w:val="0"/>
      <w:divBdr>
        <w:top w:val="none" w:sz="0" w:space="0" w:color="auto"/>
        <w:left w:val="none" w:sz="0" w:space="0" w:color="auto"/>
        <w:bottom w:val="none" w:sz="0" w:space="0" w:color="auto"/>
        <w:right w:val="none" w:sz="0" w:space="0" w:color="auto"/>
      </w:divBdr>
    </w:div>
    <w:div w:id="1293748853">
      <w:bodyDiv w:val="1"/>
      <w:marLeft w:val="0"/>
      <w:marRight w:val="0"/>
      <w:marTop w:val="0"/>
      <w:marBottom w:val="0"/>
      <w:divBdr>
        <w:top w:val="none" w:sz="0" w:space="0" w:color="auto"/>
        <w:left w:val="none" w:sz="0" w:space="0" w:color="auto"/>
        <w:bottom w:val="none" w:sz="0" w:space="0" w:color="auto"/>
        <w:right w:val="none" w:sz="0" w:space="0" w:color="auto"/>
      </w:divBdr>
    </w:div>
    <w:div w:id="1298612449">
      <w:bodyDiv w:val="1"/>
      <w:marLeft w:val="0"/>
      <w:marRight w:val="0"/>
      <w:marTop w:val="0"/>
      <w:marBottom w:val="0"/>
      <w:divBdr>
        <w:top w:val="none" w:sz="0" w:space="0" w:color="auto"/>
        <w:left w:val="none" w:sz="0" w:space="0" w:color="auto"/>
        <w:bottom w:val="none" w:sz="0" w:space="0" w:color="auto"/>
        <w:right w:val="none" w:sz="0" w:space="0" w:color="auto"/>
      </w:divBdr>
    </w:div>
    <w:div w:id="1310937127">
      <w:bodyDiv w:val="1"/>
      <w:marLeft w:val="0"/>
      <w:marRight w:val="0"/>
      <w:marTop w:val="0"/>
      <w:marBottom w:val="0"/>
      <w:divBdr>
        <w:top w:val="none" w:sz="0" w:space="0" w:color="auto"/>
        <w:left w:val="none" w:sz="0" w:space="0" w:color="auto"/>
        <w:bottom w:val="none" w:sz="0" w:space="0" w:color="auto"/>
        <w:right w:val="none" w:sz="0" w:space="0" w:color="auto"/>
      </w:divBdr>
    </w:div>
    <w:div w:id="1340502483">
      <w:bodyDiv w:val="1"/>
      <w:marLeft w:val="0"/>
      <w:marRight w:val="0"/>
      <w:marTop w:val="0"/>
      <w:marBottom w:val="0"/>
      <w:divBdr>
        <w:top w:val="none" w:sz="0" w:space="0" w:color="auto"/>
        <w:left w:val="none" w:sz="0" w:space="0" w:color="auto"/>
        <w:bottom w:val="none" w:sz="0" w:space="0" w:color="auto"/>
        <w:right w:val="none" w:sz="0" w:space="0" w:color="auto"/>
      </w:divBdr>
    </w:div>
    <w:div w:id="1347753199">
      <w:bodyDiv w:val="1"/>
      <w:marLeft w:val="0"/>
      <w:marRight w:val="0"/>
      <w:marTop w:val="0"/>
      <w:marBottom w:val="0"/>
      <w:divBdr>
        <w:top w:val="none" w:sz="0" w:space="0" w:color="auto"/>
        <w:left w:val="none" w:sz="0" w:space="0" w:color="auto"/>
        <w:bottom w:val="none" w:sz="0" w:space="0" w:color="auto"/>
        <w:right w:val="none" w:sz="0" w:space="0" w:color="auto"/>
      </w:divBdr>
    </w:div>
    <w:div w:id="1423070911">
      <w:bodyDiv w:val="1"/>
      <w:marLeft w:val="0"/>
      <w:marRight w:val="0"/>
      <w:marTop w:val="0"/>
      <w:marBottom w:val="0"/>
      <w:divBdr>
        <w:top w:val="none" w:sz="0" w:space="0" w:color="auto"/>
        <w:left w:val="none" w:sz="0" w:space="0" w:color="auto"/>
        <w:bottom w:val="none" w:sz="0" w:space="0" w:color="auto"/>
        <w:right w:val="none" w:sz="0" w:space="0" w:color="auto"/>
      </w:divBdr>
    </w:div>
    <w:div w:id="1425951985">
      <w:bodyDiv w:val="1"/>
      <w:marLeft w:val="0"/>
      <w:marRight w:val="0"/>
      <w:marTop w:val="0"/>
      <w:marBottom w:val="0"/>
      <w:divBdr>
        <w:top w:val="none" w:sz="0" w:space="0" w:color="auto"/>
        <w:left w:val="none" w:sz="0" w:space="0" w:color="auto"/>
        <w:bottom w:val="none" w:sz="0" w:space="0" w:color="auto"/>
        <w:right w:val="none" w:sz="0" w:space="0" w:color="auto"/>
      </w:divBdr>
    </w:div>
    <w:div w:id="1432165752">
      <w:bodyDiv w:val="1"/>
      <w:marLeft w:val="0"/>
      <w:marRight w:val="0"/>
      <w:marTop w:val="0"/>
      <w:marBottom w:val="0"/>
      <w:divBdr>
        <w:top w:val="none" w:sz="0" w:space="0" w:color="auto"/>
        <w:left w:val="none" w:sz="0" w:space="0" w:color="auto"/>
        <w:bottom w:val="none" w:sz="0" w:space="0" w:color="auto"/>
        <w:right w:val="none" w:sz="0" w:space="0" w:color="auto"/>
      </w:divBdr>
    </w:div>
    <w:div w:id="1465463059">
      <w:bodyDiv w:val="1"/>
      <w:marLeft w:val="0"/>
      <w:marRight w:val="0"/>
      <w:marTop w:val="0"/>
      <w:marBottom w:val="0"/>
      <w:divBdr>
        <w:top w:val="none" w:sz="0" w:space="0" w:color="auto"/>
        <w:left w:val="none" w:sz="0" w:space="0" w:color="auto"/>
        <w:bottom w:val="none" w:sz="0" w:space="0" w:color="auto"/>
        <w:right w:val="none" w:sz="0" w:space="0" w:color="auto"/>
      </w:divBdr>
    </w:div>
    <w:div w:id="1495030516">
      <w:bodyDiv w:val="1"/>
      <w:marLeft w:val="0"/>
      <w:marRight w:val="0"/>
      <w:marTop w:val="0"/>
      <w:marBottom w:val="0"/>
      <w:divBdr>
        <w:top w:val="none" w:sz="0" w:space="0" w:color="auto"/>
        <w:left w:val="none" w:sz="0" w:space="0" w:color="auto"/>
        <w:bottom w:val="none" w:sz="0" w:space="0" w:color="auto"/>
        <w:right w:val="none" w:sz="0" w:space="0" w:color="auto"/>
      </w:divBdr>
    </w:div>
    <w:div w:id="1520847899">
      <w:bodyDiv w:val="1"/>
      <w:marLeft w:val="0"/>
      <w:marRight w:val="0"/>
      <w:marTop w:val="0"/>
      <w:marBottom w:val="0"/>
      <w:divBdr>
        <w:top w:val="none" w:sz="0" w:space="0" w:color="auto"/>
        <w:left w:val="none" w:sz="0" w:space="0" w:color="auto"/>
        <w:bottom w:val="none" w:sz="0" w:space="0" w:color="auto"/>
        <w:right w:val="none" w:sz="0" w:space="0" w:color="auto"/>
      </w:divBdr>
    </w:div>
    <w:div w:id="1532305440">
      <w:bodyDiv w:val="1"/>
      <w:marLeft w:val="0"/>
      <w:marRight w:val="0"/>
      <w:marTop w:val="0"/>
      <w:marBottom w:val="0"/>
      <w:divBdr>
        <w:top w:val="none" w:sz="0" w:space="0" w:color="auto"/>
        <w:left w:val="none" w:sz="0" w:space="0" w:color="auto"/>
        <w:bottom w:val="none" w:sz="0" w:space="0" w:color="auto"/>
        <w:right w:val="none" w:sz="0" w:space="0" w:color="auto"/>
      </w:divBdr>
    </w:div>
    <w:div w:id="1541090771">
      <w:bodyDiv w:val="1"/>
      <w:marLeft w:val="0"/>
      <w:marRight w:val="0"/>
      <w:marTop w:val="0"/>
      <w:marBottom w:val="0"/>
      <w:divBdr>
        <w:top w:val="none" w:sz="0" w:space="0" w:color="auto"/>
        <w:left w:val="none" w:sz="0" w:space="0" w:color="auto"/>
        <w:bottom w:val="none" w:sz="0" w:space="0" w:color="auto"/>
        <w:right w:val="none" w:sz="0" w:space="0" w:color="auto"/>
      </w:divBdr>
    </w:div>
    <w:div w:id="1546791153">
      <w:bodyDiv w:val="1"/>
      <w:marLeft w:val="0"/>
      <w:marRight w:val="0"/>
      <w:marTop w:val="0"/>
      <w:marBottom w:val="0"/>
      <w:divBdr>
        <w:top w:val="none" w:sz="0" w:space="0" w:color="auto"/>
        <w:left w:val="none" w:sz="0" w:space="0" w:color="auto"/>
        <w:bottom w:val="none" w:sz="0" w:space="0" w:color="auto"/>
        <w:right w:val="none" w:sz="0" w:space="0" w:color="auto"/>
      </w:divBdr>
    </w:div>
    <w:div w:id="1570068348">
      <w:bodyDiv w:val="1"/>
      <w:marLeft w:val="0"/>
      <w:marRight w:val="0"/>
      <w:marTop w:val="0"/>
      <w:marBottom w:val="0"/>
      <w:divBdr>
        <w:top w:val="none" w:sz="0" w:space="0" w:color="auto"/>
        <w:left w:val="none" w:sz="0" w:space="0" w:color="auto"/>
        <w:bottom w:val="none" w:sz="0" w:space="0" w:color="auto"/>
        <w:right w:val="none" w:sz="0" w:space="0" w:color="auto"/>
      </w:divBdr>
    </w:div>
    <w:div w:id="1576238539">
      <w:bodyDiv w:val="1"/>
      <w:marLeft w:val="0"/>
      <w:marRight w:val="0"/>
      <w:marTop w:val="0"/>
      <w:marBottom w:val="0"/>
      <w:divBdr>
        <w:top w:val="none" w:sz="0" w:space="0" w:color="auto"/>
        <w:left w:val="none" w:sz="0" w:space="0" w:color="auto"/>
        <w:bottom w:val="none" w:sz="0" w:space="0" w:color="auto"/>
        <w:right w:val="none" w:sz="0" w:space="0" w:color="auto"/>
      </w:divBdr>
    </w:div>
    <w:div w:id="1599217938">
      <w:bodyDiv w:val="1"/>
      <w:marLeft w:val="0"/>
      <w:marRight w:val="0"/>
      <w:marTop w:val="0"/>
      <w:marBottom w:val="0"/>
      <w:divBdr>
        <w:top w:val="none" w:sz="0" w:space="0" w:color="auto"/>
        <w:left w:val="none" w:sz="0" w:space="0" w:color="auto"/>
        <w:bottom w:val="none" w:sz="0" w:space="0" w:color="auto"/>
        <w:right w:val="none" w:sz="0" w:space="0" w:color="auto"/>
      </w:divBdr>
    </w:div>
    <w:div w:id="1615212670">
      <w:bodyDiv w:val="1"/>
      <w:marLeft w:val="0"/>
      <w:marRight w:val="0"/>
      <w:marTop w:val="0"/>
      <w:marBottom w:val="0"/>
      <w:divBdr>
        <w:top w:val="none" w:sz="0" w:space="0" w:color="auto"/>
        <w:left w:val="none" w:sz="0" w:space="0" w:color="auto"/>
        <w:bottom w:val="none" w:sz="0" w:space="0" w:color="auto"/>
        <w:right w:val="none" w:sz="0" w:space="0" w:color="auto"/>
      </w:divBdr>
    </w:div>
    <w:div w:id="1621103869">
      <w:bodyDiv w:val="1"/>
      <w:marLeft w:val="0"/>
      <w:marRight w:val="0"/>
      <w:marTop w:val="0"/>
      <w:marBottom w:val="0"/>
      <w:divBdr>
        <w:top w:val="none" w:sz="0" w:space="0" w:color="auto"/>
        <w:left w:val="none" w:sz="0" w:space="0" w:color="auto"/>
        <w:bottom w:val="none" w:sz="0" w:space="0" w:color="auto"/>
        <w:right w:val="none" w:sz="0" w:space="0" w:color="auto"/>
      </w:divBdr>
    </w:div>
    <w:div w:id="1622613813">
      <w:bodyDiv w:val="1"/>
      <w:marLeft w:val="0"/>
      <w:marRight w:val="0"/>
      <w:marTop w:val="0"/>
      <w:marBottom w:val="0"/>
      <w:divBdr>
        <w:top w:val="none" w:sz="0" w:space="0" w:color="auto"/>
        <w:left w:val="none" w:sz="0" w:space="0" w:color="auto"/>
        <w:bottom w:val="none" w:sz="0" w:space="0" w:color="auto"/>
        <w:right w:val="none" w:sz="0" w:space="0" w:color="auto"/>
      </w:divBdr>
    </w:div>
    <w:div w:id="1650860274">
      <w:bodyDiv w:val="1"/>
      <w:marLeft w:val="0"/>
      <w:marRight w:val="0"/>
      <w:marTop w:val="0"/>
      <w:marBottom w:val="0"/>
      <w:divBdr>
        <w:top w:val="none" w:sz="0" w:space="0" w:color="auto"/>
        <w:left w:val="none" w:sz="0" w:space="0" w:color="auto"/>
        <w:bottom w:val="none" w:sz="0" w:space="0" w:color="auto"/>
        <w:right w:val="none" w:sz="0" w:space="0" w:color="auto"/>
      </w:divBdr>
    </w:div>
    <w:div w:id="1660184016">
      <w:bodyDiv w:val="1"/>
      <w:marLeft w:val="0"/>
      <w:marRight w:val="0"/>
      <w:marTop w:val="0"/>
      <w:marBottom w:val="0"/>
      <w:divBdr>
        <w:top w:val="none" w:sz="0" w:space="0" w:color="auto"/>
        <w:left w:val="none" w:sz="0" w:space="0" w:color="auto"/>
        <w:bottom w:val="none" w:sz="0" w:space="0" w:color="auto"/>
        <w:right w:val="none" w:sz="0" w:space="0" w:color="auto"/>
      </w:divBdr>
    </w:div>
    <w:div w:id="1661611938">
      <w:bodyDiv w:val="1"/>
      <w:marLeft w:val="0"/>
      <w:marRight w:val="0"/>
      <w:marTop w:val="0"/>
      <w:marBottom w:val="0"/>
      <w:divBdr>
        <w:top w:val="none" w:sz="0" w:space="0" w:color="auto"/>
        <w:left w:val="none" w:sz="0" w:space="0" w:color="auto"/>
        <w:bottom w:val="none" w:sz="0" w:space="0" w:color="auto"/>
        <w:right w:val="none" w:sz="0" w:space="0" w:color="auto"/>
      </w:divBdr>
    </w:div>
    <w:div w:id="1743091420">
      <w:bodyDiv w:val="1"/>
      <w:marLeft w:val="0"/>
      <w:marRight w:val="0"/>
      <w:marTop w:val="0"/>
      <w:marBottom w:val="0"/>
      <w:divBdr>
        <w:top w:val="none" w:sz="0" w:space="0" w:color="auto"/>
        <w:left w:val="none" w:sz="0" w:space="0" w:color="auto"/>
        <w:bottom w:val="none" w:sz="0" w:space="0" w:color="auto"/>
        <w:right w:val="none" w:sz="0" w:space="0" w:color="auto"/>
      </w:divBdr>
    </w:div>
    <w:div w:id="1798143021">
      <w:bodyDiv w:val="1"/>
      <w:marLeft w:val="0"/>
      <w:marRight w:val="0"/>
      <w:marTop w:val="0"/>
      <w:marBottom w:val="0"/>
      <w:divBdr>
        <w:top w:val="none" w:sz="0" w:space="0" w:color="auto"/>
        <w:left w:val="none" w:sz="0" w:space="0" w:color="auto"/>
        <w:bottom w:val="none" w:sz="0" w:space="0" w:color="auto"/>
        <w:right w:val="none" w:sz="0" w:space="0" w:color="auto"/>
      </w:divBdr>
    </w:div>
    <w:div w:id="1819348120">
      <w:bodyDiv w:val="1"/>
      <w:marLeft w:val="0"/>
      <w:marRight w:val="0"/>
      <w:marTop w:val="0"/>
      <w:marBottom w:val="0"/>
      <w:divBdr>
        <w:top w:val="none" w:sz="0" w:space="0" w:color="auto"/>
        <w:left w:val="none" w:sz="0" w:space="0" w:color="auto"/>
        <w:bottom w:val="none" w:sz="0" w:space="0" w:color="auto"/>
        <w:right w:val="none" w:sz="0" w:space="0" w:color="auto"/>
      </w:divBdr>
    </w:div>
    <w:div w:id="1824008659">
      <w:bodyDiv w:val="1"/>
      <w:marLeft w:val="0"/>
      <w:marRight w:val="0"/>
      <w:marTop w:val="0"/>
      <w:marBottom w:val="0"/>
      <w:divBdr>
        <w:top w:val="none" w:sz="0" w:space="0" w:color="auto"/>
        <w:left w:val="none" w:sz="0" w:space="0" w:color="auto"/>
        <w:bottom w:val="none" w:sz="0" w:space="0" w:color="auto"/>
        <w:right w:val="none" w:sz="0" w:space="0" w:color="auto"/>
      </w:divBdr>
    </w:div>
    <w:div w:id="1833834397">
      <w:bodyDiv w:val="1"/>
      <w:marLeft w:val="0"/>
      <w:marRight w:val="0"/>
      <w:marTop w:val="0"/>
      <w:marBottom w:val="0"/>
      <w:divBdr>
        <w:top w:val="none" w:sz="0" w:space="0" w:color="auto"/>
        <w:left w:val="none" w:sz="0" w:space="0" w:color="auto"/>
        <w:bottom w:val="none" w:sz="0" w:space="0" w:color="auto"/>
        <w:right w:val="none" w:sz="0" w:space="0" w:color="auto"/>
      </w:divBdr>
    </w:div>
    <w:div w:id="1851751300">
      <w:bodyDiv w:val="1"/>
      <w:marLeft w:val="0"/>
      <w:marRight w:val="0"/>
      <w:marTop w:val="0"/>
      <w:marBottom w:val="0"/>
      <w:divBdr>
        <w:top w:val="none" w:sz="0" w:space="0" w:color="auto"/>
        <w:left w:val="none" w:sz="0" w:space="0" w:color="auto"/>
        <w:bottom w:val="none" w:sz="0" w:space="0" w:color="auto"/>
        <w:right w:val="none" w:sz="0" w:space="0" w:color="auto"/>
      </w:divBdr>
    </w:div>
    <w:div w:id="1859729322">
      <w:bodyDiv w:val="1"/>
      <w:marLeft w:val="0"/>
      <w:marRight w:val="0"/>
      <w:marTop w:val="0"/>
      <w:marBottom w:val="0"/>
      <w:divBdr>
        <w:top w:val="none" w:sz="0" w:space="0" w:color="auto"/>
        <w:left w:val="none" w:sz="0" w:space="0" w:color="auto"/>
        <w:bottom w:val="none" w:sz="0" w:space="0" w:color="auto"/>
        <w:right w:val="none" w:sz="0" w:space="0" w:color="auto"/>
      </w:divBdr>
    </w:div>
    <w:div w:id="1896624888">
      <w:bodyDiv w:val="1"/>
      <w:marLeft w:val="0"/>
      <w:marRight w:val="0"/>
      <w:marTop w:val="0"/>
      <w:marBottom w:val="0"/>
      <w:divBdr>
        <w:top w:val="none" w:sz="0" w:space="0" w:color="auto"/>
        <w:left w:val="none" w:sz="0" w:space="0" w:color="auto"/>
        <w:bottom w:val="none" w:sz="0" w:space="0" w:color="auto"/>
        <w:right w:val="none" w:sz="0" w:space="0" w:color="auto"/>
      </w:divBdr>
    </w:div>
    <w:div w:id="1906408268">
      <w:bodyDiv w:val="1"/>
      <w:marLeft w:val="0"/>
      <w:marRight w:val="0"/>
      <w:marTop w:val="0"/>
      <w:marBottom w:val="0"/>
      <w:divBdr>
        <w:top w:val="none" w:sz="0" w:space="0" w:color="auto"/>
        <w:left w:val="none" w:sz="0" w:space="0" w:color="auto"/>
        <w:bottom w:val="none" w:sz="0" w:space="0" w:color="auto"/>
        <w:right w:val="none" w:sz="0" w:space="0" w:color="auto"/>
      </w:divBdr>
    </w:div>
    <w:div w:id="1907496641">
      <w:bodyDiv w:val="1"/>
      <w:marLeft w:val="0"/>
      <w:marRight w:val="0"/>
      <w:marTop w:val="0"/>
      <w:marBottom w:val="0"/>
      <w:divBdr>
        <w:top w:val="none" w:sz="0" w:space="0" w:color="auto"/>
        <w:left w:val="none" w:sz="0" w:space="0" w:color="auto"/>
        <w:bottom w:val="none" w:sz="0" w:space="0" w:color="auto"/>
        <w:right w:val="none" w:sz="0" w:space="0" w:color="auto"/>
      </w:divBdr>
    </w:div>
    <w:div w:id="1928686268">
      <w:bodyDiv w:val="1"/>
      <w:marLeft w:val="0"/>
      <w:marRight w:val="0"/>
      <w:marTop w:val="0"/>
      <w:marBottom w:val="0"/>
      <w:divBdr>
        <w:top w:val="none" w:sz="0" w:space="0" w:color="auto"/>
        <w:left w:val="none" w:sz="0" w:space="0" w:color="auto"/>
        <w:bottom w:val="none" w:sz="0" w:space="0" w:color="auto"/>
        <w:right w:val="none" w:sz="0" w:space="0" w:color="auto"/>
      </w:divBdr>
    </w:div>
    <w:div w:id="1942109506">
      <w:bodyDiv w:val="1"/>
      <w:marLeft w:val="0"/>
      <w:marRight w:val="0"/>
      <w:marTop w:val="0"/>
      <w:marBottom w:val="0"/>
      <w:divBdr>
        <w:top w:val="none" w:sz="0" w:space="0" w:color="auto"/>
        <w:left w:val="none" w:sz="0" w:space="0" w:color="auto"/>
        <w:bottom w:val="none" w:sz="0" w:space="0" w:color="auto"/>
        <w:right w:val="none" w:sz="0" w:space="0" w:color="auto"/>
      </w:divBdr>
    </w:div>
    <w:div w:id="1993243610">
      <w:bodyDiv w:val="1"/>
      <w:marLeft w:val="0"/>
      <w:marRight w:val="0"/>
      <w:marTop w:val="0"/>
      <w:marBottom w:val="0"/>
      <w:divBdr>
        <w:top w:val="none" w:sz="0" w:space="0" w:color="auto"/>
        <w:left w:val="none" w:sz="0" w:space="0" w:color="auto"/>
        <w:bottom w:val="none" w:sz="0" w:space="0" w:color="auto"/>
        <w:right w:val="none" w:sz="0" w:space="0" w:color="auto"/>
      </w:divBdr>
    </w:div>
    <w:div w:id="2073306007">
      <w:bodyDiv w:val="1"/>
      <w:marLeft w:val="0"/>
      <w:marRight w:val="0"/>
      <w:marTop w:val="0"/>
      <w:marBottom w:val="0"/>
      <w:divBdr>
        <w:top w:val="none" w:sz="0" w:space="0" w:color="auto"/>
        <w:left w:val="none" w:sz="0" w:space="0" w:color="auto"/>
        <w:bottom w:val="none" w:sz="0" w:space="0" w:color="auto"/>
        <w:right w:val="none" w:sz="0" w:space="0" w:color="auto"/>
      </w:divBdr>
    </w:div>
    <w:div w:id="2085295291">
      <w:bodyDiv w:val="1"/>
      <w:marLeft w:val="0"/>
      <w:marRight w:val="0"/>
      <w:marTop w:val="0"/>
      <w:marBottom w:val="0"/>
      <w:divBdr>
        <w:top w:val="none" w:sz="0" w:space="0" w:color="auto"/>
        <w:left w:val="none" w:sz="0" w:space="0" w:color="auto"/>
        <w:bottom w:val="none" w:sz="0" w:space="0" w:color="auto"/>
        <w:right w:val="none" w:sz="0" w:space="0" w:color="auto"/>
      </w:divBdr>
    </w:div>
    <w:div w:id="2116442379">
      <w:bodyDiv w:val="1"/>
      <w:marLeft w:val="0"/>
      <w:marRight w:val="0"/>
      <w:marTop w:val="0"/>
      <w:marBottom w:val="0"/>
      <w:divBdr>
        <w:top w:val="none" w:sz="0" w:space="0" w:color="auto"/>
        <w:left w:val="none" w:sz="0" w:space="0" w:color="auto"/>
        <w:bottom w:val="none" w:sz="0" w:space="0" w:color="auto"/>
        <w:right w:val="none" w:sz="0" w:space="0" w:color="auto"/>
      </w:divBdr>
    </w:div>
    <w:div w:id="212429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02BE5-E878-42B0-AA3E-5E6CFA3B4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18</Pages>
  <Words>3527</Words>
  <Characters>19401</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zahraa assouli</dc:creator>
  <cp:keywords/>
  <dc:description/>
  <cp:lastModifiedBy>fatima zahraa assouli</cp:lastModifiedBy>
  <cp:revision>141</cp:revision>
  <dcterms:created xsi:type="dcterms:W3CDTF">2025-05-27T11:16:00Z</dcterms:created>
  <dcterms:modified xsi:type="dcterms:W3CDTF">2025-05-30T22:48:00Z</dcterms:modified>
</cp:coreProperties>
</file>