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9253" w:type="dxa"/>
        <w:tblInd w:w="108" w:type="dxa"/>
        <w:tblBorders>
          <w:top w:val="double" w:sz="4" w:space="0" w:color="auto"/>
          <w:left w:val="double" w:sz="4" w:space="0" w:color="auto"/>
          <w:bottom w:val="double" w:sz="4" w:space="0" w:color="auto"/>
          <w:right w:val="double" w:sz="4" w:space="0" w:color="auto"/>
        </w:tblBorders>
        <w:tblLayout w:type="fixed"/>
        <w:tblLook w:val="04A0"/>
      </w:tblPr>
      <w:tblGrid>
        <w:gridCol w:w="2314"/>
        <w:gridCol w:w="135"/>
        <w:gridCol w:w="6804"/>
      </w:tblGrid>
      <w:tr w:rsidR="006E2892" w:rsidRPr="001B5E3D" w:rsidTr="00D02030">
        <w:trPr>
          <w:trHeight w:val="397"/>
        </w:trPr>
        <w:tc>
          <w:tcPr>
            <w:tcW w:w="2314" w:type="dxa"/>
            <w:vAlign w:val="center"/>
          </w:tcPr>
          <w:p w:rsidR="006E2892" w:rsidRPr="00F86A58" w:rsidRDefault="006E2892" w:rsidP="00D02030">
            <w:pPr>
              <w:tabs>
                <w:tab w:val="left" w:pos="3649"/>
                <w:tab w:val="left" w:pos="5349"/>
                <w:tab w:val="left" w:pos="7992"/>
                <w:tab w:val="left" w:pos="9409"/>
                <w:tab w:val="left" w:pos="10778"/>
              </w:tabs>
              <w:rPr>
                <w:sz w:val="32"/>
                <w:szCs w:val="32"/>
                <w:lang w:val="en-GB"/>
              </w:rPr>
            </w:pPr>
            <w:r w:rsidRPr="00F86A58">
              <w:rPr>
                <w:b/>
                <w:lang w:val="en-GB"/>
              </w:rPr>
              <w:t>Organisation name &amp; acronym</w:t>
            </w:r>
          </w:p>
        </w:tc>
        <w:tc>
          <w:tcPr>
            <w:tcW w:w="6939" w:type="dxa"/>
            <w:gridSpan w:val="2"/>
            <w:vAlign w:val="center"/>
          </w:tcPr>
          <w:p w:rsidR="006E2892" w:rsidRPr="00F86A58" w:rsidRDefault="00D02030" w:rsidP="00D02030">
            <w:pPr>
              <w:tabs>
                <w:tab w:val="left" w:pos="3649"/>
                <w:tab w:val="left" w:pos="5349"/>
                <w:tab w:val="left" w:pos="7992"/>
                <w:tab w:val="left" w:pos="9409"/>
                <w:tab w:val="left" w:pos="10778"/>
              </w:tabs>
              <w:rPr>
                <w:rFonts w:hint="eastAsia"/>
                <w:lang w:val="en-GB" w:eastAsia="zh-CN"/>
              </w:rPr>
            </w:pPr>
            <w:r>
              <w:rPr>
                <w:rFonts w:hint="eastAsia"/>
                <w:lang w:val="en-GB" w:eastAsia="zh-CN"/>
              </w:rPr>
              <w:t>WOW-trans Inc.</w:t>
            </w:r>
          </w:p>
        </w:tc>
      </w:tr>
      <w:tr w:rsidR="006E2892" w:rsidRPr="00F968FB" w:rsidTr="00D02030">
        <w:trPr>
          <w:trHeight w:val="199"/>
        </w:trPr>
        <w:tc>
          <w:tcPr>
            <w:tcW w:w="9253" w:type="dxa"/>
            <w:gridSpan w:val="3"/>
            <w:vAlign w:val="center"/>
          </w:tcPr>
          <w:p w:rsidR="006E2892" w:rsidRPr="00F86A58" w:rsidRDefault="006E2892" w:rsidP="00D02030">
            <w:pPr>
              <w:tabs>
                <w:tab w:val="left" w:pos="3649"/>
                <w:tab w:val="left" w:pos="5349"/>
                <w:tab w:val="left" w:pos="7992"/>
                <w:tab w:val="left" w:pos="9409"/>
                <w:tab w:val="left" w:pos="10778"/>
              </w:tabs>
              <w:rPr>
                <w:b/>
                <w:lang w:val="en-GB"/>
              </w:rPr>
            </w:pPr>
            <w:r w:rsidRPr="00F86A58">
              <w:rPr>
                <w:b/>
                <w:lang w:val="en-GB"/>
              </w:rPr>
              <w:t>D.1.1 - Aims and activities of the organisation</w:t>
            </w:r>
          </w:p>
        </w:tc>
      </w:tr>
      <w:tr w:rsidR="006E2892" w:rsidRPr="00F968FB" w:rsidTr="00D02030">
        <w:trPr>
          <w:trHeight w:val="625"/>
        </w:trPr>
        <w:tc>
          <w:tcPr>
            <w:tcW w:w="9253" w:type="dxa"/>
            <w:gridSpan w:val="3"/>
            <w:vAlign w:val="center"/>
          </w:tcPr>
          <w:p w:rsidR="006E2892" w:rsidRPr="00F86A58" w:rsidRDefault="006E2892" w:rsidP="00D02030">
            <w:pPr>
              <w:tabs>
                <w:tab w:val="left" w:pos="3649"/>
                <w:tab w:val="left" w:pos="5349"/>
                <w:tab w:val="left" w:pos="7992"/>
                <w:tab w:val="left" w:pos="9409"/>
                <w:tab w:val="left" w:pos="10778"/>
              </w:tabs>
              <w:rPr>
                <w:b/>
                <w:lang w:val="en-GB"/>
              </w:rPr>
            </w:pPr>
            <w:r w:rsidRPr="00F86A58">
              <w:rPr>
                <w:i/>
                <w:lang w:val="en-GB"/>
              </w:rPr>
              <w:t xml:space="preserve">Please provide a short presentation of your organisation (key activities, affiliations, size of the organisation, etc.) relating to the area covered by the project </w:t>
            </w:r>
            <w:r w:rsidRPr="00F86A58">
              <w:rPr>
                <w:lang w:val="en-GB"/>
              </w:rPr>
              <w:t>(limit 2000 characters)</w:t>
            </w:r>
            <w:r w:rsidRPr="00F86A58">
              <w:rPr>
                <w:i/>
                <w:lang w:val="en-GB"/>
              </w:rPr>
              <w:t>.</w:t>
            </w:r>
          </w:p>
        </w:tc>
      </w:tr>
      <w:tr w:rsidR="006E2892" w:rsidRPr="00F968FB" w:rsidTr="00D02030">
        <w:trPr>
          <w:trHeight w:val="2909"/>
        </w:trPr>
        <w:tc>
          <w:tcPr>
            <w:tcW w:w="9253" w:type="dxa"/>
            <w:gridSpan w:val="3"/>
          </w:tcPr>
          <w:p w:rsidR="00E97EB2" w:rsidRPr="004C50D0" w:rsidRDefault="00E97EB2" w:rsidP="00E97EB2">
            <w:pPr>
              <w:tabs>
                <w:tab w:val="left" w:pos="7560"/>
              </w:tabs>
              <w:ind w:firstLine="435"/>
              <w:rPr>
                <w:rFonts w:hint="eastAsia"/>
              </w:rPr>
            </w:pPr>
            <w:r w:rsidRPr="00290730">
              <w:rPr>
                <w:rFonts w:hint="eastAsia"/>
              </w:rPr>
              <w:t xml:space="preserve">WOW Tran is </w:t>
            </w:r>
            <w:r w:rsidRPr="00290730">
              <w:t xml:space="preserve">a </w:t>
            </w:r>
            <w:r w:rsidRPr="00290730">
              <w:rPr>
                <w:rFonts w:hint="eastAsia"/>
              </w:rPr>
              <w:t>c</w:t>
            </w:r>
            <w:r w:rsidRPr="00290730">
              <w:t xml:space="preserve">ouncil </w:t>
            </w:r>
            <w:r w:rsidRPr="00290730">
              <w:rPr>
                <w:rFonts w:hint="eastAsia"/>
              </w:rPr>
              <w:t>unit</w:t>
            </w:r>
            <w:r w:rsidRPr="00290730">
              <w:t xml:space="preserve"> of the Translators Association of China</w:t>
            </w:r>
            <w:r w:rsidRPr="00290730">
              <w:rPr>
                <w:rFonts w:hint="eastAsia"/>
              </w:rPr>
              <w:t xml:space="preserve"> and a member of the </w:t>
            </w:r>
            <w:r w:rsidRPr="00290730">
              <w:t>Globalization &amp; Localization Association</w:t>
            </w:r>
            <w:r w:rsidRPr="00290730">
              <w:rPr>
                <w:rFonts w:hint="eastAsia"/>
              </w:rPr>
              <w:t>. For more than a decade, the company has specialized in providing translation</w:t>
            </w:r>
            <w:r>
              <w:rPr>
                <w:rFonts w:hint="eastAsia"/>
                <w:lang w:eastAsia="zh-CN"/>
              </w:rPr>
              <w:t>, interpretation, legalization, consultation, employment seeking and placement</w:t>
            </w:r>
            <w:r w:rsidRPr="00290730">
              <w:rPr>
                <w:rFonts w:hint="eastAsia"/>
              </w:rPr>
              <w:t xml:space="preserve"> service</w:t>
            </w:r>
            <w:r>
              <w:rPr>
                <w:rFonts w:hint="eastAsia"/>
                <w:lang w:eastAsia="zh-CN"/>
              </w:rPr>
              <w:t>s for expats</w:t>
            </w:r>
            <w:r w:rsidRPr="00290730">
              <w:rPr>
                <w:rFonts w:hint="eastAsia"/>
              </w:rPr>
              <w:t xml:space="preserve"> and is appraised as a </w:t>
            </w:r>
            <w:bookmarkStart w:id="0" w:name="OLE_LINK13"/>
            <w:r w:rsidRPr="00290730">
              <w:rPr>
                <w:rFonts w:hint="eastAsia"/>
              </w:rPr>
              <w:t>Credit Enterprise</w:t>
            </w:r>
            <w:bookmarkEnd w:id="0"/>
            <w:r w:rsidRPr="00290730">
              <w:rPr>
                <w:rFonts w:hint="eastAsia"/>
              </w:rPr>
              <w:t xml:space="preserve"> by </w:t>
            </w:r>
            <w:r w:rsidRPr="00290730">
              <w:t>the</w:t>
            </w:r>
            <w:r w:rsidRPr="00290730">
              <w:rPr>
                <w:rFonts w:hint="eastAsia"/>
              </w:rPr>
              <w:t xml:space="preserve"> government. </w:t>
            </w:r>
            <w:r>
              <w:rPr>
                <w:rFonts w:hint="eastAsia"/>
                <w:lang w:eastAsia="zh-CN"/>
              </w:rPr>
              <w:t>We have</w:t>
            </w:r>
            <w:r w:rsidRPr="00290730">
              <w:rPr>
                <w:rFonts w:hint="eastAsia"/>
              </w:rPr>
              <w:t xml:space="preserve"> a </w:t>
            </w:r>
            <w:r w:rsidRPr="00290730">
              <w:t>strict quality control system</w:t>
            </w:r>
            <w:r w:rsidRPr="00290730">
              <w:rPr>
                <w:rFonts w:hint="eastAsia"/>
              </w:rPr>
              <w:t xml:space="preserve">, a </w:t>
            </w:r>
            <w:r w:rsidRPr="00290730">
              <w:t>standardized</w:t>
            </w:r>
            <w:r>
              <w:rPr>
                <w:rFonts w:hint="eastAsia"/>
              </w:rPr>
              <w:t xml:space="preserve"> workflow and a self-developed </w:t>
            </w:r>
            <w:r w:rsidRPr="003802E2">
              <w:t>translation management system</w:t>
            </w:r>
            <w:r>
              <w:rPr>
                <w:rFonts w:hint="eastAsia"/>
              </w:rPr>
              <w:t xml:space="preserve">. With our network of qualified and experienced translators, proofreaders, interpreters, </w:t>
            </w:r>
            <w:r>
              <w:rPr>
                <w:rFonts w:hint="eastAsia"/>
                <w:lang w:eastAsia="zh-CN"/>
              </w:rPr>
              <w:t>r</w:t>
            </w:r>
            <w:r>
              <w:rPr>
                <w:rFonts w:hint="eastAsia"/>
              </w:rPr>
              <w:t>esearchers</w:t>
            </w:r>
            <w:r>
              <w:rPr>
                <w:rFonts w:hint="eastAsia"/>
                <w:lang w:eastAsia="zh-CN"/>
              </w:rPr>
              <w:t xml:space="preserve"> and consultants</w:t>
            </w:r>
            <w:r>
              <w:rPr>
                <w:rFonts w:hint="eastAsia"/>
              </w:rPr>
              <w:t xml:space="preserve">, we are confident in providing you </w:t>
            </w:r>
            <w:r>
              <w:t>with</w:t>
            </w:r>
            <w:r>
              <w:rPr>
                <w:rFonts w:hint="eastAsia"/>
              </w:rPr>
              <w:t xml:space="preserve"> qui</w:t>
            </w:r>
            <w:r w:rsidR="000B7C31">
              <w:rPr>
                <w:rFonts w:hint="eastAsia"/>
              </w:rPr>
              <w:t xml:space="preserve">ck and accurate results for </w:t>
            </w:r>
            <w:r w:rsidR="000B7C31">
              <w:rPr>
                <w:rFonts w:hint="eastAsia"/>
                <w:lang w:eastAsia="zh-CN"/>
              </w:rPr>
              <w:t>customer satisfaction</w:t>
            </w:r>
            <w:r>
              <w:rPr>
                <w:rFonts w:hint="eastAsia"/>
              </w:rPr>
              <w:t>.</w:t>
            </w:r>
          </w:p>
          <w:p w:rsidR="00683168" w:rsidRPr="00F86A58" w:rsidRDefault="00683168" w:rsidP="00E97EB2">
            <w:pPr>
              <w:tabs>
                <w:tab w:val="left" w:pos="3649"/>
                <w:tab w:val="left" w:pos="5349"/>
                <w:tab w:val="left" w:pos="7992"/>
                <w:tab w:val="left" w:pos="9409"/>
                <w:tab w:val="left" w:pos="10778"/>
              </w:tabs>
              <w:rPr>
                <w:rFonts w:hint="eastAsia"/>
                <w:lang w:val="en-GB" w:eastAsia="zh-CN"/>
              </w:rPr>
            </w:pPr>
          </w:p>
        </w:tc>
      </w:tr>
      <w:tr w:rsidR="006E2892" w:rsidRPr="00F968FB" w:rsidTr="00D02030">
        <w:trPr>
          <w:trHeight w:val="407"/>
        </w:trPr>
        <w:tc>
          <w:tcPr>
            <w:tcW w:w="9253" w:type="dxa"/>
            <w:gridSpan w:val="3"/>
            <w:vAlign w:val="center"/>
          </w:tcPr>
          <w:p w:rsidR="006E2892" w:rsidRPr="00F86A58" w:rsidRDefault="006E2892" w:rsidP="00D02030">
            <w:pPr>
              <w:tabs>
                <w:tab w:val="left" w:pos="3649"/>
                <w:tab w:val="left" w:pos="5349"/>
                <w:tab w:val="left" w:pos="7992"/>
                <w:tab w:val="left" w:pos="9409"/>
                <w:tab w:val="left" w:pos="10778"/>
              </w:tabs>
              <w:rPr>
                <w:b/>
                <w:lang w:val="en-GB"/>
              </w:rPr>
            </w:pPr>
            <w:r w:rsidRPr="00F86A58">
              <w:rPr>
                <w:i/>
                <w:lang w:val="en-GB"/>
              </w:rPr>
              <w:t xml:space="preserve">Please describe also the role of your organisation in the project </w:t>
            </w:r>
            <w:r w:rsidRPr="00F86A58">
              <w:rPr>
                <w:lang w:val="en-GB"/>
              </w:rPr>
              <w:t>(limit 1000 characters)</w:t>
            </w:r>
            <w:r w:rsidRPr="00F86A58">
              <w:rPr>
                <w:i/>
                <w:lang w:val="en-GB"/>
              </w:rPr>
              <w:t>.</w:t>
            </w:r>
          </w:p>
        </w:tc>
      </w:tr>
      <w:tr w:rsidR="006E2892" w:rsidRPr="00F968FB" w:rsidTr="00D02030">
        <w:trPr>
          <w:trHeight w:val="1455"/>
        </w:trPr>
        <w:tc>
          <w:tcPr>
            <w:tcW w:w="9253" w:type="dxa"/>
            <w:gridSpan w:val="3"/>
          </w:tcPr>
          <w:p w:rsidR="00F968FB" w:rsidRPr="00F86A58" w:rsidRDefault="00683168" w:rsidP="00F968FB">
            <w:pPr>
              <w:rPr>
                <w:lang w:val="en-GB"/>
              </w:rPr>
            </w:pPr>
            <w:r>
              <w:rPr>
                <w:lang w:val="en-GB"/>
              </w:rPr>
              <w:t xml:space="preserve">  </w:t>
            </w:r>
          </w:p>
          <w:p w:rsidR="00683168" w:rsidRPr="00F86A58" w:rsidRDefault="000B7C31" w:rsidP="000B7C31">
            <w:pPr>
              <w:rPr>
                <w:rFonts w:hint="eastAsia"/>
                <w:lang w:val="en-GB" w:eastAsia="zh-CN"/>
              </w:rPr>
            </w:pPr>
            <w:r>
              <w:rPr>
                <w:rFonts w:hint="eastAsia"/>
                <w:lang w:val="en-GB" w:eastAsia="zh-CN"/>
              </w:rPr>
              <w:t xml:space="preserve">WOW-Tran will provide consulting, translation and consultiung services for EU, Central Asian universities and busineses. We also will be involved in hosting workshops, seminars for EU, CA and Chinese universities and businesses. As ICT companies in China do not have enough English skills we could provide English classes for them; provide Chinese classes and </w:t>
            </w:r>
            <w:r w:rsidR="000954CB">
              <w:rPr>
                <w:rFonts w:hint="eastAsia"/>
                <w:lang w:val="en-GB" w:eastAsia="zh-CN"/>
              </w:rPr>
              <w:t xml:space="preserve">orientation for EU and CA universities, students, faculties and businesses. </w:t>
            </w:r>
          </w:p>
        </w:tc>
      </w:tr>
      <w:tr w:rsidR="006E2892" w:rsidRPr="00F968FB" w:rsidTr="00D02030">
        <w:trPr>
          <w:trHeight w:val="616"/>
        </w:trPr>
        <w:tc>
          <w:tcPr>
            <w:tcW w:w="9253" w:type="dxa"/>
            <w:gridSpan w:val="3"/>
            <w:vAlign w:val="center"/>
          </w:tcPr>
          <w:p w:rsidR="006E2892" w:rsidRPr="00F86A58" w:rsidRDefault="006E2892" w:rsidP="00D02030">
            <w:pPr>
              <w:tabs>
                <w:tab w:val="left" w:pos="3649"/>
                <w:tab w:val="left" w:pos="5349"/>
                <w:tab w:val="left" w:pos="7992"/>
                <w:tab w:val="left" w:pos="9409"/>
                <w:tab w:val="left" w:pos="10778"/>
              </w:tabs>
              <w:rPr>
                <w:b/>
                <w:lang w:val="en-GB"/>
              </w:rPr>
            </w:pPr>
            <w:r w:rsidRPr="00F86A58">
              <w:rPr>
                <w:b/>
                <w:lang w:val="en-GB"/>
              </w:rPr>
              <w:t xml:space="preserve">D.1.2 - Operational capacity: Skills and expertise of key staff involved in the project  </w:t>
            </w:r>
          </w:p>
          <w:p w:rsidR="006E2892" w:rsidRPr="00F86A58" w:rsidRDefault="006E2892" w:rsidP="00D02030">
            <w:pPr>
              <w:tabs>
                <w:tab w:val="left" w:pos="3649"/>
                <w:tab w:val="left" w:pos="5349"/>
                <w:tab w:val="left" w:pos="7992"/>
                <w:tab w:val="left" w:pos="9409"/>
                <w:tab w:val="left" w:pos="10778"/>
              </w:tabs>
              <w:rPr>
                <w:i/>
                <w:lang w:val="en-GB"/>
              </w:rPr>
            </w:pPr>
            <w:r w:rsidRPr="00F86A58">
              <w:rPr>
                <w:i/>
                <w:lang w:val="en-GB"/>
              </w:rPr>
              <w:t>Please add lines as necessary.</w:t>
            </w:r>
          </w:p>
        </w:tc>
      </w:tr>
      <w:tr w:rsidR="006E2892" w:rsidRPr="00F968FB" w:rsidTr="00D02030">
        <w:trPr>
          <w:trHeight w:val="625"/>
        </w:trPr>
        <w:tc>
          <w:tcPr>
            <w:tcW w:w="2449" w:type="dxa"/>
            <w:gridSpan w:val="2"/>
            <w:vAlign w:val="center"/>
          </w:tcPr>
          <w:p w:rsidR="006E2892" w:rsidRPr="00F86A58" w:rsidRDefault="006E2892" w:rsidP="00D02030">
            <w:pPr>
              <w:tabs>
                <w:tab w:val="left" w:pos="3649"/>
                <w:tab w:val="left" w:pos="5349"/>
                <w:tab w:val="left" w:pos="7992"/>
                <w:tab w:val="left" w:pos="9409"/>
                <w:tab w:val="left" w:pos="10778"/>
              </w:tabs>
              <w:rPr>
                <w:b/>
                <w:lang w:val="en-GB"/>
              </w:rPr>
            </w:pPr>
            <w:r w:rsidRPr="00F86A58">
              <w:rPr>
                <w:b/>
                <w:bCs/>
                <w:lang w:val="en-GB"/>
              </w:rPr>
              <w:t>Name of staff member</w:t>
            </w:r>
          </w:p>
        </w:tc>
        <w:tc>
          <w:tcPr>
            <w:tcW w:w="6804" w:type="dxa"/>
            <w:vAlign w:val="center"/>
          </w:tcPr>
          <w:p w:rsidR="006E2892" w:rsidRPr="00F86A58" w:rsidRDefault="006E2892" w:rsidP="00D02030">
            <w:pPr>
              <w:tabs>
                <w:tab w:val="left" w:pos="3649"/>
                <w:tab w:val="left" w:pos="5349"/>
                <w:tab w:val="left" w:pos="7992"/>
                <w:tab w:val="left" w:pos="9409"/>
                <w:tab w:val="left" w:pos="10778"/>
              </w:tabs>
              <w:rPr>
                <w:b/>
                <w:lang w:val="en-GB"/>
              </w:rPr>
            </w:pPr>
            <w:r w:rsidRPr="00F86A58">
              <w:rPr>
                <w:bCs/>
                <w:i/>
                <w:lang w:val="en-GB"/>
              </w:rPr>
              <w:t>Summary of relevant skills and experience, including where relevant a list of recent publications related to the domain of the project.</w:t>
            </w:r>
          </w:p>
        </w:tc>
      </w:tr>
      <w:tr w:rsidR="006E2892" w:rsidRPr="00683168" w:rsidTr="00D02030">
        <w:trPr>
          <w:trHeight w:val="199"/>
        </w:trPr>
        <w:tc>
          <w:tcPr>
            <w:tcW w:w="2449" w:type="dxa"/>
            <w:gridSpan w:val="2"/>
            <w:vAlign w:val="center"/>
          </w:tcPr>
          <w:p w:rsidR="006E2892" w:rsidRPr="00F86A58" w:rsidRDefault="000954CB" w:rsidP="00D02030">
            <w:pPr>
              <w:rPr>
                <w:rFonts w:hint="eastAsia"/>
                <w:lang w:val="en-GB" w:eastAsia="zh-CN"/>
              </w:rPr>
            </w:pPr>
            <w:r>
              <w:rPr>
                <w:rFonts w:hint="eastAsia"/>
                <w:lang w:val="en-GB" w:eastAsia="zh-CN"/>
              </w:rPr>
              <w:t>Lynn Li</w:t>
            </w:r>
          </w:p>
        </w:tc>
        <w:tc>
          <w:tcPr>
            <w:tcW w:w="6804" w:type="dxa"/>
            <w:vAlign w:val="center"/>
          </w:tcPr>
          <w:p w:rsidR="006E2892" w:rsidRPr="00F86A58" w:rsidRDefault="000954CB" w:rsidP="00683168">
            <w:pPr>
              <w:tabs>
                <w:tab w:val="left" w:pos="3649"/>
                <w:tab w:val="left" w:pos="5349"/>
                <w:tab w:val="left" w:pos="7992"/>
                <w:tab w:val="left" w:pos="9409"/>
                <w:tab w:val="left" w:pos="10778"/>
              </w:tabs>
              <w:rPr>
                <w:lang w:val="en-GB"/>
              </w:rPr>
            </w:pPr>
            <w:r w:rsidRPr="00DF5092">
              <w:rPr>
                <w:rFonts w:hint="eastAsia"/>
              </w:rPr>
              <w:t xml:space="preserve">Ms. Li got </w:t>
            </w:r>
            <w:r w:rsidRPr="00DF5092">
              <w:t xml:space="preserve">double bachelors’ degrees </w:t>
            </w:r>
            <w:r w:rsidRPr="00DF5092">
              <w:rPr>
                <w:rFonts w:hint="eastAsia"/>
              </w:rPr>
              <w:t xml:space="preserve">respectively from </w:t>
            </w:r>
            <w:smartTag w:uri="urn:schemas-microsoft-com:office:smarttags" w:element="PlaceName">
              <w:r w:rsidRPr="00DF5092">
                <w:rPr>
                  <w:rFonts w:hint="eastAsia"/>
                </w:rPr>
                <w:t>Nanjing</w:t>
              </w:r>
            </w:smartTag>
            <w:r w:rsidRPr="00DF5092">
              <w:rPr>
                <w:rFonts w:hint="eastAsia"/>
              </w:rPr>
              <w:t xml:space="preserve"> </w:t>
            </w:r>
            <w:smartTag w:uri="urn:schemas-microsoft-com:office:smarttags" w:element="PlaceType">
              <w:r w:rsidRPr="00DF5092">
                <w:rPr>
                  <w:rFonts w:hint="eastAsia"/>
                </w:rPr>
                <w:t>University</w:t>
              </w:r>
            </w:smartTag>
            <w:r w:rsidRPr="00DF5092">
              <w:rPr>
                <w:rFonts w:hint="eastAsia"/>
              </w:rPr>
              <w:t xml:space="preserve"> in Law and from </w:t>
            </w:r>
            <w:smartTag w:uri="urn:schemas-microsoft-com:office:smarttags" w:element="place">
              <w:smartTag w:uri="urn:schemas-microsoft-com:office:smarttags" w:element="PlaceName">
                <w:r w:rsidRPr="00DF5092">
                  <w:rPr>
                    <w:rFonts w:hint="eastAsia"/>
                  </w:rPr>
                  <w:t>Nanjing</w:t>
                </w:r>
              </w:smartTag>
              <w:r w:rsidRPr="00DF5092">
                <w:rPr>
                  <w:rFonts w:hint="eastAsia"/>
                </w:rPr>
                <w:t xml:space="preserve"> </w:t>
              </w:r>
              <w:smartTag w:uri="urn:schemas-microsoft-com:office:smarttags" w:element="PlaceName">
                <w:r w:rsidRPr="00DF5092">
                  <w:rPr>
                    <w:rFonts w:hint="eastAsia"/>
                  </w:rPr>
                  <w:t>Normal</w:t>
                </w:r>
              </w:smartTag>
              <w:r w:rsidRPr="00DF5092">
                <w:rPr>
                  <w:rFonts w:hint="eastAsia"/>
                </w:rPr>
                <w:t xml:space="preserve"> </w:t>
              </w:r>
              <w:smartTag w:uri="urn:schemas-microsoft-com:office:smarttags" w:element="PlaceType">
                <w:r w:rsidRPr="00DF5092">
                  <w:rPr>
                    <w:rFonts w:hint="eastAsia"/>
                  </w:rPr>
                  <w:t>University</w:t>
                </w:r>
              </w:smartTag>
            </w:smartTag>
            <w:r w:rsidRPr="00DF5092">
              <w:rPr>
                <w:rFonts w:hint="eastAsia"/>
              </w:rPr>
              <w:t xml:space="preserve"> in English. </w:t>
            </w:r>
            <w:r w:rsidRPr="00D07BFD">
              <w:t>From</w:t>
            </w:r>
            <w:r>
              <w:rPr>
                <w:rFonts w:hint="eastAsia"/>
              </w:rPr>
              <w:t xml:space="preserve"> </w:t>
            </w:r>
            <w:r w:rsidRPr="00D07BFD">
              <w:t>2001</w:t>
            </w:r>
            <w:r>
              <w:rPr>
                <w:rFonts w:hint="eastAsia"/>
              </w:rPr>
              <w:t xml:space="preserve"> </w:t>
            </w:r>
            <w:r w:rsidRPr="00D07BFD">
              <w:t>to</w:t>
            </w:r>
            <w:r>
              <w:rPr>
                <w:rFonts w:hint="eastAsia"/>
              </w:rPr>
              <w:t xml:space="preserve"> </w:t>
            </w:r>
            <w:r w:rsidRPr="00D07BFD">
              <w:t>2003</w:t>
            </w:r>
            <w:r w:rsidRPr="00DF5092">
              <w:rPr>
                <w:rFonts w:hint="eastAsia"/>
              </w:rPr>
              <w:t xml:space="preserve">, she worked as a translator in Wuxi </w:t>
            </w:r>
            <w:r w:rsidRPr="00DF5092">
              <w:t>Notary Public</w:t>
            </w:r>
            <w:r>
              <w:rPr>
                <w:rFonts w:hint="eastAsia"/>
              </w:rPr>
              <w:t xml:space="preserve"> Office. In 2006, she began to hold the post of Acco</w:t>
            </w:r>
            <w:r w:rsidRPr="00290730">
              <w:rPr>
                <w:rFonts w:hint="eastAsia"/>
              </w:rPr>
              <w:t>unt Manager in WOW Tran and</w:t>
            </w:r>
            <w:r>
              <w:rPr>
                <w:rFonts w:hint="eastAsia"/>
              </w:rPr>
              <w:t xml:space="preserve"> </w:t>
            </w:r>
            <w:bookmarkStart w:id="1" w:name="OLE_LINK25"/>
            <w:r>
              <w:rPr>
                <w:rFonts w:hint="eastAsia"/>
              </w:rPr>
              <w:t xml:space="preserve">has accumulated nearly ten years of </w:t>
            </w:r>
            <w:r w:rsidRPr="00D3282F">
              <w:t>managerial experience</w:t>
            </w:r>
            <w:bookmarkEnd w:id="1"/>
            <w:r>
              <w:rPr>
                <w:rFonts w:hint="eastAsia"/>
              </w:rPr>
              <w:t xml:space="preserve"> up to now.</w:t>
            </w:r>
            <w:r>
              <w:t xml:space="preserve"> </w:t>
            </w:r>
            <w:r>
              <w:rPr>
                <w:rFonts w:hint="eastAsia"/>
              </w:rPr>
              <w:t>Through joint efforts of her team members, a</w:t>
            </w:r>
            <w:r w:rsidRPr="001653CD">
              <w:t xml:space="preserve"> translation management system</w:t>
            </w:r>
            <w:r>
              <w:rPr>
                <w:rFonts w:hint="eastAsia"/>
              </w:rPr>
              <w:t xml:space="preserve"> was developed and has substantially increased the efficiency of translation.</w:t>
            </w:r>
          </w:p>
        </w:tc>
      </w:tr>
      <w:tr w:rsidR="006E2892" w:rsidRPr="00F968FB" w:rsidTr="00D02030">
        <w:trPr>
          <w:trHeight w:val="199"/>
        </w:trPr>
        <w:tc>
          <w:tcPr>
            <w:tcW w:w="2449" w:type="dxa"/>
            <w:gridSpan w:val="2"/>
            <w:vAlign w:val="center"/>
          </w:tcPr>
          <w:p w:rsidR="006E2892" w:rsidRPr="00F86A58" w:rsidRDefault="000954CB" w:rsidP="00D02030">
            <w:pPr>
              <w:rPr>
                <w:lang w:val="en-GB"/>
              </w:rPr>
            </w:pPr>
            <w:r>
              <w:rPr>
                <w:rFonts w:hint="eastAsia"/>
              </w:rPr>
              <w:t>Zhuang Yiwu</w:t>
            </w:r>
          </w:p>
        </w:tc>
        <w:tc>
          <w:tcPr>
            <w:tcW w:w="6804" w:type="dxa"/>
            <w:vAlign w:val="center"/>
          </w:tcPr>
          <w:p w:rsidR="006E2892" w:rsidRPr="00F86A58" w:rsidRDefault="000954CB" w:rsidP="00F3009B">
            <w:pPr>
              <w:tabs>
                <w:tab w:val="left" w:pos="3649"/>
                <w:tab w:val="left" w:pos="5349"/>
                <w:tab w:val="left" w:pos="7992"/>
                <w:tab w:val="left" w:pos="9409"/>
                <w:tab w:val="left" w:pos="10778"/>
              </w:tabs>
              <w:rPr>
                <w:lang w:val="en-GB"/>
              </w:rPr>
            </w:pPr>
            <w:r>
              <w:rPr>
                <w:rFonts w:hint="eastAsia"/>
              </w:rPr>
              <w:t>Zhuang Yiwu is an a</w:t>
            </w:r>
            <w:r w:rsidRPr="00255F4B">
              <w:t>ccredited CATTI associate senior translator</w:t>
            </w:r>
            <w:r>
              <w:rPr>
                <w:rFonts w:hint="eastAsia"/>
              </w:rPr>
              <w:t>, part-time lecturer</w:t>
            </w:r>
            <w:r w:rsidRPr="00255F4B">
              <w:t xml:space="preserve"> for MTI </w:t>
            </w:r>
            <w:r>
              <w:rPr>
                <w:rFonts w:hint="eastAsia"/>
              </w:rPr>
              <w:t>(</w:t>
            </w:r>
            <w:r w:rsidRPr="00255F4B">
              <w:rPr>
                <w:rFonts w:hint="eastAsia"/>
              </w:rPr>
              <w:t>Master of</w:t>
            </w:r>
            <w:r>
              <w:rPr>
                <w:rFonts w:hint="eastAsia"/>
              </w:rPr>
              <w:t xml:space="preserve"> </w:t>
            </w:r>
            <w:r w:rsidRPr="00255F4B">
              <w:rPr>
                <w:rFonts w:hint="eastAsia"/>
              </w:rPr>
              <w:lastRenderedPageBreak/>
              <w:t>Translation and Interpreting</w:t>
            </w:r>
            <w:r>
              <w:rPr>
                <w:rFonts w:hint="eastAsia"/>
              </w:rPr>
              <w:t xml:space="preserve">) students, and member </w:t>
            </w:r>
            <w:r w:rsidRPr="004E0DFA">
              <w:t>of the Translators Association of China</w:t>
            </w:r>
            <w:r>
              <w:rPr>
                <w:rFonts w:hint="eastAsia"/>
              </w:rPr>
              <w:t xml:space="preserve">. </w:t>
            </w:r>
            <w:r w:rsidRPr="00FA5AF7">
              <w:t xml:space="preserve">He has </w:t>
            </w:r>
            <w:r>
              <w:rPr>
                <w:rFonts w:hint="eastAsia"/>
              </w:rPr>
              <w:t xml:space="preserve">been working as a professional translator for more than two decades, and </w:t>
            </w:r>
            <w:r w:rsidRPr="00FA5AF7">
              <w:t>published</w:t>
            </w:r>
            <w:r>
              <w:rPr>
                <w:rFonts w:hint="eastAsia"/>
              </w:rPr>
              <w:t xml:space="preserve"> a number of papers on translation issues </w:t>
            </w:r>
            <w:r w:rsidRPr="00FA5AF7">
              <w:t>in leading</w:t>
            </w:r>
            <w:r>
              <w:rPr>
                <w:rFonts w:hint="eastAsia"/>
              </w:rPr>
              <w:t xml:space="preserve"> </w:t>
            </w:r>
            <w:r w:rsidRPr="00FA5AF7">
              <w:t xml:space="preserve">journals </w:t>
            </w:r>
            <w:r>
              <w:rPr>
                <w:rFonts w:hint="eastAsia"/>
              </w:rPr>
              <w:t xml:space="preserve">such as </w:t>
            </w:r>
            <w:r w:rsidRPr="00B60DB0">
              <w:rPr>
                <w:rFonts w:hint="eastAsia"/>
                <w:i/>
              </w:rPr>
              <w:t>CHINA NOTARY</w:t>
            </w:r>
            <w:r>
              <w:rPr>
                <w:rFonts w:hint="eastAsia"/>
              </w:rPr>
              <w:t>.</w:t>
            </w:r>
          </w:p>
        </w:tc>
      </w:tr>
      <w:tr w:rsidR="006E2892" w:rsidRPr="00F968FB" w:rsidTr="00D02030">
        <w:trPr>
          <w:trHeight w:val="46"/>
        </w:trPr>
        <w:tc>
          <w:tcPr>
            <w:tcW w:w="2449" w:type="dxa"/>
            <w:gridSpan w:val="2"/>
            <w:vAlign w:val="center"/>
          </w:tcPr>
          <w:p w:rsidR="006E2892" w:rsidRPr="00F86A58" w:rsidRDefault="00D82377" w:rsidP="00D02030">
            <w:pPr>
              <w:tabs>
                <w:tab w:val="left" w:pos="3649"/>
                <w:tab w:val="left" w:pos="5349"/>
                <w:tab w:val="left" w:pos="7992"/>
                <w:tab w:val="left" w:pos="9409"/>
                <w:tab w:val="left" w:pos="10778"/>
              </w:tabs>
              <w:rPr>
                <w:rFonts w:hint="eastAsia"/>
                <w:lang w:val="en-GB" w:eastAsia="zh-CN"/>
              </w:rPr>
            </w:pPr>
            <w:bookmarkStart w:id="2" w:name="_GoBack"/>
            <w:bookmarkEnd w:id="2"/>
            <w:r w:rsidRPr="0039390C">
              <w:lastRenderedPageBreak/>
              <w:t>Liu Chengfu</w:t>
            </w:r>
          </w:p>
        </w:tc>
        <w:tc>
          <w:tcPr>
            <w:tcW w:w="6804" w:type="dxa"/>
            <w:vAlign w:val="center"/>
          </w:tcPr>
          <w:p w:rsidR="006E2892" w:rsidRPr="00F86A58" w:rsidRDefault="00D82377" w:rsidP="00AD266E">
            <w:pPr>
              <w:tabs>
                <w:tab w:val="left" w:pos="3649"/>
                <w:tab w:val="left" w:pos="5349"/>
                <w:tab w:val="left" w:pos="7992"/>
                <w:tab w:val="left" w:pos="9409"/>
                <w:tab w:val="left" w:pos="10778"/>
              </w:tabs>
              <w:rPr>
                <w:lang w:val="en-GB"/>
              </w:rPr>
            </w:pPr>
            <w:r w:rsidRPr="0039390C">
              <w:t>Liu Chengfu is a professor</w:t>
            </w:r>
            <w:r>
              <w:rPr>
                <w:rFonts w:hint="eastAsia"/>
              </w:rPr>
              <w:t xml:space="preserve">, </w:t>
            </w:r>
            <w:r w:rsidRPr="00DB412A">
              <w:t>doctoral supervisor</w:t>
            </w:r>
            <w:r>
              <w:rPr>
                <w:rFonts w:hint="eastAsia"/>
              </w:rPr>
              <w:t xml:space="preserve"> and sub-dean</w:t>
            </w:r>
            <w:r>
              <w:t xml:space="preserve"> </w:t>
            </w:r>
            <w:r>
              <w:rPr>
                <w:rFonts w:hint="eastAsia"/>
              </w:rPr>
              <w:t>at</w:t>
            </w:r>
            <w:r w:rsidRPr="0039390C">
              <w:t xml:space="preserve"> </w:t>
            </w:r>
            <w:smartTag w:uri="urn:schemas-microsoft-com:office:smarttags" w:element="PlaceType">
              <w:r w:rsidRPr="0039390C">
                <w:t>School</w:t>
              </w:r>
            </w:smartTag>
            <w:r w:rsidRPr="0039390C">
              <w:t xml:space="preserve"> of </w:t>
            </w:r>
            <w:smartTag w:uri="urn:schemas-microsoft-com:office:smarttags" w:element="PlaceName">
              <w:r w:rsidRPr="0039390C">
                <w:t xml:space="preserve">Foreign </w:t>
              </w:r>
              <w:r>
                <w:rPr>
                  <w:rFonts w:hint="eastAsia"/>
                </w:rPr>
                <w:t>Studies</w:t>
              </w:r>
            </w:smartTag>
            <w:r>
              <w:rPr>
                <w:rFonts w:hint="eastAsia"/>
              </w:rPr>
              <w:t xml:space="preserve"> in </w:t>
            </w:r>
            <w:smartTag w:uri="urn:schemas-microsoft-com:office:smarttags" w:element="place">
              <w:smartTag w:uri="urn:schemas-microsoft-com:office:smarttags" w:element="PlaceName">
                <w:r>
                  <w:rPr>
                    <w:rFonts w:hint="eastAsia"/>
                  </w:rPr>
                  <w:t>Nanjing</w:t>
                </w:r>
              </w:smartTag>
              <w:r>
                <w:rPr>
                  <w:rFonts w:hint="eastAsia"/>
                </w:rPr>
                <w:t xml:space="preserve"> </w:t>
              </w:r>
              <w:smartTag w:uri="urn:schemas-microsoft-com:office:smarttags" w:element="PlaceType">
                <w:r>
                  <w:rPr>
                    <w:rFonts w:hint="eastAsia"/>
                  </w:rPr>
                  <w:t>University</w:t>
                </w:r>
              </w:smartTag>
            </w:smartTag>
            <w:r>
              <w:rPr>
                <w:rFonts w:hint="eastAsia"/>
              </w:rPr>
              <w:t xml:space="preserve">. With </w:t>
            </w:r>
            <w:r w:rsidRPr="00ED46B8">
              <w:t>outstanding academic achievements</w:t>
            </w:r>
            <w:r>
              <w:rPr>
                <w:rFonts w:hint="eastAsia"/>
              </w:rPr>
              <w:t>, he</w:t>
            </w:r>
            <w:r w:rsidRPr="00ED46B8">
              <w:t xml:space="preserve"> </w:t>
            </w:r>
            <w:r w:rsidRPr="005F2F90">
              <w:t>enjoy</w:t>
            </w:r>
            <w:r>
              <w:rPr>
                <w:rFonts w:hint="eastAsia"/>
              </w:rPr>
              <w:t>s</w:t>
            </w:r>
            <w:r w:rsidRPr="005F2F90">
              <w:t xml:space="preserve"> high prestige</w:t>
            </w:r>
            <w:r>
              <w:rPr>
                <w:rFonts w:hint="eastAsia"/>
              </w:rPr>
              <w:t xml:space="preserve"> and</w:t>
            </w:r>
            <w:r w:rsidRPr="00ED46B8">
              <w:t xml:space="preserve"> holds the post of</w:t>
            </w:r>
            <w:r>
              <w:rPr>
                <w:rFonts w:hint="eastAsia"/>
              </w:rPr>
              <w:t xml:space="preserve"> vice president in both </w:t>
            </w:r>
            <w:r w:rsidRPr="00ED46B8">
              <w:t>Chinese Association of French Teaching</w:t>
            </w:r>
            <w:r>
              <w:rPr>
                <w:rFonts w:hint="eastAsia"/>
              </w:rPr>
              <w:t xml:space="preserve"> and </w:t>
            </w:r>
            <w:r w:rsidRPr="005F2F90">
              <w:t>Jiangsu Translators Association</w:t>
            </w:r>
            <w:r>
              <w:rPr>
                <w:rFonts w:hint="eastAsia"/>
              </w:rPr>
              <w:t>.</w:t>
            </w:r>
          </w:p>
        </w:tc>
      </w:tr>
    </w:tbl>
    <w:p w:rsidR="008B1230" w:rsidRPr="006E2892" w:rsidRDefault="008B1230">
      <w:pPr>
        <w:rPr>
          <w:lang w:val="en-GB"/>
        </w:rPr>
      </w:pPr>
    </w:p>
    <w:sectPr w:rsidR="008B1230" w:rsidRPr="006E2892" w:rsidSect="00F3030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4CB" w:rsidRDefault="000954CB" w:rsidP="00D02030">
      <w:pPr>
        <w:spacing w:after="0"/>
      </w:pPr>
      <w:r>
        <w:separator/>
      </w:r>
    </w:p>
  </w:endnote>
  <w:endnote w:type="continuationSeparator" w:id="0">
    <w:p w:rsidR="000954CB" w:rsidRDefault="000954CB" w:rsidP="00D020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4CB" w:rsidRDefault="000954CB" w:rsidP="00D02030">
      <w:pPr>
        <w:spacing w:after="0"/>
      </w:pPr>
      <w:r>
        <w:separator/>
      </w:r>
    </w:p>
  </w:footnote>
  <w:footnote w:type="continuationSeparator" w:id="0">
    <w:p w:rsidR="000954CB" w:rsidRDefault="000954CB" w:rsidP="00D0203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bordersDoNotSurroundHeader/>
  <w:bordersDoNotSurroundFooter/>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useFELayout/>
  </w:compat>
  <w:rsids>
    <w:rsidRoot w:val="006E2892"/>
    <w:rsid w:val="000954CB"/>
    <w:rsid w:val="000B7C31"/>
    <w:rsid w:val="001B5E3D"/>
    <w:rsid w:val="005F5BA2"/>
    <w:rsid w:val="00683168"/>
    <w:rsid w:val="006C030D"/>
    <w:rsid w:val="006E2892"/>
    <w:rsid w:val="008B1230"/>
    <w:rsid w:val="008F475E"/>
    <w:rsid w:val="00913A21"/>
    <w:rsid w:val="00A0281C"/>
    <w:rsid w:val="00AD266E"/>
    <w:rsid w:val="00B14DC6"/>
    <w:rsid w:val="00B50CD3"/>
    <w:rsid w:val="00B947CD"/>
    <w:rsid w:val="00BE12AC"/>
    <w:rsid w:val="00C34F7B"/>
    <w:rsid w:val="00C63E67"/>
    <w:rsid w:val="00D02030"/>
    <w:rsid w:val="00D07E5B"/>
    <w:rsid w:val="00D82377"/>
    <w:rsid w:val="00E97EB2"/>
    <w:rsid w:val="00EF6D76"/>
    <w:rsid w:val="00F3009B"/>
    <w:rsid w:val="00F3030F"/>
    <w:rsid w:val="00F968FB"/>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892"/>
    <w:pPr>
      <w:spacing w:line="240" w:lineRule="auto"/>
      <w:jc w:val="both"/>
    </w:pPr>
    <w:rPr>
      <w:rFonts w:ascii="Times New Roman" w:hAnsi="Times New Roman"/>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E2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D020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02030"/>
    <w:rPr>
      <w:rFonts w:ascii="Times New Roman" w:hAnsi="Times New Roman"/>
      <w:color w:val="000000" w:themeColor="text1"/>
      <w:sz w:val="18"/>
      <w:szCs w:val="18"/>
    </w:rPr>
  </w:style>
  <w:style w:type="paragraph" w:styleId="a5">
    <w:name w:val="footer"/>
    <w:basedOn w:val="a"/>
    <w:link w:val="Char0"/>
    <w:uiPriority w:val="99"/>
    <w:semiHidden/>
    <w:unhideWhenUsed/>
    <w:rsid w:val="00D0203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02030"/>
    <w:rPr>
      <w:rFonts w:ascii="Times New Roman" w:hAnsi="Times New Roman"/>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892"/>
    <w:pPr>
      <w:spacing w:line="240" w:lineRule="auto"/>
      <w:jc w:val="both"/>
    </w:pPr>
    <w:rPr>
      <w:rFonts w:ascii="Times New Roman" w:hAnsi="Times New Roman"/>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E2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445</Words>
  <Characters>2539</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4</cp:revision>
  <dcterms:created xsi:type="dcterms:W3CDTF">2015-12-19T09:26:00Z</dcterms:created>
  <dcterms:modified xsi:type="dcterms:W3CDTF">2016-02-04T09:32:00Z</dcterms:modified>
</cp:coreProperties>
</file>