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Free, Prior, and Informed Consent (FPIC) </w:t>
      </w:r>
    </w:p>
    <w:p w:rsidR="00000000" w:rsidDel="00000000" w:rsidP="00000000" w:rsidRDefault="00000000" w:rsidRPr="00000000" w14:paraId="00000002">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Prior, and Informed Consent (</w:t>
      </w:r>
      <w:r w:rsidDel="00000000" w:rsidR="00000000" w:rsidRPr="00000000">
        <w:rPr>
          <w:rFonts w:ascii="Times New Roman" w:cs="Times New Roman" w:eastAsia="Times New Roman" w:hAnsi="Times New Roman"/>
          <w:sz w:val="24"/>
          <w:szCs w:val="24"/>
          <w:rtl w:val="0"/>
        </w:rPr>
        <w:t xml:space="preserve">FPIC) refers to an Indigenous Peoples’ right to give or withhold consent for activities that affect their lands, territories, and resources. It must be given freely, in advance, with full information, and can be withdrawn at any time. Communities have the right to decide whether or not to </w:t>
      </w:r>
      <w:r w:rsidDel="00000000" w:rsidR="00000000" w:rsidRPr="00000000">
        <w:rPr>
          <w:rFonts w:ascii="Times New Roman" w:cs="Times New Roman" w:eastAsia="Times New Roman" w:hAnsi="Times New Roman"/>
          <w:sz w:val="24"/>
          <w:szCs w:val="24"/>
          <w:rtl w:val="0"/>
        </w:rPr>
        <w:t xml:space="preserve">participate based</w:t>
      </w:r>
      <w:r w:rsidDel="00000000" w:rsidR="00000000" w:rsidRPr="00000000">
        <w:rPr>
          <w:rFonts w:ascii="Times New Roman" w:cs="Times New Roman" w:eastAsia="Times New Roman" w:hAnsi="Times New Roman"/>
          <w:sz w:val="24"/>
          <w:szCs w:val="24"/>
          <w:rtl w:val="0"/>
        </w:rPr>
        <w:t xml:space="preserve"> on complete information, without pressure or coercion, and in accordance with their own decision-making processes.</w:t>
      </w:r>
    </w:p>
    <w:p w:rsidR="00000000" w:rsidDel="00000000" w:rsidP="00000000" w:rsidRDefault="00000000" w:rsidRPr="00000000" w14:paraId="00000003">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is FPIC important?</w:t>
      </w:r>
      <w:r w:rsidDel="00000000" w:rsidR="00000000" w:rsidRPr="00000000">
        <w:rPr>
          <w:rtl w:val="0"/>
        </w:rPr>
      </w:r>
    </w:p>
    <w:p w:rsidR="00000000" w:rsidDel="00000000" w:rsidP="00000000" w:rsidRDefault="00000000" w:rsidRPr="00000000" w14:paraId="00000004">
      <w:pPr>
        <w:numPr>
          <w:ilvl w:val="0"/>
          <w:numId w:val="1"/>
        </w:numPr>
        <w:spacing w:after="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imbalances. </w:t>
      </w:r>
    </w:p>
    <w:p w:rsidR="00000000" w:rsidDel="00000000" w:rsidP="00000000" w:rsidRDefault="00000000" w:rsidRPr="00000000" w14:paraId="00000005">
      <w:pPr>
        <w:spacing w:after="12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often have more resources and institutional backing than communities, making true consent difficult without proper safeguards in place.</w:t>
      </w:r>
    </w:p>
    <w:p w:rsidR="00000000" w:rsidDel="00000000" w:rsidP="00000000" w:rsidRDefault="00000000" w:rsidRPr="00000000" w14:paraId="00000006">
      <w:pPr>
        <w:numPr>
          <w:ilvl w:val="0"/>
          <w:numId w:val="1"/>
        </w:numPr>
        <w:spacing w:after="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Historical exploitation</w:t>
      </w:r>
    </w:p>
    <w:p w:rsidR="00000000" w:rsidDel="00000000" w:rsidP="00000000" w:rsidRDefault="00000000" w:rsidRPr="00000000" w14:paraId="00000007">
      <w:pPr>
        <w:spacing w:after="12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communities, especially Indigenous ones, have been harmed by extractive research that took knowledge without giving back or misrepresented their perspectives.</w:t>
      </w:r>
    </w:p>
    <w:p w:rsidR="00000000" w:rsidDel="00000000" w:rsidP="00000000" w:rsidRDefault="00000000" w:rsidRPr="00000000" w14:paraId="00000008">
      <w:pPr>
        <w:numPr>
          <w:ilvl w:val="0"/>
          <w:numId w:val="1"/>
        </w:numPr>
        <w:spacing w:after="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Cultural protocols </w:t>
      </w:r>
    </w:p>
    <w:p w:rsidR="00000000" w:rsidDel="00000000" w:rsidP="00000000" w:rsidRDefault="00000000" w:rsidRPr="00000000" w14:paraId="00000009">
      <w:pPr>
        <w:spacing w:after="12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Communities have their own ways of making decisions that researchers need to respect, which often involves collective rather than individual consent.</w:t>
      </w:r>
    </w:p>
    <w:p w:rsidR="00000000" w:rsidDel="00000000" w:rsidP="00000000" w:rsidRDefault="00000000" w:rsidRPr="00000000" w14:paraId="0000000A">
      <w:pPr>
        <w:numPr>
          <w:ilvl w:val="0"/>
          <w:numId w:val="1"/>
        </w:numPr>
        <w:spacing w:after="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Ongoing consent </w:t>
      </w:r>
    </w:p>
    <w:p w:rsidR="00000000" w:rsidDel="00000000" w:rsidP="00000000" w:rsidRDefault="00000000" w:rsidRPr="00000000" w14:paraId="0000000B">
      <w:pPr>
        <w:spacing w:after="12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FPIC isn't just a one-time signature but an ongoing process where communities can withdraw consent if circumstances change</w:t>
      </w:r>
    </w:p>
    <w:p w:rsidR="00000000" w:rsidDel="00000000" w:rsidP="00000000" w:rsidRDefault="00000000" w:rsidRPr="00000000" w14:paraId="0000000C">
      <w:pPr>
        <w:numPr>
          <w:ilvl w:val="0"/>
          <w:numId w:val="1"/>
        </w:numPr>
        <w:spacing w:after="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Legal and ethical compliance </w:t>
      </w:r>
    </w:p>
    <w:p w:rsidR="00000000" w:rsidDel="00000000" w:rsidP="00000000" w:rsidRDefault="00000000" w:rsidRPr="00000000" w14:paraId="0000000D">
      <w:pPr>
        <w:spacing w:after="12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funding bodies and institutions now require FPIC for research with Indigenous communities.</w:t>
      </w:r>
    </w:p>
    <w:p w:rsidR="00000000" w:rsidDel="00000000" w:rsidP="00000000" w:rsidRDefault="00000000" w:rsidRPr="00000000" w14:paraId="0000000E">
      <w:pPr>
        <w:numPr>
          <w:ilvl w:val="0"/>
          <w:numId w:val="1"/>
        </w:numPr>
        <w:spacing w:after="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Better research outcomes</w:t>
      </w:r>
    </w:p>
    <w:p w:rsidR="00000000" w:rsidDel="00000000" w:rsidP="00000000" w:rsidRDefault="00000000" w:rsidRPr="00000000" w14:paraId="0000000F">
      <w:pPr>
        <w:spacing w:after="12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When communities truly drive the research process, the results are more valid, beneficial, and relevant.</w:t>
      </w:r>
      <w:r w:rsidDel="00000000" w:rsidR="00000000" w:rsidRPr="00000000">
        <w:rPr>
          <w:rtl w:val="0"/>
        </w:rPr>
      </w:r>
    </w:p>
    <w:p w:rsidR="00000000" w:rsidDel="00000000" w:rsidP="00000000" w:rsidRDefault="00000000" w:rsidRPr="00000000" w14:paraId="00000010">
      <w:pPr>
        <w:spacing w:after="1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Acknowledgement: </w:t>
      </w:r>
      <w:r w:rsidDel="00000000" w:rsidR="00000000" w:rsidRPr="00000000">
        <w:rPr>
          <w:rFonts w:ascii="Times New Roman" w:cs="Times New Roman" w:eastAsia="Times New Roman" w:hAnsi="Times New Roman"/>
          <w:rtl w:val="0"/>
        </w:rPr>
        <w:t xml:space="preserve">This summary was adapted for educational purposes and acknowledges the longstanding work of Indigenous leaders and international bodies in establishing FPIC as a global standard.</w:t>
      </w:r>
    </w:p>
    <w:p w:rsidR="00000000" w:rsidDel="00000000" w:rsidP="00000000" w:rsidRDefault="00000000" w:rsidRPr="00000000" w14:paraId="00000011">
      <w:pPr>
        <w:spacing w:after="1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 More Information on FPIC: </w:t>
      </w:r>
      <w:r w:rsidDel="00000000" w:rsidR="00000000" w:rsidRPr="00000000">
        <w:rPr>
          <w:rFonts w:ascii="Times New Roman" w:cs="Times New Roman" w:eastAsia="Times New Roman" w:hAnsi="Times New Roman"/>
          <w:rtl w:val="0"/>
        </w:rPr>
        <w:t xml:space="preserve">Food and Agriculture Organization of the United Nations (FAO). (2016). Free, Prior and Informed Consent: An Indigenous Peoples’ right and a good practice for local communities. FAO. </w:t>
      </w:r>
      <w:hyperlink r:id="rId7">
        <w:r w:rsidDel="00000000" w:rsidR="00000000" w:rsidRPr="00000000">
          <w:rPr>
            <w:rFonts w:ascii="Times New Roman" w:cs="Times New Roman" w:eastAsia="Times New Roman" w:hAnsi="Times New Roman"/>
            <w:color w:val="1155cc"/>
            <w:u w:val="single"/>
            <w:rtl w:val="0"/>
          </w:rPr>
          <w:t xml:space="preserve">https://openknowledge.fao.org/handle/20.500.14283/i6190e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ind w:left="0" w:firstLine="0"/>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penknowledge.fao.org/handle/20.500.14283/i6190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3YNMrlGiDfjnx2EZGnX3AsyAWg==">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