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C0B11E" w14:textId="77777777" w:rsidR="003420BB" w:rsidRDefault="003420BB">
      <w:pPr>
        <w:spacing w:line="480" w:lineRule="auto"/>
      </w:pPr>
    </w:p>
    <w:p w14:paraId="2157A986" w14:textId="77777777" w:rsidR="003420BB" w:rsidRDefault="003420BB">
      <w:pPr>
        <w:spacing w:line="480" w:lineRule="auto"/>
      </w:pPr>
    </w:p>
    <w:p w14:paraId="3B0F3ED7" w14:textId="77777777" w:rsidR="003420BB" w:rsidRDefault="003420BB">
      <w:pPr>
        <w:spacing w:line="480" w:lineRule="auto"/>
      </w:pPr>
    </w:p>
    <w:p w14:paraId="52EA8AAE" w14:textId="77777777" w:rsidR="003420BB" w:rsidRDefault="003420BB">
      <w:pPr>
        <w:spacing w:line="480" w:lineRule="auto"/>
      </w:pPr>
    </w:p>
    <w:p w14:paraId="0AD7277B" w14:textId="77777777" w:rsidR="00A837CF" w:rsidRDefault="00A837CF">
      <w:pPr>
        <w:spacing w:line="480" w:lineRule="auto"/>
      </w:pPr>
    </w:p>
    <w:p w14:paraId="7B124D3B" w14:textId="77777777" w:rsidR="00A837CF" w:rsidRDefault="00A837CF">
      <w:pPr>
        <w:spacing w:line="480" w:lineRule="auto"/>
      </w:pPr>
    </w:p>
    <w:p w14:paraId="0829CF71" w14:textId="77777777" w:rsidR="00A837CF" w:rsidRDefault="00A837CF">
      <w:pPr>
        <w:spacing w:line="480" w:lineRule="auto"/>
      </w:pPr>
    </w:p>
    <w:p w14:paraId="4707D108" w14:textId="77777777" w:rsidR="00A837CF" w:rsidRDefault="00A837CF">
      <w:pPr>
        <w:spacing w:line="480" w:lineRule="auto"/>
      </w:pPr>
    </w:p>
    <w:p w14:paraId="11EAF57A" w14:textId="77777777" w:rsidR="00A837CF" w:rsidRDefault="00A837CF">
      <w:pPr>
        <w:spacing w:line="480" w:lineRule="auto"/>
      </w:pPr>
    </w:p>
    <w:p w14:paraId="7DD80D6D" w14:textId="77777777" w:rsidR="00A837CF" w:rsidRDefault="00A837CF">
      <w:pPr>
        <w:spacing w:line="480" w:lineRule="auto"/>
      </w:pPr>
    </w:p>
    <w:p w14:paraId="64881312" w14:textId="77777777" w:rsidR="003420BB" w:rsidRDefault="00000000">
      <w:pPr>
        <w:spacing w:line="480" w:lineRule="auto"/>
        <w:jc w:val="center"/>
      </w:pPr>
      <w:r>
        <w:rPr>
          <w:sz w:val="24"/>
          <w:szCs w:val="24"/>
        </w:rPr>
        <w:t>Muhammad Abdulfatah</w:t>
      </w:r>
    </w:p>
    <w:p w14:paraId="535078C6" w14:textId="77777777" w:rsidR="003420BB" w:rsidRDefault="00000000">
      <w:pPr>
        <w:spacing w:line="480" w:lineRule="auto"/>
        <w:jc w:val="center"/>
      </w:pPr>
      <w:r>
        <w:rPr>
          <w:sz w:val="24"/>
          <w:szCs w:val="24"/>
        </w:rPr>
        <w:t>Indiana Wesleyan University</w:t>
      </w:r>
    </w:p>
    <w:p w14:paraId="51361899" w14:textId="77777777" w:rsidR="003420BB" w:rsidRPr="00A837CF" w:rsidRDefault="00000000">
      <w:pPr>
        <w:spacing w:line="480" w:lineRule="auto"/>
        <w:jc w:val="center"/>
      </w:pPr>
      <w:r w:rsidRPr="00A837CF">
        <w:rPr>
          <w:sz w:val="24"/>
          <w:szCs w:val="24"/>
        </w:rPr>
        <w:t>AIML-500: Machine Learning Fundamentals</w:t>
      </w:r>
    </w:p>
    <w:p w14:paraId="235A892A" w14:textId="77777777" w:rsidR="003420BB" w:rsidRDefault="00000000">
      <w:pPr>
        <w:spacing w:line="480" w:lineRule="auto"/>
        <w:jc w:val="center"/>
      </w:pPr>
      <w:r>
        <w:rPr>
          <w:sz w:val="24"/>
          <w:szCs w:val="24"/>
        </w:rPr>
        <w:t>Dr. Lola Longe</w:t>
      </w:r>
    </w:p>
    <w:p w14:paraId="634CD318" w14:textId="77777777" w:rsidR="003420BB" w:rsidRDefault="00000000">
      <w:pPr>
        <w:spacing w:line="480" w:lineRule="auto"/>
        <w:jc w:val="center"/>
        <w:rPr>
          <w:sz w:val="24"/>
          <w:szCs w:val="24"/>
        </w:rPr>
      </w:pPr>
      <w:r>
        <w:rPr>
          <w:sz w:val="24"/>
          <w:szCs w:val="24"/>
        </w:rPr>
        <w:t>August 8, 2026</w:t>
      </w:r>
    </w:p>
    <w:p w14:paraId="154B1A76" w14:textId="77777777" w:rsidR="00A837CF" w:rsidRDefault="00A837CF">
      <w:pPr>
        <w:spacing w:line="480" w:lineRule="auto"/>
        <w:jc w:val="center"/>
        <w:rPr>
          <w:sz w:val="24"/>
          <w:szCs w:val="24"/>
        </w:rPr>
      </w:pPr>
    </w:p>
    <w:p w14:paraId="7D42D311" w14:textId="77777777" w:rsidR="00A837CF" w:rsidRDefault="00A837CF">
      <w:pPr>
        <w:spacing w:line="480" w:lineRule="auto"/>
        <w:jc w:val="center"/>
        <w:rPr>
          <w:sz w:val="24"/>
          <w:szCs w:val="24"/>
        </w:rPr>
      </w:pPr>
    </w:p>
    <w:p w14:paraId="07A827D8" w14:textId="77777777" w:rsidR="00A837CF" w:rsidRDefault="00A837CF">
      <w:pPr>
        <w:spacing w:line="480" w:lineRule="auto"/>
        <w:jc w:val="center"/>
        <w:rPr>
          <w:sz w:val="24"/>
          <w:szCs w:val="24"/>
        </w:rPr>
      </w:pPr>
    </w:p>
    <w:p w14:paraId="590D35E6" w14:textId="77777777" w:rsidR="00A837CF" w:rsidRDefault="00A837CF">
      <w:pPr>
        <w:spacing w:line="480" w:lineRule="auto"/>
        <w:jc w:val="center"/>
        <w:rPr>
          <w:sz w:val="24"/>
          <w:szCs w:val="24"/>
        </w:rPr>
      </w:pPr>
    </w:p>
    <w:p w14:paraId="6AD9ADBE" w14:textId="77777777" w:rsidR="00A837CF" w:rsidRDefault="00A837CF">
      <w:pPr>
        <w:spacing w:line="480" w:lineRule="auto"/>
        <w:jc w:val="center"/>
        <w:rPr>
          <w:sz w:val="24"/>
          <w:szCs w:val="24"/>
        </w:rPr>
      </w:pPr>
    </w:p>
    <w:p w14:paraId="3BEB2F29" w14:textId="77777777" w:rsidR="00A837CF" w:rsidRDefault="00A837CF">
      <w:pPr>
        <w:spacing w:line="480" w:lineRule="auto"/>
        <w:jc w:val="center"/>
        <w:rPr>
          <w:sz w:val="24"/>
          <w:szCs w:val="24"/>
        </w:rPr>
      </w:pPr>
    </w:p>
    <w:p w14:paraId="487D0957" w14:textId="77777777" w:rsidR="00A837CF" w:rsidRDefault="00A837CF">
      <w:pPr>
        <w:spacing w:line="480" w:lineRule="auto"/>
        <w:jc w:val="center"/>
        <w:rPr>
          <w:sz w:val="24"/>
          <w:szCs w:val="24"/>
        </w:rPr>
      </w:pPr>
    </w:p>
    <w:p w14:paraId="7FDC3973" w14:textId="77777777" w:rsidR="00A837CF" w:rsidRDefault="00A837CF">
      <w:pPr>
        <w:spacing w:line="480" w:lineRule="auto"/>
        <w:jc w:val="center"/>
        <w:rPr>
          <w:sz w:val="24"/>
          <w:szCs w:val="24"/>
        </w:rPr>
      </w:pPr>
    </w:p>
    <w:p w14:paraId="3E94F1BB" w14:textId="77777777" w:rsidR="00A837CF" w:rsidRDefault="00A837CF" w:rsidP="00A837CF">
      <w:pPr>
        <w:spacing w:line="480" w:lineRule="auto"/>
      </w:pPr>
    </w:p>
    <w:p w14:paraId="730A5DA2" w14:textId="77777777" w:rsidR="008B4458" w:rsidRDefault="00000000">
      <w:pPr>
        <w:keepNext/>
        <w:keepLines/>
        <w:pageBreakBefore/>
        <w:spacing w:line="480" w:lineRule="auto"/>
        <w:jc w:val="center"/>
      </w:pPr>
      <w:r>
        <w:rPr>
          <w:b/>
          <w:bCs/>
          <w:sz w:val="24"/>
          <w:szCs w:val="24"/>
        </w:rPr>
        <w:lastRenderedPageBreak/>
        <w:t>Personal Framework: Seeing Myself as a Change Leader</w:t>
      </w:r>
    </w:p>
    <w:p w14:paraId="6FB713B9" w14:textId="77777777" w:rsidR="008B4458" w:rsidRDefault="00000000">
      <w:pPr>
        <w:keepNext/>
        <w:keepLines/>
        <w:spacing w:line="480" w:lineRule="auto"/>
        <w:jc w:val="center"/>
        <w:outlineLvl w:val="0"/>
      </w:pPr>
      <w:r>
        <w:rPr>
          <w:b/>
          <w:bCs/>
          <w:sz w:val="24"/>
          <w:szCs w:val="24"/>
        </w:rPr>
        <w:t>Introduction and Reflection on Growth and Learning</w:t>
      </w:r>
    </w:p>
    <w:p w14:paraId="5D7C946B" w14:textId="77777777" w:rsidR="008B4458" w:rsidRDefault="00000000">
      <w:pPr>
        <w:keepLines/>
        <w:spacing w:line="480" w:lineRule="auto"/>
        <w:ind w:firstLine="720"/>
      </w:pPr>
      <w:r>
        <w:rPr>
          <w:sz w:val="24"/>
          <w:szCs w:val="24"/>
        </w:rPr>
        <w:t>At the beginning of this course, my self-assessment identified systems thinking, ethical reasoning, stakeholder communication, and risk-aware technical judgment as established strengths. It also identified cross-functional team building, rapid AI/ML prototyping, continued technical depth, and leading organizational learning as priorities for growth. I still recognize that profile, but I understand it differently now. A strength is not a fixed label; it must be visible in my decisions and in the experience of the people I lead. A growth area is not something to hide. It is a responsibility that requires practice, feedback, and measurable evidence of improvement.</w:t>
      </w:r>
    </w:p>
    <w:p w14:paraId="0F56C296" w14:textId="77777777" w:rsidR="008B4458" w:rsidRDefault="00000000">
      <w:pPr>
        <w:keepLines/>
        <w:spacing w:line="480" w:lineRule="auto"/>
        <w:ind w:firstLine="720"/>
      </w:pPr>
      <w:r>
        <w:rPr>
          <w:sz w:val="24"/>
          <w:szCs w:val="24"/>
        </w:rPr>
        <w:t>One specific lesson came from a group project in which responsibilities were unclear and team members began completing overlapping work while another section remained unfinished. My first reaction was to take greater control. After reflecting, I recognized that I had explained the general goal without naming an owner, deadline, or confirmation method for each task. I learned to begin with the purpose, assign responsibilities and intermediate deadlines, send a written summary, and ask team members to explain the plan in their own words. This experience showed me that communication is not successful merely because I spoke clearly in my own mind. It is successful when other people understand what must happen next and feel safe asking questions.</w:t>
      </w:r>
    </w:p>
    <w:p w14:paraId="0E73B5AF" w14:textId="77777777" w:rsidR="008B4458" w:rsidRDefault="00000000">
      <w:pPr>
        <w:keepLines/>
        <w:spacing w:line="480" w:lineRule="auto"/>
        <w:ind w:firstLine="720"/>
      </w:pPr>
      <w:r>
        <w:rPr>
          <w:sz w:val="24"/>
          <w:szCs w:val="24"/>
        </w:rPr>
        <w:lastRenderedPageBreak/>
        <w:t>My technical perspective also changed. In analyzing the Kitsune network-intrusion detection project, I moved beyond asking whether a model achieved a high score. I examined how training, validation, and test data were separated; how false positives affect analysts; how a clean training assumption can create risk; and how privacy, drift, monitoring, and rollback should be handled after deployment. I now see model performance as one part of leadership responsibility, not the final answer. The NIST AI Risk Management Framework reinforces this lifecycle view by organizing responsible practice around Govern, Map, Measure, and Manage (Tabassi, 2023).</w:t>
      </w:r>
    </w:p>
    <w:p w14:paraId="080DAF1A" w14:textId="77777777" w:rsidR="008B4458" w:rsidRDefault="00000000">
      <w:pPr>
        <w:keepLines/>
        <w:spacing w:line="480" w:lineRule="auto"/>
        <w:ind w:firstLine="720"/>
      </w:pPr>
      <w:r>
        <w:rPr>
          <w:sz w:val="24"/>
          <w:szCs w:val="24"/>
        </w:rPr>
        <w:t>The largest perspective change is that I no longer view leadership mainly as planning well and keeping a project under control. AI/ML change requires a leader to create conditions where technical specialists, security professionals, users, and decision-makers can test assumptions and report problems early. Edmondson (1999) found that psychological safety supports team learning behavior. That matters because people will not reveal uncertainty, model limitations, or unsafe workarounds when they expect blame. I also learned that responsible AI is not a simple choice between people and automation. Automation and human augmentation must be balanced over time (Raisch &amp; Krakowski, 2021). My role is therefore to protect human accountability while helping teams learn through disciplined iteration.</w:t>
      </w:r>
    </w:p>
    <w:p w14:paraId="10033896" w14:textId="77777777" w:rsidR="008B4458" w:rsidRDefault="00000000">
      <w:pPr>
        <w:keepNext/>
        <w:keepLines/>
        <w:spacing w:line="480" w:lineRule="auto"/>
        <w:jc w:val="center"/>
        <w:outlineLvl w:val="0"/>
      </w:pPr>
      <w:r>
        <w:rPr>
          <w:b/>
          <w:bCs/>
          <w:sz w:val="24"/>
          <w:szCs w:val="24"/>
        </w:rPr>
        <w:t>Mission Statement</w:t>
      </w:r>
    </w:p>
    <w:p w14:paraId="669E988C" w14:textId="3D2980F7" w:rsidR="008B4458" w:rsidRDefault="00000000">
      <w:pPr>
        <w:keepLines/>
        <w:spacing w:line="480" w:lineRule="auto"/>
        <w:ind w:left="720" w:right="720"/>
        <w:jc w:val="center"/>
      </w:pPr>
      <w:r>
        <w:rPr>
          <w:i/>
          <w:iCs/>
          <w:sz w:val="24"/>
          <w:szCs w:val="24"/>
        </w:rPr>
        <w:t>My mission is to lead secure, ethical, and human-centered AI/ML change by inviting diverse people into decisions, and turning feedback into measurable improvement.</w:t>
      </w:r>
    </w:p>
    <w:p w14:paraId="6D4F2CB1" w14:textId="77777777" w:rsidR="008B4458" w:rsidRDefault="00000000">
      <w:pPr>
        <w:keepLines/>
        <w:spacing w:line="480" w:lineRule="auto"/>
        <w:ind w:firstLine="720"/>
      </w:pPr>
      <w:r>
        <w:rPr>
          <w:sz w:val="24"/>
          <w:szCs w:val="24"/>
        </w:rPr>
        <w:lastRenderedPageBreak/>
        <w:t>This mission reflects the kind of impact I want to have in my organization and the broader community. I want AI systems to strengthen security and decision-making without reducing people to data points or allowing convenience to replace conscience. I also want colleagues to see AI adoption as a shared learning process in which leaders remain answerable for both benefits and harm.</w:t>
      </w:r>
    </w:p>
    <w:p w14:paraId="1172697B" w14:textId="77777777" w:rsidR="008B4458" w:rsidRDefault="00000000">
      <w:pPr>
        <w:keepNext/>
        <w:keepLines/>
        <w:spacing w:line="480" w:lineRule="auto"/>
        <w:jc w:val="center"/>
        <w:outlineLvl w:val="0"/>
      </w:pPr>
      <w:r>
        <w:rPr>
          <w:b/>
          <w:bCs/>
          <w:sz w:val="24"/>
          <w:szCs w:val="24"/>
        </w:rPr>
        <w:t>Core Values</w:t>
      </w:r>
    </w:p>
    <w:p w14:paraId="6D454BCD" w14:textId="77777777" w:rsidR="008B4458" w:rsidRDefault="00000000">
      <w:pPr>
        <w:keepNext/>
        <w:keepLines/>
        <w:spacing w:line="480" w:lineRule="auto"/>
        <w:outlineLvl w:val="1"/>
      </w:pPr>
      <w:r>
        <w:rPr>
          <w:b/>
          <w:bCs/>
          <w:sz w:val="24"/>
          <w:szCs w:val="24"/>
        </w:rPr>
        <w:t>Amanah: Trust and Accountability</w:t>
      </w:r>
    </w:p>
    <w:p w14:paraId="1679F98D" w14:textId="77777777" w:rsidR="008B4458" w:rsidRDefault="00000000">
      <w:pPr>
        <w:keepLines/>
        <w:spacing w:line="480" w:lineRule="auto"/>
        <w:ind w:firstLine="720"/>
      </w:pPr>
      <w:r>
        <w:rPr>
          <w:sz w:val="24"/>
          <w:szCs w:val="24"/>
        </w:rPr>
        <w:t>In Islam, leadership is an amanah, or trust. I am accountable for how authority, data, and technology are used, even when a model or vendor produced the immediate result. This value means assigning clear owners, documenting decisions, protecting sensitive information, and refusing to hide behind technical complexity. It supports my professional goal of becoming a cybersecurity leader who can explain not only what an AI system does, but also who is responsible when it fails.</w:t>
      </w:r>
    </w:p>
    <w:p w14:paraId="60675649" w14:textId="77777777" w:rsidR="008B4458" w:rsidRDefault="00000000">
      <w:pPr>
        <w:keepNext/>
        <w:keepLines/>
        <w:spacing w:line="480" w:lineRule="auto"/>
        <w:outlineLvl w:val="1"/>
      </w:pPr>
      <w:r>
        <w:rPr>
          <w:b/>
          <w:bCs/>
          <w:sz w:val="24"/>
          <w:szCs w:val="24"/>
        </w:rPr>
        <w:t>Justice and Human Dignity</w:t>
      </w:r>
    </w:p>
    <w:p w14:paraId="776613F8" w14:textId="77777777" w:rsidR="008B4458" w:rsidRDefault="00000000">
      <w:pPr>
        <w:keepLines/>
        <w:spacing w:line="480" w:lineRule="auto"/>
        <w:ind w:firstLine="720"/>
      </w:pPr>
      <w:r>
        <w:rPr>
          <w:sz w:val="24"/>
          <w:szCs w:val="24"/>
        </w:rPr>
        <w:t>The Qur'an connects responsibility with trust, justice, and consultation (Qur'an 4:58, 5:8, 42:38; Abdel Haleem, 2004). For AI/ML leadership, justice requires examining who benefits, who bears errors, whose data are represented, and whether privacy and fairness are protected. Human dignity also means preserving meaningful review and appeal instead of treating a model's output as unquestionable. I will judge success by the quality and fairness of outcomes, not only by accuracy, speed, or cost reduction.</w:t>
      </w:r>
    </w:p>
    <w:p w14:paraId="22190F0D" w14:textId="77777777" w:rsidR="008B4458" w:rsidRDefault="00000000">
      <w:pPr>
        <w:keepNext/>
        <w:keepLines/>
        <w:spacing w:line="480" w:lineRule="auto"/>
        <w:outlineLvl w:val="1"/>
      </w:pPr>
      <w:r>
        <w:rPr>
          <w:b/>
          <w:bCs/>
          <w:sz w:val="24"/>
          <w:szCs w:val="24"/>
        </w:rPr>
        <w:lastRenderedPageBreak/>
        <w:t>Shura: Consultation and Respect</w:t>
      </w:r>
    </w:p>
    <w:p w14:paraId="3663263D" w14:textId="77777777" w:rsidR="008B4458" w:rsidRDefault="00000000">
      <w:pPr>
        <w:keepLines/>
        <w:spacing w:line="480" w:lineRule="auto"/>
        <w:ind w:firstLine="720"/>
      </w:pPr>
      <w:r>
        <w:rPr>
          <w:sz w:val="24"/>
          <w:szCs w:val="24"/>
        </w:rPr>
        <w:t>Consultation requires me to seek perspectives before a decision is fixed. I will involve technical experts, affected users, operations, security, compliance, and business stakeholders early enough for their feedback to change the plan. Respect also requires listening when a person reports that a model creates confusion or extra work. This value directly addresses my development priority in cross-functional team building and supports the psychological safety needed for learning (Edmondson, 1999).</w:t>
      </w:r>
    </w:p>
    <w:p w14:paraId="14BEB4B3" w14:textId="77777777" w:rsidR="008B4458" w:rsidRDefault="00000000">
      <w:pPr>
        <w:keepNext/>
        <w:keepLines/>
        <w:spacing w:line="480" w:lineRule="auto"/>
        <w:outlineLvl w:val="1"/>
      </w:pPr>
      <w:r>
        <w:rPr>
          <w:b/>
          <w:bCs/>
          <w:sz w:val="24"/>
          <w:szCs w:val="24"/>
        </w:rPr>
        <w:t>Humility, Courage, and Continuous Learning</w:t>
      </w:r>
    </w:p>
    <w:p w14:paraId="7326F5E4" w14:textId="77777777" w:rsidR="008B4458" w:rsidRDefault="00000000">
      <w:pPr>
        <w:keepLines/>
        <w:spacing w:line="480" w:lineRule="auto"/>
        <w:ind w:firstLine="720"/>
      </w:pPr>
      <w:r>
        <w:rPr>
          <w:sz w:val="24"/>
          <w:szCs w:val="24"/>
        </w:rPr>
        <w:t>Models can be confidently wrong, and leaders can be wrong in the same way. Humility keeps me open to evidence, correction, and expertise that I do not possess. Courage keeps humility from becoming indecision: I must be willing to test a promising idea, challenge an unsafe shortcut, pause a deployment, or acknowledge a mistake. Continuous learning joins these values by treating errors as information that must lead to changed behavior.</w:t>
      </w:r>
    </w:p>
    <w:p w14:paraId="38B414E1" w14:textId="77777777" w:rsidR="008B4458" w:rsidRDefault="00000000">
      <w:pPr>
        <w:keepNext/>
        <w:keepLines/>
        <w:spacing w:line="480" w:lineRule="auto"/>
        <w:jc w:val="center"/>
        <w:outlineLvl w:val="0"/>
      </w:pPr>
      <w:r>
        <w:rPr>
          <w:b/>
          <w:bCs/>
          <w:sz w:val="24"/>
          <w:szCs w:val="24"/>
        </w:rPr>
        <w:t>Key Objectives</w:t>
      </w:r>
    </w:p>
    <w:p w14:paraId="6F91C88A" w14:textId="77777777" w:rsidR="008B4458" w:rsidRDefault="00000000">
      <w:pPr>
        <w:keepNext/>
        <w:keepLines/>
        <w:spacing w:line="480" w:lineRule="auto"/>
        <w:outlineLvl w:val="1"/>
      </w:pPr>
      <w:r>
        <w:rPr>
          <w:b/>
          <w:bCs/>
          <w:sz w:val="24"/>
          <w:szCs w:val="24"/>
        </w:rPr>
        <w:t>Objective 1: Build End-to-End Technical Capability</w:t>
      </w:r>
    </w:p>
    <w:p w14:paraId="46C736F1" w14:textId="77777777" w:rsidR="008B4458" w:rsidRDefault="00000000">
      <w:pPr>
        <w:keepLines/>
        <w:spacing w:line="480" w:lineRule="auto"/>
        <w:ind w:firstLine="720"/>
      </w:pPr>
      <w:r>
        <w:rPr>
          <w:sz w:val="24"/>
          <w:szCs w:val="24"/>
        </w:rPr>
        <w:t>By December 31, 2026, I will complete two cybersecurity-focused ML prototypes using public or properly authorized data. Each project will include a problem statement, data-quality review, training/validation/test strategy, simple baseline, precision, recall, F1, error analysis, and a monitoring and rollback plan. At least one technical peer will review each project, and I will record which recommendations I accepted and why.</w:t>
      </w:r>
    </w:p>
    <w:p w14:paraId="6393891A" w14:textId="77777777" w:rsidR="008B4458" w:rsidRDefault="00000000">
      <w:pPr>
        <w:keepNext/>
        <w:keepLines/>
        <w:spacing w:line="480" w:lineRule="auto"/>
        <w:outlineLvl w:val="1"/>
      </w:pPr>
      <w:r>
        <w:rPr>
          <w:b/>
          <w:bCs/>
          <w:sz w:val="24"/>
          <w:szCs w:val="24"/>
        </w:rPr>
        <w:lastRenderedPageBreak/>
        <w:t>Objective 2: Practice Responsible AI Governance</w:t>
      </w:r>
    </w:p>
    <w:p w14:paraId="2DFF8436" w14:textId="77777777" w:rsidR="008B4458" w:rsidRDefault="00000000">
      <w:pPr>
        <w:keepLines/>
        <w:spacing w:line="480" w:lineRule="auto"/>
        <w:ind w:firstLine="720"/>
      </w:pPr>
      <w:r>
        <w:rPr>
          <w:sz w:val="24"/>
          <w:szCs w:val="24"/>
        </w:rPr>
        <w:t>By January 31, 2027, I will create and use a repeatable risk-review checklist based on the NIST AI RMF for every substantial AI/ML project. I will complete at least one full risk register and model card covering intended use, limitations, security, privacy, harmful bias, human oversight, owners, approval thresholds, and escalation. Completion will be verified through review with a mentor or qualified peer (Tabassi, 2023).</w:t>
      </w:r>
    </w:p>
    <w:p w14:paraId="3E7FD652" w14:textId="77777777" w:rsidR="008B4458" w:rsidRDefault="00000000">
      <w:pPr>
        <w:keepNext/>
        <w:keepLines/>
        <w:spacing w:line="480" w:lineRule="auto"/>
        <w:outlineLvl w:val="1"/>
      </w:pPr>
      <w:r>
        <w:rPr>
          <w:b/>
          <w:bCs/>
          <w:sz w:val="24"/>
          <w:szCs w:val="24"/>
        </w:rPr>
        <w:t>Objective 3: Lead a Cross-Functional Pilot</w:t>
      </w:r>
    </w:p>
    <w:p w14:paraId="494DE54D" w14:textId="77777777" w:rsidR="008B4458" w:rsidRDefault="00000000">
      <w:pPr>
        <w:keepLines/>
        <w:spacing w:line="480" w:lineRule="auto"/>
        <w:ind w:firstLine="720"/>
      </w:pPr>
      <w:r>
        <w:rPr>
          <w:sz w:val="24"/>
          <w:szCs w:val="24"/>
        </w:rPr>
        <w:t>By May 31, 2027, I will lead one six- to eight-week course, volunteer, or workplace pilot that includes at least three different perspectives, such as cybersecurity, data science, operations, and an affected user. The pilot will use a written charter, named owners, weekly check-ins, a decision log, and a final review. My target is at least 80 percent positive feedback on role and goal clarity, plus two documented improvements made because of team feedback.</w:t>
      </w:r>
    </w:p>
    <w:p w14:paraId="4C6288D3" w14:textId="77777777" w:rsidR="008B4458" w:rsidRDefault="00000000">
      <w:pPr>
        <w:keepNext/>
        <w:keepLines/>
        <w:spacing w:line="480" w:lineRule="auto"/>
        <w:outlineLvl w:val="1"/>
      </w:pPr>
      <w:r>
        <w:rPr>
          <w:b/>
          <w:bCs/>
          <w:sz w:val="24"/>
          <w:szCs w:val="24"/>
        </w:rPr>
        <w:t>Objective 4: Establish a Sustainable Learning Network</w:t>
      </w:r>
    </w:p>
    <w:p w14:paraId="7B27D5EC" w14:textId="77777777" w:rsidR="008B4458" w:rsidRDefault="00000000">
      <w:pPr>
        <w:keepLines/>
        <w:spacing w:line="480" w:lineRule="auto"/>
        <w:ind w:firstLine="720"/>
      </w:pPr>
      <w:r>
        <w:rPr>
          <w:sz w:val="24"/>
          <w:szCs w:val="24"/>
        </w:rPr>
        <w:t>From September 2026 through August 2027, I will meet with a technical or leadership mentor at least once each month, complete one advanced course and one hands-on workshop related to secure AI/ML or MLOps, and facilitate four quarterly knowledge-sharing sessions. I will maintain a learning log and complete at least 80 percent of the planned activities. This objective converts continuous development from a general intention into a visible discipline.</w:t>
      </w:r>
    </w:p>
    <w:p w14:paraId="4246C5AE" w14:textId="77777777" w:rsidR="008B4458" w:rsidRDefault="00000000">
      <w:pPr>
        <w:keepNext/>
        <w:keepLines/>
        <w:spacing w:line="480" w:lineRule="auto"/>
        <w:jc w:val="center"/>
        <w:outlineLvl w:val="0"/>
      </w:pPr>
      <w:r>
        <w:rPr>
          <w:b/>
          <w:bCs/>
          <w:sz w:val="24"/>
          <w:szCs w:val="24"/>
        </w:rPr>
        <w:lastRenderedPageBreak/>
        <w:t>Action Plans</w:t>
      </w:r>
    </w:p>
    <w:p w14:paraId="301A834C" w14:textId="77777777" w:rsidR="008B4458" w:rsidRDefault="00000000">
      <w:pPr>
        <w:keepNext/>
        <w:keepLines/>
        <w:spacing w:line="480" w:lineRule="auto"/>
        <w:outlineLvl w:val="1"/>
      </w:pPr>
      <w:r>
        <w:rPr>
          <w:b/>
          <w:bCs/>
          <w:sz w:val="24"/>
          <w:szCs w:val="24"/>
        </w:rPr>
        <w:t>First 30 Days: Establish the Baseline</w:t>
      </w:r>
    </w:p>
    <w:p w14:paraId="042BC158" w14:textId="77777777" w:rsidR="008B4458" w:rsidRDefault="00000000">
      <w:pPr>
        <w:keepLines/>
        <w:spacing w:line="480" w:lineRule="auto"/>
        <w:ind w:firstLine="720"/>
      </w:pPr>
      <w:r>
        <w:rPr>
          <w:sz w:val="24"/>
          <w:szCs w:val="24"/>
        </w:rPr>
        <w:t>I will repeat the leadership self-assessment, compare it with the original strengths and growth areas, and write one behavior-based example for every rating. I will select the first public cybersecurity dataset, create a version-controlled project repository, define evaluation metrics, and draft the AI-risk checklist. I will also identify three possible mentors, request one monthly mentoring relationship, and prepare a one-page development summary to guide the first meeting.</w:t>
      </w:r>
    </w:p>
    <w:p w14:paraId="1DA5126E" w14:textId="77777777" w:rsidR="008B4458" w:rsidRDefault="00000000">
      <w:pPr>
        <w:keepNext/>
        <w:keepLines/>
        <w:spacing w:line="480" w:lineRule="auto"/>
        <w:outlineLvl w:val="1"/>
      </w:pPr>
      <w:r>
        <w:rPr>
          <w:b/>
          <w:bCs/>
          <w:sz w:val="24"/>
          <w:szCs w:val="24"/>
        </w:rPr>
        <w:t>Months 2-3: Prototype and Invite Feedback</w:t>
      </w:r>
    </w:p>
    <w:p w14:paraId="60C0C80C" w14:textId="77777777" w:rsidR="008B4458" w:rsidRDefault="00000000">
      <w:pPr>
        <w:keepLines/>
        <w:spacing w:line="480" w:lineRule="auto"/>
        <w:ind w:firstLine="720"/>
      </w:pPr>
      <w:r>
        <w:rPr>
          <w:sz w:val="24"/>
          <w:szCs w:val="24"/>
        </w:rPr>
        <w:t>I will build the first model from a simple baseline before trying a more complex approach. Every two weeks I will review errors, data leakage, false-positive costs, and ethical or security risks. A technical peer will review the code and evaluation, while a nontechnical reviewer will assess whether I explained the model's purpose and limits clearly. I will use a short after-action review to decide what to continue, change, or stop.</w:t>
      </w:r>
    </w:p>
    <w:p w14:paraId="5EC75624" w14:textId="77777777" w:rsidR="008B4458" w:rsidRDefault="00000000">
      <w:pPr>
        <w:keepNext/>
        <w:keepLines/>
        <w:spacing w:line="480" w:lineRule="auto"/>
        <w:outlineLvl w:val="1"/>
      </w:pPr>
      <w:r>
        <w:rPr>
          <w:b/>
          <w:bCs/>
          <w:sz w:val="24"/>
          <w:szCs w:val="24"/>
        </w:rPr>
        <w:t>Months 4-12: Collaborate and Lead</w:t>
      </w:r>
    </w:p>
    <w:p w14:paraId="20407E7E" w14:textId="77777777" w:rsidR="008B4458" w:rsidRDefault="00000000">
      <w:pPr>
        <w:keepLines/>
        <w:spacing w:line="480" w:lineRule="auto"/>
        <w:ind w:firstLine="720"/>
      </w:pPr>
      <w:r>
        <w:rPr>
          <w:sz w:val="24"/>
          <w:szCs w:val="24"/>
        </w:rPr>
        <w:t>I will complete the second prototype, apply the full governance package, and organize the cross-functional pilot. Before work begins, the team will agree on the problem, success measures, roles, risks, stop conditions, and decision authority. During the pilot, weekly check-ins will separate technical performance from user impact and workload. I will continue monthly mentoring, complete the planned course and workshop, and use quarterly learning sessions to share both successes and mistakes.</w:t>
      </w:r>
    </w:p>
    <w:p w14:paraId="65417253" w14:textId="77777777" w:rsidR="008B4458" w:rsidRDefault="00000000">
      <w:pPr>
        <w:keepNext/>
        <w:keepLines/>
        <w:spacing w:line="480" w:lineRule="auto"/>
        <w:outlineLvl w:val="1"/>
      </w:pPr>
      <w:r>
        <w:rPr>
          <w:b/>
          <w:bCs/>
          <w:sz w:val="24"/>
          <w:szCs w:val="24"/>
        </w:rPr>
        <w:lastRenderedPageBreak/>
        <w:t>Years 1-2: Scale Responsibility, Not Only Technology</w:t>
      </w:r>
    </w:p>
    <w:p w14:paraId="1ACBD018" w14:textId="77777777" w:rsidR="008B4458" w:rsidRDefault="00000000">
      <w:pPr>
        <w:keepLines/>
        <w:spacing w:line="480" w:lineRule="auto"/>
        <w:ind w:firstLine="720"/>
      </w:pPr>
      <w:r>
        <w:rPr>
          <w:sz w:val="24"/>
          <w:szCs w:val="24"/>
        </w:rPr>
        <w:t>After demonstrating consistent practice on small projects, I will seek responsibility for a larger AI/ML security initiative. I will mentor a newer learner, contribute reusable templates for model review and incident escalation, and participate in a professional community focused on secure or responsible AI. I will only scale a model when evidence supports the decision and the organization has the people, monitoring, and authority needed to manage it. This preserves the balance between automation and human contribution described by Raisch and Krakowski (2021).</w:t>
      </w:r>
    </w:p>
    <w:p w14:paraId="17FAD873" w14:textId="77777777" w:rsidR="008B4458" w:rsidRDefault="00000000">
      <w:pPr>
        <w:keepNext/>
        <w:keepLines/>
        <w:spacing w:line="480" w:lineRule="auto"/>
        <w:jc w:val="center"/>
        <w:outlineLvl w:val="0"/>
      </w:pPr>
      <w:r>
        <w:rPr>
          <w:b/>
          <w:bCs/>
          <w:sz w:val="24"/>
          <w:szCs w:val="24"/>
        </w:rPr>
        <w:t>Evaluation and Adaptation</w:t>
      </w:r>
    </w:p>
    <w:p w14:paraId="0D4E824E" w14:textId="77777777" w:rsidR="008B4458" w:rsidRDefault="00000000">
      <w:pPr>
        <w:keepLines/>
        <w:spacing w:line="480" w:lineRule="auto"/>
        <w:ind w:firstLine="720"/>
      </w:pPr>
      <w:r>
        <w:rPr>
          <w:sz w:val="24"/>
          <w:szCs w:val="24"/>
        </w:rPr>
        <w:t>My framework will be evaluated at several levels. Weekly, I will record hours spent learning, key decisions, errors discovered, feedback received, and the next behavioral change. Monthly, I will review progress against the four objectives with my mentor and update a simple dashboard. Measures will include prototypes completed, review findings resolved, governance artifacts completed, mentoring sessions held, learning activities finished, and stakeholder-clarity feedback.</w:t>
      </w:r>
    </w:p>
    <w:p w14:paraId="17E9AB9A" w14:textId="77777777" w:rsidR="008B4458" w:rsidRDefault="00000000">
      <w:pPr>
        <w:keepLines/>
        <w:spacing w:line="480" w:lineRule="auto"/>
        <w:ind w:firstLine="720"/>
      </w:pPr>
      <w:r>
        <w:rPr>
          <w:sz w:val="24"/>
          <w:szCs w:val="24"/>
        </w:rPr>
        <w:t>Quarterly, I will request structured feedback from at least three perspectives: a technical peer, a leader or mentor, and a stakeholder or user affected by the work. I will ask what I should continue, stop, and start doing. Every project or pilot will end with a blameless after-action review comparing expected and actual results, including model performance, security, privacy, workload, and team communication. Multiple viewpoints reduce the risk that self-assessment becomes self-confirmation.</w:t>
      </w:r>
    </w:p>
    <w:p w14:paraId="7A68EE6F" w14:textId="77777777" w:rsidR="008B4458" w:rsidRDefault="00000000">
      <w:pPr>
        <w:keepLines/>
        <w:spacing w:line="480" w:lineRule="auto"/>
        <w:ind w:firstLine="720"/>
      </w:pPr>
      <w:r>
        <w:rPr>
          <w:sz w:val="24"/>
          <w:szCs w:val="24"/>
        </w:rPr>
        <w:lastRenderedPageBreak/>
        <w:t>Every six months, beginning February 2027, I will repeat the same leadership assessment and compare scores with behavioral evidence. Each August, I will revise the mission, values, objectives, and deadlines. I will adapt sooner if an objective is missed for two consecutive reviews, role-clarity feedback falls below 80 percent, a serious ethical or security concern is raised, or model results do not hold on unseen data. The response may include narrowing the project, adding training, changing the metric, inviting different expertise, pausing deployment, or replacing the approach. The mission and core values remain stable; the methods must remain open to evidence.</w:t>
      </w:r>
    </w:p>
    <w:p w14:paraId="26902112" w14:textId="77777777" w:rsidR="008B4458" w:rsidRDefault="00000000">
      <w:pPr>
        <w:keepNext/>
        <w:keepLines/>
        <w:spacing w:line="480" w:lineRule="auto"/>
        <w:jc w:val="center"/>
        <w:outlineLvl w:val="0"/>
      </w:pPr>
      <w:r>
        <w:rPr>
          <w:b/>
          <w:bCs/>
          <w:sz w:val="24"/>
          <w:szCs w:val="24"/>
        </w:rPr>
        <w:t>Conclusion</w:t>
      </w:r>
    </w:p>
    <w:p w14:paraId="0251760D" w14:textId="77777777" w:rsidR="008B4458" w:rsidRDefault="00000000">
      <w:pPr>
        <w:keepLines/>
        <w:spacing w:line="480" w:lineRule="auto"/>
        <w:ind w:firstLine="720"/>
      </w:pPr>
      <w:r>
        <w:rPr>
          <w:sz w:val="24"/>
          <w:szCs w:val="24"/>
        </w:rPr>
        <w:t>This personal framework describes the leader I am working to become: technically informed but not controlled by technology, confident but willing to be corrected, and ambitious about innovation without becoming careless about people. My faith calls me to treat leadership as a trust, while my cybersecurity background reminds me that unexamined assumptions become risks. By combining clear objectives, consultation, disciplined experimentation, and regular accountability, I can lead AI/ML change in a way that earns trust and improves over time.</w:t>
      </w:r>
    </w:p>
    <w:p w14:paraId="0A2A8148" w14:textId="77777777" w:rsidR="008B4458" w:rsidRDefault="00000000">
      <w:pPr>
        <w:keepLines/>
        <w:spacing w:line="480" w:lineRule="auto"/>
        <w:ind w:firstLine="720"/>
      </w:pPr>
      <w:r>
        <w:rPr>
          <w:sz w:val="24"/>
          <w:szCs w:val="24"/>
        </w:rPr>
        <w:t>AI-use disclosure: ChatGPT was used to help organize the framework, verify references, and improve clarity and grammar. The self-assessment findings, experiences, faith perspective, objectives, and leadership commitments expressed are my own.</w:t>
      </w:r>
    </w:p>
    <w:p w14:paraId="1BAE4F3F" w14:textId="77777777" w:rsidR="008B4458" w:rsidRDefault="00000000">
      <w:pPr>
        <w:keepNext/>
        <w:keepLines/>
        <w:pageBreakBefore/>
        <w:spacing w:line="480" w:lineRule="auto"/>
        <w:jc w:val="center"/>
        <w:outlineLvl w:val="0"/>
      </w:pPr>
      <w:r>
        <w:rPr>
          <w:b/>
          <w:bCs/>
          <w:sz w:val="24"/>
          <w:szCs w:val="24"/>
        </w:rPr>
        <w:lastRenderedPageBreak/>
        <w:t>References</w:t>
      </w:r>
    </w:p>
    <w:p w14:paraId="0922F52E" w14:textId="77777777" w:rsidR="008B4458" w:rsidRDefault="00000000">
      <w:pPr>
        <w:keepLines/>
        <w:spacing w:line="480" w:lineRule="auto"/>
        <w:ind w:left="720" w:hanging="720"/>
      </w:pPr>
      <w:r>
        <w:rPr>
          <w:sz w:val="24"/>
          <w:szCs w:val="24"/>
        </w:rPr>
        <w:t xml:space="preserve">Abdel Haleem, M. A. S. (Trans.). (2004). </w:t>
      </w:r>
      <w:r>
        <w:rPr>
          <w:i/>
          <w:iCs/>
          <w:sz w:val="24"/>
          <w:szCs w:val="24"/>
        </w:rPr>
        <w:t>The Qur'an</w:t>
      </w:r>
      <w:r>
        <w:rPr>
          <w:sz w:val="24"/>
          <w:szCs w:val="24"/>
        </w:rPr>
        <w:t>. Oxford University Press.</w:t>
      </w:r>
    </w:p>
    <w:p w14:paraId="1D248D03" w14:textId="77777777" w:rsidR="008B4458" w:rsidRDefault="00000000">
      <w:pPr>
        <w:keepLines/>
        <w:spacing w:line="480" w:lineRule="auto"/>
        <w:ind w:left="720" w:hanging="720"/>
      </w:pPr>
      <w:r>
        <w:rPr>
          <w:sz w:val="24"/>
          <w:szCs w:val="24"/>
        </w:rPr>
        <w:t xml:space="preserve">Edmondson, A. C. (1999). Psychological safety and learning behavior in work teams. </w:t>
      </w:r>
      <w:r>
        <w:rPr>
          <w:i/>
          <w:iCs/>
          <w:sz w:val="24"/>
          <w:szCs w:val="24"/>
        </w:rPr>
        <w:t>Administrative Science Quarterly, 44</w:t>
      </w:r>
      <w:r>
        <w:rPr>
          <w:sz w:val="24"/>
          <w:szCs w:val="24"/>
        </w:rPr>
        <w:t>(2), 350-383. https://doi.org/10.2307/2666999</w:t>
      </w:r>
    </w:p>
    <w:p w14:paraId="1E427D21" w14:textId="77777777" w:rsidR="008B4458" w:rsidRDefault="00000000">
      <w:pPr>
        <w:keepLines/>
        <w:spacing w:line="480" w:lineRule="auto"/>
        <w:ind w:left="720" w:hanging="720"/>
      </w:pPr>
      <w:r>
        <w:rPr>
          <w:sz w:val="24"/>
          <w:szCs w:val="24"/>
        </w:rPr>
        <w:t xml:space="preserve">Raisch, S., &amp; Krakowski, S. (2021). Artificial intelligence and management: The automation-augmentation paradox. </w:t>
      </w:r>
      <w:r>
        <w:rPr>
          <w:i/>
          <w:iCs/>
          <w:sz w:val="24"/>
          <w:szCs w:val="24"/>
        </w:rPr>
        <w:t>Academy of Management Review, 46</w:t>
      </w:r>
      <w:r>
        <w:rPr>
          <w:sz w:val="24"/>
          <w:szCs w:val="24"/>
        </w:rPr>
        <w:t>(1), 192-210. https://doi.org/10.5465/amr.2018.0072</w:t>
      </w:r>
    </w:p>
    <w:p w14:paraId="77C70C53" w14:textId="77777777" w:rsidR="008B4458" w:rsidRDefault="00000000">
      <w:pPr>
        <w:keepLines/>
        <w:spacing w:line="480" w:lineRule="auto"/>
        <w:ind w:left="720" w:hanging="720"/>
      </w:pPr>
      <w:r>
        <w:rPr>
          <w:sz w:val="24"/>
          <w:szCs w:val="24"/>
        </w:rPr>
        <w:t xml:space="preserve">Tabassi, E. (2023). </w:t>
      </w:r>
      <w:r>
        <w:rPr>
          <w:i/>
          <w:iCs/>
          <w:sz w:val="24"/>
          <w:szCs w:val="24"/>
        </w:rPr>
        <w:t>Artificial Intelligence Risk Management Framework (AI RMF 1.0)</w:t>
      </w:r>
      <w:r>
        <w:rPr>
          <w:sz w:val="24"/>
          <w:szCs w:val="24"/>
        </w:rPr>
        <w:t xml:space="preserve"> (NIST AI 100-1). National Institute of Standards and Technology. https://doi.org/10.6028/NIST.AI.100-1</w:t>
      </w:r>
    </w:p>
    <w:sectPr w:rsidR="008B445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FB92AD9"/>
    <w:multiLevelType w:val="hybridMultilevel"/>
    <w:tmpl w:val="04D2268E"/>
    <w:lvl w:ilvl="0" w:tplc="6AD8565A">
      <w:start w:val="1"/>
      <w:numFmt w:val="bullet"/>
      <w:lvlText w:val="●"/>
      <w:lvlJc w:val="left"/>
      <w:pPr>
        <w:ind w:left="720" w:hanging="360"/>
      </w:pPr>
    </w:lvl>
    <w:lvl w:ilvl="1" w:tplc="3D66FD9A">
      <w:start w:val="1"/>
      <w:numFmt w:val="bullet"/>
      <w:lvlText w:val="○"/>
      <w:lvlJc w:val="left"/>
      <w:pPr>
        <w:ind w:left="1440" w:hanging="360"/>
      </w:pPr>
    </w:lvl>
    <w:lvl w:ilvl="2" w:tplc="8DB0379A">
      <w:start w:val="1"/>
      <w:numFmt w:val="bullet"/>
      <w:lvlText w:val="■"/>
      <w:lvlJc w:val="left"/>
      <w:pPr>
        <w:ind w:left="2160" w:hanging="360"/>
      </w:pPr>
    </w:lvl>
    <w:lvl w:ilvl="3" w:tplc="892A9B72">
      <w:start w:val="1"/>
      <w:numFmt w:val="bullet"/>
      <w:lvlText w:val="●"/>
      <w:lvlJc w:val="left"/>
      <w:pPr>
        <w:ind w:left="2880" w:hanging="360"/>
      </w:pPr>
    </w:lvl>
    <w:lvl w:ilvl="4" w:tplc="F07A1712">
      <w:start w:val="1"/>
      <w:numFmt w:val="bullet"/>
      <w:lvlText w:val="○"/>
      <w:lvlJc w:val="left"/>
      <w:pPr>
        <w:ind w:left="3600" w:hanging="360"/>
      </w:pPr>
    </w:lvl>
    <w:lvl w:ilvl="5" w:tplc="57606A96">
      <w:start w:val="1"/>
      <w:numFmt w:val="bullet"/>
      <w:lvlText w:val="■"/>
      <w:lvlJc w:val="left"/>
      <w:pPr>
        <w:ind w:left="4320" w:hanging="360"/>
      </w:pPr>
    </w:lvl>
    <w:lvl w:ilvl="6" w:tplc="94088086">
      <w:start w:val="1"/>
      <w:numFmt w:val="bullet"/>
      <w:lvlText w:val="●"/>
      <w:lvlJc w:val="left"/>
      <w:pPr>
        <w:ind w:left="5040" w:hanging="360"/>
      </w:pPr>
    </w:lvl>
    <w:lvl w:ilvl="7" w:tplc="FA60F350">
      <w:start w:val="1"/>
      <w:numFmt w:val="bullet"/>
      <w:lvlText w:val="●"/>
      <w:lvlJc w:val="left"/>
      <w:pPr>
        <w:ind w:left="5760" w:hanging="360"/>
      </w:pPr>
    </w:lvl>
    <w:lvl w:ilvl="8" w:tplc="C95C6D02">
      <w:start w:val="1"/>
      <w:numFmt w:val="bullet"/>
      <w:lvlText w:val="●"/>
      <w:lvlJc w:val="left"/>
      <w:pPr>
        <w:ind w:left="6480" w:hanging="360"/>
      </w:pPr>
    </w:lvl>
  </w:abstractNum>
  <w:num w:numId="1" w16cid:durableId="4306922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0BB"/>
    <w:rsid w:val="00133E5D"/>
    <w:rsid w:val="003420BB"/>
    <w:rsid w:val="00491B9D"/>
    <w:rsid w:val="007A4D99"/>
    <w:rsid w:val="008B4458"/>
    <w:rsid w:val="00A837CF"/>
    <w:rsid w:val="00C25620"/>
    <w:rsid w:val="00C60AB0"/>
    <w:rsid w:val="00DC5F9C"/>
    <w:rsid w:val="00F10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4439C8"/>
  <w15:docId w15:val="{0AE4A46A-2B56-0D45-A5E3-5584F7002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1940</Words>
  <Characters>11062</Characters>
  <Application>Microsoft Office Word</Application>
  <DocSecurity>0</DocSecurity>
  <Lines>92</Lines>
  <Paragraphs>25</Paragraphs>
  <ScaleCrop>false</ScaleCrop>
  <Company/>
  <LinksUpToDate>false</LinksUpToDate>
  <CharactersWithSpaces>12977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Abdulfatah</cp:lastModifiedBy>
  <cp:revision>2</cp:revision>
  <dcterms:created xsi:type="dcterms:W3CDTF">2026-08-08T16:31:00Z</dcterms:created>
  <dcterms:modified xsi:type="dcterms:W3CDTF">2026-08-08T16:31:00Z</dcterms:modified>
</cp:coreProperties>
</file>