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66" w:rsidRDefault="009C655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B3E35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The Bronx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 is the northernmost of the five </w:t>
      </w:r>
      <w:r w:rsidR="001B4E66">
        <w:rPr>
          <w:rFonts w:ascii="Arial" w:hAnsi="Arial" w:cs="Arial"/>
          <w:sz w:val="26"/>
          <w:szCs w:val="26"/>
          <w:shd w:val="clear" w:color="auto" w:fill="FFFFFF"/>
        </w:rPr>
        <w:t>boroughs of New York City</w:t>
      </w:r>
      <w:r w:rsidR="001B4E66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It is south of </w:t>
      </w:r>
      <w:r w:rsidR="001B4E66">
        <w:rPr>
          <w:rFonts w:ascii="Arial" w:hAnsi="Arial" w:cs="Arial"/>
          <w:sz w:val="26"/>
          <w:szCs w:val="26"/>
          <w:shd w:val="clear" w:color="auto" w:fill="FFFFFF"/>
        </w:rPr>
        <w:t>Westchester county,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northeast and east of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>Manhattan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, across the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>Harlem River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; and north of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>Queens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, across the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>East River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</w:t>
      </w:r>
    </w:p>
    <w:p w:rsidR="00A214EC" w:rsidRPr="000B3E35" w:rsidRDefault="009C6559">
      <w:pPr>
        <w:rPr>
          <w:rFonts w:ascii="Arial" w:hAnsi="Arial" w:cs="Arial"/>
          <w:color w:val="000000"/>
          <w:sz w:val="26"/>
          <w:szCs w:val="26"/>
        </w:rPr>
      </w:pPr>
      <w:r w:rsidRPr="000B3E35">
        <w:rPr>
          <w:rFonts w:ascii="Arial" w:hAnsi="Arial" w:cs="Arial"/>
          <w:color w:val="000000"/>
          <w:sz w:val="26"/>
          <w:szCs w:val="26"/>
        </w:rPr>
        <w:t>Bronx County was the last of the 62 counties of New York State to be incorporated. Although the Bronx is the third most densely populated county in the U</w:t>
      </w:r>
      <w:r w:rsidR="001B4E66">
        <w:rPr>
          <w:rFonts w:ascii="Arial" w:hAnsi="Arial" w:cs="Arial"/>
          <w:color w:val="000000"/>
          <w:sz w:val="26"/>
          <w:szCs w:val="26"/>
        </w:rPr>
        <w:t xml:space="preserve">nited </w:t>
      </w:r>
      <w:r w:rsidRPr="000B3E35">
        <w:rPr>
          <w:rFonts w:ascii="Arial" w:hAnsi="Arial" w:cs="Arial"/>
          <w:color w:val="000000"/>
          <w:sz w:val="26"/>
          <w:szCs w:val="26"/>
        </w:rPr>
        <w:t>S</w:t>
      </w:r>
      <w:r w:rsidR="001B4E66">
        <w:rPr>
          <w:rFonts w:ascii="Arial" w:hAnsi="Arial" w:cs="Arial"/>
          <w:color w:val="000000"/>
          <w:sz w:val="26"/>
          <w:szCs w:val="26"/>
        </w:rPr>
        <w:t xml:space="preserve">tates, </w:t>
      </w:r>
      <w:r w:rsidRPr="000B3E35">
        <w:rPr>
          <w:rFonts w:ascii="Arial" w:hAnsi="Arial" w:cs="Arial"/>
          <w:color w:val="000000"/>
          <w:sz w:val="26"/>
          <w:szCs w:val="26"/>
        </w:rPr>
        <w:t>about a quarter of its area is open space, including W</w:t>
      </w:r>
      <w:r w:rsidR="001B4E66">
        <w:rPr>
          <w:rFonts w:ascii="Arial" w:hAnsi="Arial" w:cs="Arial"/>
          <w:color w:val="000000"/>
          <w:sz w:val="26"/>
          <w:szCs w:val="26"/>
        </w:rPr>
        <w:t xml:space="preserve">oodlawn Cemetery, Van Cortland </w:t>
      </w:r>
      <w:r w:rsidRPr="000B3E35">
        <w:rPr>
          <w:rFonts w:ascii="Arial" w:hAnsi="Arial" w:cs="Arial"/>
          <w:color w:val="000000"/>
          <w:sz w:val="26"/>
          <w:szCs w:val="26"/>
        </w:rPr>
        <w:t>Park, Pelham Bay Park, the New York Botanical Garden and the Bronx Zoo.</w:t>
      </w:r>
    </w:p>
    <w:p w:rsidR="009C6559" w:rsidRPr="000B3E35" w:rsidRDefault="009C655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The name "Bronx" originated with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 xml:space="preserve">Jonas </w:t>
      </w:r>
      <w:proofErr w:type="spellStart"/>
      <w:r w:rsidRPr="001B4E66">
        <w:rPr>
          <w:rFonts w:ascii="Arial" w:hAnsi="Arial" w:cs="Arial"/>
          <w:sz w:val="26"/>
          <w:szCs w:val="26"/>
          <w:shd w:val="clear" w:color="auto" w:fill="FFFFFF"/>
        </w:rPr>
        <w:t>Bronck</w:t>
      </w:r>
      <w:proofErr w:type="spellEnd"/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who established the first settlement in the area as part of the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>New Netherland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 colony in 1639</w:t>
      </w:r>
      <w:r w:rsidR="001B4E66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 The native </w:t>
      </w:r>
      <w:r w:rsidRPr="001B4E66">
        <w:rPr>
          <w:rFonts w:ascii="Arial" w:hAnsi="Arial" w:cs="Arial"/>
          <w:sz w:val="26"/>
          <w:szCs w:val="26"/>
          <w:shd w:val="clear" w:color="auto" w:fill="FFFFFF"/>
        </w:rPr>
        <w:t>Lenape</w:t>
      </w:r>
      <w:r w:rsidRPr="000B3E35">
        <w:rPr>
          <w:rFonts w:ascii="Arial" w:hAnsi="Arial" w:cs="Arial"/>
          <w:sz w:val="26"/>
          <w:szCs w:val="26"/>
        </w:rPr>
        <w:t xml:space="preserve"> 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>were displaced after 1643 by settlers. In the 19th and 20th centuries, the Bronx received many immigrant and migrant groups as it was transformed</w:t>
      </w:r>
      <w:r w:rsidRPr="000B3E3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into an urban community.</w:t>
      </w:r>
    </w:p>
    <w:p w:rsidR="009C6559" w:rsidRPr="000B3E35" w:rsidRDefault="009C6559">
      <w:pPr>
        <w:rPr>
          <w:rFonts w:ascii="Arial" w:hAnsi="Arial" w:cs="Arial"/>
          <w:color w:val="000000"/>
          <w:sz w:val="26"/>
          <w:szCs w:val="26"/>
        </w:rPr>
      </w:pPr>
      <w:r w:rsidRPr="000B3E35">
        <w:rPr>
          <w:rFonts w:ascii="Arial" w:hAnsi="Arial" w:cs="Arial"/>
          <w:color w:val="000000"/>
          <w:sz w:val="26"/>
          <w:szCs w:val="26"/>
        </w:rPr>
        <w:t xml:space="preserve">Several colleges and universities are located in </w:t>
      </w:r>
      <w:r w:rsidR="001B4E66">
        <w:rPr>
          <w:rFonts w:ascii="Arial" w:hAnsi="Arial" w:cs="Arial"/>
          <w:color w:val="000000"/>
          <w:sz w:val="26"/>
          <w:szCs w:val="26"/>
        </w:rPr>
        <w:t xml:space="preserve">the Bronx. Fordham </w:t>
      </w:r>
      <w:proofErr w:type="gramStart"/>
      <w:r w:rsidR="001B4E66">
        <w:rPr>
          <w:rFonts w:ascii="Arial" w:hAnsi="Arial" w:cs="Arial"/>
          <w:color w:val="000000"/>
          <w:sz w:val="26"/>
          <w:szCs w:val="26"/>
        </w:rPr>
        <w:t xml:space="preserve">University,  </w:t>
      </w:r>
      <w:proofErr w:type="spellStart"/>
      <w:r w:rsidRPr="000B3E35">
        <w:rPr>
          <w:rFonts w:ascii="Arial" w:hAnsi="Arial" w:cs="Arial"/>
          <w:color w:val="000000"/>
          <w:sz w:val="26"/>
          <w:szCs w:val="26"/>
        </w:rPr>
        <w:t>Hostos</w:t>
      </w:r>
      <w:proofErr w:type="spellEnd"/>
      <w:proofErr w:type="gramEnd"/>
      <w:r w:rsidRPr="000B3E35">
        <w:rPr>
          <w:rFonts w:ascii="Arial" w:hAnsi="Arial" w:cs="Arial"/>
          <w:color w:val="000000"/>
          <w:sz w:val="26"/>
          <w:szCs w:val="26"/>
        </w:rPr>
        <w:t xml:space="preserve"> Community College, Bronx Community College and Herbert H. Lehman College, The College of Mount Saint Vincent, Manhattan College,</w:t>
      </w:r>
      <w:r w:rsidR="001B4E66">
        <w:rPr>
          <w:rFonts w:ascii="Arial" w:hAnsi="Arial" w:cs="Arial"/>
          <w:color w:val="000000"/>
          <w:sz w:val="26"/>
          <w:szCs w:val="26"/>
        </w:rPr>
        <w:t xml:space="preserve"> </w:t>
      </w:r>
      <w:r w:rsidRPr="000B3E35">
        <w:rPr>
          <w:rFonts w:ascii="Arial" w:hAnsi="Arial" w:cs="Arial"/>
          <w:color w:val="000000"/>
          <w:sz w:val="26"/>
          <w:szCs w:val="26"/>
        </w:rPr>
        <w:t xml:space="preserve">Albert Einstein College of Medicine, and two colleges based in Westchester County have Bronx campuses: College of New Rochelle and Mercy College. The State University of New York Maritime College in </w:t>
      </w:r>
      <w:r w:rsidR="001B4E66">
        <w:rPr>
          <w:rFonts w:ascii="Arial" w:hAnsi="Arial" w:cs="Arial"/>
          <w:color w:val="000000"/>
          <w:sz w:val="26"/>
          <w:szCs w:val="26"/>
        </w:rPr>
        <w:t xml:space="preserve">Fort Schuyler </w:t>
      </w:r>
      <w:r w:rsidRPr="000B3E35">
        <w:rPr>
          <w:rFonts w:ascii="Arial" w:hAnsi="Arial" w:cs="Arial"/>
          <w:color w:val="000000"/>
          <w:sz w:val="26"/>
          <w:szCs w:val="26"/>
        </w:rPr>
        <w:t>is the national leader in maritime education and houses the Maritime Industry Museum.</w:t>
      </w:r>
    </w:p>
    <w:p w:rsidR="000B3E35" w:rsidRDefault="000B3E35">
      <w:r w:rsidRPr="000B3E35">
        <w:rPr>
          <w:rFonts w:ascii="Arial" w:hAnsi="Arial" w:cs="Arial"/>
          <w:color w:val="000000"/>
          <w:sz w:val="26"/>
          <w:szCs w:val="26"/>
        </w:rPr>
        <w:t>The Bronx county is home to the New York Yankees, to the Bronx zoo,</w:t>
      </w:r>
      <w:r w:rsidR="00B91F38">
        <w:rPr>
          <w:rFonts w:ascii="Arial" w:hAnsi="Arial" w:cs="Arial"/>
          <w:color w:val="000000"/>
          <w:sz w:val="26"/>
          <w:szCs w:val="26"/>
        </w:rPr>
        <w:t xml:space="preserve"> to  the </w:t>
      </w:r>
      <w:r w:rsidRPr="000B3E35">
        <w:rPr>
          <w:rFonts w:ascii="Arial" w:hAnsi="Arial" w:cs="Arial"/>
          <w:color w:val="000000"/>
          <w:sz w:val="26"/>
          <w:szCs w:val="26"/>
        </w:rPr>
        <w:t>botanical garden</w:t>
      </w:r>
      <w:r>
        <w:rPr>
          <w:rFonts w:ascii="Arial" w:hAnsi="Arial" w:cs="Arial"/>
          <w:color w:val="000000"/>
          <w:sz w:val="27"/>
          <w:szCs w:val="27"/>
        </w:rPr>
        <w:t xml:space="preserve">, </w:t>
      </w:r>
      <w:r w:rsidR="00B91F38">
        <w:rPr>
          <w:rFonts w:ascii="Arial" w:hAnsi="Arial" w:cs="Arial"/>
          <w:color w:val="000000"/>
          <w:sz w:val="27"/>
          <w:szCs w:val="27"/>
        </w:rPr>
        <w:t>to the New York City FC, to the largest cooperative housing development in the w</w:t>
      </w:r>
      <w:bookmarkStart w:id="0" w:name="_GoBack"/>
      <w:bookmarkEnd w:id="0"/>
      <w:r w:rsidR="00B91F38">
        <w:rPr>
          <w:rFonts w:ascii="Arial" w:hAnsi="Arial" w:cs="Arial"/>
          <w:color w:val="000000"/>
          <w:sz w:val="27"/>
          <w:szCs w:val="27"/>
        </w:rPr>
        <w:t xml:space="preserve">orld and to  </w:t>
      </w:r>
      <w:proofErr w:type="spellStart"/>
      <w:r w:rsidR="00B91F38">
        <w:rPr>
          <w:rFonts w:ascii="Arial" w:hAnsi="Arial" w:cs="Arial"/>
          <w:color w:val="222222"/>
          <w:sz w:val="19"/>
          <w:szCs w:val="19"/>
          <w:shd w:val="clear" w:color="auto" w:fill="F8F9FA"/>
        </w:rPr>
        <w:t>Shorakkopoch</w:t>
      </w:r>
      <w:proofErr w:type="spellEnd"/>
      <w:r w:rsidR="00B91F38"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Rock.</w:t>
      </w:r>
    </w:p>
    <w:sectPr w:rsidR="000B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59"/>
    <w:rsid w:val="000B3E35"/>
    <w:rsid w:val="001B4E66"/>
    <w:rsid w:val="009C6559"/>
    <w:rsid w:val="00A214EC"/>
    <w:rsid w:val="00B91F38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5000"/>
  <w15:chartTrackingRefBased/>
  <w15:docId w15:val="{DADBECCA-5E12-4AF1-919C-224A3043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2018-09-27T18:18:00Z</dcterms:created>
  <dcterms:modified xsi:type="dcterms:W3CDTF">2018-09-27T19:00:00Z</dcterms:modified>
</cp:coreProperties>
</file>