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C1FE3" w14:textId="77777777" w:rsidR="002918E0" w:rsidRDefault="002918E0">
      <w:pPr>
        <w:rPr>
          <w:rFonts w:ascii="Times New Roman" w:eastAsia="Times New Roman" w:hAnsi="Times New Roman" w:cs="Times New Roman"/>
          <w:b/>
          <w:bCs/>
          <w:sz w:val="32"/>
          <w:szCs w:val="32"/>
        </w:rPr>
      </w:pPr>
    </w:p>
    <w:p w14:paraId="4BC026B3" w14:textId="77777777" w:rsidR="002918E0" w:rsidRDefault="00000000">
      <w:pPr>
        <w:rPr>
          <w:rFonts w:ascii="Times New Roman" w:eastAsia="Times New Roman" w:hAnsi="Times New Roman" w:cs="Times New Roman"/>
          <w:b/>
          <w:bCs/>
          <w:sz w:val="32"/>
          <w:szCs w:val="32"/>
        </w:rPr>
      </w:pPr>
      <w:r>
        <w:pict w14:anchorId="5E0A7179">
          <v:rect id="_x0000_i1025" style="width:0;height:1.5pt" o:hralign="center" o:hrstd="t" o:hr="t" fillcolor="#a0a0a0" stroked="f"/>
        </w:pict>
      </w:r>
    </w:p>
    <w:p w14:paraId="259975B3" w14:textId="77777777" w:rsidR="002918E0" w:rsidRDefault="002918E0">
      <w:pPr>
        <w:rPr>
          <w:rFonts w:ascii="Times New Roman" w:eastAsia="Times New Roman" w:hAnsi="Times New Roman" w:cs="Times New Roman"/>
          <w:b/>
          <w:bCs/>
          <w:sz w:val="38"/>
          <w:szCs w:val="38"/>
        </w:rPr>
      </w:pPr>
    </w:p>
    <w:p w14:paraId="0B45113F" w14:textId="77777777" w:rsidR="002918E0" w:rsidRDefault="00000000">
      <w:pPr>
        <w:pStyle w:val="Ttulo1"/>
        <w:keepNext w:val="0"/>
        <w:keepLines w:val="0"/>
        <w:widowControl w:val="0"/>
        <w:spacing w:before="0" w:line="275" w:lineRule="auto"/>
        <w:jc w:val="center"/>
        <w:rPr>
          <w:rFonts w:ascii="Times New Roman" w:eastAsia="Times New Roman" w:hAnsi="Times New Roman" w:cs="Times New Roman"/>
          <w:b/>
          <w:bCs/>
          <w:sz w:val="70"/>
          <w:szCs w:val="70"/>
        </w:rPr>
      </w:pPr>
      <w:bookmarkStart w:id="0" w:name="_iezjhrdzxszs" w:colFirst="0" w:colLast="0"/>
      <w:bookmarkEnd w:id="0"/>
      <w:r>
        <w:rPr>
          <w:rFonts w:ascii="Times New Roman" w:eastAsia="Times New Roman" w:hAnsi="Times New Roman" w:cs="Times New Roman"/>
          <w:b/>
          <w:bCs/>
          <w:color w:val="1F1F1F"/>
          <w:sz w:val="54"/>
          <w:szCs w:val="54"/>
        </w:rPr>
        <w:t>Diseño e Implementación de un Sistema de Riego Automatizado Multivariable</w:t>
      </w:r>
    </w:p>
    <w:p w14:paraId="73B360B8" w14:textId="77777777" w:rsidR="002918E0" w:rsidRDefault="00000000">
      <w:pPr>
        <w:rPr>
          <w:rFonts w:ascii="Times New Roman" w:eastAsia="Times New Roman" w:hAnsi="Times New Roman" w:cs="Times New Roman"/>
          <w:b/>
          <w:bCs/>
          <w:sz w:val="34"/>
          <w:szCs w:val="34"/>
        </w:rPr>
      </w:pPr>
      <w:r>
        <w:pict w14:anchorId="47519774">
          <v:rect id="_x0000_i1026" style="width:0;height:1.5pt" o:hralign="center" o:hrstd="t" o:hr="t" fillcolor="#a0a0a0" stroked="f"/>
        </w:pict>
      </w:r>
    </w:p>
    <w:p w14:paraId="439273F2" w14:textId="77777777" w:rsidR="002918E0" w:rsidRDefault="002918E0">
      <w:pPr>
        <w:jc w:val="center"/>
        <w:rPr>
          <w:rFonts w:ascii="Times New Roman" w:eastAsia="Times New Roman" w:hAnsi="Times New Roman" w:cs="Times New Roman"/>
          <w:b/>
          <w:bCs/>
          <w:sz w:val="34"/>
          <w:szCs w:val="34"/>
        </w:rPr>
      </w:pPr>
    </w:p>
    <w:p w14:paraId="6476E38D" w14:textId="77777777" w:rsidR="002918E0"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0"/>
          <w:szCs w:val="30"/>
        </w:rPr>
        <w:t>Asignatura</w:t>
      </w:r>
      <w:r>
        <w:rPr>
          <w:rFonts w:ascii="Times New Roman" w:eastAsia="Times New Roman" w:hAnsi="Times New Roman" w:cs="Times New Roman"/>
          <w:b/>
          <w:bCs/>
          <w:sz w:val="34"/>
          <w:szCs w:val="34"/>
        </w:rPr>
        <w:t>:</w:t>
      </w:r>
    </w:p>
    <w:p w14:paraId="400493DB" w14:textId="77777777" w:rsidR="002918E0" w:rsidRDefault="002918E0">
      <w:pPr>
        <w:jc w:val="center"/>
        <w:rPr>
          <w:rFonts w:ascii="Times New Roman" w:eastAsia="Times New Roman" w:hAnsi="Times New Roman" w:cs="Times New Roman"/>
          <w:b/>
          <w:bCs/>
          <w:sz w:val="34"/>
          <w:szCs w:val="34"/>
        </w:rPr>
      </w:pPr>
    </w:p>
    <w:p w14:paraId="0AA90729" w14:textId="77777777" w:rsidR="002918E0" w:rsidRDefault="00000000">
      <w:pPr>
        <w:numPr>
          <w:ilvl w:val="0"/>
          <w:numId w:val="24"/>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SISTEMAS DIGITALES Y ARQUITECTURA DE COMPUTADORAS </w:t>
      </w:r>
    </w:p>
    <w:p w14:paraId="11847821" w14:textId="77777777" w:rsidR="002918E0" w:rsidRDefault="002918E0">
      <w:pPr>
        <w:ind w:left="720"/>
        <w:jc w:val="center"/>
        <w:rPr>
          <w:rFonts w:ascii="Times New Roman" w:eastAsia="Times New Roman" w:hAnsi="Times New Roman" w:cs="Times New Roman"/>
          <w:sz w:val="24"/>
          <w:szCs w:val="24"/>
        </w:rPr>
      </w:pPr>
    </w:p>
    <w:p w14:paraId="2201415D" w14:textId="77777777" w:rsidR="002918E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30"/>
          <w:szCs w:val="30"/>
        </w:rPr>
        <w:t>Docente</w:t>
      </w:r>
      <w:r>
        <w:rPr>
          <w:rFonts w:ascii="Times New Roman" w:eastAsia="Times New Roman" w:hAnsi="Times New Roman" w:cs="Times New Roman"/>
          <w:b/>
          <w:bCs/>
          <w:sz w:val="34"/>
          <w:szCs w:val="34"/>
        </w:rPr>
        <w:t>:</w:t>
      </w:r>
    </w:p>
    <w:p w14:paraId="2535492E" w14:textId="77777777" w:rsidR="002918E0" w:rsidRDefault="00000000">
      <w:pPr>
        <w:numPr>
          <w:ilvl w:val="0"/>
          <w:numId w:val="8"/>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HERNÁN OSWALDO VILLAFUERTE BARRETO</w:t>
      </w:r>
    </w:p>
    <w:p w14:paraId="08452CA0" w14:textId="77777777" w:rsidR="002918E0" w:rsidRDefault="002918E0">
      <w:pPr>
        <w:jc w:val="center"/>
        <w:rPr>
          <w:rFonts w:ascii="Times New Roman" w:eastAsia="Times New Roman" w:hAnsi="Times New Roman" w:cs="Times New Roman"/>
          <w:sz w:val="24"/>
          <w:szCs w:val="24"/>
        </w:rPr>
      </w:pPr>
    </w:p>
    <w:p w14:paraId="60CDB177" w14:textId="77777777" w:rsidR="002918E0"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b/>
          <w:bCs/>
          <w:sz w:val="30"/>
          <w:szCs w:val="30"/>
        </w:rPr>
        <w:t>Integrantes</w:t>
      </w:r>
      <w:r>
        <w:rPr>
          <w:rFonts w:ascii="Times New Roman" w:eastAsia="Times New Roman" w:hAnsi="Times New Roman" w:cs="Times New Roman"/>
          <w:sz w:val="34"/>
          <w:szCs w:val="34"/>
        </w:rPr>
        <w:t xml:space="preserve">: </w:t>
      </w:r>
    </w:p>
    <w:p w14:paraId="4E1E1D0A" w14:textId="77777777" w:rsidR="002918E0" w:rsidRDefault="002918E0">
      <w:pPr>
        <w:jc w:val="center"/>
        <w:rPr>
          <w:rFonts w:ascii="Times New Roman" w:eastAsia="Times New Roman" w:hAnsi="Times New Roman" w:cs="Times New Roman"/>
          <w:b/>
          <w:bCs/>
          <w:sz w:val="34"/>
          <w:szCs w:val="34"/>
        </w:rPr>
      </w:pPr>
    </w:p>
    <w:p w14:paraId="744CD74E" w14:textId="77777777" w:rsidR="002918E0" w:rsidRDefault="00000000">
      <w:pPr>
        <w:numPr>
          <w:ilvl w:val="0"/>
          <w:numId w:val="2"/>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SALCEDO MEGO ARNOLD ALONSO</w:t>
      </w:r>
    </w:p>
    <w:p w14:paraId="42ECC0E6" w14:textId="77777777" w:rsidR="002918E0" w:rsidRDefault="00000000">
      <w:pPr>
        <w:numPr>
          <w:ilvl w:val="0"/>
          <w:numId w:val="2"/>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TORO SUYLLON GABRIEL DAVID</w:t>
      </w:r>
    </w:p>
    <w:p w14:paraId="0FB1113F" w14:textId="77777777" w:rsidR="002918E0" w:rsidRDefault="00000000">
      <w:pPr>
        <w:numPr>
          <w:ilvl w:val="0"/>
          <w:numId w:val="2"/>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TOCCAS ROJAS LUIS FERNANDO</w:t>
      </w:r>
    </w:p>
    <w:p w14:paraId="16EF61A0" w14:textId="77777777" w:rsidR="002918E0" w:rsidRDefault="00000000">
      <w:pPr>
        <w:numPr>
          <w:ilvl w:val="0"/>
          <w:numId w:val="2"/>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ZAPANA PORRAS JOHAN JAIRO</w:t>
      </w:r>
    </w:p>
    <w:p w14:paraId="7880F264" w14:textId="77777777" w:rsidR="002918E0" w:rsidRDefault="002918E0">
      <w:pPr>
        <w:jc w:val="center"/>
        <w:rPr>
          <w:rFonts w:ascii="Times New Roman" w:eastAsia="Times New Roman" w:hAnsi="Times New Roman" w:cs="Times New Roman"/>
          <w:b/>
          <w:bCs/>
          <w:sz w:val="34"/>
          <w:szCs w:val="34"/>
        </w:rPr>
      </w:pPr>
    </w:p>
    <w:p w14:paraId="05DFDA2C" w14:textId="77777777" w:rsidR="002918E0" w:rsidRDefault="002918E0">
      <w:pPr>
        <w:rPr>
          <w:rFonts w:ascii="Times New Roman" w:eastAsia="Times New Roman" w:hAnsi="Times New Roman" w:cs="Times New Roman"/>
          <w:b/>
          <w:bCs/>
          <w:sz w:val="34"/>
          <w:szCs w:val="34"/>
        </w:rPr>
      </w:pPr>
    </w:p>
    <w:p w14:paraId="77C17690" w14:textId="77777777" w:rsidR="002918E0" w:rsidRDefault="002918E0">
      <w:pPr>
        <w:rPr>
          <w:rFonts w:ascii="Times New Roman" w:eastAsia="Times New Roman" w:hAnsi="Times New Roman" w:cs="Times New Roman"/>
          <w:b/>
          <w:bCs/>
          <w:sz w:val="34"/>
          <w:szCs w:val="34"/>
        </w:rPr>
      </w:pPr>
    </w:p>
    <w:p w14:paraId="53EE7570" w14:textId="77777777" w:rsidR="002918E0" w:rsidRDefault="002918E0">
      <w:pPr>
        <w:rPr>
          <w:rFonts w:ascii="Times New Roman" w:eastAsia="Times New Roman" w:hAnsi="Times New Roman" w:cs="Times New Roman"/>
          <w:b/>
          <w:bCs/>
          <w:sz w:val="34"/>
          <w:szCs w:val="34"/>
        </w:rPr>
      </w:pPr>
    </w:p>
    <w:p w14:paraId="7E1C1EBA" w14:textId="77777777" w:rsidR="002918E0" w:rsidRDefault="002918E0">
      <w:pPr>
        <w:rPr>
          <w:rFonts w:ascii="Times New Roman" w:eastAsia="Times New Roman" w:hAnsi="Times New Roman" w:cs="Times New Roman"/>
          <w:b/>
          <w:bCs/>
          <w:sz w:val="34"/>
          <w:szCs w:val="34"/>
        </w:rPr>
      </w:pPr>
    </w:p>
    <w:p w14:paraId="17D3CBFF" w14:textId="77777777" w:rsidR="002918E0" w:rsidRDefault="002918E0">
      <w:pPr>
        <w:rPr>
          <w:rFonts w:ascii="Times New Roman" w:eastAsia="Times New Roman" w:hAnsi="Times New Roman" w:cs="Times New Roman"/>
          <w:b/>
          <w:bCs/>
          <w:sz w:val="34"/>
          <w:szCs w:val="34"/>
        </w:rPr>
      </w:pPr>
    </w:p>
    <w:p w14:paraId="3345A405" w14:textId="77777777" w:rsidR="002918E0" w:rsidRDefault="002918E0">
      <w:pPr>
        <w:rPr>
          <w:rFonts w:ascii="Times New Roman" w:eastAsia="Times New Roman" w:hAnsi="Times New Roman" w:cs="Times New Roman"/>
          <w:b/>
          <w:bCs/>
          <w:sz w:val="34"/>
          <w:szCs w:val="34"/>
        </w:rPr>
      </w:pPr>
    </w:p>
    <w:p w14:paraId="11B21801" w14:textId="77777777" w:rsidR="002918E0" w:rsidRDefault="002918E0">
      <w:pPr>
        <w:rPr>
          <w:rFonts w:ascii="Times New Roman" w:eastAsia="Times New Roman" w:hAnsi="Times New Roman" w:cs="Times New Roman"/>
          <w:b/>
          <w:bCs/>
          <w:sz w:val="34"/>
          <w:szCs w:val="34"/>
        </w:rPr>
      </w:pPr>
    </w:p>
    <w:p w14:paraId="784F9D13" w14:textId="77777777" w:rsidR="002918E0" w:rsidRDefault="002918E0">
      <w:pPr>
        <w:rPr>
          <w:rFonts w:ascii="Times New Roman" w:eastAsia="Times New Roman" w:hAnsi="Times New Roman" w:cs="Times New Roman"/>
          <w:b/>
          <w:bCs/>
          <w:sz w:val="34"/>
          <w:szCs w:val="34"/>
        </w:rPr>
      </w:pPr>
    </w:p>
    <w:p w14:paraId="2149E361" w14:textId="77777777" w:rsidR="002918E0" w:rsidRDefault="00000000">
      <w:pPr>
        <w:rPr>
          <w:rFonts w:ascii="Times New Roman" w:eastAsia="Times New Roman" w:hAnsi="Times New Roman" w:cs="Times New Roman"/>
          <w:b/>
          <w:bCs/>
          <w:sz w:val="30"/>
          <w:szCs w:val="30"/>
        </w:rPr>
      </w:pPr>
      <w:r>
        <w:rPr>
          <w:rFonts w:ascii="Times New Roman" w:eastAsia="Times New Roman" w:hAnsi="Times New Roman" w:cs="Times New Roman"/>
          <w:sz w:val="24"/>
          <w:szCs w:val="24"/>
        </w:rPr>
        <w:t xml:space="preserve">Fecha: 11/05/26                                                                                      Lugar: </w:t>
      </w:r>
      <w:proofErr w:type="spellStart"/>
      <w:proofErr w:type="gramStart"/>
      <w:r>
        <w:rPr>
          <w:rFonts w:ascii="Times New Roman" w:eastAsia="Times New Roman" w:hAnsi="Times New Roman" w:cs="Times New Roman"/>
          <w:sz w:val="24"/>
          <w:szCs w:val="24"/>
        </w:rPr>
        <w:t>Lima,Perú</w:t>
      </w:r>
      <w:proofErr w:type="spellEnd"/>
      <w:proofErr w:type="gramEnd"/>
    </w:p>
    <w:p w14:paraId="2AA4D549" w14:textId="77777777" w:rsidR="002918E0" w:rsidRDefault="002918E0">
      <w:pPr>
        <w:rPr>
          <w:rFonts w:ascii="Times New Roman" w:eastAsia="Times New Roman" w:hAnsi="Times New Roman" w:cs="Times New Roman"/>
        </w:rPr>
      </w:pPr>
    </w:p>
    <w:p w14:paraId="10970B38" w14:textId="77777777" w:rsidR="002918E0" w:rsidRDefault="00000000">
      <w:pPr>
        <w:pStyle w:val="Ttulo2"/>
        <w:keepNext w:val="0"/>
        <w:keepLines w:val="0"/>
        <w:widowControl w:val="0"/>
        <w:spacing w:before="0" w:line="275" w:lineRule="auto"/>
        <w:rPr>
          <w:rFonts w:ascii="Times New Roman" w:eastAsia="Times New Roman" w:hAnsi="Times New Roman" w:cs="Times New Roman"/>
          <w:b/>
          <w:bCs/>
          <w:color w:val="1F1F1F"/>
        </w:rPr>
      </w:pPr>
      <w:bookmarkStart w:id="1" w:name="_wxsxf5reoq6i" w:colFirst="0" w:colLast="0"/>
      <w:bookmarkEnd w:id="1"/>
      <w:r>
        <w:rPr>
          <w:rFonts w:ascii="Times New Roman" w:eastAsia="Times New Roman" w:hAnsi="Times New Roman" w:cs="Times New Roman"/>
          <w:b/>
          <w:bCs/>
          <w:color w:val="1F1F1F"/>
          <w:sz w:val="36"/>
          <w:szCs w:val="36"/>
        </w:rPr>
        <w:t>Resumen</w:t>
      </w:r>
    </w:p>
    <w:p w14:paraId="0D961194" w14:textId="77777777" w:rsidR="002918E0" w:rsidRDefault="00000000">
      <w:pPr>
        <w:widowControl w:val="0"/>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El presente trabajo propone el diseño y desarrollo de un sistema de riego automatizado de bajo costo, orientado a la optimización del recurso hídrico en la agricultura urbana. Utilizando la plataforma Arduino Uno, el sistema adquirirá datos del entorno mediante múltiples sensores (humedad de suelo, temperatura/humedad del aire y fotorresistencia LDR). Estas señales serán procesadas localmente para controlar una bomba de agua mediante una Máquina de Estados Finitos (FSM) que evaluará las condiciones climáticas de forma combinada. El proyecto evidencia la aplicación práctica de los fundamentos de la arquitectura de computadores (analizando los registros del chip ATmega328P subyacente) y establece una base de hardware escalable para futuras implementaciones en Internet de las Cosas (</w:t>
      </w:r>
      <w:proofErr w:type="spellStart"/>
      <w:r>
        <w:rPr>
          <w:rFonts w:ascii="Times New Roman" w:eastAsia="Times New Roman" w:hAnsi="Times New Roman" w:cs="Times New Roman"/>
          <w:color w:val="1F1F1F"/>
          <w:sz w:val="24"/>
          <w:szCs w:val="24"/>
        </w:rPr>
        <w:t>IoT</w:t>
      </w:r>
      <w:proofErr w:type="spellEnd"/>
      <w:r>
        <w:rPr>
          <w:rFonts w:ascii="Times New Roman" w:eastAsia="Times New Roman" w:hAnsi="Times New Roman" w:cs="Times New Roman"/>
          <w:color w:val="1F1F1F"/>
          <w:sz w:val="24"/>
          <w:szCs w:val="24"/>
        </w:rPr>
        <w:t>) e Inteligencia Artificial (IA).</w:t>
      </w:r>
    </w:p>
    <w:p w14:paraId="512D1103" w14:textId="77777777" w:rsidR="002918E0" w:rsidRDefault="00000000">
      <w:pPr>
        <w:widowControl w:val="0"/>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Palabras clave: Agricultura urbana, Arduino Uno, Máquina de Estados, Riego automatizado, Sistemas Embebidos, </w:t>
      </w:r>
      <w:proofErr w:type="spellStart"/>
      <w:r>
        <w:rPr>
          <w:rFonts w:ascii="Times New Roman" w:eastAsia="Times New Roman" w:hAnsi="Times New Roman" w:cs="Times New Roman"/>
          <w:color w:val="1F1F1F"/>
          <w:sz w:val="24"/>
          <w:szCs w:val="24"/>
        </w:rPr>
        <w:t>TinyML</w:t>
      </w:r>
      <w:proofErr w:type="spellEnd"/>
      <w:r>
        <w:rPr>
          <w:rFonts w:ascii="Times New Roman" w:eastAsia="Times New Roman" w:hAnsi="Times New Roman" w:cs="Times New Roman"/>
          <w:color w:val="1F1F1F"/>
          <w:sz w:val="24"/>
          <w:szCs w:val="24"/>
        </w:rPr>
        <w:t>.</w:t>
      </w:r>
    </w:p>
    <w:p w14:paraId="48F28D69" w14:textId="77777777" w:rsidR="002918E0" w:rsidRDefault="00000000">
      <w:pPr>
        <w:pStyle w:val="Ttulo2"/>
        <w:keepNext w:val="0"/>
        <w:keepLines w:val="0"/>
        <w:widowControl w:val="0"/>
        <w:spacing w:before="0" w:line="275" w:lineRule="auto"/>
        <w:rPr>
          <w:rFonts w:ascii="Times New Roman" w:eastAsia="Times New Roman" w:hAnsi="Times New Roman" w:cs="Times New Roman"/>
          <w:b/>
          <w:bCs/>
          <w:color w:val="1F1F1F"/>
        </w:rPr>
      </w:pPr>
      <w:bookmarkStart w:id="2" w:name="_tkxfcv940xgi" w:colFirst="0" w:colLast="0"/>
      <w:bookmarkEnd w:id="2"/>
      <w:proofErr w:type="spellStart"/>
      <w:r>
        <w:rPr>
          <w:rFonts w:ascii="Times New Roman" w:eastAsia="Times New Roman" w:hAnsi="Times New Roman" w:cs="Times New Roman"/>
          <w:b/>
          <w:bCs/>
          <w:color w:val="1F1F1F"/>
          <w:sz w:val="36"/>
          <w:szCs w:val="36"/>
        </w:rPr>
        <w:t>Abstract</w:t>
      </w:r>
      <w:proofErr w:type="spellEnd"/>
    </w:p>
    <w:p w14:paraId="1C27CF83" w14:textId="77777777" w:rsidR="002918E0" w:rsidRDefault="00000000">
      <w:pPr>
        <w:pStyle w:val="Ttulo2"/>
        <w:keepNext w:val="0"/>
        <w:keepLines w:val="0"/>
        <w:widowControl w:val="0"/>
        <w:spacing w:before="240" w:after="240" w:line="275" w:lineRule="auto"/>
        <w:rPr>
          <w:rFonts w:ascii="Times New Roman" w:eastAsia="Times New Roman" w:hAnsi="Times New Roman" w:cs="Times New Roman"/>
          <w:color w:val="1F1F1F"/>
          <w:sz w:val="24"/>
          <w:szCs w:val="24"/>
        </w:rPr>
      </w:pPr>
      <w:proofErr w:type="spellStart"/>
      <w:r>
        <w:rPr>
          <w:rFonts w:ascii="Times New Roman" w:eastAsia="Times New Roman" w:hAnsi="Times New Roman" w:cs="Times New Roman"/>
          <w:color w:val="1F1F1F"/>
          <w:sz w:val="24"/>
          <w:szCs w:val="24"/>
        </w:rPr>
        <w:t>This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paper</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proposes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the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design</w:t>
      </w:r>
      <w:proofErr w:type="spellEnd"/>
      <w:r>
        <w:rPr>
          <w:rFonts w:ascii="Times New Roman" w:eastAsia="Times New Roman" w:hAnsi="Times New Roman" w:cs="Times New Roman"/>
          <w:color w:val="1F1F1F"/>
          <w:sz w:val="24"/>
          <w:szCs w:val="24"/>
        </w:rPr>
        <w:t xml:space="preserve"> and </w:t>
      </w:r>
      <w:proofErr w:type="spellStart"/>
      <w:r>
        <w:rPr>
          <w:rFonts w:ascii="Times New Roman" w:eastAsia="Times New Roman" w:hAnsi="Times New Roman" w:cs="Times New Roman"/>
          <w:color w:val="1F1F1F"/>
          <w:sz w:val="24"/>
          <w:szCs w:val="24"/>
        </w:rPr>
        <w:t>development</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of</w:t>
      </w:r>
      <w:proofErr w:type="spellEnd"/>
      <w:r>
        <w:rPr>
          <w:rFonts w:ascii="Times New Roman" w:eastAsia="Times New Roman" w:hAnsi="Times New Roman" w:cs="Times New Roman"/>
          <w:color w:val="1F1F1F"/>
          <w:sz w:val="24"/>
          <w:szCs w:val="24"/>
        </w:rPr>
        <w:t xml:space="preserve"> a low‑cost </w:t>
      </w:r>
      <w:proofErr w:type="spellStart"/>
      <w:r>
        <w:rPr>
          <w:rFonts w:ascii="Times New Roman" w:eastAsia="Times New Roman" w:hAnsi="Times New Roman" w:cs="Times New Roman"/>
          <w:color w:val="1F1F1F"/>
          <w:sz w:val="24"/>
          <w:szCs w:val="24"/>
        </w:rPr>
        <w:t>automated</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irrigation</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system</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aimed</w:t>
      </w:r>
      <w:proofErr w:type="spellEnd"/>
      <w:r>
        <w:rPr>
          <w:rFonts w:ascii="Times New Roman" w:eastAsia="Times New Roman" w:hAnsi="Times New Roman" w:cs="Times New Roman"/>
          <w:color w:val="1F1F1F"/>
          <w:sz w:val="24"/>
          <w:szCs w:val="24"/>
        </w:rPr>
        <w:t xml:space="preserve"> at </w:t>
      </w:r>
      <w:proofErr w:type="spellStart"/>
      <w:r>
        <w:rPr>
          <w:rFonts w:ascii="Times New Roman" w:eastAsia="Times New Roman" w:hAnsi="Times New Roman" w:cs="Times New Roman"/>
          <w:color w:val="1F1F1F"/>
          <w:sz w:val="24"/>
          <w:szCs w:val="24"/>
        </w:rPr>
        <w:t>optimizing</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water</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resources</w:t>
      </w:r>
      <w:proofErr w:type="spellEnd"/>
      <w:r>
        <w:rPr>
          <w:rFonts w:ascii="Times New Roman" w:eastAsia="Times New Roman" w:hAnsi="Times New Roman" w:cs="Times New Roman"/>
          <w:color w:val="1F1F1F"/>
          <w:sz w:val="24"/>
          <w:szCs w:val="24"/>
        </w:rPr>
        <w:t xml:space="preserve"> in </w:t>
      </w:r>
      <w:proofErr w:type="spellStart"/>
      <w:r>
        <w:rPr>
          <w:rFonts w:ascii="Times New Roman" w:eastAsia="Times New Roman" w:hAnsi="Times New Roman" w:cs="Times New Roman"/>
          <w:color w:val="1F1F1F"/>
          <w:sz w:val="24"/>
          <w:szCs w:val="24"/>
        </w:rPr>
        <w:t>urban</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agriculture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Using</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the</w:t>
      </w:r>
      <w:proofErr w:type="spellEnd"/>
      <w:r>
        <w:rPr>
          <w:rFonts w:ascii="Times New Roman" w:eastAsia="Times New Roman" w:hAnsi="Times New Roman" w:cs="Times New Roman"/>
          <w:color w:val="1F1F1F"/>
          <w:sz w:val="24"/>
          <w:szCs w:val="24"/>
        </w:rPr>
        <w:t xml:space="preserve"> Arduino Uno </w:t>
      </w:r>
      <w:proofErr w:type="spellStart"/>
      <w:r>
        <w:rPr>
          <w:rFonts w:ascii="Times New Roman" w:eastAsia="Times New Roman" w:hAnsi="Times New Roman" w:cs="Times New Roman"/>
          <w:color w:val="1F1F1F"/>
          <w:sz w:val="24"/>
          <w:szCs w:val="24"/>
        </w:rPr>
        <w:t>platform</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the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system</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will</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acquire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environmental</w:t>
      </w:r>
      <w:proofErr w:type="spellEnd"/>
      <w:r>
        <w:rPr>
          <w:rFonts w:ascii="Times New Roman" w:eastAsia="Times New Roman" w:hAnsi="Times New Roman" w:cs="Times New Roman"/>
          <w:color w:val="1F1F1F"/>
          <w:sz w:val="24"/>
          <w:szCs w:val="24"/>
        </w:rPr>
        <w:t xml:space="preserve"> data </w:t>
      </w:r>
      <w:proofErr w:type="spellStart"/>
      <w:r>
        <w:rPr>
          <w:rFonts w:ascii="Times New Roman" w:eastAsia="Times New Roman" w:hAnsi="Times New Roman" w:cs="Times New Roman"/>
          <w:color w:val="1F1F1F"/>
          <w:sz w:val="24"/>
          <w:szCs w:val="24"/>
        </w:rPr>
        <w:t>through</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multiple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sensors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soil</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moisture</w:t>
      </w:r>
      <w:proofErr w:type="spellEnd"/>
      <w:r>
        <w:rPr>
          <w:rFonts w:ascii="Times New Roman" w:eastAsia="Times New Roman" w:hAnsi="Times New Roman" w:cs="Times New Roman"/>
          <w:color w:val="1F1F1F"/>
          <w:sz w:val="24"/>
          <w:szCs w:val="24"/>
        </w:rPr>
        <w:t xml:space="preserve">, air </w:t>
      </w:r>
      <w:proofErr w:type="spellStart"/>
      <w:r>
        <w:rPr>
          <w:rFonts w:ascii="Times New Roman" w:eastAsia="Times New Roman" w:hAnsi="Times New Roman" w:cs="Times New Roman"/>
          <w:color w:val="1F1F1F"/>
          <w:sz w:val="24"/>
          <w:szCs w:val="24"/>
        </w:rPr>
        <w:t>temperature</w:t>
      </w:r>
      <w:proofErr w:type="spellEnd"/>
      <w:r>
        <w:rPr>
          <w:rFonts w:ascii="Times New Roman" w:eastAsia="Times New Roman" w:hAnsi="Times New Roman" w:cs="Times New Roman"/>
          <w:color w:val="1F1F1F"/>
          <w:sz w:val="24"/>
          <w:szCs w:val="24"/>
        </w:rPr>
        <w:t>/</w:t>
      </w:r>
      <w:proofErr w:type="spellStart"/>
      <w:r>
        <w:rPr>
          <w:rFonts w:ascii="Times New Roman" w:eastAsia="Times New Roman" w:hAnsi="Times New Roman" w:cs="Times New Roman"/>
          <w:color w:val="1F1F1F"/>
          <w:sz w:val="24"/>
          <w:szCs w:val="24"/>
        </w:rPr>
        <w:t>humidity</w:t>
      </w:r>
      <w:proofErr w:type="spellEnd"/>
      <w:r>
        <w:rPr>
          <w:rFonts w:ascii="Times New Roman" w:eastAsia="Times New Roman" w:hAnsi="Times New Roman" w:cs="Times New Roman"/>
          <w:color w:val="1F1F1F"/>
          <w:sz w:val="24"/>
          <w:szCs w:val="24"/>
        </w:rPr>
        <w:t xml:space="preserve">, and </w:t>
      </w:r>
      <w:proofErr w:type="spellStart"/>
      <w:r>
        <w:rPr>
          <w:rFonts w:ascii="Times New Roman" w:eastAsia="Times New Roman" w:hAnsi="Times New Roman" w:cs="Times New Roman"/>
          <w:color w:val="1F1F1F"/>
          <w:sz w:val="24"/>
          <w:szCs w:val="24"/>
        </w:rPr>
        <w:t>an</w:t>
      </w:r>
      <w:proofErr w:type="spellEnd"/>
      <w:r>
        <w:rPr>
          <w:rFonts w:ascii="Times New Roman" w:eastAsia="Times New Roman" w:hAnsi="Times New Roman" w:cs="Times New Roman"/>
          <w:color w:val="1F1F1F"/>
          <w:sz w:val="24"/>
          <w:szCs w:val="24"/>
        </w:rPr>
        <w:t xml:space="preserve"> LDR </w:t>
      </w:r>
      <w:proofErr w:type="spellStart"/>
      <w:r>
        <w:rPr>
          <w:rFonts w:ascii="Times New Roman" w:eastAsia="Times New Roman" w:hAnsi="Times New Roman" w:cs="Times New Roman"/>
          <w:color w:val="1F1F1F"/>
          <w:sz w:val="24"/>
          <w:szCs w:val="24"/>
        </w:rPr>
        <w:t>photoresistor</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These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signals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will</w:t>
      </w:r>
      <w:proofErr w:type="spellEnd"/>
      <w:r>
        <w:rPr>
          <w:rFonts w:ascii="Times New Roman" w:eastAsia="Times New Roman" w:hAnsi="Times New Roman" w:cs="Times New Roman"/>
          <w:color w:val="1F1F1F"/>
          <w:sz w:val="24"/>
          <w:szCs w:val="24"/>
        </w:rPr>
        <w:t xml:space="preserve"> be </w:t>
      </w:r>
      <w:proofErr w:type="spellStart"/>
      <w:r>
        <w:rPr>
          <w:rFonts w:ascii="Times New Roman" w:eastAsia="Times New Roman" w:hAnsi="Times New Roman" w:cs="Times New Roman"/>
          <w:color w:val="1F1F1F"/>
          <w:sz w:val="24"/>
          <w:szCs w:val="24"/>
        </w:rPr>
        <w:t>processed</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locally</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to</w:t>
      </w:r>
      <w:proofErr w:type="spellEnd"/>
      <w:r>
        <w:rPr>
          <w:rFonts w:ascii="Times New Roman" w:eastAsia="Times New Roman" w:hAnsi="Times New Roman" w:cs="Times New Roman"/>
          <w:color w:val="1F1F1F"/>
          <w:sz w:val="24"/>
          <w:szCs w:val="24"/>
        </w:rPr>
        <w:t xml:space="preserve"> control a </w:t>
      </w:r>
      <w:proofErr w:type="spellStart"/>
      <w:r>
        <w:rPr>
          <w:rFonts w:ascii="Times New Roman" w:eastAsia="Times New Roman" w:hAnsi="Times New Roman" w:cs="Times New Roman"/>
          <w:color w:val="1F1F1F"/>
          <w:sz w:val="24"/>
          <w:szCs w:val="24"/>
        </w:rPr>
        <w:t>water</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pump</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via</w:t>
      </w:r>
      <w:proofErr w:type="spellEnd"/>
      <w:r>
        <w:rPr>
          <w:rFonts w:ascii="Times New Roman" w:eastAsia="Times New Roman" w:hAnsi="Times New Roman" w:cs="Times New Roman"/>
          <w:color w:val="1F1F1F"/>
          <w:sz w:val="24"/>
          <w:szCs w:val="24"/>
        </w:rPr>
        <w:t xml:space="preserve"> a Finite State Machine (FSM) </w:t>
      </w:r>
      <w:proofErr w:type="spellStart"/>
      <w:r>
        <w:rPr>
          <w:rFonts w:ascii="Times New Roman" w:eastAsia="Times New Roman" w:hAnsi="Times New Roman" w:cs="Times New Roman"/>
          <w:color w:val="1F1F1F"/>
          <w:sz w:val="24"/>
          <w:szCs w:val="24"/>
        </w:rPr>
        <w:t>that</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evaluates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climatic</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conditions</w:t>
      </w:r>
      <w:proofErr w:type="spellEnd"/>
      <w:r>
        <w:rPr>
          <w:rFonts w:ascii="Times New Roman" w:eastAsia="Times New Roman" w:hAnsi="Times New Roman" w:cs="Times New Roman"/>
          <w:color w:val="1F1F1F"/>
          <w:sz w:val="24"/>
          <w:szCs w:val="24"/>
        </w:rPr>
        <w:t xml:space="preserve"> in </w:t>
      </w:r>
      <w:proofErr w:type="spellStart"/>
      <w:r>
        <w:rPr>
          <w:rFonts w:ascii="Times New Roman" w:eastAsia="Times New Roman" w:hAnsi="Times New Roman" w:cs="Times New Roman"/>
          <w:color w:val="1F1F1F"/>
          <w:sz w:val="24"/>
          <w:szCs w:val="24"/>
        </w:rPr>
        <w:t>combination</w:t>
      </w:r>
      <w:proofErr w:type="spellEnd"/>
      <w:r>
        <w:rPr>
          <w:rFonts w:ascii="Times New Roman" w:eastAsia="Times New Roman" w:hAnsi="Times New Roman" w:cs="Times New Roman"/>
          <w:color w:val="1F1F1F"/>
          <w:sz w:val="24"/>
          <w:szCs w:val="24"/>
        </w:rPr>
        <w:t xml:space="preserve">. The </w:t>
      </w:r>
      <w:proofErr w:type="spellStart"/>
      <w:r>
        <w:rPr>
          <w:rFonts w:ascii="Times New Roman" w:eastAsia="Times New Roman" w:hAnsi="Times New Roman" w:cs="Times New Roman"/>
          <w:color w:val="1F1F1F"/>
          <w:sz w:val="24"/>
          <w:szCs w:val="24"/>
        </w:rPr>
        <w:t>project</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demonstrates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the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practical</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application</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of</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computer</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architecture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fundamentals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by</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analyzing</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the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registers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of</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the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underlying</w:t>
      </w:r>
      <w:proofErr w:type="spellEnd"/>
      <w:r>
        <w:rPr>
          <w:rFonts w:ascii="Times New Roman" w:eastAsia="Times New Roman" w:hAnsi="Times New Roman" w:cs="Times New Roman"/>
          <w:color w:val="1F1F1F"/>
          <w:sz w:val="24"/>
          <w:szCs w:val="24"/>
        </w:rPr>
        <w:t xml:space="preserve"> ATmega328P chip) and </w:t>
      </w:r>
      <w:proofErr w:type="spellStart"/>
      <w:r>
        <w:rPr>
          <w:rFonts w:ascii="Times New Roman" w:eastAsia="Times New Roman" w:hAnsi="Times New Roman" w:cs="Times New Roman"/>
          <w:color w:val="1F1F1F"/>
          <w:sz w:val="24"/>
          <w:szCs w:val="24"/>
        </w:rPr>
        <w:t>establishes</w:t>
      </w:r>
      <w:proofErr w:type="spellEnd"/>
      <w:r>
        <w:rPr>
          <w:rFonts w:ascii="Times New Roman" w:eastAsia="Times New Roman" w:hAnsi="Times New Roman" w:cs="Times New Roman"/>
          <w:color w:val="1F1F1F"/>
          <w:sz w:val="24"/>
          <w:szCs w:val="24"/>
        </w:rPr>
        <w:t xml:space="preserve"> a </w:t>
      </w:r>
      <w:proofErr w:type="spellStart"/>
      <w:r>
        <w:rPr>
          <w:rFonts w:ascii="Times New Roman" w:eastAsia="Times New Roman" w:hAnsi="Times New Roman" w:cs="Times New Roman"/>
          <w:color w:val="1F1F1F"/>
          <w:sz w:val="24"/>
          <w:szCs w:val="24"/>
        </w:rPr>
        <w:t>scalable</w:t>
      </w:r>
      <w:proofErr w:type="spellEnd"/>
      <w:r>
        <w:rPr>
          <w:rFonts w:ascii="Times New Roman" w:eastAsia="Times New Roman" w:hAnsi="Times New Roman" w:cs="Times New Roman"/>
          <w:color w:val="1F1F1F"/>
          <w:sz w:val="24"/>
          <w:szCs w:val="24"/>
        </w:rPr>
        <w:t xml:space="preserve"> hardware </w:t>
      </w:r>
      <w:proofErr w:type="spellStart"/>
      <w:r>
        <w:rPr>
          <w:rFonts w:ascii="Times New Roman" w:eastAsia="Times New Roman" w:hAnsi="Times New Roman" w:cs="Times New Roman"/>
          <w:color w:val="1F1F1F"/>
          <w:sz w:val="24"/>
          <w:szCs w:val="24"/>
        </w:rPr>
        <w:t>foundation</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for</w:t>
      </w:r>
      <w:proofErr w:type="spellEnd"/>
      <w:r>
        <w:rPr>
          <w:rFonts w:ascii="Times New Roman" w:eastAsia="Times New Roman" w:hAnsi="Times New Roman" w:cs="Times New Roman"/>
          <w:color w:val="1F1F1F"/>
          <w:sz w:val="24"/>
          <w:szCs w:val="24"/>
        </w:rPr>
        <w:t xml:space="preserve"> future Internet </w:t>
      </w:r>
      <w:proofErr w:type="spellStart"/>
      <w:r>
        <w:rPr>
          <w:rFonts w:ascii="Times New Roman" w:eastAsia="Times New Roman" w:hAnsi="Times New Roman" w:cs="Times New Roman"/>
          <w:color w:val="1F1F1F"/>
          <w:sz w:val="24"/>
          <w:szCs w:val="24"/>
        </w:rPr>
        <w:t>of</w:t>
      </w:r>
      <w:proofErr w:type="spellEnd"/>
      <w:r>
        <w:rPr>
          <w:rFonts w:ascii="Times New Roman" w:eastAsia="Times New Roman" w:hAnsi="Times New Roman" w:cs="Times New Roman"/>
          <w:color w:val="1F1F1F"/>
          <w:sz w:val="24"/>
          <w:szCs w:val="24"/>
        </w:rPr>
        <w:t xml:space="preserve"> Things (</w:t>
      </w:r>
      <w:proofErr w:type="spellStart"/>
      <w:r>
        <w:rPr>
          <w:rFonts w:ascii="Times New Roman" w:eastAsia="Times New Roman" w:hAnsi="Times New Roman" w:cs="Times New Roman"/>
          <w:color w:val="1F1F1F"/>
          <w:sz w:val="24"/>
          <w:szCs w:val="24"/>
        </w:rPr>
        <w:t>IoT</w:t>
      </w:r>
      <w:proofErr w:type="spellEnd"/>
      <w:r>
        <w:rPr>
          <w:rFonts w:ascii="Times New Roman" w:eastAsia="Times New Roman" w:hAnsi="Times New Roman" w:cs="Times New Roman"/>
          <w:color w:val="1F1F1F"/>
          <w:sz w:val="24"/>
          <w:szCs w:val="24"/>
        </w:rPr>
        <w:t xml:space="preserve">) and Artificial </w:t>
      </w:r>
      <w:proofErr w:type="spellStart"/>
      <w:r>
        <w:rPr>
          <w:rFonts w:ascii="Times New Roman" w:eastAsia="Times New Roman" w:hAnsi="Times New Roman" w:cs="Times New Roman"/>
          <w:color w:val="1F1F1F"/>
          <w:sz w:val="24"/>
          <w:szCs w:val="24"/>
        </w:rPr>
        <w:t>Intelligence</w:t>
      </w:r>
      <w:proofErr w:type="spellEnd"/>
      <w:r>
        <w:rPr>
          <w:rFonts w:ascii="Times New Roman" w:eastAsia="Times New Roman" w:hAnsi="Times New Roman" w:cs="Times New Roman"/>
          <w:color w:val="1F1F1F"/>
          <w:sz w:val="24"/>
          <w:szCs w:val="24"/>
        </w:rPr>
        <w:t xml:space="preserve"> (AI) </w:t>
      </w:r>
      <w:proofErr w:type="spellStart"/>
      <w:r>
        <w:rPr>
          <w:rFonts w:ascii="Times New Roman" w:eastAsia="Times New Roman" w:hAnsi="Times New Roman" w:cs="Times New Roman"/>
          <w:color w:val="1F1F1F"/>
          <w:sz w:val="24"/>
          <w:szCs w:val="24"/>
        </w:rPr>
        <w:t>implementations</w:t>
      </w:r>
      <w:proofErr w:type="spellEnd"/>
      <w:r>
        <w:rPr>
          <w:rFonts w:ascii="Times New Roman" w:eastAsia="Times New Roman" w:hAnsi="Times New Roman" w:cs="Times New Roman"/>
          <w:color w:val="1F1F1F"/>
          <w:sz w:val="24"/>
          <w:szCs w:val="24"/>
        </w:rPr>
        <w:t>.</w:t>
      </w:r>
    </w:p>
    <w:p w14:paraId="3E508A50" w14:textId="77777777" w:rsidR="002918E0" w:rsidRDefault="00000000">
      <w:pPr>
        <w:pStyle w:val="Ttulo2"/>
        <w:keepNext w:val="0"/>
        <w:keepLines w:val="0"/>
        <w:widowControl w:val="0"/>
        <w:spacing w:before="240" w:after="240" w:line="275" w:lineRule="auto"/>
        <w:rPr>
          <w:rFonts w:ascii="Times New Roman" w:eastAsia="Times New Roman" w:hAnsi="Times New Roman" w:cs="Times New Roman"/>
          <w:color w:val="1F1F1F"/>
          <w:sz w:val="24"/>
          <w:szCs w:val="24"/>
        </w:rPr>
      </w:pPr>
      <w:bookmarkStart w:id="3" w:name="_23ikel3m8b9k" w:colFirst="0" w:colLast="0"/>
      <w:bookmarkEnd w:id="3"/>
      <w:proofErr w:type="spellStart"/>
      <w:r>
        <w:rPr>
          <w:rFonts w:ascii="Times New Roman" w:eastAsia="Times New Roman" w:hAnsi="Times New Roman" w:cs="Times New Roman"/>
          <w:b/>
          <w:bCs/>
          <w:color w:val="1F1F1F"/>
          <w:sz w:val="24"/>
          <w:szCs w:val="24"/>
        </w:rPr>
        <w:t>Keywords</w:t>
      </w:r>
      <w:proofErr w:type="spellEnd"/>
      <w:r>
        <w:rPr>
          <w:rFonts w:ascii="Times New Roman" w:eastAsia="Times New Roman" w:hAnsi="Times New Roman" w:cs="Times New Roman"/>
          <w:b/>
          <w:bCs/>
          <w:color w:val="1F1F1F"/>
          <w:sz w:val="24"/>
          <w:szCs w:val="24"/>
        </w:rPr>
        <w:t>:</w:t>
      </w:r>
      <w:r>
        <w:rPr>
          <w:rFonts w:ascii="Times New Roman" w:eastAsia="Times New Roman" w:hAnsi="Times New Roman" w:cs="Times New Roman"/>
          <w:color w:val="1F1F1F"/>
          <w:sz w:val="24"/>
          <w:szCs w:val="24"/>
        </w:rPr>
        <w:t xml:space="preserve"> Urban </w:t>
      </w:r>
      <w:proofErr w:type="spellStart"/>
      <w:r>
        <w:rPr>
          <w:rFonts w:ascii="Times New Roman" w:eastAsia="Times New Roman" w:hAnsi="Times New Roman" w:cs="Times New Roman"/>
          <w:color w:val="1F1F1F"/>
          <w:sz w:val="24"/>
          <w:szCs w:val="24"/>
        </w:rPr>
        <w:t>agriculture</w:t>
      </w:r>
      <w:proofErr w:type="spellEnd"/>
      <w:r>
        <w:rPr>
          <w:rFonts w:ascii="Times New Roman" w:eastAsia="Times New Roman" w:hAnsi="Times New Roman" w:cs="Times New Roman"/>
          <w:color w:val="1F1F1F"/>
          <w:sz w:val="24"/>
          <w:szCs w:val="24"/>
        </w:rPr>
        <w:t xml:space="preserve">; Arduino Uno; State Machine; </w:t>
      </w:r>
      <w:proofErr w:type="spellStart"/>
      <w:r>
        <w:rPr>
          <w:rFonts w:ascii="Times New Roman" w:eastAsia="Times New Roman" w:hAnsi="Times New Roman" w:cs="Times New Roman"/>
          <w:color w:val="1F1F1F"/>
          <w:sz w:val="24"/>
          <w:szCs w:val="24"/>
        </w:rPr>
        <w:t>Automated</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irrigation</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Embedded</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systems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TinyML</w:t>
      </w:r>
      <w:proofErr w:type="spellEnd"/>
    </w:p>
    <w:p w14:paraId="32D701F8" w14:textId="77777777" w:rsidR="002918E0" w:rsidRDefault="002918E0">
      <w:pPr>
        <w:pStyle w:val="Ttulo2"/>
        <w:keepNext w:val="0"/>
        <w:keepLines w:val="0"/>
        <w:widowControl w:val="0"/>
        <w:spacing w:before="0" w:line="275" w:lineRule="auto"/>
        <w:rPr>
          <w:rFonts w:ascii="Times New Roman" w:eastAsia="Times New Roman" w:hAnsi="Times New Roman" w:cs="Times New Roman"/>
          <w:color w:val="1F1F1F"/>
          <w:sz w:val="24"/>
          <w:szCs w:val="24"/>
        </w:rPr>
      </w:pPr>
    </w:p>
    <w:p w14:paraId="7D7357F0" w14:textId="77777777" w:rsidR="002918E0" w:rsidRDefault="002918E0">
      <w:pPr>
        <w:pStyle w:val="Ttulo2"/>
        <w:keepNext w:val="0"/>
        <w:keepLines w:val="0"/>
        <w:widowControl w:val="0"/>
        <w:spacing w:before="0" w:line="275" w:lineRule="auto"/>
        <w:rPr>
          <w:rFonts w:ascii="Times New Roman" w:eastAsia="Times New Roman" w:hAnsi="Times New Roman" w:cs="Times New Roman"/>
          <w:b/>
          <w:bCs/>
          <w:color w:val="1F1F1F"/>
          <w:sz w:val="36"/>
          <w:szCs w:val="36"/>
        </w:rPr>
      </w:pPr>
    </w:p>
    <w:p w14:paraId="4D019204" w14:textId="77777777" w:rsidR="002918E0" w:rsidRDefault="002918E0">
      <w:pPr>
        <w:pStyle w:val="Ttulo2"/>
        <w:keepNext w:val="0"/>
        <w:keepLines w:val="0"/>
        <w:widowControl w:val="0"/>
        <w:spacing w:before="0" w:line="275" w:lineRule="auto"/>
        <w:rPr>
          <w:rFonts w:ascii="Times New Roman" w:eastAsia="Times New Roman" w:hAnsi="Times New Roman" w:cs="Times New Roman"/>
          <w:b/>
          <w:bCs/>
          <w:color w:val="1F1F1F"/>
          <w:sz w:val="36"/>
          <w:szCs w:val="36"/>
        </w:rPr>
      </w:pPr>
    </w:p>
    <w:p w14:paraId="504B78CC" w14:textId="77777777" w:rsidR="002918E0" w:rsidRDefault="002918E0">
      <w:pPr>
        <w:pStyle w:val="Ttulo2"/>
        <w:keepNext w:val="0"/>
        <w:keepLines w:val="0"/>
        <w:widowControl w:val="0"/>
        <w:spacing w:before="0" w:line="275" w:lineRule="auto"/>
        <w:rPr>
          <w:rFonts w:ascii="Times New Roman" w:eastAsia="Times New Roman" w:hAnsi="Times New Roman" w:cs="Times New Roman"/>
          <w:b/>
          <w:bCs/>
          <w:color w:val="1F1F1F"/>
          <w:sz w:val="36"/>
          <w:szCs w:val="36"/>
        </w:rPr>
      </w:pPr>
    </w:p>
    <w:p w14:paraId="7A65FFAD" w14:textId="77777777" w:rsidR="002918E0" w:rsidRDefault="002918E0">
      <w:pPr>
        <w:pStyle w:val="Ttulo2"/>
        <w:keepNext w:val="0"/>
        <w:keepLines w:val="0"/>
        <w:widowControl w:val="0"/>
        <w:spacing w:before="0" w:line="275" w:lineRule="auto"/>
        <w:rPr>
          <w:rFonts w:ascii="Times New Roman" w:eastAsia="Times New Roman" w:hAnsi="Times New Roman" w:cs="Times New Roman"/>
          <w:b/>
          <w:bCs/>
          <w:color w:val="1F1F1F"/>
          <w:sz w:val="36"/>
          <w:szCs w:val="36"/>
        </w:rPr>
      </w:pPr>
    </w:p>
    <w:p w14:paraId="2C928C01" w14:textId="77777777" w:rsidR="00E97592" w:rsidRPr="00E97592" w:rsidRDefault="00E97592" w:rsidP="00E97592"/>
    <w:p w14:paraId="360E7A52" w14:textId="77777777" w:rsidR="002918E0" w:rsidRDefault="002918E0">
      <w:pPr>
        <w:pStyle w:val="Ttulo2"/>
        <w:keepNext w:val="0"/>
        <w:keepLines w:val="0"/>
        <w:widowControl w:val="0"/>
        <w:spacing w:before="0" w:line="275" w:lineRule="auto"/>
        <w:rPr>
          <w:rFonts w:ascii="Times New Roman" w:eastAsia="Times New Roman" w:hAnsi="Times New Roman" w:cs="Times New Roman"/>
          <w:b/>
          <w:bCs/>
          <w:color w:val="1F1F1F"/>
          <w:sz w:val="36"/>
          <w:szCs w:val="36"/>
        </w:rPr>
      </w:pPr>
    </w:p>
    <w:p w14:paraId="290828D7" w14:textId="77777777" w:rsidR="00E97592" w:rsidRDefault="00E97592">
      <w:pPr>
        <w:pStyle w:val="Ttulo2"/>
        <w:keepNext w:val="0"/>
        <w:keepLines w:val="0"/>
        <w:widowControl w:val="0"/>
        <w:spacing w:before="0" w:line="275" w:lineRule="auto"/>
        <w:rPr>
          <w:rFonts w:ascii="Times New Roman" w:eastAsia="Times New Roman" w:hAnsi="Times New Roman" w:cs="Times New Roman"/>
          <w:b/>
          <w:bCs/>
          <w:color w:val="1F1F1F"/>
          <w:sz w:val="36"/>
          <w:szCs w:val="36"/>
        </w:rPr>
        <w:sectPr w:rsidR="00E97592">
          <w:headerReference w:type="default" r:id="rId7"/>
          <w:footerReference w:type="default" r:id="rId8"/>
          <w:pgSz w:w="11909" w:h="16834"/>
          <w:pgMar w:top="1440" w:right="1440" w:bottom="1440" w:left="1440" w:header="720" w:footer="720" w:gutter="0"/>
          <w:pgNumType w:start="1"/>
          <w:cols w:space="720"/>
        </w:sectPr>
      </w:pPr>
    </w:p>
    <w:p w14:paraId="647779F9" w14:textId="77777777" w:rsidR="002918E0" w:rsidRDefault="00000000">
      <w:pPr>
        <w:pStyle w:val="Ttulo2"/>
        <w:keepNext w:val="0"/>
        <w:keepLines w:val="0"/>
        <w:widowControl w:val="0"/>
        <w:spacing w:before="0" w:line="275" w:lineRule="auto"/>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1F1F1F"/>
          <w:sz w:val="36"/>
          <w:szCs w:val="36"/>
        </w:rPr>
        <w:lastRenderedPageBreak/>
        <w:t>I. Introducción y Contexto del Problema</w:t>
      </w:r>
    </w:p>
    <w:p w14:paraId="568F2BA8" w14:textId="77777777" w:rsidR="002918E0" w:rsidRDefault="00000000">
      <w:pPr>
        <w:widowControl w:val="0"/>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La gestión eficiente del recurso hídrico es uno de los desafíos más críticos en la actualidad. En el contexto de la agricultura urbana y biohuertos escolares, la automatización del riego ha dependido tradicionalmente de sistemas "ciegos" basados en temporizadores estáticos que riegan sin considerar el entorno, generando desperdicio de agua o estrés hídrico en las plantas.</w:t>
      </w:r>
    </w:p>
    <w:p w14:paraId="4D8AC2F1" w14:textId="77777777" w:rsidR="002918E0" w:rsidRDefault="00000000">
      <w:pPr>
        <w:widowControl w:val="0"/>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Este proyecto propone una solución tecnológica integral que no solo mide la humedad del suelo, sino que también evalúa el clima exterior </w:t>
      </w:r>
      <w:proofErr w:type="gramStart"/>
      <w:r>
        <w:rPr>
          <w:rFonts w:ascii="Times New Roman" w:eastAsia="Times New Roman" w:hAnsi="Times New Roman" w:cs="Times New Roman"/>
          <w:color w:val="1F1F1F"/>
          <w:sz w:val="24"/>
          <w:szCs w:val="24"/>
        </w:rPr>
        <w:t>( humedad</w:t>
      </w:r>
      <w:proofErr w:type="gramEnd"/>
      <w:r>
        <w:rPr>
          <w:rFonts w:ascii="Times New Roman" w:eastAsia="Times New Roman" w:hAnsi="Times New Roman" w:cs="Times New Roman"/>
          <w:color w:val="1F1F1F"/>
          <w:sz w:val="24"/>
          <w:szCs w:val="24"/>
        </w:rPr>
        <w:t xml:space="preserve"> y temperatura del aire) para tomar decisiones precisas. Utilizando una placa Arduino Uno y </w:t>
      </w:r>
      <w:proofErr w:type="spellStart"/>
      <w:r>
        <w:rPr>
          <w:rFonts w:ascii="Times New Roman" w:eastAsia="Times New Roman" w:hAnsi="Times New Roman" w:cs="Times New Roman"/>
          <w:color w:val="1F1F1F"/>
          <w:sz w:val="24"/>
          <w:szCs w:val="24"/>
        </w:rPr>
        <w:t>minimotores</w:t>
      </w:r>
      <w:proofErr w:type="spellEnd"/>
      <w:r>
        <w:rPr>
          <w:rFonts w:ascii="Times New Roman" w:eastAsia="Times New Roman" w:hAnsi="Times New Roman" w:cs="Times New Roman"/>
          <w:color w:val="1F1F1F"/>
          <w:sz w:val="24"/>
          <w:szCs w:val="24"/>
        </w:rPr>
        <w:t xml:space="preserve">, se beneficia directamente a pequeños agricultores al regar </w:t>
      </w:r>
      <w:r>
        <w:rPr>
          <w:rFonts w:ascii="Times New Roman" w:eastAsia="Times New Roman" w:hAnsi="Times New Roman" w:cs="Times New Roman"/>
          <w:i/>
          <w:iCs/>
          <w:color w:val="1F1F1F"/>
          <w:sz w:val="24"/>
          <w:szCs w:val="24"/>
        </w:rPr>
        <w:t>exclusivamente</w:t>
      </w:r>
      <w:r>
        <w:rPr>
          <w:rFonts w:ascii="Times New Roman" w:eastAsia="Times New Roman" w:hAnsi="Times New Roman" w:cs="Times New Roman"/>
          <w:color w:val="1F1F1F"/>
          <w:sz w:val="24"/>
          <w:szCs w:val="24"/>
        </w:rPr>
        <w:t xml:space="preserve"> cuando las variables ambientales lo justifican de forma combinada.</w:t>
      </w:r>
    </w:p>
    <w:p w14:paraId="5F657B81" w14:textId="77777777" w:rsidR="002918E0" w:rsidRDefault="00000000">
      <w:pPr>
        <w:widowControl w:val="0"/>
        <w:spacing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Desde la perspectiva académica, la solución funciona como un sistema embebido que se vincula directamente con la tecnología de Sistema Digitales y arquitectura de computadoras:</w:t>
      </w:r>
    </w:p>
    <w:p w14:paraId="533FE98A" w14:textId="77777777" w:rsidR="002918E0" w:rsidRDefault="00000000">
      <w:pPr>
        <w:widowControl w:val="0"/>
        <w:numPr>
          <w:ilvl w:val="0"/>
          <w:numId w:val="16"/>
        </w:numPr>
        <w:spacing w:line="275" w:lineRule="auto"/>
        <w:rPr>
          <w:sz w:val="24"/>
          <w:szCs w:val="24"/>
        </w:rPr>
      </w:pPr>
      <w:r>
        <w:rPr>
          <w:rFonts w:ascii="Times New Roman" w:eastAsia="Times New Roman" w:hAnsi="Times New Roman" w:cs="Times New Roman"/>
          <w:b/>
          <w:bCs/>
          <w:color w:val="1F1F1F"/>
          <w:sz w:val="24"/>
          <w:szCs w:val="24"/>
        </w:rPr>
        <w:t>Sistemas Digitales:</w:t>
      </w:r>
      <w:r>
        <w:rPr>
          <w:rFonts w:ascii="Times New Roman" w:eastAsia="Times New Roman" w:hAnsi="Times New Roman" w:cs="Times New Roman"/>
          <w:color w:val="1F1F1F"/>
          <w:sz w:val="24"/>
          <w:szCs w:val="24"/>
        </w:rPr>
        <w:t xml:space="preserve"> Implementación de lógica secuencial mediante una Máquina de Estados Finitos (FSM) para procesar múltiples condiciones </w:t>
      </w:r>
      <w:r>
        <w:rPr>
          <w:rFonts w:ascii="Times New Roman" w:eastAsia="Times New Roman" w:hAnsi="Times New Roman" w:cs="Times New Roman"/>
          <w:color w:val="1F1F1F"/>
          <w:sz w:val="24"/>
          <w:szCs w:val="24"/>
        </w:rPr>
        <w:t>simultáneas (ej. luz solar fuerte + tierra seca).</w:t>
      </w:r>
    </w:p>
    <w:p w14:paraId="55EF3FA1" w14:textId="77777777" w:rsidR="002918E0" w:rsidRDefault="00000000">
      <w:pPr>
        <w:widowControl w:val="0"/>
        <w:numPr>
          <w:ilvl w:val="0"/>
          <w:numId w:val="16"/>
        </w:numPr>
        <w:spacing w:line="275" w:lineRule="auto"/>
        <w:rPr>
          <w:sz w:val="24"/>
          <w:szCs w:val="24"/>
        </w:rPr>
      </w:pPr>
      <w:r>
        <w:rPr>
          <w:rFonts w:ascii="Times New Roman" w:eastAsia="Times New Roman" w:hAnsi="Times New Roman" w:cs="Times New Roman"/>
          <w:b/>
          <w:bCs/>
          <w:color w:val="1F1F1F"/>
          <w:sz w:val="24"/>
          <w:szCs w:val="24"/>
        </w:rPr>
        <w:t>Circuitos Manejadores de Datos:</w:t>
      </w:r>
      <w:r>
        <w:rPr>
          <w:rFonts w:ascii="Times New Roman" w:eastAsia="Times New Roman" w:hAnsi="Times New Roman" w:cs="Times New Roman"/>
          <w:color w:val="1F1F1F"/>
          <w:sz w:val="24"/>
          <w:szCs w:val="24"/>
        </w:rPr>
        <w:t xml:space="preserve"> Procesamiento de las señales de los sensores a través de la Unidad Aritmético Lógica (ALU) y uso de la memoria SRAM del microcontrolador.</w:t>
      </w:r>
    </w:p>
    <w:p w14:paraId="5668DDED" w14:textId="77777777" w:rsidR="002918E0" w:rsidRDefault="00000000">
      <w:pPr>
        <w:widowControl w:val="0"/>
        <w:numPr>
          <w:ilvl w:val="0"/>
          <w:numId w:val="16"/>
        </w:numPr>
        <w:spacing w:after="120" w:line="275" w:lineRule="auto"/>
        <w:rPr>
          <w:sz w:val="24"/>
          <w:szCs w:val="24"/>
        </w:rPr>
      </w:pPr>
      <w:r>
        <w:rPr>
          <w:rFonts w:ascii="Times New Roman" w:eastAsia="Times New Roman" w:hAnsi="Times New Roman" w:cs="Times New Roman"/>
          <w:b/>
          <w:bCs/>
          <w:color w:val="1F1F1F"/>
          <w:sz w:val="24"/>
          <w:szCs w:val="24"/>
        </w:rPr>
        <w:t>Interfaces y Comunicaciones:</w:t>
      </w:r>
      <w:r>
        <w:rPr>
          <w:rFonts w:ascii="Times New Roman" w:eastAsia="Times New Roman" w:hAnsi="Times New Roman" w:cs="Times New Roman"/>
          <w:color w:val="1F1F1F"/>
          <w:sz w:val="24"/>
          <w:szCs w:val="24"/>
        </w:rPr>
        <w:t xml:space="preserve"> Configuración a nivel de registros del Conversor Analógico-Digital (ADC) para la lectura de los sensores analógicos.</w:t>
      </w:r>
    </w:p>
    <w:p w14:paraId="1016B028" w14:textId="77777777" w:rsidR="002918E0" w:rsidRDefault="002918E0">
      <w:pPr>
        <w:widowControl w:val="0"/>
        <w:spacing w:before="120" w:after="120" w:line="275" w:lineRule="auto"/>
        <w:rPr>
          <w:rFonts w:ascii="Times New Roman" w:eastAsia="Times New Roman" w:hAnsi="Times New Roman" w:cs="Times New Roman"/>
          <w:color w:val="1F1F1F"/>
          <w:sz w:val="24"/>
          <w:szCs w:val="24"/>
        </w:rPr>
      </w:pPr>
    </w:p>
    <w:p w14:paraId="5170A6F4" w14:textId="77777777" w:rsidR="002918E0" w:rsidRDefault="002918E0">
      <w:pPr>
        <w:widowControl w:val="0"/>
        <w:spacing w:before="120" w:after="120" w:line="275" w:lineRule="auto"/>
        <w:rPr>
          <w:rFonts w:ascii="Times New Roman" w:eastAsia="Times New Roman" w:hAnsi="Times New Roman" w:cs="Times New Roman"/>
          <w:color w:val="1F1F1F"/>
          <w:sz w:val="24"/>
          <w:szCs w:val="24"/>
        </w:rPr>
      </w:pPr>
    </w:p>
    <w:p w14:paraId="69C1AFDC" w14:textId="77777777" w:rsidR="002918E0" w:rsidRDefault="002918E0">
      <w:pPr>
        <w:widowControl w:val="0"/>
        <w:spacing w:before="120" w:after="120" w:line="275" w:lineRule="auto"/>
        <w:rPr>
          <w:rFonts w:ascii="Times New Roman" w:eastAsia="Times New Roman" w:hAnsi="Times New Roman" w:cs="Times New Roman"/>
          <w:color w:val="1F1F1F"/>
          <w:sz w:val="24"/>
          <w:szCs w:val="24"/>
        </w:rPr>
      </w:pPr>
    </w:p>
    <w:p w14:paraId="4684873A" w14:textId="77777777" w:rsidR="002918E0" w:rsidRDefault="002918E0">
      <w:pPr>
        <w:widowControl w:val="0"/>
        <w:spacing w:before="120" w:after="120" w:line="275" w:lineRule="auto"/>
        <w:rPr>
          <w:rFonts w:ascii="Times New Roman" w:eastAsia="Times New Roman" w:hAnsi="Times New Roman" w:cs="Times New Roman"/>
          <w:color w:val="1F1F1F"/>
          <w:sz w:val="24"/>
          <w:szCs w:val="24"/>
        </w:rPr>
      </w:pPr>
    </w:p>
    <w:p w14:paraId="6544A305" w14:textId="77777777" w:rsidR="002918E0" w:rsidRDefault="002918E0">
      <w:pPr>
        <w:widowControl w:val="0"/>
        <w:spacing w:before="120" w:after="120" w:line="275" w:lineRule="auto"/>
        <w:rPr>
          <w:rFonts w:ascii="Times New Roman" w:eastAsia="Times New Roman" w:hAnsi="Times New Roman" w:cs="Times New Roman"/>
          <w:color w:val="1F1F1F"/>
          <w:sz w:val="24"/>
          <w:szCs w:val="24"/>
        </w:rPr>
      </w:pPr>
    </w:p>
    <w:p w14:paraId="152EE6B0" w14:textId="77777777" w:rsidR="002918E0" w:rsidRDefault="002918E0">
      <w:pPr>
        <w:widowControl w:val="0"/>
        <w:spacing w:before="120" w:after="120" w:line="275" w:lineRule="auto"/>
        <w:rPr>
          <w:rFonts w:ascii="Times New Roman" w:eastAsia="Times New Roman" w:hAnsi="Times New Roman" w:cs="Times New Roman"/>
          <w:color w:val="1F1F1F"/>
          <w:sz w:val="24"/>
          <w:szCs w:val="24"/>
        </w:rPr>
      </w:pPr>
    </w:p>
    <w:p w14:paraId="4354A8AE" w14:textId="77777777" w:rsidR="002918E0" w:rsidRDefault="002918E0">
      <w:pPr>
        <w:widowControl w:val="0"/>
        <w:spacing w:before="120" w:after="120" w:line="275" w:lineRule="auto"/>
        <w:rPr>
          <w:rFonts w:ascii="Times New Roman" w:eastAsia="Times New Roman" w:hAnsi="Times New Roman" w:cs="Times New Roman"/>
          <w:color w:val="1F1F1F"/>
          <w:sz w:val="24"/>
          <w:szCs w:val="24"/>
        </w:rPr>
      </w:pPr>
    </w:p>
    <w:p w14:paraId="21D804A3" w14:textId="77777777" w:rsidR="002918E0" w:rsidRDefault="002918E0">
      <w:pPr>
        <w:widowControl w:val="0"/>
        <w:spacing w:before="120" w:after="120" w:line="275" w:lineRule="auto"/>
        <w:rPr>
          <w:rFonts w:ascii="Times New Roman" w:eastAsia="Times New Roman" w:hAnsi="Times New Roman" w:cs="Times New Roman"/>
          <w:color w:val="1F1F1F"/>
          <w:sz w:val="24"/>
          <w:szCs w:val="24"/>
        </w:rPr>
      </w:pPr>
    </w:p>
    <w:p w14:paraId="7736AA7E" w14:textId="77777777" w:rsidR="002918E0" w:rsidRDefault="002918E0">
      <w:pPr>
        <w:widowControl w:val="0"/>
        <w:spacing w:before="120" w:after="120" w:line="275" w:lineRule="auto"/>
        <w:rPr>
          <w:rFonts w:ascii="Times New Roman" w:eastAsia="Times New Roman" w:hAnsi="Times New Roman" w:cs="Times New Roman"/>
          <w:color w:val="1F1F1F"/>
          <w:sz w:val="24"/>
          <w:szCs w:val="24"/>
        </w:rPr>
      </w:pPr>
    </w:p>
    <w:p w14:paraId="07379658" w14:textId="77777777" w:rsidR="002918E0" w:rsidRDefault="002918E0">
      <w:pPr>
        <w:widowControl w:val="0"/>
        <w:spacing w:before="120" w:after="120" w:line="275" w:lineRule="auto"/>
        <w:rPr>
          <w:rFonts w:ascii="Times New Roman" w:eastAsia="Times New Roman" w:hAnsi="Times New Roman" w:cs="Times New Roman"/>
          <w:color w:val="1F1F1F"/>
          <w:sz w:val="24"/>
          <w:szCs w:val="24"/>
        </w:rPr>
      </w:pPr>
    </w:p>
    <w:p w14:paraId="7A8F571A" w14:textId="77777777" w:rsidR="002918E0" w:rsidRDefault="002918E0">
      <w:pPr>
        <w:widowControl w:val="0"/>
        <w:spacing w:before="120" w:after="120" w:line="275" w:lineRule="auto"/>
        <w:rPr>
          <w:rFonts w:ascii="Times New Roman" w:eastAsia="Times New Roman" w:hAnsi="Times New Roman" w:cs="Times New Roman"/>
          <w:color w:val="1F1F1F"/>
          <w:sz w:val="24"/>
          <w:szCs w:val="24"/>
        </w:rPr>
      </w:pPr>
    </w:p>
    <w:p w14:paraId="680D75EE" w14:textId="77777777" w:rsidR="002918E0" w:rsidRDefault="002918E0">
      <w:pPr>
        <w:widowControl w:val="0"/>
        <w:spacing w:before="120" w:after="120" w:line="275" w:lineRule="auto"/>
        <w:rPr>
          <w:rFonts w:ascii="Times New Roman" w:eastAsia="Times New Roman" w:hAnsi="Times New Roman" w:cs="Times New Roman"/>
          <w:color w:val="1F1F1F"/>
          <w:sz w:val="24"/>
          <w:szCs w:val="24"/>
        </w:rPr>
      </w:pPr>
    </w:p>
    <w:p w14:paraId="67722478" w14:textId="77777777" w:rsidR="002918E0" w:rsidRDefault="002918E0">
      <w:pPr>
        <w:widowControl w:val="0"/>
        <w:spacing w:before="120" w:after="120" w:line="275" w:lineRule="auto"/>
        <w:rPr>
          <w:rFonts w:ascii="Times New Roman" w:eastAsia="Times New Roman" w:hAnsi="Times New Roman" w:cs="Times New Roman"/>
          <w:color w:val="1F1F1F"/>
          <w:sz w:val="24"/>
          <w:szCs w:val="24"/>
        </w:rPr>
      </w:pPr>
    </w:p>
    <w:p w14:paraId="20EDF6D9" w14:textId="77777777" w:rsidR="002918E0" w:rsidRDefault="002918E0">
      <w:pPr>
        <w:widowControl w:val="0"/>
        <w:spacing w:before="120" w:after="120" w:line="275" w:lineRule="auto"/>
        <w:rPr>
          <w:rFonts w:ascii="Times New Roman" w:eastAsia="Times New Roman" w:hAnsi="Times New Roman" w:cs="Times New Roman"/>
          <w:color w:val="1F1F1F"/>
          <w:sz w:val="24"/>
          <w:szCs w:val="24"/>
        </w:rPr>
      </w:pPr>
    </w:p>
    <w:p w14:paraId="6423A1D8" w14:textId="77777777" w:rsidR="002918E0" w:rsidRDefault="00000000">
      <w:pPr>
        <w:pStyle w:val="Ttulo3"/>
        <w:keepNext w:val="0"/>
        <w:keepLines w:val="0"/>
        <w:spacing w:before="0"/>
        <w:jc w:val="center"/>
        <w:rPr>
          <w:rFonts w:ascii="Times New Roman" w:eastAsia="Times New Roman" w:hAnsi="Times New Roman" w:cs="Times New Roman"/>
          <w:b/>
          <w:bCs/>
          <w:color w:val="000000"/>
          <w:sz w:val="36"/>
          <w:szCs w:val="36"/>
        </w:rPr>
      </w:pPr>
      <w:bookmarkStart w:id="4" w:name="_2mgbybzicy90" w:colFirst="0" w:colLast="0"/>
      <w:bookmarkEnd w:id="4"/>
      <w:r>
        <w:rPr>
          <w:rFonts w:ascii="Times New Roman" w:eastAsia="Times New Roman" w:hAnsi="Times New Roman" w:cs="Times New Roman"/>
          <w:b/>
          <w:bCs/>
          <w:color w:val="000000"/>
          <w:sz w:val="36"/>
          <w:szCs w:val="36"/>
        </w:rPr>
        <w:t>Antecedentes</w:t>
      </w:r>
    </w:p>
    <w:p w14:paraId="4604D274" w14:textId="77777777" w:rsidR="002918E0" w:rsidRDefault="002918E0">
      <w:pPr>
        <w:spacing w:after="240"/>
        <w:rPr>
          <w:rFonts w:ascii="Times New Roman" w:eastAsia="Times New Roman" w:hAnsi="Times New Roman" w:cs="Times New Roman"/>
        </w:rPr>
        <w:sectPr w:rsidR="002918E0" w:rsidSect="00E97592">
          <w:type w:val="continuous"/>
          <w:pgSz w:w="11909" w:h="16834"/>
          <w:pgMar w:top="1440" w:right="1440" w:bottom="1440" w:left="1440" w:header="720" w:footer="720" w:gutter="0"/>
          <w:pgNumType w:start="1"/>
          <w:cols w:num="2" w:space="720"/>
        </w:sectPr>
      </w:pPr>
    </w:p>
    <w:p w14:paraId="420A9710" w14:textId="77777777" w:rsidR="002918E0"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El desarrollo de sistemas agrícolas automatizados comparte con nuestro proyecto el tema en común de usar sensores ambientales para optimizar el recurso hídrico y controlar actuadores localmente. En un estudio previo se implementó un sistema de riego con sensores y comunicación GPRS. Esta arquitectura inalámbrica fundamenta nuestra proyección de </w:t>
      </w:r>
      <w:r>
        <w:rPr>
          <w:rFonts w:ascii="Times New Roman" w:eastAsia="Times New Roman" w:hAnsi="Times New Roman" w:cs="Times New Roman"/>
        </w:rPr>
        <w:t xml:space="preserve">continuidad orientada a migrar el control local del microcontrolador ATmega328P hacia un ecosistema </w:t>
      </w:r>
      <w:proofErr w:type="spellStart"/>
      <w:r>
        <w:rPr>
          <w:rFonts w:ascii="Times New Roman" w:eastAsia="Times New Roman" w:hAnsi="Times New Roman" w:cs="Times New Roman"/>
        </w:rPr>
        <w:t>IoT</w:t>
      </w:r>
      <w:proofErr w:type="spellEnd"/>
      <w:r>
        <w:rPr>
          <w:rFonts w:ascii="Times New Roman" w:eastAsia="Times New Roman" w:hAnsi="Times New Roman" w:cs="Times New Roman"/>
        </w:rPr>
        <w:t xml:space="preserve"> conectado en red.</w:t>
      </w:r>
    </w:p>
    <w:p w14:paraId="2B52225F" w14:textId="77777777" w:rsidR="002918E0"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Por otro lado, la descentralización de procesos en tiempo real mediante </w:t>
      </w:r>
      <w:r>
        <w:rPr>
          <w:rFonts w:ascii="Times New Roman" w:eastAsia="Times New Roman" w:hAnsi="Times New Roman" w:cs="Times New Roman"/>
          <w:i/>
          <w:iCs/>
        </w:rPr>
        <w:t>Edge Computing</w:t>
      </w:r>
      <w:r>
        <w:rPr>
          <w:rFonts w:ascii="Times New Roman" w:eastAsia="Times New Roman" w:hAnsi="Times New Roman" w:cs="Times New Roman"/>
        </w:rPr>
        <w:t xml:space="preserve"> e </w:t>
      </w:r>
      <w:proofErr w:type="spellStart"/>
      <w:r>
        <w:rPr>
          <w:rFonts w:ascii="Times New Roman" w:eastAsia="Times New Roman" w:hAnsi="Times New Roman" w:cs="Times New Roman"/>
        </w:rPr>
        <w:t>IoT</w:t>
      </w:r>
      <w:proofErr w:type="spellEnd"/>
      <w:r>
        <w:rPr>
          <w:rFonts w:ascii="Times New Roman" w:eastAsia="Times New Roman" w:hAnsi="Times New Roman" w:cs="Times New Roman"/>
        </w:rPr>
        <w:t xml:space="preserve"> constituye otro tema en común clave en la literatura. Investigaciones previas demostraron que procesar datos periféricamente permite </w:t>
      </w:r>
      <w:r>
        <w:rPr>
          <w:rFonts w:ascii="Times New Roman" w:eastAsia="Times New Roman" w:hAnsi="Times New Roman" w:cs="Times New Roman"/>
        </w:rPr>
        <w:lastRenderedPageBreak/>
        <w:t xml:space="preserve">una gestión del agua más </w:t>
      </w:r>
      <w:proofErr w:type="gramStart"/>
      <w:r>
        <w:rPr>
          <w:rFonts w:ascii="Times New Roman" w:eastAsia="Times New Roman" w:hAnsi="Times New Roman" w:cs="Times New Roman"/>
        </w:rPr>
        <w:t>eficiente ,</w:t>
      </w:r>
      <w:proofErr w:type="gramEnd"/>
      <w:r>
        <w:rPr>
          <w:rFonts w:ascii="Times New Roman" w:eastAsia="Times New Roman" w:hAnsi="Times New Roman" w:cs="Times New Roman"/>
        </w:rPr>
        <w:t xml:space="preserve"> lo que respalda técnicamente la futura evolución de nuestro diseño hacia un nodo perimetral interconectado con bases de datos y sistemas de gestión de software.</w:t>
      </w:r>
    </w:p>
    <w:p w14:paraId="08FD5D06" w14:textId="77777777" w:rsidR="002918E0"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Asimismo, reemplazar los sistemas "ciegos" de riego estático por decisiones dinámicas es un eje central de la automatización actual. Un antecedente directo abordó el tema en común de predecir necesidades hídricas mediante </w:t>
      </w:r>
      <w:r>
        <w:rPr>
          <w:rFonts w:ascii="Times New Roman" w:eastAsia="Times New Roman" w:hAnsi="Times New Roman" w:cs="Times New Roman"/>
          <w:i/>
          <w:iCs/>
        </w:rPr>
        <w:t xml:space="preserve">Machine </w:t>
      </w:r>
      <w:proofErr w:type="spellStart"/>
      <w:r>
        <w:rPr>
          <w:rFonts w:ascii="Times New Roman" w:eastAsia="Times New Roman" w:hAnsi="Times New Roman" w:cs="Times New Roman"/>
          <w:i/>
          <w:iCs/>
        </w:rPr>
        <w:t>Learning</w:t>
      </w:r>
      <w:proofErr w:type="spellEnd"/>
      <w:r>
        <w:rPr>
          <w:rFonts w:ascii="Times New Roman" w:eastAsia="Times New Roman" w:hAnsi="Times New Roman" w:cs="Times New Roman"/>
        </w:rPr>
        <w:t xml:space="preserve">. Este enfoque valida nuestra propuesta de entrenar modelos </w:t>
      </w:r>
      <w:r>
        <w:rPr>
          <w:rFonts w:ascii="Times New Roman" w:eastAsia="Times New Roman" w:hAnsi="Times New Roman" w:cs="Times New Roman"/>
        </w:rPr>
        <w:t>predictivos con los datos del sensor para anticipar el estrés hídrico de las plantas.</w:t>
      </w:r>
    </w:p>
    <w:p w14:paraId="7AE65FBB" w14:textId="77777777" w:rsidR="002918E0" w:rsidRDefault="00000000">
      <w:pPr>
        <w:spacing w:after="240"/>
        <w:rPr>
          <w:rFonts w:ascii="Times New Roman" w:eastAsia="Times New Roman" w:hAnsi="Times New Roman" w:cs="Times New Roman"/>
        </w:rPr>
        <w:sectPr w:rsidR="002918E0" w:rsidSect="00E97592">
          <w:type w:val="continuous"/>
          <w:pgSz w:w="11909" w:h="16834"/>
          <w:pgMar w:top="1440" w:right="1440" w:bottom="1440" w:left="1440" w:header="720" w:footer="720" w:gutter="0"/>
          <w:cols w:num="2" w:space="720"/>
        </w:sectPr>
      </w:pPr>
      <w:r>
        <w:rPr>
          <w:rFonts w:ascii="Times New Roman" w:eastAsia="Times New Roman" w:hAnsi="Times New Roman" w:cs="Times New Roman"/>
        </w:rPr>
        <w:t xml:space="preserve">Finalmente, la viabilidad de ejecutar algoritmos en plataformas de recursos limitados tiene un fuerte tema en común con nuestro análisis arquitectónico a bajo nivel en Arduino. El despliegue documentado de modelos ligeros en microcontroladores de bajo costo respalda nuestra propuesta de innovación: aplicar </w:t>
      </w:r>
      <w:proofErr w:type="spellStart"/>
      <w:r>
        <w:rPr>
          <w:rFonts w:ascii="Times New Roman" w:eastAsia="Times New Roman" w:hAnsi="Times New Roman" w:cs="Times New Roman"/>
          <w:i/>
          <w:iCs/>
        </w:rPr>
        <w:t>TinyML</w:t>
      </w:r>
      <w:proofErr w:type="spellEnd"/>
      <w:r>
        <w:rPr>
          <w:rFonts w:ascii="Times New Roman" w:eastAsia="Times New Roman" w:hAnsi="Times New Roman" w:cs="Times New Roman"/>
        </w:rPr>
        <w:t xml:space="preserve"> con </w:t>
      </w:r>
      <w:proofErr w:type="spellStart"/>
      <w:r>
        <w:rPr>
          <w:rFonts w:ascii="Times New Roman" w:eastAsia="Times New Roman" w:hAnsi="Times New Roman" w:cs="Times New Roman"/>
        </w:rPr>
        <w:t>TensorFlow</w:t>
      </w:r>
      <w:proofErr w:type="spellEnd"/>
      <w:r>
        <w:rPr>
          <w:rFonts w:ascii="Times New Roman" w:eastAsia="Times New Roman" w:hAnsi="Times New Roman" w:cs="Times New Roman"/>
        </w:rPr>
        <w:t xml:space="preserve"> Lite en el firmware local para realizar el mantenimiento predictivo de la bomba de agua mediante su consumo de corriente.</w:t>
      </w:r>
    </w:p>
    <w:p w14:paraId="72F37DBE" w14:textId="77777777" w:rsidR="002918E0" w:rsidRDefault="002918E0">
      <w:pPr>
        <w:rPr>
          <w:rFonts w:ascii="Times New Roman" w:eastAsia="Times New Roman" w:hAnsi="Times New Roman" w:cs="Times New Roman"/>
        </w:rPr>
      </w:pPr>
    </w:p>
    <w:p w14:paraId="022BE920" w14:textId="77777777" w:rsidR="002918E0" w:rsidRDefault="00000000">
      <w:pPr>
        <w:pStyle w:val="Ttulo2"/>
        <w:keepNext w:val="0"/>
        <w:keepLines w:val="0"/>
        <w:widowControl w:val="0"/>
        <w:spacing w:before="120" w:line="275" w:lineRule="auto"/>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1F1F1F"/>
          <w:sz w:val="36"/>
          <w:szCs w:val="36"/>
        </w:rPr>
        <w:t>II. Objetivos del Proyecto</w:t>
      </w:r>
    </w:p>
    <w:p w14:paraId="699B10EB" w14:textId="77777777" w:rsidR="002918E0" w:rsidRDefault="00000000">
      <w:pPr>
        <w:pStyle w:val="Ttulo3"/>
        <w:keepNext w:val="0"/>
        <w:keepLines w:val="0"/>
        <w:widowControl w:val="0"/>
        <w:spacing w:before="280" w:line="275" w:lineRule="auto"/>
        <w:ind w:left="480" w:hanging="360"/>
        <w:rPr>
          <w:rFonts w:ascii="Times New Roman" w:eastAsia="Times New Roman" w:hAnsi="Times New Roman" w:cs="Times New Roman"/>
          <w:b/>
          <w:bCs/>
          <w:color w:val="1F1F1F"/>
          <w:sz w:val="26"/>
          <w:szCs w:val="26"/>
        </w:rPr>
      </w:pPr>
      <w:bookmarkStart w:id="5" w:name="_o3syh75z9na6" w:colFirst="0" w:colLast="0"/>
      <w:bookmarkEnd w:id="5"/>
      <w:r>
        <w:rPr>
          <w:rFonts w:ascii="Times New Roman" w:eastAsia="Times New Roman" w:hAnsi="Times New Roman" w:cs="Times New Roman"/>
          <w:b/>
          <w:bCs/>
          <w:color w:val="1F1F1F"/>
          <w:sz w:val="26"/>
          <w:szCs w:val="26"/>
        </w:rPr>
        <w:t>A. Objetivo General</w:t>
      </w:r>
    </w:p>
    <w:p w14:paraId="7CE4EC39" w14:textId="77777777" w:rsidR="002918E0" w:rsidRDefault="00000000">
      <w:pPr>
        <w:widowControl w:val="0"/>
        <w:spacing w:before="240"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Diseñar, implementar y validar un sistema de riego automatizado multivariable, de bajo costo y alta eficiencia, evidenciando el manejo práctico y a bajo nivel de los recursos arquitectónicos subyacentes de la placa Arduino Uno (configuración de registros, manejo del ADC, uso de temporizadores por hardware y gestión de mapa de memoria).</w:t>
      </w:r>
    </w:p>
    <w:p w14:paraId="75474A47" w14:textId="77777777" w:rsidR="002918E0" w:rsidRDefault="00000000">
      <w:pPr>
        <w:pStyle w:val="Ttulo3"/>
        <w:keepNext w:val="0"/>
        <w:keepLines w:val="0"/>
        <w:widowControl w:val="0"/>
        <w:spacing w:before="280" w:line="275" w:lineRule="auto"/>
        <w:ind w:left="480" w:hanging="360"/>
        <w:rPr>
          <w:rFonts w:ascii="Times New Roman" w:eastAsia="Times New Roman" w:hAnsi="Times New Roman" w:cs="Times New Roman"/>
          <w:b/>
          <w:bCs/>
          <w:color w:val="1F1F1F"/>
          <w:sz w:val="26"/>
          <w:szCs w:val="26"/>
        </w:rPr>
      </w:pPr>
      <w:bookmarkStart w:id="6" w:name="_m9pdc035smkb" w:colFirst="0" w:colLast="0"/>
      <w:bookmarkEnd w:id="6"/>
      <w:r>
        <w:rPr>
          <w:rFonts w:ascii="Times New Roman" w:eastAsia="Times New Roman" w:hAnsi="Times New Roman" w:cs="Times New Roman"/>
          <w:b/>
          <w:bCs/>
          <w:color w:val="1F1F1F"/>
          <w:sz w:val="26"/>
          <w:szCs w:val="26"/>
        </w:rPr>
        <w:t>B. Objetivos Específicos</w:t>
      </w:r>
    </w:p>
    <w:p w14:paraId="4AF9847F" w14:textId="77777777" w:rsidR="002918E0" w:rsidRDefault="00000000">
      <w:pPr>
        <w:widowControl w:val="0"/>
        <w:numPr>
          <w:ilvl w:val="0"/>
          <w:numId w:val="11"/>
        </w:numPr>
        <w:spacing w:before="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Adquisición a Bajo Nivel:</w:t>
      </w:r>
      <w:r>
        <w:rPr>
          <w:rFonts w:ascii="Times New Roman" w:eastAsia="Times New Roman" w:hAnsi="Times New Roman" w:cs="Times New Roman"/>
          <w:color w:val="1F1F1F"/>
          <w:sz w:val="24"/>
          <w:szCs w:val="24"/>
        </w:rPr>
        <w:t xml:space="preserve"> Adquirir señales analógicas y digitales del entorno configurando de manera directa los registros internos del Conversor Analógico-Digital (ADC) del microcontrolador ATmega328P, logrando una lectura combinada y sincronizada de la humedad del suelo, el clima ambiental y la luminosidad.</w:t>
      </w:r>
    </w:p>
    <w:p w14:paraId="615CDBF8" w14:textId="77777777" w:rsidR="002918E0" w:rsidRDefault="00000000">
      <w:pPr>
        <w:widowControl w:val="0"/>
        <w:numPr>
          <w:ilvl w:val="0"/>
          <w:numId w:val="11"/>
        </w:numPr>
        <w:spacing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 xml:space="preserve">Implementación Lógica </w:t>
      </w:r>
      <w:r>
        <w:rPr>
          <w:rFonts w:ascii="Times New Roman" w:eastAsia="Times New Roman" w:hAnsi="Times New Roman" w:cs="Times New Roman"/>
          <w:b/>
          <w:bCs/>
          <w:color w:val="1F1F1F"/>
          <w:sz w:val="24"/>
          <w:szCs w:val="24"/>
        </w:rPr>
        <w:t>Secuencial:</w:t>
      </w:r>
      <w:r>
        <w:rPr>
          <w:rFonts w:ascii="Times New Roman" w:eastAsia="Times New Roman" w:hAnsi="Times New Roman" w:cs="Times New Roman"/>
          <w:color w:val="1F1F1F"/>
          <w:sz w:val="24"/>
          <w:szCs w:val="24"/>
        </w:rPr>
        <w:t xml:space="preserve"> Diseñar e integrar una Máquina de Estados Finitos (FSM) robusta en la memoria de programa (Flash) que procese matricialmente las variables del entorno. Esta lógica deberá gestionar los estados de reposo, lectura y activación del relé de la bomba de agua, asegurando la prevención de oscilaciones lógicas (inestabilidad) o riegos accidentales.</w:t>
      </w:r>
    </w:p>
    <w:p w14:paraId="426F9F25" w14:textId="77777777" w:rsidR="002918E0" w:rsidRDefault="00000000">
      <w:pPr>
        <w:widowControl w:val="0"/>
        <w:numPr>
          <w:ilvl w:val="0"/>
          <w:numId w:val="11"/>
        </w:numPr>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Análisis de Rendimiento Arquitectónico:</w:t>
      </w:r>
      <w:r>
        <w:rPr>
          <w:rFonts w:ascii="Times New Roman" w:eastAsia="Times New Roman" w:hAnsi="Times New Roman" w:cs="Times New Roman"/>
          <w:color w:val="1F1F1F"/>
          <w:sz w:val="24"/>
          <w:szCs w:val="24"/>
        </w:rPr>
        <w:t xml:space="preserve"> Definir, medir y analizar críticamente métricas cuantitativas del sistema, tales como la latencia de respuesta de los actuadores frente a estímulos del sensor, el porcentaje de consumo de las memorias Flash y SRAM, y la varianza de precisión en las conversiones analógico-digitales, con el fin de evaluar la idoneidad y eficiencia de la arquitectura RISC de 8 bits para este tipo de aplicaciones embebidas.</w:t>
      </w:r>
    </w:p>
    <w:p w14:paraId="4F39376A" w14:textId="77777777" w:rsidR="002918E0" w:rsidRDefault="00000000">
      <w:pPr>
        <w:pStyle w:val="Ttulo3"/>
        <w:keepNext w:val="0"/>
        <w:keepLines w:val="0"/>
        <w:widowControl w:val="0"/>
        <w:spacing w:before="280" w:line="275" w:lineRule="auto"/>
        <w:ind w:left="480" w:hanging="360"/>
        <w:rPr>
          <w:rFonts w:ascii="Times New Roman" w:eastAsia="Times New Roman" w:hAnsi="Times New Roman" w:cs="Times New Roman"/>
          <w:b/>
          <w:bCs/>
          <w:color w:val="1F1F1F"/>
          <w:sz w:val="26"/>
          <w:szCs w:val="26"/>
        </w:rPr>
      </w:pPr>
      <w:bookmarkStart w:id="7" w:name="_t6cgwsetvj62" w:colFirst="0" w:colLast="0"/>
      <w:bookmarkEnd w:id="7"/>
      <w:r>
        <w:rPr>
          <w:rFonts w:ascii="Times New Roman" w:eastAsia="Times New Roman" w:hAnsi="Times New Roman" w:cs="Times New Roman"/>
          <w:b/>
          <w:bCs/>
          <w:color w:val="1F1F1F"/>
          <w:sz w:val="26"/>
          <w:szCs w:val="26"/>
        </w:rPr>
        <w:t xml:space="preserve">C. Plan de Continuidad (Proyección </w:t>
      </w:r>
      <w:proofErr w:type="spellStart"/>
      <w:r>
        <w:rPr>
          <w:rFonts w:ascii="Times New Roman" w:eastAsia="Times New Roman" w:hAnsi="Times New Roman" w:cs="Times New Roman"/>
          <w:b/>
          <w:bCs/>
          <w:color w:val="1F1F1F"/>
          <w:sz w:val="26"/>
          <w:szCs w:val="26"/>
        </w:rPr>
        <w:t>IoT</w:t>
      </w:r>
      <w:proofErr w:type="spellEnd"/>
      <w:r>
        <w:rPr>
          <w:rFonts w:ascii="Times New Roman" w:eastAsia="Times New Roman" w:hAnsi="Times New Roman" w:cs="Times New Roman"/>
          <w:b/>
          <w:bCs/>
          <w:color w:val="1F1F1F"/>
          <w:sz w:val="26"/>
          <w:szCs w:val="26"/>
        </w:rPr>
        <w:t xml:space="preserve"> e IA)</w:t>
      </w:r>
    </w:p>
    <w:p w14:paraId="610FC9B4" w14:textId="77777777" w:rsidR="002918E0" w:rsidRDefault="00000000">
      <w:pPr>
        <w:widowControl w:val="0"/>
        <w:spacing w:before="240"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t>El presente hardware está diseñado desde sus cimientos como una base escalable, cumpliendo el objetivo de trascender a materias futuras:</w:t>
      </w:r>
    </w:p>
    <w:p w14:paraId="35B9E352" w14:textId="77777777" w:rsidR="002918E0" w:rsidRDefault="00000000">
      <w:pPr>
        <w:widowControl w:val="0"/>
        <w:numPr>
          <w:ilvl w:val="0"/>
          <w:numId w:val="22"/>
        </w:numPr>
        <w:spacing w:before="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Proyección hacia Internet de las Cosas (</w:t>
      </w:r>
      <w:proofErr w:type="spellStart"/>
      <w:r>
        <w:rPr>
          <w:rFonts w:ascii="Times New Roman" w:eastAsia="Times New Roman" w:hAnsi="Times New Roman" w:cs="Times New Roman"/>
          <w:b/>
          <w:bCs/>
          <w:color w:val="1F1F1F"/>
          <w:sz w:val="24"/>
          <w:szCs w:val="24"/>
        </w:rPr>
        <w:t>IoT</w:t>
      </w:r>
      <w:proofErr w:type="spellEnd"/>
      <w:r>
        <w:rPr>
          <w:rFonts w:ascii="Times New Roman" w:eastAsia="Times New Roman" w:hAnsi="Times New Roman" w:cs="Times New Roman"/>
          <w:b/>
          <w:bCs/>
          <w:color w:val="1F1F1F"/>
          <w:sz w:val="24"/>
          <w:szCs w:val="24"/>
        </w:rPr>
        <w:t>):</w:t>
      </w:r>
      <w:r>
        <w:rPr>
          <w:rFonts w:ascii="Times New Roman" w:eastAsia="Times New Roman" w:hAnsi="Times New Roman" w:cs="Times New Roman"/>
          <w:color w:val="1F1F1F"/>
          <w:sz w:val="24"/>
          <w:szCs w:val="24"/>
        </w:rPr>
        <w:t xml:space="preserve"> En futuros cursos de </w:t>
      </w:r>
      <w:proofErr w:type="spellStart"/>
      <w:r>
        <w:rPr>
          <w:rFonts w:ascii="Times New Roman" w:eastAsia="Times New Roman" w:hAnsi="Times New Roman" w:cs="Times New Roman"/>
          <w:color w:val="1F1F1F"/>
          <w:sz w:val="24"/>
          <w:szCs w:val="24"/>
        </w:rPr>
        <w:t>IoT</w:t>
      </w:r>
      <w:proofErr w:type="spellEnd"/>
      <w:r>
        <w:rPr>
          <w:rFonts w:ascii="Times New Roman" w:eastAsia="Times New Roman" w:hAnsi="Times New Roman" w:cs="Times New Roman"/>
          <w:color w:val="1F1F1F"/>
          <w:sz w:val="24"/>
          <w:szCs w:val="24"/>
        </w:rPr>
        <w:t xml:space="preserve">, el proyecto de riego se expandirá añadiendo un módulo </w:t>
      </w:r>
      <w:proofErr w:type="spellStart"/>
      <w:r>
        <w:rPr>
          <w:rFonts w:ascii="Times New Roman" w:eastAsia="Times New Roman" w:hAnsi="Times New Roman" w:cs="Times New Roman"/>
          <w:color w:val="1F1F1F"/>
          <w:sz w:val="24"/>
          <w:szCs w:val="24"/>
        </w:rPr>
        <w:t>WiFi</w:t>
      </w:r>
      <w:proofErr w:type="spellEnd"/>
      <w:r>
        <w:rPr>
          <w:rFonts w:ascii="Times New Roman" w:eastAsia="Times New Roman" w:hAnsi="Times New Roman" w:cs="Times New Roman"/>
          <w:color w:val="1F1F1F"/>
          <w:sz w:val="24"/>
          <w:szCs w:val="24"/>
        </w:rPr>
        <w:t xml:space="preserve"> (ej. ESP32). Utilizando el protocolo </w:t>
      </w:r>
      <w:r>
        <w:rPr>
          <w:rFonts w:ascii="Times New Roman" w:eastAsia="Times New Roman" w:hAnsi="Times New Roman" w:cs="Times New Roman"/>
          <w:i/>
          <w:iCs/>
          <w:color w:val="1F1F1F"/>
          <w:sz w:val="24"/>
          <w:szCs w:val="24"/>
        </w:rPr>
        <w:t>MQTT</w:t>
      </w:r>
      <w:r>
        <w:rPr>
          <w:rFonts w:ascii="Times New Roman" w:eastAsia="Times New Roman" w:hAnsi="Times New Roman" w:cs="Times New Roman"/>
          <w:color w:val="1F1F1F"/>
          <w:sz w:val="24"/>
          <w:szCs w:val="24"/>
        </w:rPr>
        <w:t xml:space="preserve">, el sistema publicará los datos del clima y humedad hacia la nube. A su vez, se desarrollará un panel de control interactivo utilizando </w:t>
      </w:r>
      <w:proofErr w:type="spellStart"/>
      <w:r>
        <w:rPr>
          <w:rFonts w:ascii="Times New Roman" w:eastAsia="Times New Roman" w:hAnsi="Times New Roman" w:cs="Times New Roman"/>
          <w:i/>
          <w:iCs/>
          <w:color w:val="1F1F1F"/>
          <w:sz w:val="24"/>
          <w:szCs w:val="24"/>
        </w:rPr>
        <w:t>Node</w:t>
      </w:r>
      <w:proofErr w:type="spellEnd"/>
      <w:r>
        <w:rPr>
          <w:rFonts w:ascii="Times New Roman" w:eastAsia="Times New Roman" w:hAnsi="Times New Roman" w:cs="Times New Roman"/>
          <w:i/>
          <w:iCs/>
          <w:color w:val="1F1F1F"/>
          <w:sz w:val="24"/>
          <w:szCs w:val="24"/>
        </w:rPr>
        <w:t>-RED</w:t>
      </w:r>
      <w:r>
        <w:rPr>
          <w:rFonts w:ascii="Times New Roman" w:eastAsia="Times New Roman" w:hAnsi="Times New Roman" w:cs="Times New Roman"/>
          <w:color w:val="1F1F1F"/>
          <w:sz w:val="24"/>
          <w:szCs w:val="24"/>
        </w:rPr>
        <w:t>, permitiendo monitorear el jardín en tiempo real y regar manualmente desde dispositivos móviles.</w:t>
      </w:r>
    </w:p>
    <w:p w14:paraId="37528DF7" w14:textId="77777777" w:rsidR="002918E0" w:rsidRDefault="00000000">
      <w:pPr>
        <w:widowControl w:val="0"/>
        <w:numPr>
          <w:ilvl w:val="0"/>
          <w:numId w:val="22"/>
        </w:numPr>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Proyección hacia Inteligencia Artificial (IA):</w:t>
      </w:r>
      <w:r>
        <w:rPr>
          <w:rFonts w:ascii="Times New Roman" w:eastAsia="Times New Roman" w:hAnsi="Times New Roman" w:cs="Times New Roman"/>
          <w:color w:val="1F1F1F"/>
          <w:sz w:val="24"/>
          <w:szCs w:val="24"/>
        </w:rPr>
        <w:t xml:space="preserve"> El sistema actual opera mediante reglas fijas. En cursos superiores de IA, el histórico de estos sensores almacenado en la nube servirá para entrenar un modelo de Machine </w:t>
      </w:r>
      <w:proofErr w:type="spellStart"/>
      <w:r>
        <w:rPr>
          <w:rFonts w:ascii="Times New Roman" w:eastAsia="Times New Roman" w:hAnsi="Times New Roman" w:cs="Times New Roman"/>
          <w:color w:val="1F1F1F"/>
          <w:sz w:val="24"/>
          <w:szCs w:val="24"/>
        </w:rPr>
        <w:t>Learning</w:t>
      </w:r>
      <w:proofErr w:type="spellEnd"/>
      <w:r>
        <w:rPr>
          <w:rFonts w:ascii="Times New Roman" w:eastAsia="Times New Roman" w:hAnsi="Times New Roman" w:cs="Times New Roman"/>
          <w:color w:val="1F1F1F"/>
          <w:sz w:val="24"/>
          <w:szCs w:val="24"/>
        </w:rPr>
        <w:t xml:space="preserve"> (ej. Árboles de Decisión). Mediante </w:t>
      </w:r>
      <w:proofErr w:type="spellStart"/>
      <w:r>
        <w:rPr>
          <w:rFonts w:ascii="Times New Roman" w:eastAsia="Times New Roman" w:hAnsi="Times New Roman" w:cs="Times New Roman"/>
          <w:i/>
          <w:iCs/>
          <w:color w:val="1F1F1F"/>
          <w:sz w:val="24"/>
          <w:szCs w:val="24"/>
        </w:rPr>
        <w:t>TensorFlow</w:t>
      </w:r>
      <w:proofErr w:type="spellEnd"/>
      <w:r>
        <w:rPr>
          <w:rFonts w:ascii="Times New Roman" w:eastAsia="Times New Roman" w:hAnsi="Times New Roman" w:cs="Times New Roman"/>
          <w:i/>
          <w:iCs/>
          <w:color w:val="1F1F1F"/>
          <w:sz w:val="24"/>
          <w:szCs w:val="24"/>
        </w:rPr>
        <w:t xml:space="preserve"> Lite</w:t>
      </w:r>
      <w:r>
        <w:rPr>
          <w:rFonts w:ascii="Times New Roman" w:eastAsia="Times New Roman" w:hAnsi="Times New Roman" w:cs="Times New Roman"/>
          <w:color w:val="1F1F1F"/>
          <w:sz w:val="24"/>
          <w:szCs w:val="24"/>
        </w:rPr>
        <w:t>, este modelo predecirá el clima y determinará si es necesario regar o si es mejor esperar a una lluvia inminente, transformando el proyecto en un sistema inteligente capaz de anticipar el estrés hídrico.</w:t>
      </w:r>
    </w:p>
    <w:p w14:paraId="751D1A03" w14:textId="77777777" w:rsidR="002918E0" w:rsidRDefault="002918E0">
      <w:pPr>
        <w:widowControl w:val="0"/>
        <w:spacing w:before="240" w:after="240" w:line="275" w:lineRule="auto"/>
        <w:rPr>
          <w:rFonts w:ascii="Times New Roman" w:eastAsia="Times New Roman" w:hAnsi="Times New Roman" w:cs="Times New Roman"/>
          <w:color w:val="1F1F1F"/>
          <w:sz w:val="24"/>
          <w:szCs w:val="24"/>
        </w:rPr>
      </w:pPr>
    </w:p>
    <w:p w14:paraId="787BEAC2" w14:textId="77777777" w:rsidR="002918E0" w:rsidRDefault="002918E0">
      <w:pPr>
        <w:widowControl w:val="0"/>
        <w:spacing w:before="240" w:after="240" w:line="275" w:lineRule="auto"/>
        <w:rPr>
          <w:rFonts w:ascii="Times New Roman" w:eastAsia="Times New Roman" w:hAnsi="Times New Roman" w:cs="Times New Roman"/>
          <w:color w:val="1F1F1F"/>
          <w:sz w:val="24"/>
          <w:szCs w:val="24"/>
        </w:rPr>
      </w:pPr>
    </w:p>
    <w:p w14:paraId="44EA167A" w14:textId="77777777" w:rsidR="002918E0" w:rsidRDefault="002918E0">
      <w:pPr>
        <w:widowControl w:val="0"/>
        <w:spacing w:before="240" w:after="240" w:line="275" w:lineRule="auto"/>
        <w:rPr>
          <w:rFonts w:ascii="Times New Roman" w:eastAsia="Times New Roman" w:hAnsi="Times New Roman" w:cs="Times New Roman"/>
          <w:color w:val="1F1F1F"/>
          <w:sz w:val="24"/>
          <w:szCs w:val="24"/>
        </w:rPr>
      </w:pPr>
    </w:p>
    <w:p w14:paraId="636D25DA" w14:textId="77777777" w:rsidR="002918E0" w:rsidRDefault="00000000">
      <w:pPr>
        <w:pStyle w:val="Ttulo2"/>
        <w:keepNext w:val="0"/>
        <w:keepLines w:val="0"/>
        <w:widowControl w:val="0"/>
        <w:spacing w:before="120" w:line="275" w:lineRule="auto"/>
        <w:rPr>
          <w:rFonts w:ascii="Times New Roman" w:eastAsia="Times New Roman" w:hAnsi="Times New Roman" w:cs="Times New Roman"/>
          <w:b/>
          <w:bCs/>
          <w:color w:val="1F1F1F"/>
          <w:sz w:val="30"/>
          <w:szCs w:val="30"/>
        </w:rPr>
      </w:pPr>
      <w:r>
        <w:rPr>
          <w:rFonts w:ascii="Times New Roman" w:eastAsia="Times New Roman" w:hAnsi="Times New Roman" w:cs="Times New Roman"/>
          <w:b/>
          <w:bCs/>
          <w:color w:val="1F1F1F"/>
          <w:sz w:val="30"/>
          <w:szCs w:val="30"/>
        </w:rPr>
        <w:t>III. Diagrama de Bloques del Sistema</w:t>
      </w:r>
    </w:p>
    <w:p w14:paraId="6D520CBC" w14:textId="77777777" w:rsidR="002918E0" w:rsidRDefault="002918E0">
      <w:pPr>
        <w:rPr>
          <w:rFonts w:ascii="Times New Roman" w:eastAsia="Times New Roman" w:hAnsi="Times New Roman" w:cs="Times New Roman"/>
        </w:rPr>
      </w:pPr>
    </w:p>
    <w:p w14:paraId="7FBF81C1" w14:textId="77777777" w:rsidR="002918E0" w:rsidRDefault="00000000">
      <w:pPr>
        <w:rPr>
          <w:rFonts w:ascii="Times New Roman" w:eastAsia="Times New Roman" w:hAnsi="Times New Roman" w:cs="Times New Roman"/>
        </w:rPr>
      </w:pPr>
      <w:r>
        <w:rPr>
          <w:noProof/>
        </w:rPr>
        <w:drawing>
          <wp:anchor distT="114300" distB="114300" distL="114300" distR="114300" simplePos="0" relativeHeight="251658240" behindDoc="0" locked="0" layoutInCell="1" hidden="0" allowOverlap="1" wp14:anchorId="7DB42243" wp14:editId="02935EB4">
            <wp:simplePos x="0" y="0"/>
            <wp:positionH relativeFrom="column">
              <wp:posOffset>1</wp:posOffset>
            </wp:positionH>
            <wp:positionV relativeFrom="paragraph">
              <wp:posOffset>133350</wp:posOffset>
            </wp:positionV>
            <wp:extent cx="5731200" cy="2419350"/>
            <wp:effectExtent l="0" t="0" r="0" b="0"/>
            <wp:wrapNone/>
            <wp:docPr id="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9"/>
                    <a:srcRect/>
                    <a:stretch>
                      <a:fillRect/>
                    </a:stretch>
                  </pic:blipFill>
                  <pic:spPr>
                    <a:xfrm>
                      <a:off x="0" y="0"/>
                      <a:ext cx="5731200" cy="2419350"/>
                    </a:xfrm>
                    <a:prstGeom prst="rect">
                      <a:avLst/>
                    </a:prstGeom>
                    <a:ln/>
                  </pic:spPr>
                </pic:pic>
              </a:graphicData>
            </a:graphic>
          </wp:anchor>
        </w:drawing>
      </w:r>
    </w:p>
    <w:p w14:paraId="70E1B3E2" w14:textId="77777777" w:rsidR="002918E0" w:rsidRDefault="002918E0">
      <w:pPr>
        <w:rPr>
          <w:rFonts w:ascii="Times New Roman" w:eastAsia="Times New Roman" w:hAnsi="Times New Roman" w:cs="Times New Roman"/>
        </w:rPr>
      </w:pPr>
    </w:p>
    <w:p w14:paraId="1DBEDF2A" w14:textId="77777777" w:rsidR="002918E0" w:rsidRDefault="002918E0">
      <w:pPr>
        <w:rPr>
          <w:rFonts w:ascii="Times New Roman" w:eastAsia="Times New Roman" w:hAnsi="Times New Roman" w:cs="Times New Roman"/>
        </w:rPr>
      </w:pPr>
    </w:p>
    <w:p w14:paraId="3E83FDB0" w14:textId="77777777" w:rsidR="002918E0" w:rsidRDefault="002918E0">
      <w:pPr>
        <w:rPr>
          <w:rFonts w:ascii="Times New Roman" w:eastAsia="Times New Roman" w:hAnsi="Times New Roman" w:cs="Times New Roman"/>
        </w:rPr>
      </w:pPr>
    </w:p>
    <w:p w14:paraId="68A821F3" w14:textId="77777777" w:rsidR="002918E0" w:rsidRDefault="002918E0">
      <w:pPr>
        <w:rPr>
          <w:rFonts w:ascii="Times New Roman" w:eastAsia="Times New Roman" w:hAnsi="Times New Roman" w:cs="Times New Roman"/>
        </w:rPr>
      </w:pPr>
    </w:p>
    <w:p w14:paraId="152B5F64" w14:textId="77777777" w:rsidR="002918E0" w:rsidRDefault="002918E0">
      <w:pPr>
        <w:rPr>
          <w:rFonts w:ascii="Times New Roman" w:eastAsia="Times New Roman" w:hAnsi="Times New Roman" w:cs="Times New Roman"/>
        </w:rPr>
      </w:pPr>
    </w:p>
    <w:p w14:paraId="3BF73953" w14:textId="77777777" w:rsidR="002918E0" w:rsidRDefault="002918E0">
      <w:pPr>
        <w:rPr>
          <w:rFonts w:ascii="Times New Roman" w:eastAsia="Times New Roman" w:hAnsi="Times New Roman" w:cs="Times New Roman"/>
        </w:rPr>
      </w:pPr>
    </w:p>
    <w:p w14:paraId="165EEF42" w14:textId="77777777" w:rsidR="002918E0" w:rsidRDefault="002918E0">
      <w:pPr>
        <w:rPr>
          <w:rFonts w:ascii="Times New Roman" w:eastAsia="Times New Roman" w:hAnsi="Times New Roman" w:cs="Times New Roman"/>
        </w:rPr>
      </w:pPr>
    </w:p>
    <w:p w14:paraId="530D831A" w14:textId="77777777" w:rsidR="002918E0" w:rsidRDefault="002918E0">
      <w:pPr>
        <w:rPr>
          <w:rFonts w:ascii="Times New Roman" w:eastAsia="Times New Roman" w:hAnsi="Times New Roman" w:cs="Times New Roman"/>
          <w:b/>
          <w:bCs/>
        </w:rPr>
      </w:pPr>
    </w:p>
    <w:p w14:paraId="486B6B44" w14:textId="77777777" w:rsidR="002918E0" w:rsidRDefault="002918E0">
      <w:pPr>
        <w:rPr>
          <w:rFonts w:ascii="Times New Roman" w:eastAsia="Times New Roman" w:hAnsi="Times New Roman" w:cs="Times New Roman"/>
        </w:rPr>
      </w:pPr>
    </w:p>
    <w:p w14:paraId="5BFEDBFB" w14:textId="77777777" w:rsidR="002918E0" w:rsidRDefault="002918E0">
      <w:pPr>
        <w:rPr>
          <w:rFonts w:ascii="Times New Roman" w:eastAsia="Times New Roman" w:hAnsi="Times New Roman" w:cs="Times New Roman"/>
        </w:rPr>
      </w:pPr>
    </w:p>
    <w:p w14:paraId="5B4A0293" w14:textId="77777777" w:rsidR="002918E0" w:rsidRDefault="002918E0">
      <w:pPr>
        <w:rPr>
          <w:rFonts w:ascii="Times New Roman" w:eastAsia="Times New Roman" w:hAnsi="Times New Roman" w:cs="Times New Roman"/>
        </w:rPr>
      </w:pPr>
    </w:p>
    <w:p w14:paraId="4151ABCD" w14:textId="77777777" w:rsidR="002918E0" w:rsidRDefault="002918E0">
      <w:pPr>
        <w:rPr>
          <w:rFonts w:ascii="Times New Roman" w:eastAsia="Times New Roman" w:hAnsi="Times New Roman" w:cs="Times New Roman"/>
        </w:rPr>
      </w:pPr>
    </w:p>
    <w:p w14:paraId="7538AE9D" w14:textId="77777777" w:rsidR="002918E0" w:rsidRDefault="002918E0">
      <w:pPr>
        <w:rPr>
          <w:rFonts w:ascii="Times New Roman" w:eastAsia="Times New Roman" w:hAnsi="Times New Roman" w:cs="Times New Roman"/>
        </w:rPr>
      </w:pPr>
    </w:p>
    <w:p w14:paraId="1A8FA065" w14:textId="77777777" w:rsidR="002918E0" w:rsidRDefault="002918E0">
      <w:pPr>
        <w:rPr>
          <w:rFonts w:ascii="Times New Roman" w:eastAsia="Times New Roman" w:hAnsi="Times New Roman" w:cs="Times New Roman"/>
        </w:rPr>
      </w:pPr>
    </w:p>
    <w:p w14:paraId="1308F0C6" w14:textId="77777777" w:rsidR="002918E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Fig. 1. Diagrama de bloques del sistema de riego automático basado en microcontrolador.</w:t>
      </w:r>
    </w:p>
    <w:p w14:paraId="5909AA9A" w14:textId="77777777" w:rsidR="002918E0"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El sistema de riego automatizado se diseñó bajo un enfoque modular, dividiendo el hardware en bloques funcionales según el flujo de la información y la energía: </w:t>
      </w:r>
      <w:r>
        <w:rPr>
          <w:rFonts w:ascii="Times New Roman" w:eastAsia="Times New Roman" w:hAnsi="Times New Roman" w:cs="Times New Roman"/>
          <w:b/>
          <w:bCs/>
        </w:rPr>
        <w:t>Entradas (Sensores), Procesamiento (Microcontrolador), Salidas (Actuadores y Visualización) y Alimentación.</w:t>
      </w:r>
      <w:r>
        <w:rPr>
          <w:rFonts w:ascii="Times New Roman" w:eastAsia="Times New Roman" w:hAnsi="Times New Roman" w:cs="Times New Roman"/>
        </w:rPr>
        <w:t xml:space="preserve"> La arquitectura implementada permite un monitoreo constante y en tiempo real de las variables físicas del entorno, optimizando la toma de decisiones sin generar tiempos de espera bloqueantes en el procesador. </w:t>
      </w:r>
    </w:p>
    <w:p w14:paraId="62E2CB82" w14:textId="77777777" w:rsidR="002918E0" w:rsidRDefault="002918E0">
      <w:pPr>
        <w:jc w:val="both"/>
        <w:rPr>
          <w:rFonts w:ascii="Times New Roman" w:eastAsia="Times New Roman" w:hAnsi="Times New Roman" w:cs="Times New Roman"/>
        </w:rPr>
      </w:pPr>
    </w:p>
    <w:p w14:paraId="31A613D8" w14:textId="77777777" w:rsidR="002918E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Bloque de Alimentación (Batería de 9V)</w:t>
      </w:r>
    </w:p>
    <w:p w14:paraId="4B54023C" w14:textId="77777777" w:rsidR="002918E0"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Es la encargada de suministrar la energía eléctrica regulada a todo el circuito. Provee los 5V necesarios para el funcionamiento del microcontrolador y los sensores de baja potencia. Asimismo, alimenta de forma independiente la etapa de potencia (módulo relé y bomba de agua) para evitar caídas de tensión o ruidos electromagnéticos en el sistema de control. </w:t>
      </w:r>
    </w:p>
    <w:p w14:paraId="70E69D8C" w14:textId="77777777" w:rsidR="002918E0" w:rsidRDefault="002918E0">
      <w:pPr>
        <w:jc w:val="both"/>
        <w:rPr>
          <w:rFonts w:ascii="Times New Roman" w:eastAsia="Times New Roman" w:hAnsi="Times New Roman" w:cs="Times New Roman"/>
        </w:rPr>
      </w:pPr>
    </w:p>
    <w:p w14:paraId="5A36F753" w14:textId="77777777" w:rsidR="002918E0" w:rsidRDefault="00000000">
      <w:pPr>
        <w:jc w:val="both"/>
        <w:rPr>
          <w:rFonts w:ascii="Times New Roman" w:eastAsia="Times New Roman" w:hAnsi="Times New Roman" w:cs="Times New Roman"/>
        </w:rPr>
      </w:pPr>
      <w:r>
        <w:rPr>
          <w:rFonts w:ascii="Times New Roman" w:eastAsia="Times New Roman" w:hAnsi="Times New Roman" w:cs="Times New Roman"/>
          <w:b/>
          <w:bCs/>
        </w:rPr>
        <w:t>Bloque de Entradas (Sensores / Captación de Datos)</w:t>
      </w:r>
      <w:r>
        <w:rPr>
          <w:rFonts w:ascii="Times New Roman" w:eastAsia="Times New Roman" w:hAnsi="Times New Roman" w:cs="Times New Roman"/>
        </w:rPr>
        <w:t xml:space="preserve"> </w:t>
      </w:r>
    </w:p>
    <w:p w14:paraId="09BB018C" w14:textId="77777777" w:rsidR="002918E0" w:rsidRDefault="00000000">
      <w:pPr>
        <w:jc w:val="both"/>
        <w:rPr>
          <w:rFonts w:ascii="Times New Roman" w:eastAsia="Times New Roman" w:hAnsi="Times New Roman" w:cs="Times New Roman"/>
        </w:rPr>
      </w:pPr>
      <w:r>
        <w:rPr>
          <w:rFonts w:ascii="Times New Roman" w:eastAsia="Times New Roman" w:hAnsi="Times New Roman" w:cs="Times New Roman"/>
          <w:b/>
          <w:bCs/>
        </w:rPr>
        <w:t>Sensor de Humedad 1 (Pin A0) y Sensor de Humedad 2 (Pin A1):</w:t>
      </w:r>
      <w:r>
        <w:rPr>
          <w:rFonts w:ascii="Times New Roman" w:eastAsia="Times New Roman" w:hAnsi="Times New Roman" w:cs="Times New Roman"/>
        </w:rPr>
        <w:t xml:space="preserve"> Detectan de forma resistiva el porcentaje de humedad en el suelo o </w:t>
      </w:r>
      <w:r>
        <w:rPr>
          <w:rFonts w:ascii="Times New Roman" w:eastAsia="Times New Roman" w:hAnsi="Times New Roman" w:cs="Times New Roman"/>
        </w:rPr>
        <w:lastRenderedPageBreak/>
        <w:t>zona de riego. Envían señales analógicas variables entre 0V y 5V al microcontrolador.</w:t>
      </w:r>
    </w:p>
    <w:p w14:paraId="66371BE4" w14:textId="77777777" w:rsidR="002918E0" w:rsidRDefault="00000000">
      <w:pPr>
        <w:jc w:val="both"/>
        <w:rPr>
          <w:rFonts w:ascii="Times New Roman" w:eastAsia="Times New Roman" w:hAnsi="Times New Roman" w:cs="Times New Roman"/>
        </w:rPr>
      </w:pPr>
      <w:r>
        <w:rPr>
          <w:rFonts w:ascii="Times New Roman" w:eastAsia="Times New Roman" w:hAnsi="Times New Roman" w:cs="Times New Roman"/>
          <w:b/>
          <w:bCs/>
        </w:rPr>
        <w:t>Sensor de Temperatura (Pin A2 - TMP36):</w:t>
      </w:r>
      <w:r>
        <w:rPr>
          <w:rFonts w:ascii="Times New Roman" w:eastAsia="Times New Roman" w:hAnsi="Times New Roman" w:cs="Times New Roman"/>
        </w:rPr>
        <w:t xml:space="preserve"> Monitorea la temperatura ambiental o del flujo de agua, entregando una salida de voltaje lineal proporcional a los grados Celsius detectados.</w:t>
      </w:r>
    </w:p>
    <w:p w14:paraId="6B35F755" w14:textId="77777777" w:rsidR="002918E0" w:rsidRDefault="002918E0">
      <w:pPr>
        <w:jc w:val="both"/>
        <w:rPr>
          <w:rFonts w:ascii="Times New Roman" w:eastAsia="Times New Roman" w:hAnsi="Times New Roman" w:cs="Times New Roman"/>
        </w:rPr>
      </w:pPr>
    </w:p>
    <w:p w14:paraId="105E5B3D" w14:textId="77777777" w:rsidR="002918E0" w:rsidRDefault="002918E0">
      <w:pPr>
        <w:jc w:val="both"/>
        <w:rPr>
          <w:rFonts w:ascii="Times New Roman" w:eastAsia="Times New Roman" w:hAnsi="Times New Roman" w:cs="Times New Roman"/>
        </w:rPr>
      </w:pPr>
    </w:p>
    <w:p w14:paraId="0EDEE13F" w14:textId="77777777" w:rsidR="002918E0" w:rsidRDefault="00000000">
      <w:pPr>
        <w:pStyle w:val="Ttulo3"/>
        <w:keepNext w:val="0"/>
        <w:keepLines w:val="0"/>
        <w:widowControl w:val="0"/>
        <w:spacing w:before="280" w:line="275" w:lineRule="auto"/>
        <w:rPr>
          <w:rFonts w:ascii="Times New Roman" w:eastAsia="Times New Roman" w:hAnsi="Times New Roman" w:cs="Times New Roman"/>
          <w:b/>
          <w:bCs/>
          <w:color w:val="1F1F1F"/>
          <w:sz w:val="26"/>
          <w:szCs w:val="26"/>
        </w:rPr>
      </w:pPr>
      <w:bookmarkStart w:id="8" w:name="_828ig8qylamz" w:colFirst="0" w:colLast="0"/>
      <w:bookmarkEnd w:id="8"/>
      <w:r>
        <w:rPr>
          <w:rFonts w:ascii="Times New Roman" w:eastAsia="Times New Roman" w:hAnsi="Times New Roman" w:cs="Times New Roman"/>
          <w:b/>
          <w:bCs/>
          <w:color w:val="1F1F1F"/>
          <w:sz w:val="26"/>
          <w:szCs w:val="26"/>
        </w:rPr>
        <w:t>Lista de materiales Adquiridos</w:t>
      </w:r>
    </w:p>
    <w:p w14:paraId="1773D633" w14:textId="77777777" w:rsidR="002918E0" w:rsidRDefault="002918E0"/>
    <w:p w14:paraId="51ED31BA" w14:textId="77777777" w:rsidR="002918E0" w:rsidRDefault="002918E0"/>
    <w:p w14:paraId="13998630" w14:textId="77777777" w:rsidR="002918E0" w:rsidRDefault="002918E0"/>
    <w:p w14:paraId="03BD9C35" w14:textId="77777777" w:rsidR="002918E0" w:rsidRDefault="002918E0">
      <w:pPr>
        <w:jc w:val="both"/>
        <w:rPr>
          <w:rFonts w:ascii="Times New Roman" w:eastAsia="Times New Roman" w:hAnsi="Times New Roman" w:cs="Times New Roman"/>
        </w:rPr>
      </w:pPr>
    </w:p>
    <w:p w14:paraId="1C1E5CA5" w14:textId="77777777" w:rsidR="002918E0" w:rsidRDefault="002918E0"/>
    <w:tbl>
      <w:tblPr>
        <w:tblStyle w:val="a"/>
        <w:tblpPr w:leftFromText="180" w:rightFromText="180" w:topFromText="180" w:bottomFromText="180" w:vertAnchor="text" w:tblpX="210"/>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2850"/>
        <w:gridCol w:w="2955"/>
      </w:tblGrid>
      <w:tr w:rsidR="002918E0" w14:paraId="62553809" w14:textId="77777777">
        <w:trPr>
          <w:trHeight w:val="373"/>
        </w:trPr>
        <w:tc>
          <w:tcPr>
            <w:tcW w:w="2850" w:type="dxa"/>
            <w:tcBorders>
              <w:top w:val="single" w:sz="6" w:space="0" w:color="D9D9D9"/>
              <w:left w:val="single" w:sz="6" w:space="0" w:color="D9D9D9"/>
              <w:bottom w:val="single" w:sz="6" w:space="0" w:color="D9D9D9"/>
              <w:right w:val="single" w:sz="6" w:space="0" w:color="D9D9D9"/>
            </w:tcBorders>
            <w:shd w:val="clear" w:color="auto" w:fill="CEE6B6"/>
            <w:tcMar>
              <w:top w:w="-113" w:type="dxa"/>
              <w:left w:w="-113" w:type="dxa"/>
              <w:bottom w:w="-113" w:type="dxa"/>
              <w:right w:w="-113" w:type="dxa"/>
            </w:tcMar>
          </w:tcPr>
          <w:p w14:paraId="53D4F30B" w14:textId="77777777" w:rsidR="002918E0" w:rsidRDefault="00000000">
            <w:r>
              <w:lastRenderedPageBreak/>
              <w:t>Componente</w:t>
            </w:r>
          </w:p>
        </w:tc>
        <w:tc>
          <w:tcPr>
            <w:tcW w:w="2850" w:type="dxa"/>
            <w:tcBorders>
              <w:top w:val="single" w:sz="6" w:space="0" w:color="D9D9D9"/>
              <w:left w:val="single" w:sz="6" w:space="0" w:color="D9D9D9"/>
              <w:bottom w:val="single" w:sz="6" w:space="0" w:color="D9D9D9"/>
              <w:right w:val="single" w:sz="6" w:space="0" w:color="D9D9D9"/>
            </w:tcBorders>
            <w:shd w:val="clear" w:color="auto" w:fill="CEE6B6"/>
          </w:tcPr>
          <w:p w14:paraId="2B7CC351" w14:textId="77777777" w:rsidR="002918E0" w:rsidRDefault="00000000">
            <w:r>
              <w:t>Cantidad</w:t>
            </w:r>
          </w:p>
        </w:tc>
        <w:tc>
          <w:tcPr>
            <w:tcW w:w="2955" w:type="dxa"/>
            <w:tcBorders>
              <w:top w:val="single" w:sz="6" w:space="0" w:color="D9D9D9"/>
              <w:left w:val="single" w:sz="6" w:space="0" w:color="D9D9D9"/>
              <w:bottom w:val="single" w:sz="6" w:space="0" w:color="D9D9D9"/>
              <w:right w:val="single" w:sz="6" w:space="0" w:color="D9D9D9"/>
            </w:tcBorders>
            <w:shd w:val="clear" w:color="auto" w:fill="CEE6B6"/>
          </w:tcPr>
          <w:p w14:paraId="6C5DB77D" w14:textId="77777777" w:rsidR="002918E0" w:rsidRDefault="00000000">
            <w:r>
              <w:t>Función</w:t>
            </w:r>
          </w:p>
        </w:tc>
      </w:tr>
      <w:tr w:rsidR="002918E0" w14:paraId="0F8D6C1C" w14:textId="77777777">
        <w:trPr>
          <w:trHeight w:val="476"/>
        </w:trPr>
        <w:tc>
          <w:tcPr>
            <w:tcW w:w="2850" w:type="dxa"/>
            <w:tcBorders>
              <w:top w:val="single" w:sz="6" w:space="0" w:color="D9D9D9"/>
              <w:left w:val="single" w:sz="6" w:space="0" w:color="D9D9D9"/>
              <w:bottom w:val="single" w:sz="6" w:space="0" w:color="D9D9D9"/>
              <w:right w:val="single" w:sz="6" w:space="0" w:color="D9D9D9"/>
            </w:tcBorders>
          </w:tcPr>
          <w:p w14:paraId="7A539465" w14:textId="77777777" w:rsidR="002918E0" w:rsidRDefault="00000000">
            <w:r>
              <w:t>Arduino Uno</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7370F2CE" w14:textId="77777777" w:rsidR="002918E0"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4F1FBC73" w14:textId="77777777" w:rsidR="002918E0" w:rsidRDefault="00000000">
            <w:r>
              <w:t>Controla todo el sistema, recibe datos de sensores y activa la bomba.</w:t>
            </w:r>
          </w:p>
        </w:tc>
      </w:tr>
      <w:tr w:rsidR="002918E0" w14:paraId="27BD5A5A" w14:textId="77777777">
        <w:trPr>
          <w:trHeight w:val="656"/>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3F7929F7" w14:textId="77777777" w:rsidR="002918E0" w:rsidRDefault="00000000">
            <w:r>
              <w:t>Sensor de humedad de suelo FC-28</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264BC0A0" w14:textId="77777777" w:rsidR="002918E0" w:rsidRDefault="00000000">
            <w:r>
              <w:t>2</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43297013" w14:textId="77777777" w:rsidR="002918E0" w:rsidRDefault="00000000">
            <w:r>
              <w:t>Miden la humedad de la tierra para determinar cuándo regar.</w:t>
            </w:r>
          </w:p>
        </w:tc>
      </w:tr>
      <w:tr w:rsidR="002918E0" w14:paraId="650E247C" w14:textId="77777777">
        <w:trPr>
          <w:trHeight w:val="1005"/>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263FF32F" w14:textId="77777777" w:rsidR="002918E0" w:rsidRDefault="00000000">
            <w:r>
              <w:t>Módulo comparador para FC-28</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7E61064C" w14:textId="77777777" w:rsidR="002918E0" w:rsidRDefault="00000000">
            <w:r>
              <w:t>2</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6B3B8299" w14:textId="77777777" w:rsidR="002918E0" w:rsidRDefault="00000000">
            <w:r>
              <w:t>Convierte la señal del sensor de humedad en una señal digital para Arduino.</w:t>
            </w:r>
          </w:p>
        </w:tc>
      </w:tr>
      <w:tr w:rsidR="002918E0" w14:paraId="682BF4C3" w14:textId="77777777">
        <w:trPr>
          <w:trHeight w:val="705"/>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6A9AA174" w14:textId="77777777" w:rsidR="002918E0" w:rsidRDefault="00000000">
            <w:r>
              <w:t>Pantalla LCD 16x2 con interfaz I2C</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4930DB5F" w14:textId="77777777" w:rsidR="002918E0"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725CAB7E" w14:textId="77777777" w:rsidR="002918E0" w:rsidRDefault="00000000">
            <w:r>
              <w:t>Muestra el porcentaje de humedad, temperatura y estado de la bomba.</w:t>
            </w:r>
          </w:p>
        </w:tc>
      </w:tr>
      <w:tr w:rsidR="002918E0" w14:paraId="34824F66" w14:textId="77777777">
        <w:trPr>
          <w:trHeight w:val="660"/>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7959BD92" w14:textId="77777777" w:rsidR="002918E0" w:rsidRDefault="00000000">
            <w:r>
              <w:t>Módulo relé 5V</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02CA76FD" w14:textId="77777777" w:rsidR="002918E0"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2C437F95" w14:textId="77777777" w:rsidR="002918E0" w:rsidRDefault="00000000">
            <w:r>
              <w:t>Actúa como interruptor electrónico para encender o apagar la bomba.</w:t>
            </w:r>
          </w:p>
        </w:tc>
      </w:tr>
      <w:tr w:rsidR="002918E0" w14:paraId="319EB4D1" w14:textId="77777777">
        <w:trPr>
          <w:trHeight w:val="690"/>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062CC57D" w14:textId="77777777" w:rsidR="002918E0" w:rsidRDefault="00000000">
            <w:r>
              <w:t>Bomba de agua DC (o motor DC)</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7EA1002F" w14:textId="77777777" w:rsidR="002918E0"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0190F8A0" w14:textId="77777777" w:rsidR="002918E0" w:rsidRDefault="00000000">
            <w:r>
              <w:t>Impulsa el agua hacia las plantas cuando el sistema lo requiere.</w:t>
            </w:r>
          </w:p>
        </w:tc>
      </w:tr>
      <w:tr w:rsidR="002918E0" w14:paraId="4730A306" w14:textId="77777777">
        <w:trPr>
          <w:trHeight w:val="690"/>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308B9397" w14:textId="77777777" w:rsidR="002918E0" w:rsidRDefault="00000000">
            <w:r>
              <w:t>Sensor de temperatura (tipo LM</w:t>
            </w:r>
            <w:proofErr w:type="gramStart"/>
            <w:r>
              <w:t>35 )</w:t>
            </w:r>
            <w:proofErr w:type="gramEnd"/>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75A9C8C7" w14:textId="77777777" w:rsidR="002918E0"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0D887657" w14:textId="77777777" w:rsidR="002918E0" w:rsidRDefault="00000000">
            <w:r>
              <w:t>Mide la temperatura ambiente y la envía al Arduino.</w:t>
            </w:r>
          </w:p>
        </w:tc>
      </w:tr>
      <w:tr w:rsidR="002918E0" w14:paraId="71218AF4" w14:textId="77777777">
        <w:trPr>
          <w:trHeight w:val="765"/>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2FEAF898" w14:textId="77777777" w:rsidR="002918E0" w:rsidRDefault="00000000">
            <w:r>
              <w:t>Transistor NPN</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644FA9C5" w14:textId="77777777" w:rsidR="002918E0" w:rsidRDefault="00000000">
            <w:r>
              <w:t>2</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5F30E081" w14:textId="77777777" w:rsidR="002918E0" w:rsidRDefault="00000000">
            <w:r>
              <w:t>Amplifica la corriente para controlar dispositivos externos.</w:t>
            </w:r>
          </w:p>
        </w:tc>
      </w:tr>
      <w:tr w:rsidR="002918E0" w14:paraId="423A2B34" w14:textId="77777777">
        <w:trPr>
          <w:trHeight w:val="570"/>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2EDCA788" w14:textId="77777777" w:rsidR="002918E0" w:rsidRDefault="00000000">
            <w:r>
              <w:t>Resistencia de 1k</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6213CDAB" w14:textId="77777777" w:rsidR="002918E0"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2CC5FAFB" w14:textId="77777777" w:rsidR="002918E0" w:rsidRDefault="00000000">
            <w:r>
              <w:t>Limita la corriente hacia la base del transistor.</w:t>
            </w:r>
          </w:p>
        </w:tc>
      </w:tr>
      <w:tr w:rsidR="002918E0" w14:paraId="0AFC81BD" w14:textId="77777777">
        <w:trPr>
          <w:trHeight w:val="630"/>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4C983053" w14:textId="77777777" w:rsidR="002918E0" w:rsidRDefault="00000000">
            <w:proofErr w:type="spellStart"/>
            <w:r>
              <w:t>Protoboard</w:t>
            </w:r>
            <w:proofErr w:type="spellEnd"/>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0582B01B" w14:textId="77777777" w:rsidR="002918E0"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01AAA805" w14:textId="77777777" w:rsidR="002918E0" w:rsidRDefault="00000000">
            <w:r>
              <w:t>Permite realizar conexiones sin soldadura.</w:t>
            </w:r>
          </w:p>
        </w:tc>
      </w:tr>
      <w:tr w:rsidR="002918E0" w14:paraId="2FA108CF" w14:textId="77777777">
        <w:trPr>
          <w:trHeight w:val="1055"/>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1409F2CD" w14:textId="77777777" w:rsidR="002918E0" w:rsidRDefault="00000000">
            <w:r>
              <w:t>Batería de 9V</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5CB4635A" w14:textId="77777777" w:rsidR="002918E0"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0F5449D4" w14:textId="77777777" w:rsidR="002918E0" w:rsidRDefault="00000000">
            <w:r>
              <w:t>Fuente de alimentación del circuito.</w:t>
            </w:r>
          </w:p>
        </w:tc>
      </w:tr>
      <w:tr w:rsidR="002918E0" w14:paraId="705FFD48" w14:textId="77777777">
        <w:trPr>
          <w:trHeight w:val="1055"/>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4FDBA8EB" w14:textId="77777777" w:rsidR="002918E0" w:rsidRDefault="00000000">
            <w:r>
              <w:t>Cable para batería de 9V</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38EC104B" w14:textId="77777777" w:rsidR="002918E0"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5339EDAE" w14:textId="77777777" w:rsidR="002918E0" w:rsidRDefault="00000000">
            <w:r>
              <w:t>Conecta la batería al sistema.</w:t>
            </w:r>
          </w:p>
        </w:tc>
      </w:tr>
      <w:tr w:rsidR="002918E0" w14:paraId="680C7607" w14:textId="77777777">
        <w:trPr>
          <w:trHeight w:val="645"/>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2D84A187" w14:textId="77777777" w:rsidR="002918E0" w:rsidRDefault="00000000">
            <w:r>
              <w:t>Cables Jumpers macho-macho</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543580F3" w14:textId="77777777" w:rsidR="002918E0" w:rsidRDefault="00000000">
            <w:r>
              <w:t>Varios</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23A0BA01" w14:textId="77777777" w:rsidR="002918E0" w:rsidRDefault="00000000">
            <w:r>
              <w:t>Realizan las conexiones eléctricas entre los componentes.</w:t>
            </w:r>
          </w:p>
        </w:tc>
      </w:tr>
      <w:tr w:rsidR="002918E0" w14:paraId="25AE4469" w14:textId="77777777">
        <w:trPr>
          <w:trHeight w:val="660"/>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4118D730" w14:textId="77777777" w:rsidR="002918E0" w:rsidRDefault="00000000">
            <w:r>
              <w:t>Cable USB para Arduino</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710434CF" w14:textId="77777777" w:rsidR="002918E0"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496AEA60" w14:textId="77777777" w:rsidR="002918E0" w:rsidRDefault="00000000">
            <w:r>
              <w:t>Alimentación y programación del Arduino.</w:t>
            </w:r>
          </w:p>
        </w:tc>
      </w:tr>
    </w:tbl>
    <w:p w14:paraId="29833A53" w14:textId="77777777" w:rsidR="002918E0" w:rsidRDefault="002918E0"/>
    <w:p w14:paraId="2A615540" w14:textId="77777777" w:rsidR="002918E0" w:rsidRDefault="002918E0">
      <w:pPr>
        <w:jc w:val="both"/>
        <w:rPr>
          <w:rFonts w:ascii="Times New Roman" w:eastAsia="Times New Roman" w:hAnsi="Times New Roman" w:cs="Times New Roman"/>
        </w:rPr>
      </w:pPr>
    </w:p>
    <w:p w14:paraId="73103C95" w14:textId="77777777" w:rsidR="002918E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Bloque de Procesamiento (Cerebro / Control) </w:t>
      </w:r>
    </w:p>
    <w:p w14:paraId="50F11325" w14:textId="77777777" w:rsidR="002918E0"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Es el núcleo del sistema. Recibe las lecturas analógicas de los sensores y ejecuta internamente el algoritmo programado mediante una </w:t>
      </w:r>
      <w:r>
        <w:rPr>
          <w:rFonts w:ascii="Times New Roman" w:eastAsia="Times New Roman" w:hAnsi="Times New Roman" w:cs="Times New Roman"/>
          <w:b/>
          <w:bCs/>
        </w:rPr>
        <w:t>Máquina de Estados Finitos (FSM)</w:t>
      </w:r>
      <w:r>
        <w:rPr>
          <w:rFonts w:ascii="Times New Roman" w:eastAsia="Times New Roman" w:hAnsi="Times New Roman" w:cs="Times New Roman"/>
        </w:rPr>
        <w:t xml:space="preserve">. Sus funciones principales en este bloque son: </w:t>
      </w:r>
    </w:p>
    <w:p w14:paraId="4B784563" w14:textId="77777777" w:rsidR="002918E0" w:rsidRDefault="00000000">
      <w:pPr>
        <w:numPr>
          <w:ilvl w:val="0"/>
          <w:numId w:val="18"/>
        </w:numPr>
        <w:jc w:val="both"/>
        <w:rPr>
          <w:rFonts w:ascii="Times New Roman" w:eastAsia="Times New Roman" w:hAnsi="Times New Roman" w:cs="Times New Roman"/>
        </w:rPr>
      </w:pPr>
      <w:r>
        <w:rPr>
          <w:rFonts w:ascii="Times New Roman" w:eastAsia="Times New Roman" w:hAnsi="Times New Roman" w:cs="Times New Roman"/>
        </w:rPr>
        <w:t xml:space="preserve">Muestrear los canales analógicos de forma periódica no bloqueante </w:t>
      </w:r>
    </w:p>
    <w:p w14:paraId="600AC3B9" w14:textId="77777777" w:rsidR="002918E0" w:rsidRDefault="00000000">
      <w:pPr>
        <w:numPr>
          <w:ilvl w:val="0"/>
          <w:numId w:val="18"/>
        </w:numPr>
        <w:jc w:val="both"/>
        <w:rPr>
          <w:rFonts w:ascii="Times New Roman" w:eastAsia="Times New Roman" w:hAnsi="Times New Roman" w:cs="Times New Roman"/>
        </w:rPr>
      </w:pPr>
      <w:r>
        <w:rPr>
          <w:rFonts w:ascii="Times New Roman" w:eastAsia="Times New Roman" w:hAnsi="Times New Roman" w:cs="Times New Roman"/>
        </w:rPr>
        <w:t xml:space="preserve">Calcular el promedio de humedad y escalarlo a un rango de 0% a 100%. </w:t>
      </w:r>
    </w:p>
    <w:p w14:paraId="18038B78" w14:textId="77777777" w:rsidR="002918E0" w:rsidRDefault="00000000">
      <w:pPr>
        <w:numPr>
          <w:ilvl w:val="0"/>
          <w:numId w:val="18"/>
        </w:numPr>
        <w:jc w:val="both"/>
        <w:rPr>
          <w:rFonts w:ascii="Times New Roman" w:eastAsia="Times New Roman" w:hAnsi="Times New Roman" w:cs="Times New Roman"/>
        </w:rPr>
      </w:pPr>
      <w:r>
        <w:rPr>
          <w:rFonts w:ascii="Times New Roman" w:eastAsia="Times New Roman" w:hAnsi="Times New Roman" w:cs="Times New Roman"/>
        </w:rPr>
        <w:t xml:space="preserve">Convertir matemáticamente el voltaje del sensor TMP36 a grados centígrados. </w:t>
      </w:r>
    </w:p>
    <w:p w14:paraId="5B0A265A" w14:textId="77777777" w:rsidR="002918E0" w:rsidRDefault="00000000">
      <w:pPr>
        <w:numPr>
          <w:ilvl w:val="0"/>
          <w:numId w:val="18"/>
        </w:numPr>
        <w:jc w:val="both"/>
        <w:rPr>
          <w:rFonts w:ascii="Times New Roman" w:eastAsia="Times New Roman" w:hAnsi="Times New Roman" w:cs="Times New Roman"/>
        </w:rPr>
      </w:pPr>
      <w:r>
        <w:rPr>
          <w:rFonts w:ascii="Times New Roman" w:eastAsia="Times New Roman" w:hAnsi="Times New Roman" w:cs="Times New Roman"/>
        </w:rPr>
        <w:t xml:space="preserve">Evaluar la lógica de control frente al umbral preestablecido para determinar si se activa la etapa de actuación o de reposo. </w:t>
      </w:r>
    </w:p>
    <w:p w14:paraId="2F6E2788" w14:textId="77777777" w:rsidR="002918E0" w:rsidRDefault="002918E0">
      <w:pPr>
        <w:ind w:left="720"/>
        <w:jc w:val="both"/>
        <w:rPr>
          <w:rFonts w:ascii="Times New Roman" w:eastAsia="Times New Roman" w:hAnsi="Times New Roman" w:cs="Times New Roman"/>
        </w:rPr>
      </w:pPr>
    </w:p>
    <w:p w14:paraId="2FEF6845" w14:textId="77777777" w:rsidR="002918E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Bloque de Salidas (Actuadores y Visualización) </w:t>
      </w:r>
    </w:p>
    <w:p w14:paraId="0E7FED12" w14:textId="77777777" w:rsidR="002918E0"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rPr>
        <w:t>Módulo Relé (Pin 2 - Control de Actuación): Funciona como un interruptor electrónico con aislamiento. Recibe una señal digital para abrir o cerrar el circuito de alta potencia.</w:t>
      </w:r>
    </w:p>
    <w:p w14:paraId="5CB68263" w14:textId="77777777" w:rsidR="002918E0"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rPr>
        <w:t>Bomba de Agua: Es el actuador final del sistema. Cuando el relé se activa, permite el paso de corriente para encender la bomba e iniciar el flujo hídrico.</w:t>
      </w:r>
    </w:p>
    <w:p w14:paraId="60B4E84E" w14:textId="77777777" w:rsidR="002918E0" w:rsidRDefault="00000000">
      <w:pPr>
        <w:numPr>
          <w:ilvl w:val="0"/>
          <w:numId w:val="7"/>
        </w:numPr>
        <w:jc w:val="both"/>
      </w:pPr>
      <w:r>
        <w:rPr>
          <w:rFonts w:ascii="Times New Roman" w:eastAsia="Times New Roman" w:hAnsi="Times New Roman" w:cs="Times New Roman"/>
        </w:rPr>
        <w:t>Pantalla LCD 16x2 con Módulo I2C (Pines SDA/SCL): Bloque encargado de la interfaz de usuario (HMI). Muestra en tiempo real la información recopilada (Humedad y Temperatura) en la primera fila, y el estado operativo de la bomba (ON/OFF) en la segunda fila, utilizando únicamente dos hilos de comunicación de datos.</w:t>
      </w:r>
    </w:p>
    <w:p w14:paraId="1740D819" w14:textId="77777777" w:rsidR="002918E0" w:rsidRDefault="002918E0">
      <w:pPr>
        <w:ind w:left="720"/>
        <w:jc w:val="both"/>
        <w:rPr>
          <w:rFonts w:ascii="Times New Roman" w:eastAsia="Times New Roman" w:hAnsi="Times New Roman" w:cs="Times New Roman"/>
        </w:rPr>
      </w:pPr>
    </w:p>
    <w:p w14:paraId="2DAEEFCE" w14:textId="77777777" w:rsidR="002918E0"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 todo esto ¿Por qué no se incluye la </w:t>
      </w:r>
      <w:proofErr w:type="spellStart"/>
      <w:r>
        <w:rPr>
          <w:rFonts w:ascii="Times New Roman" w:eastAsia="Times New Roman" w:hAnsi="Times New Roman" w:cs="Times New Roman"/>
        </w:rPr>
        <w:t>protoboard</w:t>
      </w:r>
      <w:proofErr w:type="spellEnd"/>
      <w:r>
        <w:rPr>
          <w:rFonts w:ascii="Times New Roman" w:eastAsia="Times New Roman" w:hAnsi="Times New Roman" w:cs="Times New Roman"/>
        </w:rPr>
        <w:t xml:space="preserve"> en el diagrama de bloques?</w:t>
      </w:r>
    </w:p>
    <w:p w14:paraId="2B327892" w14:textId="77777777" w:rsidR="002918E0" w:rsidRDefault="002918E0">
      <w:pPr>
        <w:jc w:val="both"/>
        <w:rPr>
          <w:rFonts w:ascii="Times New Roman" w:eastAsia="Times New Roman" w:hAnsi="Times New Roman" w:cs="Times New Roman"/>
        </w:rPr>
      </w:pPr>
    </w:p>
    <w:p w14:paraId="4A483E7F" w14:textId="77777777" w:rsidR="002918E0"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Un diagrama de bloques representa las </w:t>
      </w:r>
      <w:r>
        <w:rPr>
          <w:rFonts w:ascii="Times New Roman" w:eastAsia="Times New Roman" w:hAnsi="Times New Roman" w:cs="Times New Roman"/>
          <w:b/>
          <w:bCs/>
        </w:rPr>
        <w:t>funciones lógicas</w:t>
      </w:r>
      <w:r>
        <w:rPr>
          <w:rFonts w:ascii="Times New Roman" w:eastAsia="Times New Roman" w:hAnsi="Times New Roman" w:cs="Times New Roman"/>
        </w:rPr>
        <w:t xml:space="preserve"> del sistema (quién da la información, quién la procesa y quién reacciona). </w:t>
      </w:r>
    </w:p>
    <w:p w14:paraId="50927696" w14:textId="77777777" w:rsidR="002918E0"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La </w:t>
      </w:r>
      <w:proofErr w:type="spellStart"/>
      <w:r>
        <w:rPr>
          <w:rFonts w:ascii="Times New Roman" w:eastAsia="Times New Roman" w:hAnsi="Times New Roman" w:cs="Times New Roman"/>
        </w:rPr>
        <w:t>protoboard</w:t>
      </w:r>
      <w:proofErr w:type="spellEnd"/>
      <w:r>
        <w:rPr>
          <w:rFonts w:ascii="Times New Roman" w:eastAsia="Times New Roman" w:hAnsi="Times New Roman" w:cs="Times New Roman"/>
        </w:rPr>
        <w:t xml:space="preserve"> no hace ninguna de estas tres cosas; es solo un medio físico para que los cables se unan. En la lógica del sistema, es "invisible". </w:t>
      </w:r>
    </w:p>
    <w:p w14:paraId="1DDC3A47" w14:textId="77777777" w:rsidR="002918E0" w:rsidRDefault="002918E0">
      <w:pPr>
        <w:jc w:val="both"/>
        <w:rPr>
          <w:rFonts w:ascii="Times New Roman" w:eastAsia="Times New Roman" w:hAnsi="Times New Roman" w:cs="Times New Roman"/>
        </w:rPr>
      </w:pPr>
    </w:p>
    <w:p w14:paraId="24B46AD8" w14:textId="77777777" w:rsidR="002918E0" w:rsidRDefault="002918E0">
      <w:pPr>
        <w:jc w:val="both"/>
        <w:rPr>
          <w:rFonts w:ascii="Times New Roman" w:eastAsia="Times New Roman" w:hAnsi="Times New Roman" w:cs="Times New Roman"/>
        </w:rPr>
      </w:pPr>
    </w:p>
    <w:p w14:paraId="3873AB06" w14:textId="77777777" w:rsidR="002918E0" w:rsidRDefault="002918E0">
      <w:pPr>
        <w:jc w:val="both"/>
        <w:rPr>
          <w:rFonts w:ascii="Times New Roman" w:eastAsia="Times New Roman" w:hAnsi="Times New Roman" w:cs="Times New Roman"/>
        </w:rPr>
      </w:pPr>
    </w:p>
    <w:p w14:paraId="4874D4C1" w14:textId="77777777" w:rsidR="002918E0"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II. Módulo de </w:t>
      </w:r>
      <w:proofErr w:type="gramStart"/>
      <w:r>
        <w:rPr>
          <w:rFonts w:ascii="Times New Roman" w:eastAsia="Times New Roman" w:hAnsi="Times New Roman" w:cs="Times New Roman"/>
          <w:b/>
          <w:bCs/>
        </w:rPr>
        <w:t>firmware ,</w:t>
      </w:r>
      <w:proofErr w:type="gramEnd"/>
      <w:r>
        <w:rPr>
          <w:rFonts w:ascii="Times New Roman" w:eastAsia="Times New Roman" w:hAnsi="Times New Roman" w:cs="Times New Roman"/>
          <w:b/>
          <w:bCs/>
        </w:rPr>
        <w:t xml:space="preserve"> registros y comunicación</w:t>
      </w:r>
    </w:p>
    <w:p w14:paraId="4512C635" w14:textId="77777777" w:rsidR="002918E0" w:rsidRDefault="00000000">
      <w:pPr>
        <w:numPr>
          <w:ilvl w:val="0"/>
          <w:numId w:val="1"/>
        </w:num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Descripción de las Interfaces de Comunicación</w:t>
      </w:r>
    </w:p>
    <w:p w14:paraId="7C4AADC7"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Para garantizar la adquisición precisa de variables ambientales y el correcto flujo de información hacia periféricos externos y sistemas de supervisión, el firmware del proyecto interactúa directamente con tres interfaces de hardware integradas en la arquitectura interna del microcontrolador ATmega328P: </w:t>
      </w:r>
    </w:p>
    <w:p w14:paraId="57F992EB" w14:textId="77777777" w:rsidR="002918E0" w:rsidRDefault="002918E0">
      <w:pPr>
        <w:ind w:left="720"/>
        <w:jc w:val="both"/>
        <w:rPr>
          <w:rFonts w:ascii="Times New Roman" w:eastAsia="Times New Roman" w:hAnsi="Times New Roman" w:cs="Times New Roman"/>
          <w:sz w:val="20"/>
          <w:szCs w:val="20"/>
        </w:rPr>
      </w:pPr>
    </w:p>
    <w:p w14:paraId="1C86234E" w14:textId="77777777" w:rsidR="002918E0" w:rsidRDefault="00000000">
      <w:pPr>
        <w:numPr>
          <w:ilvl w:val="0"/>
          <w:numId w:val="21"/>
        </w:num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Módulo ADC (Conversor Analógico-Digital):</w:t>
      </w:r>
      <w:r>
        <w:rPr>
          <w:rFonts w:ascii="Times New Roman" w:eastAsia="Times New Roman" w:hAnsi="Times New Roman" w:cs="Times New Roman"/>
          <w:sz w:val="20"/>
          <w:szCs w:val="20"/>
        </w:rPr>
        <w:t xml:space="preserve"> La abstracción proporcionada por la función </w:t>
      </w:r>
      <w:proofErr w:type="spellStart"/>
      <w:proofErr w:type="gramStart"/>
      <w:r>
        <w:rPr>
          <w:rFonts w:ascii="Times New Roman" w:eastAsia="Times New Roman" w:hAnsi="Times New Roman" w:cs="Times New Roman"/>
          <w:sz w:val="20"/>
          <w:szCs w:val="20"/>
        </w:rPr>
        <w:t>analogRead</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en el firmware gestiona la conversión de las señales de tensión analógicas provenientes de los sensores de humedad (pines A0 y A1) y del sensor de temperatura TMP36 (pin A2) en valores digitales discretos de 10 bits (0-1023). A nivel de hardware (</w:t>
      </w:r>
      <w:proofErr w:type="spellStart"/>
      <w:r>
        <w:rPr>
          <w:rFonts w:ascii="Times New Roman" w:eastAsia="Times New Roman" w:hAnsi="Times New Roman" w:cs="Times New Roman"/>
          <w:i/>
          <w:iCs/>
          <w:sz w:val="20"/>
          <w:szCs w:val="20"/>
        </w:rPr>
        <w:t>bare</w:t>
      </w:r>
      <w:proofErr w:type="spellEnd"/>
      <w:r>
        <w:rPr>
          <w:rFonts w:ascii="Times New Roman" w:eastAsia="Times New Roman" w:hAnsi="Times New Roman" w:cs="Times New Roman"/>
          <w:i/>
          <w:iCs/>
          <w:sz w:val="20"/>
          <w:szCs w:val="20"/>
        </w:rPr>
        <w:t>-metal</w:t>
      </w:r>
      <w:r>
        <w:rPr>
          <w:rFonts w:ascii="Times New Roman" w:eastAsia="Times New Roman" w:hAnsi="Times New Roman" w:cs="Times New Roman"/>
          <w:sz w:val="20"/>
          <w:szCs w:val="20"/>
        </w:rPr>
        <w:t xml:space="preserve">), esto implica la manipulación del registro multiplexor </w:t>
      </w:r>
      <w:r>
        <w:rPr>
          <w:rFonts w:ascii="Times New Roman" w:eastAsia="Times New Roman" w:hAnsi="Times New Roman" w:cs="Times New Roman"/>
          <w:b/>
          <w:bCs/>
          <w:sz w:val="20"/>
          <w:szCs w:val="20"/>
        </w:rPr>
        <w:t>ADMUX</w:t>
      </w:r>
      <w:r>
        <w:rPr>
          <w:rFonts w:ascii="Times New Roman" w:eastAsia="Times New Roman" w:hAnsi="Times New Roman" w:cs="Times New Roman"/>
          <w:sz w:val="20"/>
          <w:szCs w:val="20"/>
        </w:rPr>
        <w:t xml:space="preserve">, donde los bits REFS0 y REFS1 configuran el voltaje de referencia del sistema (establecido en AVCC con capacitor externo a AREF), mientras que los bits de selección de canal MUX3:0 conmutan dinámicamente entre las líneas analógicas de entrada. Paralelamente, el registro de control y estado </w:t>
      </w:r>
      <w:r>
        <w:rPr>
          <w:rFonts w:ascii="Times New Roman" w:eastAsia="Times New Roman" w:hAnsi="Times New Roman" w:cs="Times New Roman"/>
          <w:b/>
          <w:bCs/>
          <w:sz w:val="20"/>
          <w:szCs w:val="20"/>
        </w:rPr>
        <w:t>ADCSRA</w:t>
      </w:r>
      <w:r>
        <w:rPr>
          <w:rFonts w:ascii="Times New Roman" w:eastAsia="Times New Roman" w:hAnsi="Times New Roman" w:cs="Times New Roman"/>
          <w:sz w:val="20"/>
          <w:szCs w:val="20"/>
        </w:rPr>
        <w:t xml:space="preserve"> activa el periférico mediante el bit </w:t>
      </w:r>
      <w:r>
        <w:rPr>
          <w:rFonts w:ascii="Times New Roman" w:eastAsia="Times New Roman" w:hAnsi="Times New Roman" w:cs="Times New Roman"/>
          <w:sz w:val="20"/>
          <w:szCs w:val="20"/>
        </w:rPr>
        <w:lastRenderedPageBreak/>
        <w:t>ADEN e inicia cada conversión mediante el bit ADSC. Se configura un factor de división (</w:t>
      </w:r>
      <w:proofErr w:type="spellStart"/>
      <w:r>
        <w:rPr>
          <w:rFonts w:ascii="Times New Roman" w:eastAsia="Times New Roman" w:hAnsi="Times New Roman" w:cs="Times New Roman"/>
          <w:i/>
          <w:iCs/>
          <w:sz w:val="20"/>
          <w:szCs w:val="20"/>
        </w:rPr>
        <w:t>prescaler</w:t>
      </w:r>
      <w:proofErr w:type="spellEnd"/>
      <w:r>
        <w:rPr>
          <w:rFonts w:ascii="Times New Roman" w:eastAsia="Times New Roman" w:hAnsi="Times New Roman" w:cs="Times New Roman"/>
          <w:sz w:val="20"/>
          <w:szCs w:val="20"/>
        </w:rPr>
        <w:t>) de 128 a través de los bits ADPS2:0 para adecuar la frecuencia del reloj del sistema de 16 MHz a una frecuencia de muestreo segura para el ADC de 125 kHz.</w:t>
      </w:r>
    </w:p>
    <w:p w14:paraId="61052A52" w14:textId="77777777" w:rsidR="002918E0" w:rsidRDefault="002918E0">
      <w:pPr>
        <w:ind w:left="1440"/>
        <w:jc w:val="both"/>
        <w:rPr>
          <w:rFonts w:ascii="Times New Roman" w:eastAsia="Times New Roman" w:hAnsi="Times New Roman" w:cs="Times New Roman"/>
          <w:sz w:val="20"/>
          <w:szCs w:val="20"/>
        </w:rPr>
      </w:pPr>
    </w:p>
    <w:p w14:paraId="1E357477" w14:textId="77777777" w:rsidR="002918E0" w:rsidRDefault="00000000">
      <w:pPr>
        <w:numPr>
          <w:ilvl w:val="0"/>
          <w:numId w:val="21"/>
        </w:num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Interfaz UART (Transmisión/Recepción Serie):</w:t>
      </w:r>
      <w:r>
        <w:rPr>
          <w:rFonts w:ascii="Times New Roman" w:eastAsia="Times New Roman" w:hAnsi="Times New Roman" w:cs="Times New Roman"/>
          <w:sz w:val="20"/>
          <w:szCs w:val="20"/>
        </w:rPr>
        <w:t xml:space="preserve"> Inicializada mediante </w:t>
      </w:r>
      <w:proofErr w:type="spellStart"/>
      <w:r>
        <w:rPr>
          <w:rFonts w:ascii="Times New Roman" w:eastAsia="Times New Roman" w:hAnsi="Times New Roman" w:cs="Times New Roman"/>
          <w:sz w:val="20"/>
          <w:szCs w:val="20"/>
        </w:rPr>
        <w:t>Serial.begin</w:t>
      </w:r>
      <w:proofErr w:type="spellEnd"/>
      <w:r>
        <w:rPr>
          <w:rFonts w:ascii="Times New Roman" w:eastAsia="Times New Roman" w:hAnsi="Times New Roman" w:cs="Times New Roman"/>
          <w:sz w:val="20"/>
          <w:szCs w:val="20"/>
        </w:rPr>
        <w:t xml:space="preserve">(9600), esta interfaz permite el envío de datos de telemetría hacia la estación base (PC) para depuración y análisis en tiempo real. La tasa de baudios se controla por hardware mediante el registro de 16 bits </w:t>
      </w:r>
      <w:r>
        <w:rPr>
          <w:rFonts w:ascii="Times New Roman" w:eastAsia="Times New Roman" w:hAnsi="Times New Roman" w:cs="Times New Roman"/>
          <w:b/>
          <w:bCs/>
          <w:sz w:val="20"/>
          <w:szCs w:val="20"/>
        </w:rPr>
        <w:t>UBRR0</w:t>
      </w:r>
      <w:r>
        <w:rPr>
          <w:rFonts w:ascii="Times New Roman" w:eastAsia="Times New Roman" w:hAnsi="Times New Roman" w:cs="Times New Roman"/>
          <w:sz w:val="20"/>
          <w:szCs w:val="20"/>
        </w:rPr>
        <w:t xml:space="preserve"> (dividido en UBRR0H y UBRR0L). Con un oscilador de 16 MHz, el microcontrolador calcula el valor del registro aplicando la ecuación síncrona estándar:</w:t>
      </w:r>
    </w:p>
    <w:p w14:paraId="03C1C98F" w14:textId="77777777" w:rsidR="002918E0" w:rsidRDefault="00000000">
      <w:pPr>
        <w:ind w:left="1440"/>
        <w:jc w:val="center"/>
        <w:rPr>
          <w:rFonts w:ascii="Times New Roman" w:eastAsia="Times New Roman" w:hAnsi="Times New Roman" w:cs="Times New Roman"/>
          <w:sz w:val="20"/>
          <w:szCs w:val="20"/>
        </w:rPr>
      </w:pPr>
      <m:oMathPara>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UBBR0</m:t>
              </m:r>
            </m:e>
            <m:sub/>
          </m:sSub>
          <m:r>
            <w:rPr>
              <w:rFonts w:ascii="Times New Roman" w:eastAsia="Times New Roman" w:hAnsi="Times New Roman" w:cs="Times New Roman"/>
              <w:sz w:val="20"/>
              <w:szCs w:val="20"/>
            </w:rPr>
            <m:t>=</m:t>
          </m:r>
          <m:f>
            <m:fPr>
              <m:ctrlPr>
                <w:rPr>
                  <w:rFonts w:ascii="Times New Roman" w:eastAsia="Times New Roman" w:hAnsi="Times New Roman" w:cs="Times New Roman"/>
                  <w:sz w:val="20"/>
                  <w:szCs w:val="20"/>
                </w:rPr>
              </m:ctrlPr>
            </m:fPr>
            <m:num>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f</m:t>
                  </m:r>
                </m:e>
                <m:sub>
                  <m:r>
                    <w:rPr>
                      <w:rFonts w:ascii="Times New Roman" w:eastAsia="Times New Roman" w:hAnsi="Times New Roman" w:cs="Times New Roman"/>
                      <w:sz w:val="20"/>
                      <w:szCs w:val="20"/>
                    </w:rPr>
                    <m:t>osc</m:t>
                  </m:r>
                </m:sub>
              </m:sSub>
            </m:num>
            <m:den>
              <m:r>
                <w:rPr>
                  <w:rFonts w:ascii="Times New Roman" w:eastAsia="Times New Roman" w:hAnsi="Times New Roman" w:cs="Times New Roman"/>
                  <w:sz w:val="20"/>
                  <w:szCs w:val="20"/>
                </w:rPr>
                <m:t>16 x Baud</m:t>
              </m:r>
            </m:den>
          </m:f>
          <m:r>
            <w:rPr>
              <w:rFonts w:ascii="Times New Roman" w:eastAsia="Times New Roman" w:hAnsi="Times New Roman" w:cs="Times New Roman"/>
              <w:sz w:val="20"/>
              <w:szCs w:val="20"/>
            </w:rPr>
            <m:t>-1=</m:t>
          </m:r>
          <m:f>
            <m:fPr>
              <m:ctrlPr>
                <w:rPr>
                  <w:rFonts w:ascii="Times New Roman" w:eastAsia="Times New Roman" w:hAnsi="Times New Roman" w:cs="Times New Roman"/>
                  <w:sz w:val="20"/>
                  <w:szCs w:val="20"/>
                </w:rPr>
              </m:ctrlPr>
            </m:fPr>
            <m:num>
              <m:r>
                <w:rPr>
                  <w:rFonts w:ascii="Times New Roman" w:eastAsia="Times New Roman" w:hAnsi="Times New Roman" w:cs="Times New Roman"/>
                  <w:sz w:val="20"/>
                  <w:szCs w:val="20"/>
                </w:rPr>
                <m:t>16,000,000</m:t>
              </m:r>
            </m:num>
            <m:den>
              <m:r>
                <w:rPr>
                  <w:rFonts w:ascii="Times New Roman" w:eastAsia="Times New Roman" w:hAnsi="Times New Roman" w:cs="Times New Roman"/>
                  <w:sz w:val="20"/>
                  <w:szCs w:val="20"/>
                </w:rPr>
                <m:t>16x9600</m:t>
              </m:r>
            </m:den>
          </m:f>
          <m:r>
            <w:rPr>
              <w:rFonts w:ascii="Times New Roman" w:eastAsia="Times New Roman" w:hAnsi="Times New Roman" w:cs="Times New Roman"/>
              <w:sz w:val="20"/>
              <w:szCs w:val="20"/>
            </w:rPr>
            <m:t>-1=103</m:t>
          </m:r>
        </m:oMath>
      </m:oMathPara>
    </w:p>
    <w:p w14:paraId="3C5E1BA3" w14:textId="77777777" w:rsidR="002918E0" w:rsidRDefault="00000000">
      <w:pPr>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Donde </w:t>
      </w: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f</m:t>
            </m:r>
          </m:e>
          <m:sub>
            <m:r>
              <w:rPr>
                <w:rFonts w:ascii="Times New Roman" w:eastAsia="Times New Roman" w:hAnsi="Times New Roman" w:cs="Times New Roman"/>
                <w:sz w:val="20"/>
                <w:szCs w:val="20"/>
              </w:rPr>
              <m:t>osc</m:t>
            </m:r>
          </m:sub>
        </m:sSub>
      </m:oMath>
      <w:r>
        <w:rPr>
          <w:rFonts w:ascii="Times New Roman" w:eastAsia="Times New Roman" w:hAnsi="Times New Roman" w:cs="Times New Roman"/>
          <w:sz w:val="20"/>
          <w:szCs w:val="20"/>
        </w:rPr>
        <w:t xml:space="preserve">  representa la frecuencia del oscilador. </w:t>
      </w:r>
      <w:r>
        <w:rPr>
          <w:rFonts w:ascii="Times New Roman" w:eastAsia="Times New Roman" w:hAnsi="Times New Roman" w:cs="Times New Roman"/>
          <w:sz w:val="20"/>
          <w:szCs w:val="20"/>
        </w:rPr>
        <w:br/>
      </w:r>
    </w:p>
    <w:p w14:paraId="015707E6" w14:textId="77777777" w:rsidR="002918E0" w:rsidRDefault="00000000">
      <w:pPr>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El registro de control </w:t>
      </w:r>
      <w:r>
        <w:rPr>
          <w:rFonts w:ascii="Times New Roman" w:eastAsia="Times New Roman" w:hAnsi="Times New Roman" w:cs="Times New Roman"/>
          <w:b/>
          <w:bCs/>
          <w:sz w:val="20"/>
          <w:szCs w:val="20"/>
        </w:rPr>
        <w:t>UCSR0B</w:t>
      </w:r>
      <w:r>
        <w:rPr>
          <w:rFonts w:ascii="Times New Roman" w:eastAsia="Times New Roman" w:hAnsi="Times New Roman" w:cs="Times New Roman"/>
          <w:sz w:val="20"/>
          <w:szCs w:val="20"/>
        </w:rPr>
        <w:t xml:space="preserve"> habilita físicamente los circuitos internos de transmisión y recepción mediante los bits TXEN0 y RXEN0, mientras que el registro </w:t>
      </w:r>
      <w:r>
        <w:rPr>
          <w:rFonts w:ascii="Times New Roman" w:eastAsia="Times New Roman" w:hAnsi="Times New Roman" w:cs="Times New Roman"/>
          <w:b/>
          <w:bCs/>
          <w:sz w:val="20"/>
          <w:szCs w:val="20"/>
        </w:rPr>
        <w:t>UCSR0C</w:t>
      </w:r>
      <w:r>
        <w:rPr>
          <w:rFonts w:ascii="Times New Roman" w:eastAsia="Times New Roman" w:hAnsi="Times New Roman" w:cs="Times New Roman"/>
          <w:sz w:val="20"/>
          <w:szCs w:val="20"/>
        </w:rPr>
        <w:t xml:space="preserve"> establece un formato de trama asíncrono compuesto por 8 bits de datos, sin paridad y un bit de parada (configuración estándar 8N1). </w:t>
      </w:r>
    </w:p>
    <w:p w14:paraId="02D6A134" w14:textId="77777777" w:rsidR="002918E0" w:rsidRDefault="00000000">
      <w:pPr>
        <w:numPr>
          <w:ilvl w:val="0"/>
          <w:numId w:val="15"/>
        </w:num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Interfaz I2C / TWI (Two-Wire Interface):</w:t>
      </w:r>
      <w:r>
        <w:rPr>
          <w:rFonts w:ascii="Times New Roman" w:eastAsia="Times New Roman" w:hAnsi="Times New Roman" w:cs="Times New Roman"/>
          <w:sz w:val="20"/>
          <w:szCs w:val="20"/>
        </w:rPr>
        <w:t xml:space="preserve"> Invocada mediante la librería &lt;</w:t>
      </w:r>
      <w:proofErr w:type="spellStart"/>
      <w:r>
        <w:rPr>
          <w:rFonts w:ascii="Times New Roman" w:eastAsia="Times New Roman" w:hAnsi="Times New Roman" w:cs="Times New Roman"/>
          <w:sz w:val="20"/>
          <w:szCs w:val="20"/>
        </w:rPr>
        <w:t>Wire.h</w:t>
      </w:r>
      <w:proofErr w:type="spellEnd"/>
      <w:r>
        <w:rPr>
          <w:rFonts w:ascii="Times New Roman" w:eastAsia="Times New Roman" w:hAnsi="Times New Roman" w:cs="Times New Roman"/>
          <w:sz w:val="20"/>
          <w:szCs w:val="20"/>
        </w:rPr>
        <w:t xml:space="preserve">&gt;, esta interfaz de comunicación serial sincrónica utiliza únicamente dos líneas físicas: SDA (línea de datos, pin analógico A4) y SCL (línea de reloj, pin analógico A5) para </w:t>
      </w:r>
      <w:r>
        <w:rPr>
          <w:rFonts w:ascii="Times New Roman" w:eastAsia="Times New Roman" w:hAnsi="Times New Roman" w:cs="Times New Roman"/>
          <w:sz w:val="20"/>
          <w:szCs w:val="20"/>
        </w:rPr>
        <w:t xml:space="preserve">controlar la pantalla LCD direccionada en el bus en 0x20. A nivel arquitectónico, el ATmega328P gestiona esta comunicación mediante el registro de tasa de bits </w:t>
      </w:r>
      <w:r>
        <w:rPr>
          <w:rFonts w:ascii="Times New Roman" w:eastAsia="Times New Roman" w:hAnsi="Times New Roman" w:cs="Times New Roman"/>
          <w:b/>
          <w:bCs/>
          <w:sz w:val="20"/>
          <w:szCs w:val="20"/>
        </w:rPr>
        <w:t>TWBR</w:t>
      </w:r>
      <w:r>
        <w:rPr>
          <w:rFonts w:ascii="Times New Roman" w:eastAsia="Times New Roman" w:hAnsi="Times New Roman" w:cs="Times New Roman"/>
          <w:sz w:val="20"/>
          <w:szCs w:val="20"/>
        </w:rPr>
        <w:t xml:space="preserve"> y el registro de estado </w:t>
      </w:r>
      <w:r>
        <w:rPr>
          <w:rFonts w:ascii="Times New Roman" w:eastAsia="Times New Roman" w:hAnsi="Times New Roman" w:cs="Times New Roman"/>
          <w:b/>
          <w:bCs/>
          <w:sz w:val="20"/>
          <w:szCs w:val="20"/>
        </w:rPr>
        <w:t>TWSR</w:t>
      </w:r>
      <w:r>
        <w:rPr>
          <w:rFonts w:ascii="Times New Roman" w:eastAsia="Times New Roman" w:hAnsi="Times New Roman" w:cs="Times New Roman"/>
          <w:sz w:val="20"/>
          <w:szCs w:val="20"/>
        </w:rPr>
        <w:t xml:space="preserve">, fijando la velocidad del bus en el modo estándar de 100 kHz. La máquina de estados por hardware del módulo TWI interactúa con el registro de control </w:t>
      </w:r>
      <w:r>
        <w:rPr>
          <w:rFonts w:ascii="Times New Roman" w:eastAsia="Times New Roman" w:hAnsi="Times New Roman" w:cs="Times New Roman"/>
          <w:b/>
          <w:bCs/>
          <w:sz w:val="20"/>
          <w:szCs w:val="20"/>
        </w:rPr>
        <w:t>TWCR</w:t>
      </w:r>
      <w:r>
        <w:rPr>
          <w:rFonts w:ascii="Times New Roman" w:eastAsia="Times New Roman" w:hAnsi="Times New Roman" w:cs="Times New Roman"/>
          <w:sz w:val="20"/>
          <w:szCs w:val="20"/>
        </w:rPr>
        <w:t xml:space="preserve"> para enviar las condiciones de inicio (</w:t>
      </w:r>
      <w:r>
        <w:rPr>
          <w:rFonts w:ascii="Times New Roman" w:eastAsia="Times New Roman" w:hAnsi="Times New Roman" w:cs="Times New Roman"/>
          <w:i/>
          <w:iCs/>
          <w:sz w:val="20"/>
          <w:szCs w:val="20"/>
        </w:rPr>
        <w:t>START</w:t>
      </w:r>
      <w:r>
        <w:rPr>
          <w:rFonts w:ascii="Times New Roman" w:eastAsia="Times New Roman" w:hAnsi="Times New Roman" w:cs="Times New Roman"/>
          <w:sz w:val="20"/>
          <w:szCs w:val="20"/>
        </w:rPr>
        <w:t>), dirección del dispositivo esclavo, datos de los caracteres a imprimir y la condición de parada (</w:t>
      </w:r>
      <w:r>
        <w:rPr>
          <w:rFonts w:ascii="Times New Roman" w:eastAsia="Times New Roman" w:hAnsi="Times New Roman" w:cs="Times New Roman"/>
          <w:i/>
          <w:iCs/>
          <w:sz w:val="20"/>
          <w:szCs w:val="20"/>
        </w:rPr>
        <w:t>STOP</w:t>
      </w:r>
      <w:r>
        <w:rPr>
          <w:rFonts w:ascii="Times New Roman" w:eastAsia="Times New Roman" w:hAnsi="Times New Roman" w:cs="Times New Roman"/>
          <w:sz w:val="20"/>
          <w:szCs w:val="20"/>
        </w:rPr>
        <w:t xml:space="preserve">), operando de manera independiente a la Unidad Aritmético Lógica (ALU) principal durante el envío físico de los bytes. </w:t>
      </w:r>
    </w:p>
    <w:p w14:paraId="7EF30687" w14:textId="77777777" w:rsidR="002918E0" w:rsidRDefault="002918E0">
      <w:pPr>
        <w:jc w:val="both"/>
        <w:rPr>
          <w:rFonts w:ascii="Times New Roman" w:eastAsia="Times New Roman" w:hAnsi="Times New Roman" w:cs="Times New Roman"/>
          <w:sz w:val="20"/>
          <w:szCs w:val="20"/>
        </w:rPr>
      </w:pPr>
    </w:p>
    <w:p w14:paraId="4C4E6F0D" w14:textId="77777777" w:rsidR="002918E0" w:rsidRDefault="00000000">
      <w:pPr>
        <w:numPr>
          <w:ilvl w:val="0"/>
          <w:numId w:val="1"/>
        </w:num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Manejo de datos a nivel de registros y buffers:</w:t>
      </w:r>
    </w:p>
    <w:p w14:paraId="78071691"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El procesamiento de datos dentro de la arquitectura Harvard del microcontrolador sigue un flujo estricto desde los registros de hardware hacia la memoria de datos dinámica (SRAM):</w:t>
      </w:r>
    </w:p>
    <w:p w14:paraId="42F9B881" w14:textId="77777777" w:rsidR="002918E0" w:rsidRDefault="00000000">
      <w:pPr>
        <w:numPr>
          <w:ilvl w:val="0"/>
          <w:numId w:val="20"/>
        </w:num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Captura en Registros de Hardware:</w:t>
      </w:r>
      <w:r>
        <w:rPr>
          <w:rFonts w:ascii="Times New Roman" w:eastAsia="Times New Roman" w:hAnsi="Times New Roman" w:cs="Times New Roman"/>
          <w:sz w:val="20"/>
          <w:szCs w:val="20"/>
        </w:rPr>
        <w:t xml:space="preserve"> Cuando la bandera de finalización de conversión del ADC (ADIF en ADCSRA) se eleva, el resultado de 10 bits se deposita en los registros gemelos de 8 bits </w:t>
      </w:r>
      <w:r>
        <w:rPr>
          <w:rFonts w:ascii="Times New Roman" w:eastAsia="Times New Roman" w:hAnsi="Times New Roman" w:cs="Times New Roman"/>
          <w:b/>
          <w:bCs/>
          <w:sz w:val="20"/>
          <w:szCs w:val="20"/>
        </w:rPr>
        <w:t>ADCL</w:t>
      </w:r>
      <w:r>
        <w:rPr>
          <w:rFonts w:ascii="Times New Roman" w:eastAsia="Times New Roman" w:hAnsi="Times New Roman" w:cs="Times New Roman"/>
          <w:sz w:val="20"/>
          <w:szCs w:val="20"/>
        </w:rPr>
        <w:t xml:space="preserve"> (Low) y </w:t>
      </w:r>
      <w:r>
        <w:rPr>
          <w:rFonts w:ascii="Times New Roman" w:eastAsia="Times New Roman" w:hAnsi="Times New Roman" w:cs="Times New Roman"/>
          <w:b/>
          <w:bCs/>
          <w:sz w:val="20"/>
          <w:szCs w:val="20"/>
        </w:rPr>
        <w:t>ADCH</w:t>
      </w:r>
      <w:r>
        <w:rPr>
          <w:rFonts w:ascii="Times New Roman" w:eastAsia="Times New Roman" w:hAnsi="Times New Roman" w:cs="Times New Roman"/>
          <w:sz w:val="20"/>
          <w:szCs w:val="20"/>
        </w:rPr>
        <w:t xml:space="preserve"> (High). El hardware obliga al firmware a leer primero el registro ADCL para bloquear la actualización de los datos, garantizando que el byte alto en ADCH no se corrompa durante el proceso de lectura.</w:t>
      </w:r>
    </w:p>
    <w:p w14:paraId="01280236" w14:textId="77777777" w:rsidR="002918E0" w:rsidRDefault="00000000">
      <w:pPr>
        <w:numPr>
          <w:ilvl w:val="0"/>
          <w:numId w:val="20"/>
        </w:num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Asignación en SRAM (Buffers Locales):</w:t>
      </w:r>
      <w:r>
        <w:rPr>
          <w:rFonts w:ascii="Times New Roman" w:eastAsia="Times New Roman" w:hAnsi="Times New Roman" w:cs="Times New Roman"/>
          <w:sz w:val="20"/>
          <w:szCs w:val="20"/>
        </w:rPr>
        <w:t xml:space="preserve"> Los valores digitales mapeados son transferidos inmediatamente a variables locales del programa (s1, s2 y </w:t>
      </w:r>
      <w:proofErr w:type="spellStart"/>
      <w:r>
        <w:rPr>
          <w:rFonts w:ascii="Times New Roman" w:eastAsia="Times New Roman" w:hAnsi="Times New Roman" w:cs="Times New Roman"/>
          <w:sz w:val="20"/>
          <w:szCs w:val="20"/>
        </w:rPr>
        <w:t>lecturaTemp</w:t>
      </w:r>
      <w:proofErr w:type="spellEnd"/>
      <w:r>
        <w:rPr>
          <w:rFonts w:ascii="Times New Roman" w:eastAsia="Times New Roman" w:hAnsi="Times New Roman" w:cs="Times New Roman"/>
          <w:sz w:val="20"/>
          <w:szCs w:val="20"/>
        </w:rPr>
        <w:t>) que residen temporalmente en el espacio físico de la SRAM.</w:t>
      </w:r>
    </w:p>
    <w:p w14:paraId="76E980D2" w14:textId="77777777" w:rsidR="002918E0" w:rsidRDefault="00000000">
      <w:pPr>
        <w:numPr>
          <w:ilvl w:val="0"/>
          <w:numId w:val="20"/>
        </w:num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 xml:space="preserve">Procesamiento Espacial </w:t>
      </w:r>
      <w:proofErr w:type="spellStart"/>
      <w:r>
        <w:rPr>
          <w:rFonts w:ascii="Times New Roman" w:eastAsia="Times New Roman" w:hAnsi="Times New Roman" w:cs="Times New Roman"/>
          <w:b/>
          <w:bCs/>
          <w:sz w:val="20"/>
          <w:szCs w:val="20"/>
        </w:rPr>
        <w:t>Multizona</w:t>
      </w:r>
      <w:proofErr w:type="spellEnd"/>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La expresión matemática (s1 + s2) / 2 es procesada por la ALU cargando los valores de las variables desde la SRAM hacia los registros de trabajo de la CPU (R0 - R31). Esta operación constituye un </w:t>
      </w:r>
      <w:r>
        <w:rPr>
          <w:rFonts w:ascii="Times New Roman" w:eastAsia="Times New Roman" w:hAnsi="Times New Roman" w:cs="Times New Roman"/>
          <w:i/>
          <w:iCs/>
          <w:sz w:val="20"/>
          <w:szCs w:val="20"/>
        </w:rPr>
        <w:t>buffer de combinación espacial</w:t>
      </w:r>
      <w:r>
        <w:rPr>
          <w:rFonts w:ascii="Times New Roman" w:eastAsia="Times New Roman" w:hAnsi="Times New Roman" w:cs="Times New Roman"/>
          <w:sz w:val="20"/>
          <w:szCs w:val="20"/>
        </w:rPr>
        <w:t xml:space="preserve">, sumando y desplazando un bit a la derecha (división por 2) para obtener un promedio instantáneo de humedad entre ambas zonas físicas del cultivo antes de ejecutar la función de mapeo lineal </w:t>
      </w:r>
      <w:proofErr w:type="spellStart"/>
      <w:proofErr w:type="gramStart"/>
      <w:r>
        <w:rPr>
          <w:rFonts w:ascii="Times New Roman" w:eastAsia="Times New Roman" w:hAnsi="Times New Roman" w:cs="Times New Roman"/>
          <w:sz w:val="20"/>
          <w:szCs w:val="20"/>
        </w:rPr>
        <w:t>map</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w:t>
      </w:r>
    </w:p>
    <w:p w14:paraId="76FFE2C3" w14:textId="77777777" w:rsidR="002918E0" w:rsidRDefault="00000000">
      <w:pPr>
        <w:numPr>
          <w:ilvl w:val="0"/>
          <w:numId w:val="20"/>
        </w:numPr>
        <w:spacing w:after="24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Mitigación de Ruido (Consideración de Promedio Móvil Temporal):</w:t>
      </w:r>
      <w:r>
        <w:rPr>
          <w:rFonts w:ascii="Times New Roman" w:eastAsia="Times New Roman" w:hAnsi="Times New Roman" w:cs="Times New Roman"/>
          <w:sz w:val="20"/>
          <w:szCs w:val="20"/>
        </w:rPr>
        <w:t xml:space="preserve"> Aunque el firmware actual utiliza un promedio instantáneo espacial entre dos sensores independientes, la arquitectura de la memoria SRAM permite la implementación teórica de un </w:t>
      </w:r>
      <w:r>
        <w:rPr>
          <w:rFonts w:ascii="Times New Roman" w:eastAsia="Times New Roman" w:hAnsi="Times New Roman" w:cs="Times New Roman"/>
          <w:i/>
          <w:iCs/>
          <w:sz w:val="20"/>
          <w:szCs w:val="20"/>
        </w:rPr>
        <w:t>promedio móvil temporal</w:t>
      </w:r>
      <w:r>
        <w:rPr>
          <w:rFonts w:ascii="Times New Roman" w:eastAsia="Times New Roman" w:hAnsi="Times New Roman" w:cs="Times New Roman"/>
          <w:sz w:val="20"/>
          <w:szCs w:val="20"/>
        </w:rPr>
        <w:t>. Para su desarrollo, se asigna un arreglo estático en memoria (</w:t>
      </w:r>
      <w:proofErr w:type="spellStart"/>
      <w:r>
        <w:rPr>
          <w:rFonts w:ascii="Times New Roman" w:eastAsia="Times New Roman" w:hAnsi="Times New Roman" w:cs="Times New Roman"/>
          <w:sz w:val="20"/>
          <w:szCs w:val="20"/>
        </w:rPr>
        <w:t>int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bufferTemporal</w:t>
      </w:r>
      <w:proofErr w:type="spellEnd"/>
      <w:r>
        <w:rPr>
          <w:rFonts w:ascii="Times New Roman" w:eastAsia="Times New Roman" w:hAnsi="Times New Roman" w:cs="Times New Roman"/>
          <w:sz w:val="20"/>
          <w:szCs w:val="20"/>
        </w:rPr>
        <w:t xml:space="preserve">[N]) que almacena de manera secuencial las últimas N lecturas de un canal específico a lo largo del tiempo. Un puntero circular actualiza el buffer descartando la muestra más antigua e introduciendo la más reciente en cada ciclo de la Máquina de Estados Finitos (FSM). Al aplicar la suma acumulada y división de este buffer en la ALU, se filtran las fluctuaciones de alta frecuencia, el ruido electromagnético inducido por la conmutación del relé y el motor DC, y las variaciones térmicas lineales del sensor TMP36 (cuya escala de salida es de 10 </w:t>
      </w:r>
      <w:proofErr w:type="spellStart"/>
      <w:r>
        <w:rPr>
          <w:rFonts w:ascii="Times New Roman" w:eastAsia="Times New Roman" w:hAnsi="Times New Roman" w:cs="Times New Roman"/>
          <w:sz w:val="20"/>
          <w:szCs w:val="20"/>
        </w:rPr>
        <w:t>mV</w:t>
      </w:r>
      <w:proofErr w:type="spellEnd"/>
      <w:r>
        <w:rPr>
          <w:rFonts w:ascii="Times New Roman" w:eastAsia="Times New Roman" w:hAnsi="Times New Roman" w:cs="Times New Roman"/>
          <w:sz w:val="20"/>
          <w:szCs w:val="20"/>
        </w:rPr>
        <w:t>/°C con un desplazamiento de 0.5V</w:t>
      </w:r>
      <w:proofErr w:type="gramStart"/>
      <w:r>
        <w:rPr>
          <w:rFonts w:ascii="Times New Roman" w:eastAsia="Times New Roman" w:hAnsi="Times New Roman" w:cs="Times New Roman"/>
          <w:sz w:val="20"/>
          <w:szCs w:val="20"/>
        </w:rPr>
        <w:t>) ,</w:t>
      </w:r>
      <w:proofErr w:type="gramEnd"/>
      <w:r>
        <w:rPr>
          <w:rFonts w:ascii="Times New Roman" w:eastAsia="Times New Roman" w:hAnsi="Times New Roman" w:cs="Times New Roman"/>
          <w:sz w:val="20"/>
          <w:szCs w:val="20"/>
        </w:rPr>
        <w:t xml:space="preserve"> garantizando que la transición al estado de DECISIÓN se realice con datos altamente estables.</w:t>
      </w:r>
    </w:p>
    <w:p w14:paraId="51AB3C90" w14:textId="77777777" w:rsidR="002918E0" w:rsidRDefault="00000000">
      <w:pPr>
        <w:spacing w:after="240"/>
        <w:ind w:left="708" w:hanging="425"/>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 Código fuente de adquisición (Análisis arquitectónico)</w:t>
      </w:r>
    </w:p>
    <w:p w14:paraId="313F458B"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continuación, se presenta de forma aislada el código implementado para el estado LEER_SENSORES de la FSM, con comentarios exhaustivos que vinculan directamente cada instrucción con el comportamiento del hardware del computador y el consumo de recursos de cómputo: </w:t>
      </w:r>
    </w:p>
    <w:p w14:paraId="635BA82E" w14:textId="77777777" w:rsidR="002918E0" w:rsidRDefault="002918E0">
      <w:pPr>
        <w:ind w:left="720"/>
        <w:jc w:val="both"/>
        <w:rPr>
          <w:rFonts w:ascii="Times New Roman" w:eastAsia="Times New Roman" w:hAnsi="Times New Roman" w:cs="Times New Roman"/>
          <w:sz w:val="20"/>
          <w:szCs w:val="20"/>
        </w:rPr>
      </w:pPr>
    </w:p>
    <w:p w14:paraId="4E4FDFE0" w14:textId="77777777" w:rsidR="002918E0" w:rsidRDefault="002918E0">
      <w:pPr>
        <w:ind w:left="720"/>
        <w:jc w:val="both"/>
        <w:rPr>
          <w:rFonts w:ascii="Times New Roman" w:eastAsia="Times New Roman" w:hAnsi="Times New Roman" w:cs="Times New Roman"/>
          <w:sz w:val="20"/>
          <w:szCs w:val="20"/>
        </w:rPr>
      </w:pPr>
    </w:p>
    <w:p w14:paraId="694C752E"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case LEER_SENSORES:</w:t>
      </w:r>
    </w:p>
    <w:p w14:paraId="353859A0"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DD328E3"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 Modifica bits MUX3:0 en ADMUX para Canal 0. </w:t>
      </w:r>
      <w:proofErr w:type="gramStart"/>
      <w:r>
        <w:rPr>
          <w:rFonts w:ascii="Times New Roman" w:eastAsia="Times New Roman" w:hAnsi="Times New Roman" w:cs="Times New Roman"/>
          <w:sz w:val="20"/>
          <w:szCs w:val="20"/>
        </w:rPr>
        <w:t>Activa bit</w:t>
      </w:r>
      <w:proofErr w:type="gramEnd"/>
      <w:r>
        <w:rPr>
          <w:rFonts w:ascii="Times New Roman" w:eastAsia="Times New Roman" w:hAnsi="Times New Roman" w:cs="Times New Roman"/>
          <w:sz w:val="20"/>
          <w:szCs w:val="20"/>
        </w:rPr>
        <w:t xml:space="preserve"> ADSC en ADCSRA.</w:t>
      </w:r>
    </w:p>
    <w:p w14:paraId="38D47D88"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Copia el registro de hardware ADCL y ADCH a una variable de 16 bits en SRAM.</w:t>
      </w:r>
    </w:p>
    <w:p w14:paraId="4AE0A7EB" w14:textId="77777777" w:rsidR="002918E0" w:rsidRDefault="002918E0">
      <w:pPr>
        <w:ind w:left="720"/>
        <w:jc w:val="both"/>
        <w:rPr>
          <w:rFonts w:ascii="Times New Roman" w:eastAsia="Times New Roman" w:hAnsi="Times New Roman" w:cs="Times New Roman"/>
          <w:sz w:val="20"/>
          <w:szCs w:val="20"/>
        </w:rPr>
      </w:pPr>
    </w:p>
    <w:p w14:paraId="2796B039" w14:textId="77777777" w:rsidR="002918E0" w:rsidRDefault="00000000">
      <w:pPr>
        <w:ind w:left="7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int</w:t>
      </w:r>
      <w:proofErr w:type="spellEnd"/>
      <w:r>
        <w:rPr>
          <w:rFonts w:ascii="Times New Roman" w:eastAsia="Times New Roman" w:hAnsi="Times New Roman" w:cs="Times New Roman"/>
          <w:sz w:val="20"/>
          <w:szCs w:val="20"/>
        </w:rPr>
        <w:t xml:space="preserve"> s1 = </w:t>
      </w:r>
      <w:proofErr w:type="spellStart"/>
      <w:r>
        <w:rPr>
          <w:rFonts w:ascii="Times New Roman" w:eastAsia="Times New Roman" w:hAnsi="Times New Roman" w:cs="Times New Roman"/>
          <w:sz w:val="20"/>
          <w:szCs w:val="20"/>
        </w:rPr>
        <w:t>analogRead</w:t>
      </w:r>
      <w:proofErr w:type="spellEnd"/>
      <w:r>
        <w:rPr>
          <w:rFonts w:ascii="Times New Roman" w:eastAsia="Times New Roman" w:hAnsi="Times New Roman" w:cs="Times New Roman"/>
          <w:sz w:val="20"/>
          <w:szCs w:val="20"/>
        </w:rPr>
        <w:t xml:space="preserve">(sensorPin1); </w:t>
      </w:r>
    </w:p>
    <w:p w14:paraId="5AF349FB"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26A02C4"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2. </w:t>
      </w:r>
      <w:proofErr w:type="spellStart"/>
      <w:r>
        <w:rPr>
          <w:rFonts w:ascii="Times New Roman" w:eastAsia="Times New Roman" w:hAnsi="Times New Roman" w:cs="Times New Roman"/>
          <w:sz w:val="20"/>
          <w:szCs w:val="20"/>
        </w:rPr>
        <w:t>Commuta</w:t>
      </w:r>
      <w:proofErr w:type="spellEnd"/>
      <w:r>
        <w:rPr>
          <w:rFonts w:ascii="Times New Roman" w:eastAsia="Times New Roman" w:hAnsi="Times New Roman" w:cs="Times New Roman"/>
          <w:sz w:val="20"/>
          <w:szCs w:val="20"/>
        </w:rPr>
        <w:t xml:space="preserve"> bits en ADMUX para Canal 1. Inicia ciclo Fetch-</w:t>
      </w:r>
      <w:proofErr w:type="spellStart"/>
      <w:r>
        <w:rPr>
          <w:rFonts w:ascii="Times New Roman" w:eastAsia="Times New Roman" w:hAnsi="Times New Roman" w:cs="Times New Roman"/>
          <w:sz w:val="20"/>
          <w:szCs w:val="20"/>
        </w:rPr>
        <w:t>Decode</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Execute</w:t>
      </w:r>
      <w:proofErr w:type="spellEnd"/>
      <w:r>
        <w:rPr>
          <w:rFonts w:ascii="Times New Roman" w:eastAsia="Times New Roman" w:hAnsi="Times New Roman" w:cs="Times New Roman"/>
          <w:sz w:val="20"/>
          <w:szCs w:val="20"/>
        </w:rPr>
        <w:t xml:space="preserve"> del ADC.</w:t>
      </w:r>
    </w:p>
    <w:p w14:paraId="77F8F836"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//Almacena el segundo buffer de datos en el espacio de memoria dinámica.</w:t>
      </w:r>
    </w:p>
    <w:p w14:paraId="255715BF" w14:textId="77777777" w:rsidR="002918E0" w:rsidRDefault="002918E0">
      <w:pPr>
        <w:ind w:left="720"/>
        <w:jc w:val="both"/>
        <w:rPr>
          <w:rFonts w:ascii="Times New Roman" w:eastAsia="Times New Roman" w:hAnsi="Times New Roman" w:cs="Times New Roman"/>
          <w:sz w:val="20"/>
          <w:szCs w:val="20"/>
        </w:rPr>
      </w:pPr>
    </w:p>
    <w:p w14:paraId="18EA0A0B" w14:textId="77777777" w:rsidR="002918E0" w:rsidRDefault="00000000">
      <w:pPr>
        <w:ind w:left="7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int</w:t>
      </w:r>
      <w:proofErr w:type="spellEnd"/>
      <w:r>
        <w:rPr>
          <w:rFonts w:ascii="Times New Roman" w:eastAsia="Times New Roman" w:hAnsi="Times New Roman" w:cs="Times New Roman"/>
          <w:sz w:val="20"/>
          <w:szCs w:val="20"/>
        </w:rPr>
        <w:t xml:space="preserve"> s2 = </w:t>
      </w:r>
      <w:proofErr w:type="spellStart"/>
      <w:r>
        <w:rPr>
          <w:rFonts w:ascii="Times New Roman" w:eastAsia="Times New Roman" w:hAnsi="Times New Roman" w:cs="Times New Roman"/>
          <w:sz w:val="20"/>
          <w:szCs w:val="20"/>
        </w:rPr>
        <w:t>analogRead</w:t>
      </w:r>
      <w:proofErr w:type="spellEnd"/>
      <w:r>
        <w:rPr>
          <w:rFonts w:ascii="Times New Roman" w:eastAsia="Times New Roman" w:hAnsi="Times New Roman" w:cs="Times New Roman"/>
          <w:sz w:val="20"/>
          <w:szCs w:val="20"/>
        </w:rPr>
        <w:t xml:space="preserve">(sensorPin2); </w:t>
      </w:r>
    </w:p>
    <w:p w14:paraId="659010AD"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2DC9E07"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 </w:t>
      </w:r>
      <w:proofErr w:type="gramStart"/>
      <w:r>
        <w:rPr>
          <w:rFonts w:ascii="Times New Roman" w:eastAsia="Times New Roman" w:hAnsi="Times New Roman" w:cs="Times New Roman"/>
          <w:sz w:val="20"/>
          <w:szCs w:val="20"/>
        </w:rPr>
        <w:t>Carga variables</w:t>
      </w:r>
      <w:proofErr w:type="gramEnd"/>
      <w:r>
        <w:rPr>
          <w:rFonts w:ascii="Times New Roman" w:eastAsia="Times New Roman" w:hAnsi="Times New Roman" w:cs="Times New Roman"/>
          <w:sz w:val="20"/>
          <w:szCs w:val="20"/>
        </w:rPr>
        <w:t xml:space="preserve"> s1 y s2 de SRAM a registros de trabajo de la CPU.</w:t>
      </w:r>
    </w:p>
    <w:p w14:paraId="44A762EF"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//La ALU ejecuta la suma binaria y un desplazamiento aritmético a la derecha.</w:t>
      </w:r>
    </w:p>
    <w:p w14:paraId="648B5658" w14:textId="77777777" w:rsidR="002918E0" w:rsidRDefault="002918E0">
      <w:pPr>
        <w:ind w:left="720"/>
        <w:jc w:val="both"/>
        <w:rPr>
          <w:rFonts w:ascii="Times New Roman" w:eastAsia="Times New Roman" w:hAnsi="Times New Roman" w:cs="Times New Roman"/>
          <w:sz w:val="20"/>
          <w:szCs w:val="20"/>
        </w:rPr>
      </w:pPr>
    </w:p>
    <w:p w14:paraId="507C60E8" w14:textId="77777777" w:rsidR="002918E0" w:rsidRDefault="00000000">
      <w:pPr>
        <w:ind w:left="7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int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promedioRaw</w:t>
      </w:r>
      <w:proofErr w:type="spellEnd"/>
      <w:r>
        <w:rPr>
          <w:rFonts w:ascii="Times New Roman" w:eastAsia="Times New Roman" w:hAnsi="Times New Roman" w:cs="Times New Roman"/>
          <w:sz w:val="20"/>
          <w:szCs w:val="20"/>
        </w:rPr>
        <w:t xml:space="preserve"> = (s1 + s2) / 2; </w:t>
      </w:r>
    </w:p>
    <w:p w14:paraId="4E9E968C"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350252C6"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4. Mapeo lineal: Ejecuta operaciones iterativas de multiplicación y división </w:t>
      </w:r>
    </w:p>
    <w:p w14:paraId="352E4E92"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en la ALU para transformar el rango discreto (0-875) a porcentaje entero (0-100%).</w:t>
      </w:r>
    </w:p>
    <w:p w14:paraId="4C890C4F" w14:textId="77777777" w:rsidR="002918E0" w:rsidRDefault="002918E0">
      <w:pPr>
        <w:ind w:left="720"/>
        <w:jc w:val="both"/>
        <w:rPr>
          <w:rFonts w:ascii="Times New Roman" w:eastAsia="Times New Roman" w:hAnsi="Times New Roman" w:cs="Times New Roman"/>
          <w:sz w:val="20"/>
          <w:szCs w:val="20"/>
        </w:rPr>
      </w:pPr>
    </w:p>
    <w:p w14:paraId="40AA014D" w14:textId="77777777" w:rsidR="002918E0" w:rsidRDefault="00000000">
      <w:pPr>
        <w:ind w:left="7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porcentajeHumedad</w:t>
      </w:r>
      <w:proofErr w:type="spellEnd"/>
      <w:r>
        <w:rPr>
          <w:rFonts w:ascii="Times New Roman" w:eastAsia="Times New Roman" w:hAnsi="Times New Roman" w:cs="Times New Roman"/>
          <w:sz w:val="20"/>
          <w:szCs w:val="20"/>
        </w:rPr>
        <w:t xml:space="preserve"> = </w:t>
      </w:r>
      <w:proofErr w:type="spellStart"/>
      <w:proofErr w:type="gramStart"/>
      <w:r>
        <w:rPr>
          <w:rFonts w:ascii="Times New Roman" w:eastAsia="Times New Roman" w:hAnsi="Times New Roman" w:cs="Times New Roman"/>
          <w:sz w:val="20"/>
          <w:szCs w:val="20"/>
        </w:rPr>
        <w:t>map</w:t>
      </w:r>
      <w:proofErr w:type="spellEnd"/>
      <w:r>
        <w:rPr>
          <w:rFonts w:ascii="Times New Roman" w:eastAsia="Times New Roman" w:hAnsi="Times New Roman" w:cs="Times New Roman"/>
          <w:sz w:val="20"/>
          <w:szCs w:val="20"/>
        </w:rPr>
        <w:t>(</w:t>
      </w:r>
      <w:proofErr w:type="spellStart"/>
      <w:proofErr w:type="gramEnd"/>
      <w:r>
        <w:rPr>
          <w:rFonts w:ascii="Times New Roman" w:eastAsia="Times New Roman" w:hAnsi="Times New Roman" w:cs="Times New Roman"/>
          <w:sz w:val="20"/>
          <w:szCs w:val="20"/>
        </w:rPr>
        <w:t>promedioRaw</w:t>
      </w:r>
      <w:proofErr w:type="spellEnd"/>
      <w:r>
        <w:rPr>
          <w:rFonts w:ascii="Times New Roman" w:eastAsia="Times New Roman" w:hAnsi="Times New Roman" w:cs="Times New Roman"/>
          <w:sz w:val="20"/>
          <w:szCs w:val="20"/>
        </w:rPr>
        <w:t>, 0, 875, 0, 100);</w:t>
      </w:r>
    </w:p>
    <w:p w14:paraId="5500AF34" w14:textId="77777777" w:rsidR="002918E0" w:rsidRDefault="002918E0">
      <w:pPr>
        <w:ind w:left="720"/>
        <w:jc w:val="both"/>
        <w:rPr>
          <w:rFonts w:ascii="Times New Roman" w:eastAsia="Times New Roman" w:hAnsi="Times New Roman" w:cs="Times New Roman"/>
          <w:sz w:val="20"/>
          <w:szCs w:val="20"/>
        </w:rPr>
      </w:pPr>
    </w:p>
    <w:p w14:paraId="164E3BA1"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5. Conmuta ADMUX para Canal 2. El hardware realiza el muestreo de tensión del TMP36.</w:t>
      </w:r>
    </w:p>
    <w:p w14:paraId="52524BE1" w14:textId="77777777" w:rsidR="002918E0" w:rsidRDefault="002918E0">
      <w:pPr>
        <w:ind w:left="720"/>
        <w:jc w:val="both"/>
        <w:rPr>
          <w:rFonts w:ascii="Times New Roman" w:eastAsia="Times New Roman" w:hAnsi="Times New Roman" w:cs="Times New Roman"/>
          <w:sz w:val="20"/>
          <w:szCs w:val="20"/>
        </w:rPr>
      </w:pPr>
    </w:p>
    <w:p w14:paraId="3A35E003" w14:textId="77777777" w:rsidR="002918E0" w:rsidRDefault="00000000">
      <w:pPr>
        <w:ind w:left="7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lastRenderedPageBreak/>
        <w:t>int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lecturaTemp</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analogRead</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pinTemperatura</w:t>
      </w:r>
      <w:proofErr w:type="spellEnd"/>
      <w:r>
        <w:rPr>
          <w:rFonts w:ascii="Times New Roman" w:eastAsia="Times New Roman" w:hAnsi="Times New Roman" w:cs="Times New Roman"/>
          <w:sz w:val="20"/>
          <w:szCs w:val="20"/>
        </w:rPr>
        <w:t>);</w:t>
      </w:r>
    </w:p>
    <w:p w14:paraId="3FDFB4CC"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427CA8F"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 Procesamiento en Punto Flotante: Operación de alta carga computacional para una </w:t>
      </w:r>
    </w:p>
    <w:p w14:paraId="05927844"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arquitectura RISC de 8 bits sin coprocesador matemático (FPU). Invoca subrutinas de </w:t>
      </w:r>
    </w:p>
    <w:p w14:paraId="5F1C718A"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software emuladas para resolver la precisión decimal del voltaje y la escala térmica.</w:t>
      </w:r>
    </w:p>
    <w:p w14:paraId="613C94BF" w14:textId="77777777" w:rsidR="002918E0" w:rsidRDefault="002918E0">
      <w:pPr>
        <w:ind w:left="720"/>
        <w:jc w:val="both"/>
        <w:rPr>
          <w:rFonts w:ascii="Times New Roman" w:eastAsia="Times New Roman" w:hAnsi="Times New Roman" w:cs="Times New Roman"/>
          <w:sz w:val="20"/>
          <w:szCs w:val="20"/>
        </w:rPr>
      </w:pPr>
    </w:p>
    <w:p w14:paraId="6C234684" w14:textId="77777777" w:rsidR="002918E0" w:rsidRDefault="00000000">
      <w:pPr>
        <w:ind w:left="7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float</w:t>
      </w:r>
      <w:proofErr w:type="spellEnd"/>
      <w:r>
        <w:rPr>
          <w:rFonts w:ascii="Times New Roman" w:eastAsia="Times New Roman" w:hAnsi="Times New Roman" w:cs="Times New Roman"/>
          <w:sz w:val="20"/>
          <w:szCs w:val="20"/>
        </w:rPr>
        <w:t xml:space="preserve"> voltaje = </w:t>
      </w:r>
      <w:proofErr w:type="spellStart"/>
      <w:r>
        <w:rPr>
          <w:rFonts w:ascii="Times New Roman" w:eastAsia="Times New Roman" w:hAnsi="Times New Roman" w:cs="Times New Roman"/>
          <w:sz w:val="20"/>
          <w:szCs w:val="20"/>
        </w:rPr>
        <w:t>lecturaTemp</w:t>
      </w:r>
      <w:proofErr w:type="spellEnd"/>
      <w:r>
        <w:rPr>
          <w:rFonts w:ascii="Times New Roman" w:eastAsia="Times New Roman" w:hAnsi="Times New Roman" w:cs="Times New Roman"/>
          <w:sz w:val="20"/>
          <w:szCs w:val="20"/>
        </w:rPr>
        <w:t xml:space="preserve"> * 5.0 / 1023.0; </w:t>
      </w:r>
    </w:p>
    <w:p w14:paraId="20551BB5"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temperatura = (voltaje - 0.5) * 100;  </w:t>
      </w:r>
    </w:p>
    <w:p w14:paraId="7C14BC00"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27D569E"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7. Transición de la FSM: Modifica el registro de la variable '</w:t>
      </w:r>
      <w:proofErr w:type="spellStart"/>
      <w:r>
        <w:rPr>
          <w:rFonts w:ascii="Times New Roman" w:eastAsia="Times New Roman" w:hAnsi="Times New Roman" w:cs="Times New Roman"/>
          <w:sz w:val="20"/>
          <w:szCs w:val="20"/>
        </w:rPr>
        <w:t>estadoActual</w:t>
      </w:r>
      <w:proofErr w:type="spellEnd"/>
      <w:r>
        <w:rPr>
          <w:rFonts w:ascii="Times New Roman" w:eastAsia="Times New Roman" w:hAnsi="Times New Roman" w:cs="Times New Roman"/>
          <w:sz w:val="20"/>
          <w:szCs w:val="20"/>
        </w:rPr>
        <w:t>' en SRAM,</w:t>
      </w:r>
    </w:p>
    <w:p w14:paraId="5D70C6BC"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rompiendo el flujo secuencial hacia la etapa de evaluación lógica en el próximo ciclo.</w:t>
      </w:r>
    </w:p>
    <w:p w14:paraId="4A85043F" w14:textId="77777777" w:rsidR="002918E0" w:rsidRDefault="002918E0">
      <w:pPr>
        <w:ind w:left="720"/>
        <w:jc w:val="both"/>
        <w:rPr>
          <w:rFonts w:ascii="Times New Roman" w:eastAsia="Times New Roman" w:hAnsi="Times New Roman" w:cs="Times New Roman"/>
          <w:sz w:val="20"/>
          <w:szCs w:val="20"/>
        </w:rPr>
      </w:pPr>
    </w:p>
    <w:p w14:paraId="6C00B894" w14:textId="77777777" w:rsidR="002918E0" w:rsidRDefault="00000000">
      <w:pPr>
        <w:ind w:left="7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estadoActual</w:t>
      </w:r>
      <w:proofErr w:type="spellEnd"/>
      <w:r>
        <w:rPr>
          <w:rFonts w:ascii="Times New Roman" w:eastAsia="Times New Roman" w:hAnsi="Times New Roman" w:cs="Times New Roman"/>
          <w:sz w:val="20"/>
          <w:szCs w:val="20"/>
        </w:rPr>
        <w:t xml:space="preserve"> = DECISION; </w:t>
      </w:r>
    </w:p>
    <w:p w14:paraId="72B601D8"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4B71B3E1" w14:textId="77777777" w:rsidR="002918E0"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break;</w:t>
      </w:r>
    </w:p>
    <w:p w14:paraId="640E94AE" w14:textId="77777777" w:rsidR="002918E0" w:rsidRDefault="002918E0">
      <w:pPr>
        <w:ind w:left="720"/>
        <w:jc w:val="both"/>
        <w:rPr>
          <w:rFonts w:ascii="Times New Roman" w:eastAsia="Times New Roman" w:hAnsi="Times New Roman" w:cs="Times New Roman"/>
        </w:rPr>
      </w:pPr>
    </w:p>
    <w:p w14:paraId="1E6ABE2A" w14:textId="77777777" w:rsidR="002918E0" w:rsidRDefault="002918E0">
      <w:pPr>
        <w:ind w:left="720"/>
        <w:jc w:val="both"/>
        <w:rPr>
          <w:rFonts w:ascii="Times New Roman" w:eastAsia="Times New Roman" w:hAnsi="Times New Roman" w:cs="Times New Roman"/>
        </w:rPr>
      </w:pPr>
    </w:p>
    <w:p w14:paraId="000E1AC4" w14:textId="77777777" w:rsidR="002918E0" w:rsidRDefault="002918E0">
      <w:pPr>
        <w:jc w:val="both"/>
        <w:rPr>
          <w:rFonts w:ascii="Times New Roman" w:eastAsia="Times New Roman" w:hAnsi="Times New Roman" w:cs="Times New Roman"/>
        </w:rPr>
      </w:pPr>
    </w:p>
    <w:p w14:paraId="38258BF3" w14:textId="77777777" w:rsidR="002918E0" w:rsidRDefault="002918E0">
      <w:pPr>
        <w:jc w:val="both"/>
        <w:rPr>
          <w:rFonts w:ascii="Times New Roman" w:eastAsia="Times New Roman" w:hAnsi="Times New Roman" w:cs="Times New Roman"/>
        </w:rPr>
      </w:pPr>
    </w:p>
    <w:p w14:paraId="1376AC58" w14:textId="77777777" w:rsidR="002918E0" w:rsidRDefault="002918E0">
      <w:pPr>
        <w:jc w:val="both"/>
        <w:rPr>
          <w:rFonts w:ascii="Times New Roman" w:eastAsia="Times New Roman" w:hAnsi="Times New Roman" w:cs="Times New Roman"/>
        </w:rPr>
      </w:pPr>
    </w:p>
    <w:p w14:paraId="4ABE5C86" w14:textId="77777777" w:rsidR="002918E0" w:rsidRDefault="002918E0">
      <w:pPr>
        <w:jc w:val="both"/>
        <w:rPr>
          <w:rFonts w:ascii="Times New Roman" w:eastAsia="Times New Roman" w:hAnsi="Times New Roman" w:cs="Times New Roman"/>
        </w:rPr>
      </w:pPr>
    </w:p>
    <w:p w14:paraId="03F04F22" w14:textId="77777777" w:rsidR="002918E0" w:rsidRDefault="002918E0">
      <w:pPr>
        <w:jc w:val="both"/>
        <w:rPr>
          <w:rFonts w:ascii="Times New Roman" w:eastAsia="Times New Roman" w:hAnsi="Times New Roman" w:cs="Times New Roman"/>
        </w:rPr>
      </w:pPr>
    </w:p>
    <w:p w14:paraId="351885A6" w14:textId="77777777" w:rsidR="002918E0" w:rsidRDefault="002918E0">
      <w:pPr>
        <w:jc w:val="both"/>
        <w:rPr>
          <w:rFonts w:ascii="Times New Roman" w:eastAsia="Times New Roman" w:hAnsi="Times New Roman" w:cs="Times New Roman"/>
        </w:rPr>
      </w:pPr>
    </w:p>
    <w:p w14:paraId="08CBF0EC" w14:textId="77777777" w:rsidR="002918E0" w:rsidRDefault="002918E0">
      <w:pPr>
        <w:jc w:val="both"/>
        <w:rPr>
          <w:rFonts w:ascii="Times New Roman" w:eastAsia="Times New Roman" w:hAnsi="Times New Roman" w:cs="Times New Roman"/>
        </w:rPr>
      </w:pPr>
    </w:p>
    <w:p w14:paraId="12E64961" w14:textId="77777777" w:rsidR="002918E0" w:rsidRDefault="002918E0">
      <w:pPr>
        <w:jc w:val="both"/>
        <w:rPr>
          <w:rFonts w:ascii="Times New Roman" w:eastAsia="Times New Roman" w:hAnsi="Times New Roman" w:cs="Times New Roman"/>
          <w:sz w:val="18"/>
          <w:szCs w:val="18"/>
        </w:rPr>
      </w:pPr>
    </w:p>
    <w:p w14:paraId="2799D832" w14:textId="77777777" w:rsidR="002918E0" w:rsidRDefault="002918E0">
      <w:pPr>
        <w:jc w:val="both"/>
        <w:rPr>
          <w:rFonts w:ascii="Times New Roman" w:eastAsia="Times New Roman" w:hAnsi="Times New Roman" w:cs="Times New Roman"/>
          <w:sz w:val="18"/>
          <w:szCs w:val="18"/>
        </w:rPr>
      </w:pPr>
    </w:p>
    <w:p w14:paraId="5407B45B" w14:textId="77777777" w:rsidR="002918E0" w:rsidRDefault="002918E0">
      <w:pPr>
        <w:jc w:val="both"/>
        <w:rPr>
          <w:rFonts w:ascii="Times New Roman" w:eastAsia="Times New Roman" w:hAnsi="Times New Roman" w:cs="Times New Roman"/>
          <w:sz w:val="18"/>
          <w:szCs w:val="18"/>
        </w:rPr>
      </w:pPr>
    </w:p>
    <w:p w14:paraId="469ED7C2" w14:textId="77777777" w:rsidR="002918E0" w:rsidRDefault="00000000">
      <w:pPr>
        <w:pStyle w:val="Ttulo2"/>
        <w:keepNext w:val="0"/>
        <w:keepLines w:val="0"/>
        <w:widowControl w:val="0"/>
        <w:spacing w:before="120" w:line="275" w:lineRule="auto"/>
        <w:rPr>
          <w:rFonts w:ascii="Times New Roman" w:eastAsia="Times New Roman" w:hAnsi="Times New Roman" w:cs="Times New Roman"/>
          <w:sz w:val="28"/>
          <w:szCs w:val="28"/>
        </w:rPr>
      </w:pPr>
      <w:bookmarkStart w:id="9" w:name="_lr322lja4bmo" w:colFirst="0" w:colLast="0"/>
      <w:bookmarkEnd w:id="9"/>
      <w:r>
        <w:rPr>
          <w:rFonts w:ascii="Times New Roman" w:eastAsia="Times New Roman" w:hAnsi="Times New Roman" w:cs="Times New Roman"/>
          <w:b/>
          <w:bCs/>
          <w:color w:val="1F1F1F"/>
          <w:sz w:val="22"/>
          <w:szCs w:val="22"/>
        </w:rPr>
        <w:t>IV. Arquitectura del Microcontrolador y Mapa de Memoria</w:t>
      </w:r>
    </w:p>
    <w:p w14:paraId="56C7F901" w14:textId="77777777" w:rsidR="002918E0" w:rsidRDefault="00000000">
      <w:pPr>
        <w:pStyle w:val="Ttulo2"/>
        <w:keepNext w:val="0"/>
        <w:keepLines w:val="0"/>
        <w:widowControl w:val="0"/>
        <w:spacing w:before="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El núcleo de procesamiento central de nuestro sistema de riego es el microcontrolador ATmega328P de 8 bits. Este chip está basado en la arquitectura Harvard modificada tipo RISC (</w:t>
      </w:r>
      <w:proofErr w:type="spellStart"/>
      <w:r>
        <w:rPr>
          <w:rFonts w:ascii="Times New Roman" w:eastAsia="Times New Roman" w:hAnsi="Times New Roman" w:cs="Times New Roman"/>
          <w:i/>
          <w:iCs/>
          <w:sz w:val="18"/>
          <w:szCs w:val="18"/>
        </w:rPr>
        <w:t>Reduced</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Instruction</w:t>
      </w:r>
      <w:proofErr w:type="spellEnd"/>
      <w:r>
        <w:rPr>
          <w:rFonts w:ascii="Times New Roman" w:eastAsia="Times New Roman" w:hAnsi="Times New Roman" w:cs="Times New Roman"/>
          <w:i/>
          <w:iCs/>
          <w:sz w:val="18"/>
          <w:szCs w:val="18"/>
        </w:rPr>
        <w:t xml:space="preserve"> Set </w:t>
      </w:r>
      <w:proofErr w:type="spellStart"/>
      <w:r>
        <w:rPr>
          <w:rFonts w:ascii="Times New Roman" w:eastAsia="Times New Roman" w:hAnsi="Times New Roman" w:cs="Times New Roman"/>
          <w:i/>
          <w:iCs/>
          <w:sz w:val="18"/>
          <w:szCs w:val="18"/>
        </w:rPr>
        <w:t>Computer</w:t>
      </w:r>
      <w:proofErr w:type="spellEnd"/>
      <w:r>
        <w:rPr>
          <w:rFonts w:ascii="Times New Roman" w:eastAsia="Times New Roman" w:hAnsi="Times New Roman" w:cs="Times New Roman"/>
          <w:sz w:val="18"/>
          <w:szCs w:val="18"/>
        </w:rPr>
        <w:t xml:space="preserve">). A diferencia de la arquitectura tradicional </w:t>
      </w:r>
      <w:proofErr w:type="spellStart"/>
      <w:r>
        <w:rPr>
          <w:rFonts w:ascii="Times New Roman" w:eastAsia="Times New Roman" w:hAnsi="Times New Roman" w:cs="Times New Roman"/>
          <w:sz w:val="18"/>
          <w:szCs w:val="18"/>
        </w:rPr>
        <w:t>Von</w:t>
      </w:r>
      <w:proofErr w:type="spellEnd"/>
      <w:r>
        <w:rPr>
          <w:rFonts w:ascii="Times New Roman" w:eastAsia="Times New Roman" w:hAnsi="Times New Roman" w:cs="Times New Roman"/>
          <w:sz w:val="18"/>
          <w:szCs w:val="18"/>
        </w:rPr>
        <w:t xml:space="preserve"> Neumann, la arquitectura Harvard posee buses físicos independientes para los datos y para las instrucciones. Esta separación es crucial para nuestro sistema, ya que permite que el ciclo de máquina (</w:t>
      </w:r>
      <w:proofErr w:type="spellStart"/>
      <w:r>
        <w:rPr>
          <w:rFonts w:ascii="Times New Roman" w:eastAsia="Times New Roman" w:hAnsi="Times New Roman" w:cs="Times New Roman"/>
          <w:i/>
          <w:iCs/>
          <w:sz w:val="18"/>
          <w:szCs w:val="18"/>
        </w:rPr>
        <w:t>fetch-decode-execute</w:t>
      </w:r>
      <w:proofErr w:type="spellEnd"/>
      <w:r>
        <w:rPr>
          <w:rFonts w:ascii="Times New Roman" w:eastAsia="Times New Roman" w:hAnsi="Times New Roman" w:cs="Times New Roman"/>
          <w:sz w:val="18"/>
          <w:szCs w:val="18"/>
        </w:rPr>
        <w:t xml:space="preserve">) se realice en un solo ciclo de reloj para la gran mayoría de las instrucciones. Gracias a esta ejecución en paralelo, se optimiza el </w:t>
      </w:r>
      <w:r>
        <w:rPr>
          <w:rFonts w:ascii="Times New Roman" w:eastAsia="Times New Roman" w:hAnsi="Times New Roman" w:cs="Times New Roman"/>
          <w:sz w:val="18"/>
          <w:szCs w:val="18"/>
        </w:rPr>
        <w:t>rendimiento del CPU y se acelera el muestreo en tiempo real de los sensores ambientales, garantizando una respuesta inmediata ante variaciones críticas de humedad.</w:t>
      </w:r>
    </w:p>
    <w:p w14:paraId="50A878CC" w14:textId="77777777" w:rsidR="002918E0" w:rsidRDefault="00000000">
      <w:pPr>
        <w:pStyle w:val="Ttulo2"/>
        <w:keepNext w:val="0"/>
        <w:keepLines w:val="0"/>
        <w:widowControl w:val="0"/>
        <w:spacing w:before="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El mapa de memoria del sistema está rigurosamente segmentado de la siguiente manera para optimizar los recursos del hardware y asegurar la estabilidad del firmware:</w:t>
      </w:r>
    </w:p>
    <w:p w14:paraId="6A2F175A" w14:textId="77777777" w:rsidR="002918E0" w:rsidRDefault="002918E0">
      <w:pPr>
        <w:rPr>
          <w:rFonts w:ascii="Times New Roman" w:eastAsia="Times New Roman" w:hAnsi="Times New Roman" w:cs="Times New Roman"/>
          <w:sz w:val="18"/>
          <w:szCs w:val="18"/>
        </w:rPr>
      </w:pPr>
    </w:p>
    <w:p w14:paraId="2B9FD175" w14:textId="77777777" w:rsidR="002918E0" w:rsidRDefault="00000000">
      <w:pPr>
        <w:pStyle w:val="Ttulo2"/>
        <w:keepNext w:val="0"/>
        <w:keepLines w:val="0"/>
        <w:widowControl w:val="0"/>
        <w:numPr>
          <w:ilvl w:val="0"/>
          <w:numId w:val="5"/>
        </w:numPr>
        <w:spacing w:before="0" w:after="240"/>
        <w:rPr>
          <w:sz w:val="18"/>
          <w:szCs w:val="18"/>
        </w:rPr>
      </w:pPr>
      <w:r>
        <w:rPr>
          <w:rFonts w:ascii="Times New Roman" w:eastAsia="Times New Roman" w:hAnsi="Times New Roman" w:cs="Times New Roman"/>
          <w:b/>
          <w:bCs/>
          <w:sz w:val="18"/>
          <w:szCs w:val="18"/>
        </w:rPr>
        <w:t>Memoria Flash (32 KB - Memoria de Programa):</w:t>
      </w:r>
      <w:r>
        <w:rPr>
          <w:rFonts w:ascii="Times New Roman" w:eastAsia="Times New Roman" w:hAnsi="Times New Roman" w:cs="Times New Roman"/>
          <w:sz w:val="18"/>
          <w:szCs w:val="18"/>
        </w:rPr>
        <w:t xml:space="preserve"> Es una memoria de tecnología no volátil con un ancho de palabra de 16 bits. En este espacio reside íntegramente el firmware compilado (nuestro código binario). Aquí se almacenan la lógica de la Máquina de Estados Finitos (FSM), las rutinas de atención de interrupciones (ISR), las tablas de vectores de interrupción y la configuración estática de los registros. Durante la ejecución del sistema, el </w:t>
      </w:r>
      <w:proofErr w:type="spellStart"/>
      <w:r>
        <w:rPr>
          <w:rFonts w:ascii="Times New Roman" w:eastAsia="Times New Roman" w:hAnsi="Times New Roman" w:cs="Times New Roman"/>
          <w:i/>
          <w:iCs/>
          <w:sz w:val="18"/>
          <w:szCs w:val="18"/>
        </w:rPr>
        <w:t>Program</w:t>
      </w:r>
      <w:proofErr w:type="spellEnd"/>
      <w:r>
        <w:rPr>
          <w:rFonts w:ascii="Times New Roman" w:eastAsia="Times New Roman" w:hAnsi="Times New Roman" w:cs="Times New Roman"/>
          <w:i/>
          <w:iCs/>
          <w:sz w:val="18"/>
          <w:szCs w:val="18"/>
        </w:rPr>
        <w:t xml:space="preserve"> Counter</w:t>
      </w:r>
      <w:r>
        <w:rPr>
          <w:rFonts w:ascii="Times New Roman" w:eastAsia="Times New Roman" w:hAnsi="Times New Roman" w:cs="Times New Roman"/>
          <w:sz w:val="18"/>
          <w:szCs w:val="18"/>
        </w:rPr>
        <w:t xml:space="preserve"> (PC) recorre este mapa de forma lineal o mediante saltos condicionales sin riesgo alguno de </w:t>
      </w:r>
      <w:proofErr w:type="spellStart"/>
      <w:r>
        <w:rPr>
          <w:rFonts w:ascii="Times New Roman" w:eastAsia="Times New Roman" w:hAnsi="Times New Roman" w:cs="Times New Roman"/>
          <w:sz w:val="18"/>
          <w:szCs w:val="18"/>
        </w:rPr>
        <w:t>sobrescritura</w:t>
      </w:r>
      <w:proofErr w:type="spellEnd"/>
      <w:r>
        <w:rPr>
          <w:rFonts w:ascii="Times New Roman" w:eastAsia="Times New Roman" w:hAnsi="Times New Roman" w:cs="Times New Roman"/>
          <w:sz w:val="18"/>
          <w:szCs w:val="18"/>
        </w:rPr>
        <w:t xml:space="preserve"> accidental de código.</w:t>
      </w:r>
    </w:p>
    <w:p w14:paraId="2D332F5A" w14:textId="77777777" w:rsidR="002918E0" w:rsidRDefault="002918E0">
      <w:pPr>
        <w:ind w:left="720"/>
        <w:rPr>
          <w:rFonts w:ascii="Times New Roman" w:eastAsia="Times New Roman" w:hAnsi="Times New Roman" w:cs="Times New Roman"/>
          <w:sz w:val="18"/>
          <w:szCs w:val="18"/>
        </w:rPr>
      </w:pPr>
    </w:p>
    <w:p w14:paraId="1FAC4BDD" w14:textId="77777777" w:rsidR="002918E0" w:rsidRDefault="00000000">
      <w:pPr>
        <w:pStyle w:val="Ttulo2"/>
        <w:keepNext w:val="0"/>
        <w:keepLines w:val="0"/>
        <w:widowControl w:val="0"/>
        <w:numPr>
          <w:ilvl w:val="0"/>
          <w:numId w:val="5"/>
        </w:numPr>
        <w:spacing w:before="0" w:after="240"/>
        <w:rPr>
          <w:sz w:val="18"/>
          <w:szCs w:val="18"/>
        </w:rPr>
      </w:pPr>
      <w:bookmarkStart w:id="10" w:name="_apoe4vftrw5p" w:colFirst="0" w:colLast="0"/>
      <w:bookmarkEnd w:id="10"/>
      <w:r>
        <w:rPr>
          <w:rFonts w:ascii="Times New Roman" w:eastAsia="Times New Roman" w:hAnsi="Times New Roman" w:cs="Times New Roman"/>
          <w:b/>
          <w:bCs/>
          <w:sz w:val="18"/>
          <w:szCs w:val="18"/>
        </w:rPr>
        <w:t>Memoria SRAM (2 KB - Memoria de Datos):</w:t>
      </w:r>
      <w:r>
        <w:rPr>
          <w:rFonts w:ascii="Times New Roman" w:eastAsia="Times New Roman" w:hAnsi="Times New Roman" w:cs="Times New Roman"/>
          <w:sz w:val="18"/>
          <w:szCs w:val="18"/>
        </w:rPr>
        <w:t xml:space="preserve"> Memoria volátil de acceso rápido con un ancho de palabra de 8 bits. Se utiliza exclusivamente para la gestión dinámica de datos durante el tiempo de ejecución. En nuestro proyecto, la SRAM está dividida operativamente en tres regiones: los registros de trabajo del CPU, los registros de E/S, y el espacio de datos donde se almacena la pila del sistema (</w:t>
      </w:r>
      <w:r>
        <w:rPr>
          <w:rFonts w:ascii="Times New Roman" w:eastAsia="Times New Roman" w:hAnsi="Times New Roman" w:cs="Times New Roman"/>
          <w:i/>
          <w:iCs/>
          <w:sz w:val="18"/>
          <w:szCs w:val="18"/>
        </w:rPr>
        <w:t>Stack</w:t>
      </w:r>
      <w:r>
        <w:rPr>
          <w:rFonts w:ascii="Times New Roman" w:eastAsia="Times New Roman" w:hAnsi="Times New Roman" w:cs="Times New Roman"/>
          <w:sz w:val="18"/>
          <w:szCs w:val="18"/>
        </w:rPr>
        <w:t xml:space="preserve">), las variables de control del bucle y los </w:t>
      </w:r>
      <w:r>
        <w:rPr>
          <w:rFonts w:ascii="Times New Roman" w:eastAsia="Times New Roman" w:hAnsi="Times New Roman" w:cs="Times New Roman"/>
          <w:i/>
          <w:iCs/>
          <w:sz w:val="18"/>
          <w:szCs w:val="18"/>
        </w:rPr>
        <w:t>buffers</w:t>
      </w:r>
      <w:r>
        <w:rPr>
          <w:rFonts w:ascii="Times New Roman" w:eastAsia="Times New Roman" w:hAnsi="Times New Roman" w:cs="Times New Roman"/>
          <w:sz w:val="18"/>
          <w:szCs w:val="18"/>
        </w:rPr>
        <w:t xml:space="preserve"> temporales que contienen los valores de voltaje (0-1023) digitalizados provenientes de los sensores de humedad y luminosidad. Al ser un espacio críticamente limitado (2 KB), el firmware está optimizado a nivel de diseño para no utilizar variables dinámicas u objetos complejos (como la clase String), empleando únicamente tipos de datos primitivos (</w:t>
      </w:r>
      <w:proofErr w:type="spellStart"/>
      <w:r>
        <w:rPr>
          <w:rFonts w:ascii="Times New Roman" w:eastAsia="Times New Roman" w:hAnsi="Times New Roman" w:cs="Times New Roman"/>
          <w:sz w:val="18"/>
          <w:szCs w:val="18"/>
        </w:rPr>
        <w:t>int</w:t>
      </w:r>
      <w:proofErr w:type="spellEnd"/>
      <w:r>
        <w:rPr>
          <w:rFonts w:ascii="Times New Roman" w:eastAsia="Times New Roman" w:hAnsi="Times New Roman" w:cs="Times New Roman"/>
          <w:sz w:val="18"/>
          <w:szCs w:val="18"/>
        </w:rPr>
        <w:t xml:space="preserve">, byte, </w:t>
      </w:r>
      <w:proofErr w:type="spellStart"/>
      <w:r>
        <w:rPr>
          <w:rFonts w:ascii="Times New Roman" w:eastAsia="Times New Roman" w:hAnsi="Times New Roman" w:cs="Times New Roman"/>
          <w:sz w:val="18"/>
          <w:szCs w:val="18"/>
        </w:rPr>
        <w:t>char</w:t>
      </w:r>
      <w:proofErr w:type="spellEnd"/>
      <w:r>
        <w:rPr>
          <w:rFonts w:ascii="Times New Roman" w:eastAsia="Times New Roman" w:hAnsi="Times New Roman" w:cs="Times New Roman"/>
          <w:sz w:val="18"/>
          <w:szCs w:val="18"/>
        </w:rPr>
        <w:t>) para prevenir el desbordamiento de la pila (</w:t>
      </w:r>
      <w:r>
        <w:rPr>
          <w:rFonts w:ascii="Times New Roman" w:eastAsia="Times New Roman" w:hAnsi="Times New Roman" w:cs="Times New Roman"/>
          <w:i/>
          <w:iCs/>
          <w:sz w:val="18"/>
          <w:szCs w:val="18"/>
        </w:rPr>
        <w:t xml:space="preserve">Stack </w:t>
      </w:r>
      <w:proofErr w:type="spellStart"/>
      <w:r>
        <w:rPr>
          <w:rFonts w:ascii="Times New Roman" w:eastAsia="Times New Roman" w:hAnsi="Times New Roman" w:cs="Times New Roman"/>
          <w:i/>
          <w:iCs/>
          <w:sz w:val="18"/>
          <w:szCs w:val="18"/>
        </w:rPr>
        <w:t>Overflow</w:t>
      </w:r>
      <w:proofErr w:type="spellEnd"/>
      <w:r>
        <w:rPr>
          <w:rFonts w:ascii="Times New Roman" w:eastAsia="Times New Roman" w:hAnsi="Times New Roman" w:cs="Times New Roman"/>
          <w:sz w:val="18"/>
          <w:szCs w:val="18"/>
        </w:rPr>
        <w:t>).</w:t>
      </w:r>
    </w:p>
    <w:p w14:paraId="2FE731A8" w14:textId="77777777" w:rsidR="002918E0" w:rsidRDefault="002918E0">
      <w:pPr>
        <w:ind w:left="720"/>
        <w:rPr>
          <w:rFonts w:ascii="Times New Roman" w:eastAsia="Times New Roman" w:hAnsi="Times New Roman" w:cs="Times New Roman"/>
          <w:sz w:val="18"/>
          <w:szCs w:val="18"/>
        </w:rPr>
      </w:pPr>
    </w:p>
    <w:p w14:paraId="5368C1BD" w14:textId="77777777" w:rsidR="002918E0" w:rsidRDefault="00000000">
      <w:pPr>
        <w:pStyle w:val="Ttulo2"/>
        <w:keepNext w:val="0"/>
        <w:keepLines w:val="0"/>
        <w:widowControl w:val="0"/>
        <w:numPr>
          <w:ilvl w:val="0"/>
          <w:numId w:val="5"/>
        </w:numPr>
        <w:spacing w:before="0" w:after="240"/>
        <w:rPr>
          <w:sz w:val="18"/>
          <w:szCs w:val="18"/>
        </w:rPr>
      </w:pPr>
      <w:bookmarkStart w:id="11" w:name="_a76nqnq9i2xv" w:colFirst="0" w:colLast="0"/>
      <w:bookmarkEnd w:id="11"/>
      <w:r>
        <w:rPr>
          <w:rFonts w:ascii="Times New Roman" w:eastAsia="Times New Roman" w:hAnsi="Times New Roman" w:cs="Times New Roman"/>
          <w:b/>
          <w:bCs/>
          <w:sz w:val="18"/>
          <w:szCs w:val="18"/>
        </w:rPr>
        <w:t>Memoria EEPROM (1 KB - Datos no volátiles):</w:t>
      </w:r>
      <w:r>
        <w:rPr>
          <w:rFonts w:ascii="Times New Roman" w:eastAsia="Times New Roman" w:hAnsi="Times New Roman" w:cs="Times New Roman"/>
          <w:sz w:val="18"/>
          <w:szCs w:val="18"/>
        </w:rPr>
        <w:t xml:space="preserve"> Espacio de almacenamiento independiente y direccionable byte a byte que no pierde la información al retirar la alimentación eléctrica. En este proyecto se reserva como un espacio proyectado para almacenar de forma permanente los umbrales de humedad críticos y los perfiles de cultivo </w:t>
      </w:r>
      <w:r>
        <w:rPr>
          <w:rFonts w:ascii="Times New Roman" w:eastAsia="Times New Roman" w:hAnsi="Times New Roman" w:cs="Times New Roman"/>
          <w:sz w:val="18"/>
          <w:szCs w:val="18"/>
        </w:rPr>
        <w:lastRenderedPageBreak/>
        <w:t>personalizados definidos por el usuario. Esto previene la pérdida de calibración del sistema ante reinicios imprevistos, fallas eléctricas o el agotamiento de la batería principal.</w:t>
      </w:r>
    </w:p>
    <w:p w14:paraId="74DD42FA" w14:textId="77777777" w:rsidR="002918E0" w:rsidRDefault="00000000">
      <w:pPr>
        <w:spacing w:after="180"/>
        <w:rPr>
          <w:rFonts w:ascii="Times New Roman" w:eastAsia="Times New Roman" w:hAnsi="Times New Roman" w:cs="Times New Roman"/>
          <w:b/>
          <w:bCs/>
        </w:rPr>
      </w:pPr>
      <w:r>
        <w:rPr>
          <w:rFonts w:ascii="Times New Roman" w:eastAsia="Times New Roman" w:hAnsi="Times New Roman" w:cs="Times New Roman"/>
          <w:b/>
          <w:bCs/>
        </w:rPr>
        <w:t>V. MODELADO LÓGICO Y CONTROL</w:t>
      </w:r>
    </w:p>
    <w:p w14:paraId="675F706C" w14:textId="77777777" w:rsidR="002918E0"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Para garantizar el funcionamiento ininterrumpido del sistema de riego y el procesamiento simultáneo de múltiples variables ambientales, el firmware fue estructurado evitando por completo la programación secuencial tradicional. En su lugar, se implementó una arquitectura híbrida basada en un lazo continuo (</w:t>
      </w:r>
      <w:proofErr w:type="spellStart"/>
      <w:r>
        <w:rPr>
          <w:rFonts w:ascii="Times New Roman" w:eastAsia="Times New Roman" w:hAnsi="Times New Roman" w:cs="Times New Roman"/>
          <w:sz w:val="20"/>
          <w:szCs w:val="20"/>
        </w:rPr>
        <w:t>Super-loop</w:t>
      </w:r>
      <w:proofErr w:type="spellEnd"/>
      <w:r>
        <w:rPr>
          <w:rFonts w:ascii="Times New Roman" w:eastAsia="Times New Roman" w:hAnsi="Times New Roman" w:cs="Times New Roman"/>
          <w:sz w:val="20"/>
          <w:szCs w:val="20"/>
        </w:rPr>
        <w:t>) y una Máquina de Estados Finitos (FSM) orientada a eventos [5].</w:t>
      </w:r>
    </w:p>
    <w:p w14:paraId="5368C5F6" w14:textId="77777777" w:rsidR="002918E0"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A. Arquitectura del Lazo Principal</w:t>
      </w:r>
    </w:p>
    <w:p w14:paraId="757F4954" w14:textId="77777777" w:rsidR="002918E0"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El ciclo de ejecución del microcontrolador ATmega328P se divide en dos fases críticas. La primera es la fase de inicialización (</w:t>
      </w:r>
      <w:proofErr w:type="spellStart"/>
      <w:r>
        <w:rPr>
          <w:rFonts w:ascii="Times New Roman" w:eastAsia="Times New Roman" w:hAnsi="Times New Roman" w:cs="Times New Roman"/>
          <w:sz w:val="20"/>
          <w:szCs w:val="20"/>
        </w:rPr>
        <w:t>setup</w:t>
      </w:r>
      <w:proofErr w:type="spellEnd"/>
      <w:r>
        <w:rPr>
          <w:rFonts w:ascii="Times New Roman" w:eastAsia="Times New Roman" w:hAnsi="Times New Roman" w:cs="Times New Roman"/>
          <w:sz w:val="20"/>
          <w:szCs w:val="20"/>
        </w:rPr>
        <w:t xml:space="preserve">), donde se configuran los registros de dirección de los puertos (GPIO), se inicializa la interfaz I2C para la pantalla LCD y se establece el </w:t>
      </w:r>
      <w:proofErr w:type="spellStart"/>
      <w:r>
        <w:rPr>
          <w:rFonts w:ascii="Times New Roman" w:eastAsia="Times New Roman" w:hAnsi="Times New Roman" w:cs="Times New Roman"/>
          <w:sz w:val="20"/>
          <w:szCs w:val="20"/>
        </w:rPr>
        <w:t>baud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rate</w:t>
      </w:r>
      <w:proofErr w:type="spellEnd"/>
      <w:r>
        <w:rPr>
          <w:rFonts w:ascii="Times New Roman" w:eastAsia="Times New Roman" w:hAnsi="Times New Roman" w:cs="Times New Roman"/>
          <w:sz w:val="20"/>
          <w:szCs w:val="20"/>
        </w:rPr>
        <w:t xml:space="preserve"> del bus UART. En esta única fase se permite el uso de retardos bloqueantes cortos para estabilizar el hardware periférico.</w:t>
      </w:r>
    </w:p>
    <w:p w14:paraId="2F2D08FD" w14:textId="77777777" w:rsidR="002918E0"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La segunda fase corresponde al bucle infinito (</w:t>
      </w:r>
      <w:proofErr w:type="spellStart"/>
      <w:r>
        <w:rPr>
          <w:rFonts w:ascii="Times New Roman" w:eastAsia="Times New Roman" w:hAnsi="Times New Roman" w:cs="Times New Roman"/>
          <w:sz w:val="20"/>
          <w:szCs w:val="20"/>
        </w:rPr>
        <w:t>loop</w:t>
      </w:r>
      <w:proofErr w:type="spellEnd"/>
      <w:r>
        <w:rPr>
          <w:rFonts w:ascii="Times New Roman" w:eastAsia="Times New Roman" w:hAnsi="Times New Roman" w:cs="Times New Roman"/>
          <w:sz w:val="20"/>
          <w:szCs w:val="20"/>
        </w:rPr>
        <w:t>). A diferencia de implementaciones de nivel básico, el lazo no ejecuta instrucciones de lectura y actuación de forma lineal. El procesador evalúa continuamente un bloque lógico que actúa como despachador de tareas, interrogando al temporizador interno del sistema para determinar si es el momento exacto de ejecutar la FSM, tal como se detalla en la Fig. 2.</w:t>
      </w:r>
    </w:p>
    <w:p w14:paraId="6DBE93EB" w14:textId="77777777" w:rsidR="002918E0"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6AA4C454" wp14:editId="4E0CB969">
            <wp:extent cx="2757488" cy="4019550"/>
            <wp:effectExtent l="25400" t="25400" r="25400" b="25400"/>
            <wp:docPr id="2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2757488" cy="4019550"/>
                    </a:xfrm>
                    <a:prstGeom prst="rect">
                      <a:avLst/>
                    </a:prstGeom>
                    <a:ln w="25400">
                      <a:solidFill>
                        <a:srgbClr val="000000"/>
                      </a:solidFill>
                      <a:prstDash val="solid"/>
                    </a:ln>
                  </pic:spPr>
                </pic:pic>
              </a:graphicData>
            </a:graphic>
          </wp:inline>
        </w:drawing>
      </w:r>
    </w:p>
    <w:p w14:paraId="433D9F8C" w14:textId="77777777" w:rsidR="002918E0"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Fig. 2. Diagrama de flujo asíncrono del programa principal, evidenciando la separación entre la fase de inicialización y el lazo continuo no bloqueante.</w:t>
      </w:r>
    </w:p>
    <w:p w14:paraId="2E1E9D65" w14:textId="77777777" w:rsidR="002918E0"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B. Máquina de Estados Finitos (FSM)</w:t>
      </w:r>
    </w:p>
    <w:p w14:paraId="6788F5DE" w14:textId="77777777" w:rsidR="002918E0" w:rsidRDefault="00000000">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La toma de decisiones para la activación de la bomba de agua se modeló matemáticamente mediante una Máquina de Estados Finitos (FSM) de cuatro fases. Este enfoque algorítmico previene la oscilación de los actuadores (encendidos y apagados erráticos por ruido en los sensores) y asegura que el sistema siempre retorne a un estado seguro.</w:t>
      </w:r>
    </w:p>
    <w:p w14:paraId="0C4D3F1C" w14:textId="77777777" w:rsidR="002918E0" w:rsidRDefault="00000000">
      <w:pPr>
        <w:numPr>
          <w:ilvl w:val="0"/>
          <w:numId w:val="23"/>
        </w:num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Estado REPOSO: El sistema permanece en modo de espera asíncrona. La Unidad Aritmético Lógica (ALU) queda libre, ejecutando el lazo principal hasta que la condición del temporizador (</w:t>
      </w:r>
      <w:proofErr w:type="spellStart"/>
      <w:proofErr w:type="gramStart"/>
      <w:r>
        <w:rPr>
          <w:rFonts w:ascii="Times New Roman" w:eastAsia="Times New Roman" w:hAnsi="Times New Roman" w:cs="Times New Roman"/>
          <w:sz w:val="20"/>
          <w:szCs w:val="20"/>
        </w:rPr>
        <w:t>millis</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&gt;= 1000ms) se cumple.</w:t>
      </w:r>
    </w:p>
    <w:p w14:paraId="0A7AD983" w14:textId="77777777" w:rsidR="002918E0" w:rsidRDefault="00000000">
      <w:pPr>
        <w:numPr>
          <w:ilvl w:val="0"/>
          <w:numId w:val="23"/>
        </w:num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Estado LEER_SENSORES: Se ordena al módulo ADC la captura secuencial de los voltajes en los canales analógicos A0, A1 y A2. Los valores digitalizados se almacenan en la memoria SRAM como variables locales.</w:t>
      </w:r>
    </w:p>
    <w:p w14:paraId="25F71CE1" w14:textId="77777777" w:rsidR="002918E0" w:rsidRDefault="00000000">
      <w:pPr>
        <w:numPr>
          <w:ilvl w:val="0"/>
          <w:numId w:val="23"/>
        </w:num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lastRenderedPageBreak/>
        <w:t>Estado DECISION: La ALU procesa los datos obtenidos frente al umbral crítico establecido (50%). Si la humedad promedio es deficiente, se escribe un '1' lógico en el registro PORTD (activando la bomba de agua). De lo contrario, se escribe un '0'.</w:t>
      </w:r>
    </w:p>
    <w:p w14:paraId="141BB69D" w14:textId="77777777" w:rsidR="002918E0" w:rsidRDefault="00000000">
      <w:pPr>
        <w:numPr>
          <w:ilvl w:val="0"/>
          <w:numId w:val="23"/>
        </w:numPr>
        <w:spacing w:after="360"/>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Estado ACTUALIZAR_PANTALLA: Se transmiten los datos de telemetría procesados hacia la pantalla LCD y el Monitor Serie. Finalizada la rutina, la FSM </w:t>
      </w:r>
      <w:proofErr w:type="spellStart"/>
      <w:r>
        <w:rPr>
          <w:rFonts w:ascii="Times New Roman" w:eastAsia="Times New Roman" w:hAnsi="Times New Roman" w:cs="Times New Roman"/>
          <w:sz w:val="20"/>
          <w:szCs w:val="20"/>
        </w:rPr>
        <w:t>transiciona</w:t>
      </w:r>
      <w:proofErr w:type="spellEnd"/>
      <w:r>
        <w:rPr>
          <w:rFonts w:ascii="Times New Roman" w:eastAsia="Times New Roman" w:hAnsi="Times New Roman" w:cs="Times New Roman"/>
          <w:sz w:val="20"/>
          <w:szCs w:val="20"/>
        </w:rPr>
        <w:t xml:space="preserve"> incondicionalmente al estado de REPOSO.</w:t>
      </w:r>
    </w:p>
    <w:p w14:paraId="06395478" w14:textId="77777777" w:rsidR="002918E0"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Las transiciones y condiciones lógicas del firmware se ilustran en la Fig. 3.</w:t>
      </w:r>
    </w:p>
    <w:p w14:paraId="606A323E" w14:textId="77777777" w:rsidR="002918E0"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931DB64" wp14:editId="68BA7AE5">
            <wp:extent cx="6224049" cy="1695588"/>
            <wp:effectExtent l="25400" t="25400" r="25400" b="2540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6224049" cy="1695588"/>
                    </a:xfrm>
                    <a:prstGeom prst="rect">
                      <a:avLst/>
                    </a:prstGeom>
                    <a:ln w="25400">
                      <a:solidFill>
                        <a:srgbClr val="000000"/>
                      </a:solidFill>
                      <a:prstDash val="solid"/>
                    </a:ln>
                  </pic:spPr>
                </pic:pic>
              </a:graphicData>
            </a:graphic>
          </wp:inline>
        </w:drawing>
      </w:r>
    </w:p>
    <w:p w14:paraId="65166CA2" w14:textId="77777777" w:rsidR="002918E0"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Fig. 3. Diagrama de la Máquina de Estados Finitos (FSM) cíclica empleada para el control multivariable del riego.</w:t>
      </w:r>
    </w:p>
    <w:p w14:paraId="28526336" w14:textId="77777777" w:rsidR="002918E0"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C. Temporización No Bloqueante (</w:t>
      </w:r>
      <w:proofErr w:type="spellStart"/>
      <w:r>
        <w:rPr>
          <w:rFonts w:ascii="Times New Roman" w:eastAsia="Times New Roman" w:hAnsi="Times New Roman" w:cs="Times New Roman"/>
          <w:sz w:val="20"/>
          <w:szCs w:val="20"/>
        </w:rPr>
        <w:t>Soft</w:t>
      </w:r>
      <w:proofErr w:type="spellEnd"/>
      <w:r>
        <w:rPr>
          <w:rFonts w:ascii="Times New Roman" w:eastAsia="Times New Roman" w:hAnsi="Times New Roman" w:cs="Times New Roman"/>
          <w:sz w:val="20"/>
          <w:szCs w:val="20"/>
        </w:rPr>
        <w:t xml:space="preserve"> Real-Time)</w:t>
      </w:r>
    </w:p>
    <w:p w14:paraId="7BB4D8B8" w14:textId="77777777" w:rsidR="002918E0"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nivel de arquitectura de computadoras, el uso de rutinas de retardo por software, como </w:t>
      </w:r>
      <w:proofErr w:type="spellStart"/>
      <w:proofErr w:type="gramStart"/>
      <w:r>
        <w:rPr>
          <w:rFonts w:ascii="Times New Roman" w:eastAsia="Times New Roman" w:hAnsi="Times New Roman" w:cs="Times New Roman"/>
          <w:sz w:val="20"/>
          <w:szCs w:val="20"/>
        </w:rPr>
        <w:t>delay</w:t>
      </w:r>
      <w:proofErr w:type="spellEnd"/>
      <w:r>
        <w:rPr>
          <w:rFonts w:ascii="Times New Roman" w:eastAsia="Times New Roman" w:hAnsi="Times New Roman" w:cs="Times New Roman"/>
          <w:sz w:val="20"/>
          <w:szCs w:val="20"/>
        </w:rPr>
        <w:t>() ,</w:t>
      </w:r>
      <w:proofErr w:type="gramEnd"/>
      <w:r>
        <w:rPr>
          <w:rFonts w:ascii="Times New Roman" w:eastAsia="Times New Roman" w:hAnsi="Times New Roman" w:cs="Times New Roman"/>
          <w:sz w:val="20"/>
          <w:szCs w:val="20"/>
        </w:rPr>
        <w:t xml:space="preserve"> paraliza el ciclo </w:t>
      </w:r>
      <w:proofErr w:type="spellStart"/>
      <w:r>
        <w:rPr>
          <w:rFonts w:ascii="Times New Roman" w:eastAsia="Times New Roman" w:hAnsi="Times New Roman" w:cs="Times New Roman"/>
          <w:sz w:val="20"/>
          <w:szCs w:val="20"/>
        </w:rPr>
        <w:t>fetch-decode-execute</w:t>
      </w:r>
      <w:proofErr w:type="spellEnd"/>
      <w:r>
        <w:rPr>
          <w:rFonts w:ascii="Times New Roman" w:eastAsia="Times New Roman" w:hAnsi="Times New Roman" w:cs="Times New Roman"/>
          <w:sz w:val="20"/>
          <w:szCs w:val="20"/>
        </w:rPr>
        <w:t xml:space="preserve"> de la máquina de programa almacenado, volviendo al sistema incapaz de procesar interrupciones externas de forma inmediata [6].</w:t>
      </w:r>
    </w:p>
    <w:p w14:paraId="63EAFD55" w14:textId="77777777" w:rsidR="002918E0"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Para dotar al sistema de características de tiempo real suave (</w:t>
      </w:r>
      <w:proofErr w:type="spellStart"/>
      <w:r>
        <w:rPr>
          <w:rFonts w:ascii="Times New Roman" w:eastAsia="Times New Roman" w:hAnsi="Times New Roman" w:cs="Times New Roman"/>
          <w:sz w:val="20"/>
          <w:szCs w:val="20"/>
        </w:rPr>
        <w:t>Soft</w:t>
      </w:r>
      <w:proofErr w:type="spellEnd"/>
      <w:r>
        <w:rPr>
          <w:rFonts w:ascii="Times New Roman" w:eastAsia="Times New Roman" w:hAnsi="Times New Roman" w:cs="Times New Roman"/>
          <w:sz w:val="20"/>
          <w:szCs w:val="20"/>
        </w:rPr>
        <w:t xml:space="preserve"> Real-Time), se implementó una temporización apoyada por el hardware. El microcontrolador delega la cuenta del tiempo al desbordamiento del periférico interno Timer0 (TIMER0_OVF_vect).</w:t>
      </w:r>
    </w:p>
    <w:p w14:paraId="490594B3" w14:textId="77777777" w:rsidR="002918E0"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A través de la interrogación periódica de este temporizador (</w:t>
      </w:r>
      <w:proofErr w:type="gramStart"/>
      <w:r>
        <w:rPr>
          <w:rFonts w:ascii="Times New Roman" w:eastAsia="Times New Roman" w:hAnsi="Times New Roman" w:cs="Times New Roman"/>
          <w:sz w:val="20"/>
          <w:szCs w:val="20"/>
        </w:rPr>
        <w:t>milis(</w:t>
      </w:r>
      <w:proofErr w:type="gramEnd"/>
      <w:r>
        <w:rPr>
          <w:rFonts w:ascii="Times New Roman" w:eastAsia="Times New Roman" w:hAnsi="Times New Roman" w:cs="Times New Roman"/>
          <w:sz w:val="20"/>
          <w:szCs w:val="20"/>
        </w:rPr>
        <w:t xml:space="preserve">)), el procesador solo ingresa a la FSM cuando el intervalo de tiempo es verdadero. Si es falso, el procesador salta las instrucciones y queda libre. Este desacoplamiento entre el tiempo </w:t>
      </w:r>
      <w:r>
        <w:rPr>
          <w:rFonts w:ascii="Times New Roman" w:eastAsia="Times New Roman" w:hAnsi="Times New Roman" w:cs="Times New Roman"/>
          <w:sz w:val="20"/>
          <w:szCs w:val="20"/>
        </w:rPr>
        <w:t>del hardware y la ejecución del software permite que el ATmega328P mantenga ciclos de reloj disponibles, garantizando la escalabilidad del nodo para futuras integraciones de transmisión de datos (</w:t>
      </w:r>
      <w:proofErr w:type="spellStart"/>
      <w:r>
        <w:rPr>
          <w:rFonts w:ascii="Times New Roman" w:eastAsia="Times New Roman" w:hAnsi="Times New Roman" w:cs="Times New Roman"/>
          <w:sz w:val="20"/>
          <w:szCs w:val="20"/>
        </w:rPr>
        <w:t>IoT</w:t>
      </w:r>
      <w:proofErr w:type="spellEnd"/>
      <w:r>
        <w:rPr>
          <w:rFonts w:ascii="Times New Roman" w:eastAsia="Times New Roman" w:hAnsi="Times New Roman" w:cs="Times New Roman"/>
          <w:sz w:val="20"/>
          <w:szCs w:val="20"/>
        </w:rPr>
        <w:t>) sin afectar la estabilidad del control del riego local.</w:t>
      </w:r>
    </w:p>
    <w:p w14:paraId="7626634D" w14:textId="77777777" w:rsidR="002918E0" w:rsidRDefault="002918E0">
      <w:pPr>
        <w:spacing w:after="180"/>
        <w:rPr>
          <w:rFonts w:ascii="Times New Roman" w:eastAsia="Times New Roman" w:hAnsi="Times New Roman" w:cs="Times New Roman"/>
          <w:color w:val="1F1F1F"/>
          <w:sz w:val="18"/>
          <w:szCs w:val="18"/>
        </w:rPr>
      </w:pPr>
    </w:p>
    <w:p w14:paraId="39BC7DBB" w14:textId="77777777" w:rsidR="002918E0" w:rsidRDefault="002918E0">
      <w:pPr>
        <w:spacing w:after="180"/>
        <w:rPr>
          <w:rFonts w:ascii="Times New Roman" w:eastAsia="Times New Roman" w:hAnsi="Times New Roman" w:cs="Times New Roman"/>
          <w:color w:val="1F1F1F"/>
          <w:sz w:val="18"/>
          <w:szCs w:val="18"/>
        </w:rPr>
      </w:pPr>
    </w:p>
    <w:p w14:paraId="0F30330C" w14:textId="77777777" w:rsidR="002918E0" w:rsidRDefault="002918E0">
      <w:pPr>
        <w:spacing w:after="180"/>
        <w:rPr>
          <w:rFonts w:ascii="Times New Roman" w:eastAsia="Times New Roman" w:hAnsi="Times New Roman" w:cs="Times New Roman"/>
          <w:color w:val="1F1F1F"/>
          <w:sz w:val="18"/>
          <w:szCs w:val="18"/>
        </w:rPr>
      </w:pPr>
    </w:p>
    <w:p w14:paraId="47230B1B" w14:textId="77777777" w:rsidR="002918E0" w:rsidRDefault="002918E0">
      <w:pPr>
        <w:spacing w:after="180"/>
        <w:rPr>
          <w:rFonts w:ascii="Times New Roman" w:eastAsia="Times New Roman" w:hAnsi="Times New Roman" w:cs="Times New Roman"/>
          <w:color w:val="1F1F1F"/>
          <w:sz w:val="18"/>
          <w:szCs w:val="18"/>
        </w:rPr>
      </w:pPr>
    </w:p>
    <w:p w14:paraId="266DEA0B" w14:textId="77777777" w:rsidR="002918E0" w:rsidRDefault="002918E0">
      <w:pPr>
        <w:spacing w:after="180"/>
        <w:rPr>
          <w:rFonts w:ascii="Times New Roman" w:eastAsia="Times New Roman" w:hAnsi="Times New Roman" w:cs="Times New Roman"/>
          <w:color w:val="1F1F1F"/>
          <w:sz w:val="18"/>
          <w:szCs w:val="18"/>
        </w:rPr>
      </w:pPr>
    </w:p>
    <w:p w14:paraId="61B87CAA" w14:textId="77777777" w:rsidR="002918E0" w:rsidRDefault="002918E0">
      <w:pPr>
        <w:spacing w:after="180"/>
        <w:rPr>
          <w:rFonts w:ascii="Times New Roman" w:eastAsia="Times New Roman" w:hAnsi="Times New Roman" w:cs="Times New Roman"/>
          <w:color w:val="1F1F1F"/>
          <w:sz w:val="18"/>
          <w:szCs w:val="18"/>
        </w:rPr>
      </w:pPr>
    </w:p>
    <w:p w14:paraId="7D936956" w14:textId="77777777" w:rsidR="002918E0" w:rsidRDefault="002918E0">
      <w:pPr>
        <w:spacing w:after="180"/>
        <w:rPr>
          <w:rFonts w:ascii="Times New Roman" w:eastAsia="Times New Roman" w:hAnsi="Times New Roman" w:cs="Times New Roman"/>
          <w:color w:val="1F1F1F"/>
          <w:sz w:val="18"/>
          <w:szCs w:val="18"/>
        </w:rPr>
      </w:pPr>
    </w:p>
    <w:p w14:paraId="1B3CF172" w14:textId="77777777" w:rsidR="002918E0" w:rsidRDefault="002918E0">
      <w:pPr>
        <w:spacing w:after="180"/>
        <w:rPr>
          <w:rFonts w:ascii="Times New Roman" w:eastAsia="Times New Roman" w:hAnsi="Times New Roman" w:cs="Times New Roman"/>
          <w:color w:val="1F1F1F"/>
          <w:sz w:val="18"/>
          <w:szCs w:val="18"/>
        </w:rPr>
      </w:pPr>
    </w:p>
    <w:p w14:paraId="0C0756CB" w14:textId="77777777" w:rsidR="002918E0" w:rsidRDefault="002918E0">
      <w:pPr>
        <w:spacing w:after="180"/>
        <w:rPr>
          <w:rFonts w:ascii="Times New Roman" w:eastAsia="Times New Roman" w:hAnsi="Times New Roman" w:cs="Times New Roman"/>
          <w:color w:val="1F1F1F"/>
          <w:sz w:val="18"/>
          <w:szCs w:val="18"/>
        </w:rPr>
      </w:pPr>
    </w:p>
    <w:p w14:paraId="10995BF4" w14:textId="77777777" w:rsidR="002918E0" w:rsidRDefault="002918E0">
      <w:pPr>
        <w:spacing w:after="180"/>
        <w:rPr>
          <w:rFonts w:ascii="Times New Roman" w:eastAsia="Times New Roman" w:hAnsi="Times New Roman" w:cs="Times New Roman"/>
          <w:color w:val="1F1F1F"/>
          <w:sz w:val="18"/>
          <w:szCs w:val="18"/>
        </w:rPr>
      </w:pPr>
    </w:p>
    <w:p w14:paraId="66694793" w14:textId="77777777" w:rsidR="002918E0" w:rsidRDefault="002918E0">
      <w:pPr>
        <w:spacing w:after="180"/>
        <w:rPr>
          <w:rFonts w:ascii="Times New Roman" w:eastAsia="Times New Roman" w:hAnsi="Times New Roman" w:cs="Times New Roman"/>
          <w:color w:val="1F1F1F"/>
          <w:sz w:val="18"/>
          <w:szCs w:val="18"/>
        </w:rPr>
      </w:pPr>
    </w:p>
    <w:p w14:paraId="6FEBCB7C" w14:textId="77777777" w:rsidR="002918E0" w:rsidRDefault="002918E0">
      <w:pPr>
        <w:spacing w:after="180"/>
        <w:rPr>
          <w:rFonts w:ascii="Times New Roman" w:eastAsia="Times New Roman" w:hAnsi="Times New Roman" w:cs="Times New Roman"/>
          <w:color w:val="1F1F1F"/>
          <w:sz w:val="18"/>
          <w:szCs w:val="18"/>
        </w:rPr>
      </w:pPr>
    </w:p>
    <w:p w14:paraId="43EA4244" w14:textId="77777777" w:rsidR="002918E0" w:rsidRDefault="002918E0">
      <w:pPr>
        <w:spacing w:after="180"/>
        <w:rPr>
          <w:rFonts w:ascii="Times New Roman" w:eastAsia="Times New Roman" w:hAnsi="Times New Roman" w:cs="Times New Roman"/>
          <w:color w:val="1F1F1F"/>
          <w:sz w:val="18"/>
          <w:szCs w:val="18"/>
        </w:rPr>
      </w:pPr>
    </w:p>
    <w:p w14:paraId="0CFD0C0A" w14:textId="77777777" w:rsidR="002918E0" w:rsidRDefault="00000000">
      <w:pPr>
        <w:pStyle w:val="Ttulo2"/>
        <w:keepNext w:val="0"/>
        <w:keepLines w:val="0"/>
        <w:widowControl w:val="0"/>
        <w:spacing w:before="0" w:after="240"/>
        <w:rPr>
          <w:rFonts w:ascii="Times New Roman" w:eastAsia="Times New Roman" w:hAnsi="Times New Roman" w:cs="Times New Roman"/>
          <w:b/>
          <w:bCs/>
          <w:color w:val="1F1F1F"/>
          <w:sz w:val="22"/>
          <w:szCs w:val="22"/>
        </w:rPr>
      </w:pPr>
      <w:bookmarkStart w:id="12" w:name="_p7k0z5bef9k0" w:colFirst="0" w:colLast="0"/>
      <w:bookmarkEnd w:id="12"/>
      <w:r>
        <w:rPr>
          <w:rFonts w:ascii="Times New Roman" w:eastAsia="Times New Roman" w:hAnsi="Times New Roman" w:cs="Times New Roman"/>
          <w:b/>
          <w:bCs/>
          <w:color w:val="1F1F1F"/>
          <w:sz w:val="22"/>
          <w:szCs w:val="22"/>
        </w:rPr>
        <w:t>VI. Módulo de Evidencia, Simulación y Demo Funcional</w:t>
      </w:r>
    </w:p>
    <w:p w14:paraId="62C38D3C" w14:textId="77777777" w:rsidR="002918E0" w:rsidRDefault="002918E0">
      <w:pPr>
        <w:rPr>
          <w:rFonts w:ascii="Times New Roman" w:eastAsia="Times New Roman" w:hAnsi="Times New Roman" w:cs="Times New Roman"/>
          <w:sz w:val="18"/>
          <w:szCs w:val="18"/>
        </w:rPr>
      </w:pPr>
    </w:p>
    <w:p w14:paraId="030E1A15"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Capturas del monitor serie mostrando las lecturas correctas de los sensores de humedad </w:t>
      </w:r>
    </w:p>
    <w:p w14:paraId="4F0B3E97" w14:textId="77777777" w:rsidR="002918E0" w:rsidRDefault="002918E0">
      <w:pPr>
        <w:rPr>
          <w:rFonts w:ascii="Times New Roman" w:eastAsia="Times New Roman" w:hAnsi="Times New Roman" w:cs="Times New Roman"/>
          <w:sz w:val="18"/>
          <w:szCs w:val="18"/>
        </w:rPr>
      </w:pPr>
    </w:p>
    <w:p w14:paraId="7D6D1214"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Humedad al 0%, al observar los sensores por lo tanto la bomba se encuentra en estado ON </w:t>
      </w:r>
    </w:p>
    <w:p w14:paraId="5C5B7755" w14:textId="77777777" w:rsidR="002918E0" w:rsidRDefault="002918E0">
      <w:pPr>
        <w:rPr>
          <w:rFonts w:ascii="Times New Roman" w:eastAsia="Times New Roman" w:hAnsi="Times New Roman" w:cs="Times New Roman"/>
          <w:sz w:val="18"/>
          <w:szCs w:val="18"/>
        </w:rPr>
      </w:pPr>
    </w:p>
    <w:p w14:paraId="3BFDF1A3" w14:textId="77777777" w:rsidR="002918E0" w:rsidRDefault="00000000">
      <w:pPr>
        <w:rPr>
          <w:rFonts w:ascii="Times New Roman" w:eastAsia="Times New Roman" w:hAnsi="Times New Roman" w:cs="Times New Roman"/>
          <w:sz w:val="18"/>
          <w:szCs w:val="18"/>
        </w:rPr>
      </w:pPr>
      <w:r>
        <w:rPr>
          <w:noProof/>
        </w:rPr>
        <w:drawing>
          <wp:anchor distT="114300" distB="114300" distL="114300" distR="114300" simplePos="0" relativeHeight="251659264" behindDoc="1" locked="0" layoutInCell="1" hidden="0" allowOverlap="1" wp14:anchorId="55098ECA" wp14:editId="6AB7AEED">
            <wp:simplePos x="0" y="0"/>
            <wp:positionH relativeFrom="column">
              <wp:posOffset>-28574</wp:posOffset>
            </wp:positionH>
            <wp:positionV relativeFrom="paragraph">
              <wp:posOffset>171450</wp:posOffset>
            </wp:positionV>
            <wp:extent cx="4624388" cy="3871580"/>
            <wp:effectExtent l="25400" t="25400" r="25400" b="25400"/>
            <wp:wrapNone/>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4624388" cy="3871580"/>
                    </a:xfrm>
                    <a:prstGeom prst="rect">
                      <a:avLst/>
                    </a:prstGeom>
                    <a:ln w="25400">
                      <a:solidFill>
                        <a:srgbClr val="000000"/>
                      </a:solidFill>
                      <a:prstDash val="solid"/>
                    </a:ln>
                  </pic:spPr>
                </pic:pic>
              </a:graphicData>
            </a:graphic>
          </wp:anchor>
        </w:drawing>
      </w:r>
    </w:p>
    <w:p w14:paraId="182BDA6D" w14:textId="77777777" w:rsidR="002918E0" w:rsidRDefault="002918E0">
      <w:pPr>
        <w:rPr>
          <w:rFonts w:ascii="Times New Roman" w:eastAsia="Times New Roman" w:hAnsi="Times New Roman" w:cs="Times New Roman"/>
          <w:sz w:val="18"/>
          <w:szCs w:val="18"/>
        </w:rPr>
      </w:pPr>
    </w:p>
    <w:p w14:paraId="656743C3" w14:textId="77777777" w:rsidR="002918E0" w:rsidRDefault="002918E0">
      <w:pPr>
        <w:rPr>
          <w:rFonts w:ascii="Times New Roman" w:eastAsia="Times New Roman" w:hAnsi="Times New Roman" w:cs="Times New Roman"/>
          <w:sz w:val="18"/>
          <w:szCs w:val="18"/>
        </w:rPr>
      </w:pPr>
    </w:p>
    <w:p w14:paraId="459F8A93" w14:textId="77777777" w:rsidR="002918E0" w:rsidRDefault="002918E0">
      <w:pPr>
        <w:rPr>
          <w:rFonts w:ascii="Times New Roman" w:eastAsia="Times New Roman" w:hAnsi="Times New Roman" w:cs="Times New Roman"/>
          <w:sz w:val="18"/>
          <w:szCs w:val="18"/>
        </w:rPr>
      </w:pPr>
    </w:p>
    <w:p w14:paraId="1493F11D" w14:textId="77777777" w:rsidR="002918E0" w:rsidRDefault="002918E0">
      <w:pPr>
        <w:rPr>
          <w:rFonts w:ascii="Times New Roman" w:eastAsia="Times New Roman" w:hAnsi="Times New Roman" w:cs="Times New Roman"/>
          <w:sz w:val="18"/>
          <w:szCs w:val="18"/>
        </w:rPr>
      </w:pPr>
    </w:p>
    <w:p w14:paraId="0A95927F" w14:textId="77777777" w:rsidR="002918E0" w:rsidRDefault="002918E0">
      <w:pPr>
        <w:rPr>
          <w:rFonts w:ascii="Times New Roman" w:eastAsia="Times New Roman" w:hAnsi="Times New Roman" w:cs="Times New Roman"/>
          <w:sz w:val="18"/>
          <w:szCs w:val="18"/>
        </w:rPr>
      </w:pPr>
    </w:p>
    <w:p w14:paraId="2721C504" w14:textId="77777777" w:rsidR="002918E0" w:rsidRDefault="002918E0">
      <w:pPr>
        <w:rPr>
          <w:rFonts w:ascii="Times New Roman" w:eastAsia="Times New Roman" w:hAnsi="Times New Roman" w:cs="Times New Roman"/>
          <w:sz w:val="18"/>
          <w:szCs w:val="18"/>
        </w:rPr>
      </w:pPr>
    </w:p>
    <w:p w14:paraId="558FEABE" w14:textId="77777777" w:rsidR="002918E0" w:rsidRDefault="002918E0">
      <w:pPr>
        <w:rPr>
          <w:rFonts w:ascii="Times New Roman" w:eastAsia="Times New Roman" w:hAnsi="Times New Roman" w:cs="Times New Roman"/>
          <w:sz w:val="18"/>
          <w:szCs w:val="18"/>
        </w:rPr>
      </w:pPr>
    </w:p>
    <w:p w14:paraId="0D2D4F05" w14:textId="77777777" w:rsidR="002918E0" w:rsidRDefault="002918E0">
      <w:pPr>
        <w:rPr>
          <w:rFonts w:ascii="Times New Roman" w:eastAsia="Times New Roman" w:hAnsi="Times New Roman" w:cs="Times New Roman"/>
          <w:sz w:val="18"/>
          <w:szCs w:val="18"/>
        </w:rPr>
      </w:pPr>
    </w:p>
    <w:p w14:paraId="1E3D3E0C" w14:textId="77777777" w:rsidR="002918E0" w:rsidRDefault="002918E0">
      <w:pPr>
        <w:rPr>
          <w:rFonts w:ascii="Times New Roman" w:eastAsia="Times New Roman" w:hAnsi="Times New Roman" w:cs="Times New Roman"/>
          <w:sz w:val="18"/>
          <w:szCs w:val="18"/>
        </w:rPr>
      </w:pPr>
    </w:p>
    <w:p w14:paraId="2E8213EC" w14:textId="77777777" w:rsidR="002918E0" w:rsidRDefault="002918E0">
      <w:pPr>
        <w:rPr>
          <w:rFonts w:ascii="Times New Roman" w:eastAsia="Times New Roman" w:hAnsi="Times New Roman" w:cs="Times New Roman"/>
          <w:sz w:val="18"/>
          <w:szCs w:val="18"/>
        </w:rPr>
      </w:pPr>
    </w:p>
    <w:p w14:paraId="4F431C1A" w14:textId="77777777" w:rsidR="002918E0" w:rsidRDefault="002918E0">
      <w:pPr>
        <w:rPr>
          <w:rFonts w:ascii="Times New Roman" w:eastAsia="Times New Roman" w:hAnsi="Times New Roman" w:cs="Times New Roman"/>
          <w:sz w:val="18"/>
          <w:szCs w:val="18"/>
        </w:rPr>
      </w:pPr>
    </w:p>
    <w:p w14:paraId="5C99E357" w14:textId="77777777" w:rsidR="002918E0" w:rsidRDefault="002918E0">
      <w:pPr>
        <w:rPr>
          <w:rFonts w:ascii="Times New Roman" w:eastAsia="Times New Roman" w:hAnsi="Times New Roman" w:cs="Times New Roman"/>
          <w:sz w:val="18"/>
          <w:szCs w:val="18"/>
        </w:rPr>
      </w:pPr>
    </w:p>
    <w:p w14:paraId="16B36EE7" w14:textId="77777777" w:rsidR="002918E0" w:rsidRDefault="002918E0">
      <w:pPr>
        <w:rPr>
          <w:rFonts w:ascii="Times New Roman" w:eastAsia="Times New Roman" w:hAnsi="Times New Roman" w:cs="Times New Roman"/>
          <w:sz w:val="18"/>
          <w:szCs w:val="18"/>
        </w:rPr>
      </w:pPr>
    </w:p>
    <w:p w14:paraId="7CB255C7" w14:textId="77777777" w:rsidR="002918E0" w:rsidRDefault="002918E0">
      <w:pPr>
        <w:rPr>
          <w:rFonts w:ascii="Times New Roman" w:eastAsia="Times New Roman" w:hAnsi="Times New Roman" w:cs="Times New Roman"/>
          <w:sz w:val="18"/>
          <w:szCs w:val="18"/>
        </w:rPr>
      </w:pPr>
    </w:p>
    <w:p w14:paraId="6091A688" w14:textId="77777777" w:rsidR="002918E0" w:rsidRDefault="002918E0">
      <w:pPr>
        <w:rPr>
          <w:rFonts w:ascii="Times New Roman" w:eastAsia="Times New Roman" w:hAnsi="Times New Roman" w:cs="Times New Roman"/>
          <w:sz w:val="18"/>
          <w:szCs w:val="18"/>
        </w:rPr>
      </w:pPr>
    </w:p>
    <w:p w14:paraId="4EAE9755" w14:textId="77777777" w:rsidR="002918E0" w:rsidRDefault="002918E0">
      <w:pPr>
        <w:rPr>
          <w:rFonts w:ascii="Times New Roman" w:eastAsia="Times New Roman" w:hAnsi="Times New Roman" w:cs="Times New Roman"/>
          <w:sz w:val="18"/>
          <w:szCs w:val="18"/>
        </w:rPr>
      </w:pPr>
    </w:p>
    <w:p w14:paraId="1AF06F3F" w14:textId="77777777" w:rsidR="002918E0" w:rsidRDefault="002918E0">
      <w:pPr>
        <w:rPr>
          <w:rFonts w:ascii="Times New Roman" w:eastAsia="Times New Roman" w:hAnsi="Times New Roman" w:cs="Times New Roman"/>
          <w:sz w:val="18"/>
          <w:szCs w:val="18"/>
        </w:rPr>
      </w:pPr>
    </w:p>
    <w:p w14:paraId="14E895C9" w14:textId="77777777" w:rsidR="002918E0" w:rsidRDefault="002918E0">
      <w:pPr>
        <w:rPr>
          <w:rFonts w:ascii="Times New Roman" w:eastAsia="Times New Roman" w:hAnsi="Times New Roman" w:cs="Times New Roman"/>
          <w:sz w:val="18"/>
          <w:szCs w:val="18"/>
        </w:rPr>
      </w:pPr>
    </w:p>
    <w:p w14:paraId="39C707F4" w14:textId="77777777" w:rsidR="002918E0" w:rsidRDefault="002918E0">
      <w:pPr>
        <w:rPr>
          <w:rFonts w:ascii="Times New Roman" w:eastAsia="Times New Roman" w:hAnsi="Times New Roman" w:cs="Times New Roman"/>
          <w:sz w:val="18"/>
          <w:szCs w:val="18"/>
        </w:rPr>
      </w:pPr>
    </w:p>
    <w:p w14:paraId="2388DD81" w14:textId="77777777" w:rsidR="002918E0" w:rsidRDefault="002918E0">
      <w:pPr>
        <w:rPr>
          <w:rFonts w:ascii="Times New Roman" w:eastAsia="Times New Roman" w:hAnsi="Times New Roman" w:cs="Times New Roman"/>
          <w:sz w:val="18"/>
          <w:szCs w:val="18"/>
        </w:rPr>
      </w:pPr>
    </w:p>
    <w:p w14:paraId="54A66ABD" w14:textId="77777777" w:rsidR="002918E0" w:rsidRDefault="002918E0">
      <w:pPr>
        <w:rPr>
          <w:rFonts w:ascii="Times New Roman" w:eastAsia="Times New Roman" w:hAnsi="Times New Roman" w:cs="Times New Roman"/>
          <w:sz w:val="18"/>
          <w:szCs w:val="18"/>
        </w:rPr>
      </w:pPr>
    </w:p>
    <w:p w14:paraId="0F59BC70" w14:textId="77777777" w:rsidR="002918E0" w:rsidRDefault="002918E0">
      <w:pPr>
        <w:rPr>
          <w:rFonts w:ascii="Times New Roman" w:eastAsia="Times New Roman" w:hAnsi="Times New Roman" w:cs="Times New Roman"/>
          <w:sz w:val="18"/>
          <w:szCs w:val="18"/>
        </w:rPr>
      </w:pPr>
    </w:p>
    <w:p w14:paraId="009EDE1F" w14:textId="77777777" w:rsidR="002918E0" w:rsidRDefault="002918E0">
      <w:pPr>
        <w:rPr>
          <w:rFonts w:ascii="Times New Roman" w:eastAsia="Times New Roman" w:hAnsi="Times New Roman" w:cs="Times New Roman"/>
          <w:sz w:val="18"/>
          <w:szCs w:val="18"/>
        </w:rPr>
      </w:pPr>
    </w:p>
    <w:p w14:paraId="69BBFF09" w14:textId="77777777" w:rsidR="002918E0" w:rsidRDefault="002918E0">
      <w:pPr>
        <w:rPr>
          <w:rFonts w:ascii="Times New Roman" w:eastAsia="Times New Roman" w:hAnsi="Times New Roman" w:cs="Times New Roman"/>
          <w:sz w:val="18"/>
          <w:szCs w:val="18"/>
        </w:rPr>
      </w:pPr>
    </w:p>
    <w:p w14:paraId="6C33E9D0" w14:textId="77777777" w:rsidR="002918E0" w:rsidRDefault="002918E0">
      <w:pPr>
        <w:rPr>
          <w:rFonts w:ascii="Times New Roman" w:eastAsia="Times New Roman" w:hAnsi="Times New Roman" w:cs="Times New Roman"/>
          <w:sz w:val="18"/>
          <w:szCs w:val="18"/>
        </w:rPr>
      </w:pPr>
    </w:p>
    <w:p w14:paraId="1E9DCB4C" w14:textId="77777777" w:rsidR="002918E0" w:rsidRDefault="002918E0">
      <w:pPr>
        <w:rPr>
          <w:rFonts w:ascii="Times New Roman" w:eastAsia="Times New Roman" w:hAnsi="Times New Roman" w:cs="Times New Roman"/>
          <w:sz w:val="18"/>
          <w:szCs w:val="18"/>
        </w:rPr>
      </w:pPr>
    </w:p>
    <w:p w14:paraId="268CEA78" w14:textId="77777777" w:rsidR="002918E0" w:rsidRDefault="002918E0">
      <w:pPr>
        <w:rPr>
          <w:rFonts w:ascii="Times New Roman" w:eastAsia="Times New Roman" w:hAnsi="Times New Roman" w:cs="Times New Roman"/>
          <w:sz w:val="18"/>
          <w:szCs w:val="18"/>
        </w:rPr>
      </w:pPr>
    </w:p>
    <w:p w14:paraId="070BB87E"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Fig. 4. Circuito que muestra la pantalla LCD con un 0% de humedad</w:t>
      </w:r>
    </w:p>
    <w:p w14:paraId="67B16468" w14:textId="77777777" w:rsidR="002918E0" w:rsidRDefault="002918E0">
      <w:pPr>
        <w:rPr>
          <w:rFonts w:ascii="Times New Roman" w:eastAsia="Times New Roman" w:hAnsi="Times New Roman" w:cs="Times New Roman"/>
          <w:sz w:val="18"/>
          <w:szCs w:val="18"/>
        </w:rPr>
      </w:pPr>
    </w:p>
    <w:p w14:paraId="1B65D12F" w14:textId="77777777" w:rsidR="002918E0" w:rsidRDefault="002918E0">
      <w:pPr>
        <w:rPr>
          <w:rFonts w:ascii="Times New Roman" w:eastAsia="Times New Roman" w:hAnsi="Times New Roman" w:cs="Times New Roman"/>
          <w:sz w:val="18"/>
          <w:szCs w:val="18"/>
        </w:rPr>
      </w:pPr>
    </w:p>
    <w:p w14:paraId="2C16C507" w14:textId="77777777" w:rsidR="002918E0" w:rsidRDefault="00000000">
      <w:pPr>
        <w:rPr>
          <w:rFonts w:ascii="Times New Roman" w:eastAsia="Times New Roman" w:hAnsi="Times New Roman" w:cs="Times New Roman"/>
          <w:sz w:val="18"/>
          <w:szCs w:val="18"/>
        </w:rPr>
      </w:pPr>
      <w:r>
        <w:rPr>
          <w:noProof/>
        </w:rPr>
        <w:drawing>
          <wp:anchor distT="114300" distB="114300" distL="114300" distR="114300" simplePos="0" relativeHeight="251660288" behindDoc="1" locked="0" layoutInCell="1" hidden="0" allowOverlap="1" wp14:anchorId="23BEA83F" wp14:editId="64492CCF">
            <wp:simplePos x="0" y="0"/>
            <wp:positionH relativeFrom="column">
              <wp:posOffset>-28574</wp:posOffset>
            </wp:positionH>
            <wp:positionV relativeFrom="paragraph">
              <wp:posOffset>240627</wp:posOffset>
            </wp:positionV>
            <wp:extent cx="2216446" cy="1047574"/>
            <wp:effectExtent l="25400" t="25400" r="25400" b="25400"/>
            <wp:wrapNone/>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2216446" cy="1047574"/>
                    </a:xfrm>
                    <a:prstGeom prst="rect">
                      <a:avLst/>
                    </a:prstGeom>
                    <a:ln w="25400">
                      <a:solidFill>
                        <a:srgbClr val="000000"/>
                      </a:solidFill>
                      <a:prstDash val="solid"/>
                    </a:ln>
                  </pic:spPr>
                </pic:pic>
              </a:graphicData>
            </a:graphic>
          </wp:anchor>
        </w:drawing>
      </w:r>
    </w:p>
    <w:p w14:paraId="009165EE" w14:textId="77777777" w:rsidR="002918E0" w:rsidRDefault="002918E0">
      <w:pPr>
        <w:rPr>
          <w:rFonts w:ascii="Times New Roman" w:eastAsia="Times New Roman" w:hAnsi="Times New Roman" w:cs="Times New Roman"/>
          <w:sz w:val="18"/>
          <w:szCs w:val="18"/>
        </w:rPr>
      </w:pPr>
    </w:p>
    <w:p w14:paraId="64FFFA68" w14:textId="77777777" w:rsidR="002918E0" w:rsidRDefault="002918E0">
      <w:pPr>
        <w:rPr>
          <w:rFonts w:ascii="Times New Roman" w:eastAsia="Times New Roman" w:hAnsi="Times New Roman" w:cs="Times New Roman"/>
          <w:sz w:val="18"/>
          <w:szCs w:val="18"/>
        </w:rPr>
      </w:pPr>
    </w:p>
    <w:p w14:paraId="4B36424C" w14:textId="77777777" w:rsidR="002918E0" w:rsidRDefault="002918E0">
      <w:pPr>
        <w:rPr>
          <w:rFonts w:ascii="Times New Roman" w:eastAsia="Times New Roman" w:hAnsi="Times New Roman" w:cs="Times New Roman"/>
          <w:sz w:val="18"/>
          <w:szCs w:val="18"/>
        </w:rPr>
      </w:pPr>
    </w:p>
    <w:p w14:paraId="7B9A2CBB" w14:textId="77777777" w:rsidR="002918E0" w:rsidRDefault="002918E0">
      <w:pPr>
        <w:rPr>
          <w:rFonts w:ascii="Times New Roman" w:eastAsia="Times New Roman" w:hAnsi="Times New Roman" w:cs="Times New Roman"/>
          <w:sz w:val="18"/>
          <w:szCs w:val="18"/>
        </w:rPr>
      </w:pPr>
    </w:p>
    <w:p w14:paraId="64B2FAF1" w14:textId="77777777" w:rsidR="002918E0" w:rsidRDefault="002918E0">
      <w:pPr>
        <w:rPr>
          <w:rFonts w:ascii="Times New Roman" w:eastAsia="Times New Roman" w:hAnsi="Times New Roman" w:cs="Times New Roman"/>
          <w:sz w:val="18"/>
          <w:szCs w:val="18"/>
        </w:rPr>
      </w:pPr>
    </w:p>
    <w:p w14:paraId="4151D6E1" w14:textId="77777777" w:rsidR="002918E0" w:rsidRDefault="002918E0">
      <w:pPr>
        <w:rPr>
          <w:rFonts w:ascii="Times New Roman" w:eastAsia="Times New Roman" w:hAnsi="Times New Roman" w:cs="Times New Roman"/>
          <w:sz w:val="18"/>
          <w:szCs w:val="18"/>
        </w:rPr>
      </w:pPr>
    </w:p>
    <w:p w14:paraId="7BAD3BB8" w14:textId="77777777" w:rsidR="002918E0" w:rsidRDefault="002918E0">
      <w:pPr>
        <w:rPr>
          <w:rFonts w:ascii="Times New Roman" w:eastAsia="Times New Roman" w:hAnsi="Times New Roman" w:cs="Times New Roman"/>
          <w:sz w:val="18"/>
          <w:szCs w:val="18"/>
        </w:rPr>
      </w:pPr>
    </w:p>
    <w:p w14:paraId="3FD8F4B6" w14:textId="77777777" w:rsidR="002918E0" w:rsidRDefault="002918E0">
      <w:pPr>
        <w:rPr>
          <w:rFonts w:ascii="Times New Roman" w:eastAsia="Times New Roman" w:hAnsi="Times New Roman" w:cs="Times New Roman"/>
          <w:sz w:val="18"/>
          <w:szCs w:val="18"/>
        </w:rPr>
      </w:pPr>
    </w:p>
    <w:p w14:paraId="0130AF21" w14:textId="77777777" w:rsidR="002918E0" w:rsidRDefault="002918E0">
      <w:pPr>
        <w:rPr>
          <w:rFonts w:ascii="Times New Roman" w:eastAsia="Times New Roman" w:hAnsi="Times New Roman" w:cs="Times New Roman"/>
          <w:sz w:val="18"/>
          <w:szCs w:val="18"/>
        </w:rPr>
      </w:pPr>
    </w:p>
    <w:p w14:paraId="43BB43A1"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Fig. 5. Ampliación del monitor LCD</w:t>
      </w:r>
    </w:p>
    <w:p w14:paraId="021E4BA3" w14:textId="77777777" w:rsidR="002918E0" w:rsidRDefault="002918E0">
      <w:pPr>
        <w:rPr>
          <w:rFonts w:ascii="Times New Roman" w:eastAsia="Times New Roman" w:hAnsi="Times New Roman" w:cs="Times New Roman"/>
          <w:sz w:val="18"/>
          <w:szCs w:val="18"/>
        </w:rPr>
      </w:pPr>
    </w:p>
    <w:p w14:paraId="5F486A7B" w14:textId="77777777" w:rsidR="002918E0" w:rsidRDefault="002918E0">
      <w:pPr>
        <w:rPr>
          <w:rFonts w:ascii="Times New Roman" w:eastAsia="Times New Roman" w:hAnsi="Times New Roman" w:cs="Times New Roman"/>
          <w:sz w:val="18"/>
          <w:szCs w:val="18"/>
        </w:rPr>
      </w:pPr>
    </w:p>
    <w:p w14:paraId="7829C859"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Humedad al 82%, al observar los sensores por lo tanto la bomba se encuentra en estado OFF</w:t>
      </w:r>
    </w:p>
    <w:p w14:paraId="75F8031A" w14:textId="77777777" w:rsidR="002918E0" w:rsidRDefault="002918E0">
      <w:pPr>
        <w:rPr>
          <w:rFonts w:ascii="Times New Roman" w:eastAsia="Times New Roman" w:hAnsi="Times New Roman" w:cs="Times New Roman"/>
          <w:sz w:val="18"/>
          <w:szCs w:val="18"/>
        </w:rPr>
      </w:pPr>
    </w:p>
    <w:p w14:paraId="469BF78D"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6648FCAE" wp14:editId="1912863D">
            <wp:extent cx="5731200" cy="4635500"/>
            <wp:effectExtent l="25400" t="25400" r="25400" b="2540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31200" cy="4635500"/>
                    </a:xfrm>
                    <a:prstGeom prst="rect">
                      <a:avLst/>
                    </a:prstGeom>
                    <a:ln w="25400">
                      <a:solidFill>
                        <a:srgbClr val="000000"/>
                      </a:solidFill>
                      <a:prstDash val="solid"/>
                    </a:ln>
                  </pic:spPr>
                </pic:pic>
              </a:graphicData>
            </a:graphic>
          </wp:inline>
        </w:drawing>
      </w:r>
    </w:p>
    <w:p w14:paraId="6874C6D8" w14:textId="77777777" w:rsidR="002918E0" w:rsidRDefault="002918E0">
      <w:pPr>
        <w:rPr>
          <w:rFonts w:ascii="Times New Roman" w:eastAsia="Times New Roman" w:hAnsi="Times New Roman" w:cs="Times New Roman"/>
          <w:sz w:val="18"/>
          <w:szCs w:val="18"/>
        </w:rPr>
      </w:pPr>
    </w:p>
    <w:p w14:paraId="62FD3883"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Fig. 6. Circuito que muestra la pantalla LCD con un 82% de humedad</w:t>
      </w:r>
    </w:p>
    <w:p w14:paraId="276DF6F2" w14:textId="77777777" w:rsidR="002918E0" w:rsidRDefault="002918E0">
      <w:pPr>
        <w:rPr>
          <w:rFonts w:ascii="Times New Roman" w:eastAsia="Times New Roman" w:hAnsi="Times New Roman" w:cs="Times New Roman"/>
          <w:sz w:val="18"/>
          <w:szCs w:val="18"/>
        </w:rPr>
      </w:pPr>
    </w:p>
    <w:p w14:paraId="40A77755" w14:textId="77777777" w:rsidR="002918E0" w:rsidRDefault="002918E0">
      <w:pPr>
        <w:rPr>
          <w:rFonts w:ascii="Times New Roman" w:eastAsia="Times New Roman" w:hAnsi="Times New Roman" w:cs="Times New Roman"/>
          <w:sz w:val="18"/>
          <w:szCs w:val="18"/>
        </w:rPr>
      </w:pPr>
    </w:p>
    <w:p w14:paraId="7399D46A" w14:textId="77777777" w:rsidR="002918E0" w:rsidRDefault="002918E0">
      <w:pPr>
        <w:rPr>
          <w:rFonts w:ascii="Times New Roman" w:eastAsia="Times New Roman" w:hAnsi="Times New Roman" w:cs="Times New Roman"/>
          <w:sz w:val="18"/>
          <w:szCs w:val="18"/>
        </w:rPr>
      </w:pPr>
    </w:p>
    <w:p w14:paraId="6F76CCDB" w14:textId="77777777" w:rsidR="002918E0" w:rsidRDefault="002918E0">
      <w:pPr>
        <w:rPr>
          <w:rFonts w:ascii="Times New Roman" w:eastAsia="Times New Roman" w:hAnsi="Times New Roman" w:cs="Times New Roman"/>
          <w:sz w:val="18"/>
          <w:szCs w:val="18"/>
        </w:rPr>
      </w:pPr>
    </w:p>
    <w:p w14:paraId="3B9DF28F"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Cambio de estado de la bomba en la terminal del código de </w:t>
      </w:r>
      <w:proofErr w:type="spellStart"/>
      <w:r>
        <w:rPr>
          <w:rFonts w:ascii="Times New Roman" w:eastAsia="Times New Roman" w:hAnsi="Times New Roman" w:cs="Times New Roman"/>
          <w:sz w:val="18"/>
          <w:szCs w:val="18"/>
        </w:rPr>
        <w:t>tinkercad</w:t>
      </w:r>
      <w:proofErr w:type="spellEnd"/>
      <w:r>
        <w:rPr>
          <w:rFonts w:ascii="Times New Roman" w:eastAsia="Times New Roman" w:hAnsi="Times New Roman" w:cs="Times New Roman"/>
          <w:sz w:val="18"/>
          <w:szCs w:val="18"/>
        </w:rPr>
        <w:t xml:space="preserve"> </w:t>
      </w:r>
    </w:p>
    <w:p w14:paraId="356F1B50" w14:textId="77777777" w:rsidR="002918E0" w:rsidRDefault="00000000">
      <w:pPr>
        <w:rPr>
          <w:rFonts w:ascii="Times New Roman" w:eastAsia="Times New Roman" w:hAnsi="Times New Roman" w:cs="Times New Roman"/>
          <w:sz w:val="18"/>
          <w:szCs w:val="18"/>
        </w:rPr>
      </w:pPr>
      <w:r>
        <w:rPr>
          <w:noProof/>
        </w:rPr>
        <w:drawing>
          <wp:anchor distT="114300" distB="114300" distL="114300" distR="114300" simplePos="0" relativeHeight="251661312" behindDoc="0" locked="0" layoutInCell="1" hidden="0" allowOverlap="1" wp14:anchorId="76B4A2A1" wp14:editId="0ACFFDD7">
            <wp:simplePos x="0" y="0"/>
            <wp:positionH relativeFrom="column">
              <wp:posOffset>1</wp:posOffset>
            </wp:positionH>
            <wp:positionV relativeFrom="paragraph">
              <wp:posOffset>247650</wp:posOffset>
            </wp:positionV>
            <wp:extent cx="3314700" cy="923925"/>
            <wp:effectExtent l="25400" t="25400" r="25400" b="25400"/>
            <wp:wrapNone/>
            <wp:docPr id="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3314700" cy="923925"/>
                    </a:xfrm>
                    <a:prstGeom prst="rect">
                      <a:avLst/>
                    </a:prstGeom>
                    <a:ln w="25400">
                      <a:solidFill>
                        <a:srgbClr val="000000"/>
                      </a:solidFill>
                      <a:prstDash val="solid"/>
                    </a:ln>
                  </pic:spPr>
                </pic:pic>
              </a:graphicData>
            </a:graphic>
          </wp:anchor>
        </w:drawing>
      </w:r>
    </w:p>
    <w:p w14:paraId="02778ADB" w14:textId="77777777" w:rsidR="002918E0" w:rsidRDefault="002918E0">
      <w:pPr>
        <w:rPr>
          <w:rFonts w:ascii="Times New Roman" w:eastAsia="Times New Roman" w:hAnsi="Times New Roman" w:cs="Times New Roman"/>
          <w:sz w:val="18"/>
          <w:szCs w:val="18"/>
        </w:rPr>
      </w:pPr>
    </w:p>
    <w:p w14:paraId="3F16AF47" w14:textId="77777777" w:rsidR="002918E0" w:rsidRDefault="002918E0">
      <w:pPr>
        <w:rPr>
          <w:rFonts w:ascii="Times New Roman" w:eastAsia="Times New Roman" w:hAnsi="Times New Roman" w:cs="Times New Roman"/>
          <w:sz w:val="18"/>
          <w:szCs w:val="18"/>
        </w:rPr>
      </w:pPr>
    </w:p>
    <w:p w14:paraId="644F07B7" w14:textId="77777777" w:rsidR="002918E0" w:rsidRDefault="002918E0">
      <w:pPr>
        <w:rPr>
          <w:rFonts w:ascii="Times New Roman" w:eastAsia="Times New Roman" w:hAnsi="Times New Roman" w:cs="Times New Roman"/>
          <w:sz w:val="18"/>
          <w:szCs w:val="18"/>
        </w:rPr>
      </w:pPr>
    </w:p>
    <w:p w14:paraId="46E7EEEB" w14:textId="77777777" w:rsidR="002918E0" w:rsidRDefault="002918E0">
      <w:pPr>
        <w:rPr>
          <w:rFonts w:ascii="Times New Roman" w:eastAsia="Times New Roman" w:hAnsi="Times New Roman" w:cs="Times New Roman"/>
          <w:sz w:val="18"/>
          <w:szCs w:val="18"/>
        </w:rPr>
      </w:pPr>
    </w:p>
    <w:p w14:paraId="4AC57560" w14:textId="77777777" w:rsidR="002918E0" w:rsidRDefault="002918E0">
      <w:pPr>
        <w:rPr>
          <w:rFonts w:ascii="Times New Roman" w:eastAsia="Times New Roman" w:hAnsi="Times New Roman" w:cs="Times New Roman"/>
          <w:sz w:val="18"/>
          <w:szCs w:val="18"/>
        </w:rPr>
      </w:pPr>
    </w:p>
    <w:p w14:paraId="1434D312" w14:textId="77777777" w:rsidR="002918E0" w:rsidRDefault="002918E0">
      <w:pPr>
        <w:rPr>
          <w:rFonts w:ascii="Times New Roman" w:eastAsia="Times New Roman" w:hAnsi="Times New Roman" w:cs="Times New Roman"/>
          <w:sz w:val="18"/>
          <w:szCs w:val="18"/>
        </w:rPr>
      </w:pPr>
    </w:p>
    <w:p w14:paraId="4992224B" w14:textId="77777777" w:rsidR="002918E0" w:rsidRDefault="002918E0">
      <w:pPr>
        <w:rPr>
          <w:rFonts w:ascii="Times New Roman" w:eastAsia="Times New Roman" w:hAnsi="Times New Roman" w:cs="Times New Roman"/>
          <w:sz w:val="18"/>
          <w:szCs w:val="18"/>
        </w:rPr>
      </w:pPr>
    </w:p>
    <w:p w14:paraId="063A7F66" w14:textId="77777777" w:rsidR="002918E0" w:rsidRDefault="002918E0">
      <w:pPr>
        <w:rPr>
          <w:rFonts w:ascii="Times New Roman" w:eastAsia="Times New Roman" w:hAnsi="Times New Roman" w:cs="Times New Roman"/>
          <w:sz w:val="18"/>
          <w:szCs w:val="18"/>
        </w:rPr>
      </w:pPr>
    </w:p>
    <w:p w14:paraId="0D3631F7"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Fig. 7. Imagen que muestra el cambio de estado del circuito</w:t>
      </w:r>
    </w:p>
    <w:p w14:paraId="73279643" w14:textId="77777777" w:rsidR="002918E0" w:rsidRDefault="002918E0">
      <w:pPr>
        <w:rPr>
          <w:rFonts w:ascii="Times New Roman" w:eastAsia="Times New Roman" w:hAnsi="Times New Roman" w:cs="Times New Roman"/>
          <w:sz w:val="18"/>
          <w:szCs w:val="18"/>
        </w:rPr>
      </w:pPr>
    </w:p>
    <w:p w14:paraId="50BC77C2" w14:textId="77777777" w:rsidR="002918E0" w:rsidRDefault="002918E0">
      <w:pPr>
        <w:rPr>
          <w:rFonts w:ascii="Times New Roman" w:eastAsia="Times New Roman" w:hAnsi="Times New Roman" w:cs="Times New Roman"/>
          <w:sz w:val="18"/>
          <w:szCs w:val="18"/>
        </w:rPr>
      </w:pPr>
    </w:p>
    <w:p w14:paraId="694B2B36" w14:textId="77777777" w:rsidR="002918E0" w:rsidRDefault="002918E0">
      <w:pPr>
        <w:rPr>
          <w:rFonts w:ascii="Times New Roman" w:eastAsia="Times New Roman" w:hAnsi="Times New Roman" w:cs="Times New Roman"/>
          <w:sz w:val="18"/>
          <w:szCs w:val="18"/>
        </w:rPr>
      </w:pPr>
    </w:p>
    <w:p w14:paraId="03C59960" w14:textId="77777777" w:rsidR="002918E0" w:rsidRDefault="002918E0">
      <w:pPr>
        <w:rPr>
          <w:rFonts w:ascii="Times New Roman" w:eastAsia="Times New Roman" w:hAnsi="Times New Roman" w:cs="Times New Roman"/>
          <w:sz w:val="18"/>
          <w:szCs w:val="18"/>
        </w:rPr>
      </w:pPr>
    </w:p>
    <w:p w14:paraId="4E99BAC9" w14:textId="77777777" w:rsidR="002918E0" w:rsidRDefault="002918E0">
      <w:pPr>
        <w:pStyle w:val="Ttulo2"/>
        <w:keepNext w:val="0"/>
        <w:keepLines w:val="0"/>
        <w:widowControl w:val="0"/>
        <w:spacing w:before="120" w:line="275" w:lineRule="auto"/>
        <w:rPr>
          <w:rFonts w:ascii="Times New Roman" w:eastAsia="Times New Roman" w:hAnsi="Times New Roman" w:cs="Times New Roman"/>
          <w:color w:val="1F1F1F"/>
          <w:sz w:val="22"/>
          <w:szCs w:val="22"/>
        </w:rPr>
      </w:pPr>
      <w:bookmarkStart w:id="13" w:name="_50dtbwk28k6s" w:colFirst="0" w:colLast="0"/>
      <w:bookmarkEnd w:id="13"/>
    </w:p>
    <w:p w14:paraId="7A9F92B9" w14:textId="77777777" w:rsidR="002918E0" w:rsidRDefault="00000000">
      <w:pPr>
        <w:pStyle w:val="Ttulo2"/>
        <w:keepNext w:val="0"/>
        <w:keepLines w:val="0"/>
        <w:widowControl w:val="0"/>
        <w:spacing w:before="120" w:line="275" w:lineRule="auto"/>
        <w:rPr>
          <w:rFonts w:ascii="Times New Roman" w:eastAsia="Times New Roman" w:hAnsi="Times New Roman" w:cs="Times New Roman"/>
          <w:sz w:val="28"/>
          <w:szCs w:val="28"/>
        </w:rPr>
      </w:pPr>
      <w:bookmarkStart w:id="14" w:name="_lz22dw9m26fe" w:colFirst="0" w:colLast="0"/>
      <w:bookmarkEnd w:id="14"/>
      <w:r>
        <w:rPr>
          <w:rFonts w:ascii="Times New Roman" w:eastAsia="Times New Roman" w:hAnsi="Times New Roman" w:cs="Times New Roman"/>
          <w:color w:val="1F1F1F"/>
          <w:sz w:val="22"/>
          <w:szCs w:val="22"/>
        </w:rPr>
        <w:lastRenderedPageBreak/>
        <w:t>Evidencia en capturas del sistema en funcionamiento</w:t>
      </w:r>
    </w:p>
    <w:p w14:paraId="56CCBE03" w14:textId="77777777" w:rsidR="002918E0" w:rsidRDefault="002918E0">
      <w:pPr>
        <w:rPr>
          <w:rFonts w:ascii="Times New Roman" w:eastAsia="Times New Roman" w:hAnsi="Times New Roman" w:cs="Times New Roman"/>
          <w:sz w:val="18"/>
          <w:szCs w:val="18"/>
        </w:rPr>
      </w:pPr>
    </w:p>
    <w:p w14:paraId="07A26E35"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6849E49D" wp14:editId="75D44E1F">
            <wp:extent cx="5731200" cy="2870200"/>
            <wp:effectExtent l="25400" t="25400" r="25400" b="25400"/>
            <wp:docPr id="2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5731200" cy="2870200"/>
                    </a:xfrm>
                    <a:prstGeom prst="rect">
                      <a:avLst/>
                    </a:prstGeom>
                    <a:ln w="25400">
                      <a:solidFill>
                        <a:srgbClr val="000000"/>
                      </a:solidFill>
                      <a:prstDash val="solid"/>
                    </a:ln>
                  </pic:spPr>
                </pic:pic>
              </a:graphicData>
            </a:graphic>
          </wp:inline>
        </w:drawing>
      </w:r>
    </w:p>
    <w:p w14:paraId="7D6A970E" w14:textId="77777777" w:rsidR="002918E0" w:rsidRDefault="002918E0">
      <w:pPr>
        <w:rPr>
          <w:rFonts w:ascii="Times New Roman" w:eastAsia="Times New Roman" w:hAnsi="Times New Roman" w:cs="Times New Roman"/>
          <w:sz w:val="18"/>
          <w:szCs w:val="18"/>
        </w:rPr>
      </w:pPr>
    </w:p>
    <w:p w14:paraId="7D31EFF0"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Fig. 8. Imagen del circuito que muestra el “Start </w:t>
      </w:r>
      <w:proofErr w:type="spellStart"/>
      <w:r>
        <w:rPr>
          <w:rFonts w:ascii="Times New Roman" w:eastAsia="Times New Roman" w:hAnsi="Times New Roman" w:cs="Times New Roman"/>
          <w:sz w:val="18"/>
          <w:szCs w:val="18"/>
        </w:rPr>
        <w:t>Simulation</w:t>
      </w:r>
      <w:proofErr w:type="spellEnd"/>
      <w:r>
        <w:rPr>
          <w:rFonts w:ascii="Times New Roman" w:eastAsia="Times New Roman" w:hAnsi="Times New Roman" w:cs="Times New Roman"/>
          <w:sz w:val="18"/>
          <w:szCs w:val="18"/>
        </w:rPr>
        <w:t>”</w:t>
      </w:r>
    </w:p>
    <w:p w14:paraId="7FCED420" w14:textId="77777777" w:rsidR="002918E0" w:rsidRDefault="002918E0">
      <w:pPr>
        <w:rPr>
          <w:rFonts w:ascii="Times New Roman" w:eastAsia="Times New Roman" w:hAnsi="Times New Roman" w:cs="Times New Roman"/>
          <w:sz w:val="18"/>
          <w:szCs w:val="18"/>
        </w:rPr>
      </w:pPr>
    </w:p>
    <w:p w14:paraId="3CACDF43"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6CC5FB76" wp14:editId="024CD5FB">
            <wp:extent cx="5731200" cy="2832100"/>
            <wp:effectExtent l="25400" t="25400" r="25400" b="2540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5731200" cy="2832100"/>
                    </a:xfrm>
                    <a:prstGeom prst="rect">
                      <a:avLst/>
                    </a:prstGeom>
                    <a:ln w="25400">
                      <a:solidFill>
                        <a:srgbClr val="000000"/>
                      </a:solidFill>
                      <a:prstDash val="solid"/>
                    </a:ln>
                  </pic:spPr>
                </pic:pic>
              </a:graphicData>
            </a:graphic>
          </wp:inline>
        </w:drawing>
      </w:r>
    </w:p>
    <w:p w14:paraId="4EFDEF1F" w14:textId="77777777" w:rsidR="002918E0" w:rsidRDefault="002918E0">
      <w:pPr>
        <w:rPr>
          <w:rFonts w:ascii="Times New Roman" w:eastAsia="Times New Roman" w:hAnsi="Times New Roman" w:cs="Times New Roman"/>
          <w:sz w:val="18"/>
          <w:szCs w:val="18"/>
        </w:rPr>
      </w:pPr>
    </w:p>
    <w:p w14:paraId="7ECB53AC"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Fig. 9. Imagen del circuito que muestra a la bomba encendida por la humedad en 0%</w:t>
      </w:r>
    </w:p>
    <w:p w14:paraId="5955DE66" w14:textId="77777777" w:rsidR="002918E0" w:rsidRDefault="002918E0">
      <w:pPr>
        <w:rPr>
          <w:rFonts w:ascii="Times New Roman" w:eastAsia="Times New Roman" w:hAnsi="Times New Roman" w:cs="Times New Roman"/>
          <w:sz w:val="18"/>
          <w:szCs w:val="18"/>
        </w:rPr>
      </w:pPr>
    </w:p>
    <w:p w14:paraId="4E41E511" w14:textId="77777777" w:rsidR="002918E0" w:rsidRDefault="002918E0">
      <w:pPr>
        <w:rPr>
          <w:rFonts w:ascii="Times New Roman" w:eastAsia="Times New Roman" w:hAnsi="Times New Roman" w:cs="Times New Roman"/>
          <w:sz w:val="18"/>
          <w:szCs w:val="18"/>
        </w:rPr>
      </w:pPr>
    </w:p>
    <w:p w14:paraId="50FD9A3C" w14:textId="77777777" w:rsidR="002918E0" w:rsidRDefault="002918E0">
      <w:pPr>
        <w:rPr>
          <w:rFonts w:ascii="Times New Roman" w:eastAsia="Times New Roman" w:hAnsi="Times New Roman" w:cs="Times New Roman"/>
          <w:sz w:val="18"/>
          <w:szCs w:val="18"/>
        </w:rPr>
      </w:pPr>
    </w:p>
    <w:p w14:paraId="2C12E091" w14:textId="77777777" w:rsidR="002918E0" w:rsidRDefault="002918E0">
      <w:pPr>
        <w:rPr>
          <w:rFonts w:ascii="Times New Roman" w:eastAsia="Times New Roman" w:hAnsi="Times New Roman" w:cs="Times New Roman"/>
          <w:sz w:val="18"/>
          <w:szCs w:val="18"/>
        </w:rPr>
      </w:pPr>
    </w:p>
    <w:p w14:paraId="6B3DDC50" w14:textId="77777777" w:rsidR="002918E0" w:rsidRDefault="002918E0">
      <w:pPr>
        <w:rPr>
          <w:rFonts w:ascii="Times New Roman" w:eastAsia="Times New Roman" w:hAnsi="Times New Roman" w:cs="Times New Roman"/>
          <w:sz w:val="18"/>
          <w:szCs w:val="18"/>
        </w:rPr>
      </w:pPr>
    </w:p>
    <w:p w14:paraId="3F39C766" w14:textId="77777777" w:rsidR="002918E0" w:rsidRDefault="002918E0">
      <w:pPr>
        <w:rPr>
          <w:rFonts w:ascii="Times New Roman" w:eastAsia="Times New Roman" w:hAnsi="Times New Roman" w:cs="Times New Roman"/>
          <w:sz w:val="18"/>
          <w:szCs w:val="18"/>
        </w:rPr>
      </w:pPr>
    </w:p>
    <w:p w14:paraId="26A361E8"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58B9B840" wp14:editId="67DE66B0">
            <wp:extent cx="5731200" cy="2844800"/>
            <wp:effectExtent l="25400" t="25400" r="25400" b="2540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5731200" cy="2844800"/>
                    </a:xfrm>
                    <a:prstGeom prst="rect">
                      <a:avLst/>
                    </a:prstGeom>
                    <a:ln w="25400">
                      <a:solidFill>
                        <a:srgbClr val="000000"/>
                      </a:solidFill>
                      <a:prstDash val="solid"/>
                    </a:ln>
                  </pic:spPr>
                </pic:pic>
              </a:graphicData>
            </a:graphic>
          </wp:inline>
        </w:drawing>
      </w:r>
    </w:p>
    <w:p w14:paraId="64EFD08E" w14:textId="77777777" w:rsidR="002918E0" w:rsidRDefault="002918E0">
      <w:pPr>
        <w:rPr>
          <w:rFonts w:ascii="Times New Roman" w:eastAsia="Times New Roman" w:hAnsi="Times New Roman" w:cs="Times New Roman"/>
          <w:sz w:val="18"/>
          <w:szCs w:val="18"/>
        </w:rPr>
      </w:pPr>
    </w:p>
    <w:p w14:paraId="5F20B82B"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Fig. 10. Imagen que muestra a la bomba aún encendida por la humedad en 31%</w:t>
      </w:r>
    </w:p>
    <w:p w14:paraId="054628A2" w14:textId="77777777" w:rsidR="002918E0" w:rsidRDefault="002918E0">
      <w:pPr>
        <w:rPr>
          <w:rFonts w:ascii="Times New Roman" w:eastAsia="Times New Roman" w:hAnsi="Times New Roman" w:cs="Times New Roman"/>
          <w:sz w:val="18"/>
          <w:szCs w:val="18"/>
        </w:rPr>
      </w:pPr>
    </w:p>
    <w:p w14:paraId="6F918E9D"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5A164CF2" wp14:editId="2492C60B">
            <wp:extent cx="5731200" cy="2857500"/>
            <wp:effectExtent l="25400" t="25400" r="25400" b="2540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31200" cy="2857500"/>
                    </a:xfrm>
                    <a:prstGeom prst="rect">
                      <a:avLst/>
                    </a:prstGeom>
                    <a:ln w="25400">
                      <a:solidFill>
                        <a:srgbClr val="000000"/>
                      </a:solidFill>
                      <a:prstDash val="solid"/>
                    </a:ln>
                  </pic:spPr>
                </pic:pic>
              </a:graphicData>
            </a:graphic>
          </wp:inline>
        </w:drawing>
      </w:r>
    </w:p>
    <w:p w14:paraId="3E190CFA" w14:textId="77777777" w:rsidR="002918E0" w:rsidRDefault="002918E0">
      <w:pPr>
        <w:rPr>
          <w:rFonts w:ascii="Times New Roman" w:eastAsia="Times New Roman" w:hAnsi="Times New Roman" w:cs="Times New Roman"/>
          <w:sz w:val="18"/>
          <w:szCs w:val="18"/>
        </w:rPr>
      </w:pPr>
    </w:p>
    <w:p w14:paraId="6213BB0B"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Fig. 11. Imagen que muestra a la bomba apagada por el exceso de humedad</w:t>
      </w:r>
    </w:p>
    <w:p w14:paraId="29FB883D" w14:textId="77777777" w:rsidR="002918E0" w:rsidRDefault="002918E0">
      <w:pPr>
        <w:rPr>
          <w:rFonts w:ascii="Times New Roman" w:eastAsia="Times New Roman" w:hAnsi="Times New Roman" w:cs="Times New Roman"/>
          <w:sz w:val="18"/>
          <w:szCs w:val="18"/>
        </w:rPr>
      </w:pPr>
    </w:p>
    <w:p w14:paraId="31A64D93" w14:textId="77777777" w:rsidR="002918E0" w:rsidRDefault="002918E0">
      <w:pPr>
        <w:rPr>
          <w:rFonts w:ascii="Times New Roman" w:eastAsia="Times New Roman" w:hAnsi="Times New Roman" w:cs="Times New Roman"/>
          <w:sz w:val="18"/>
          <w:szCs w:val="18"/>
        </w:rPr>
      </w:pPr>
    </w:p>
    <w:p w14:paraId="53FAC9D5" w14:textId="77777777" w:rsidR="002918E0" w:rsidRDefault="002918E0">
      <w:pPr>
        <w:rPr>
          <w:rFonts w:ascii="Times New Roman" w:eastAsia="Times New Roman" w:hAnsi="Times New Roman" w:cs="Times New Roman"/>
          <w:sz w:val="18"/>
          <w:szCs w:val="18"/>
        </w:rPr>
      </w:pPr>
    </w:p>
    <w:p w14:paraId="571DCA84" w14:textId="77777777" w:rsidR="002918E0" w:rsidRDefault="002918E0">
      <w:pPr>
        <w:rPr>
          <w:rFonts w:ascii="Times New Roman" w:eastAsia="Times New Roman" w:hAnsi="Times New Roman" w:cs="Times New Roman"/>
          <w:sz w:val="18"/>
          <w:szCs w:val="18"/>
        </w:rPr>
      </w:pPr>
    </w:p>
    <w:p w14:paraId="2CEF1780" w14:textId="77777777" w:rsidR="002918E0" w:rsidRDefault="002918E0">
      <w:pPr>
        <w:rPr>
          <w:rFonts w:ascii="Times New Roman" w:eastAsia="Times New Roman" w:hAnsi="Times New Roman" w:cs="Times New Roman"/>
          <w:sz w:val="18"/>
          <w:szCs w:val="18"/>
        </w:rPr>
      </w:pPr>
    </w:p>
    <w:p w14:paraId="6B655267" w14:textId="77777777" w:rsidR="002918E0" w:rsidRDefault="002918E0">
      <w:pPr>
        <w:rPr>
          <w:rFonts w:ascii="Times New Roman" w:eastAsia="Times New Roman" w:hAnsi="Times New Roman" w:cs="Times New Roman"/>
          <w:sz w:val="18"/>
          <w:szCs w:val="18"/>
        </w:rPr>
      </w:pPr>
    </w:p>
    <w:p w14:paraId="29172F82" w14:textId="77777777" w:rsidR="002918E0" w:rsidRDefault="002918E0">
      <w:pPr>
        <w:rPr>
          <w:rFonts w:ascii="Times New Roman" w:eastAsia="Times New Roman" w:hAnsi="Times New Roman" w:cs="Times New Roman"/>
          <w:sz w:val="18"/>
          <w:szCs w:val="18"/>
        </w:rPr>
      </w:pPr>
    </w:p>
    <w:p w14:paraId="79864BE4" w14:textId="77777777" w:rsidR="002918E0" w:rsidRDefault="002918E0">
      <w:pPr>
        <w:rPr>
          <w:rFonts w:ascii="Times New Roman" w:eastAsia="Times New Roman" w:hAnsi="Times New Roman" w:cs="Times New Roman"/>
          <w:sz w:val="18"/>
          <w:szCs w:val="18"/>
        </w:rPr>
      </w:pPr>
    </w:p>
    <w:p w14:paraId="301A567A" w14:textId="77777777" w:rsidR="002918E0" w:rsidRDefault="002918E0">
      <w:pPr>
        <w:rPr>
          <w:rFonts w:ascii="Times New Roman" w:eastAsia="Times New Roman" w:hAnsi="Times New Roman" w:cs="Times New Roman"/>
          <w:sz w:val="18"/>
          <w:szCs w:val="18"/>
        </w:rPr>
      </w:pPr>
    </w:p>
    <w:p w14:paraId="7D74487B" w14:textId="77777777" w:rsidR="002918E0" w:rsidRDefault="002918E0">
      <w:pPr>
        <w:rPr>
          <w:rFonts w:ascii="Times New Roman" w:eastAsia="Times New Roman" w:hAnsi="Times New Roman" w:cs="Times New Roman"/>
          <w:sz w:val="18"/>
          <w:szCs w:val="18"/>
        </w:rPr>
      </w:pPr>
    </w:p>
    <w:p w14:paraId="710D7F6E" w14:textId="77777777" w:rsidR="002918E0" w:rsidRDefault="002918E0">
      <w:pPr>
        <w:rPr>
          <w:rFonts w:ascii="Times New Roman" w:eastAsia="Times New Roman" w:hAnsi="Times New Roman" w:cs="Times New Roman"/>
          <w:sz w:val="18"/>
          <w:szCs w:val="18"/>
        </w:rPr>
      </w:pPr>
    </w:p>
    <w:p w14:paraId="2DDE9CC4" w14:textId="77777777" w:rsidR="002918E0" w:rsidRDefault="002918E0">
      <w:pPr>
        <w:rPr>
          <w:rFonts w:ascii="Times New Roman" w:eastAsia="Times New Roman" w:hAnsi="Times New Roman" w:cs="Times New Roman"/>
          <w:sz w:val="18"/>
          <w:szCs w:val="18"/>
        </w:rPr>
      </w:pPr>
    </w:p>
    <w:p w14:paraId="5030E424"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lastRenderedPageBreak/>
        <w:drawing>
          <wp:inline distT="114300" distB="114300" distL="114300" distR="114300" wp14:anchorId="2DC45D94" wp14:editId="6146B87A">
            <wp:extent cx="5731200" cy="2844800"/>
            <wp:effectExtent l="25400" t="25400" r="25400" b="2540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5731200" cy="2844800"/>
                    </a:xfrm>
                    <a:prstGeom prst="rect">
                      <a:avLst/>
                    </a:prstGeom>
                    <a:ln w="25400">
                      <a:solidFill>
                        <a:srgbClr val="000000"/>
                      </a:solidFill>
                      <a:prstDash val="solid"/>
                    </a:ln>
                  </pic:spPr>
                </pic:pic>
              </a:graphicData>
            </a:graphic>
          </wp:inline>
        </w:drawing>
      </w:r>
    </w:p>
    <w:p w14:paraId="7EAD2A37" w14:textId="77777777" w:rsidR="002918E0" w:rsidRDefault="002918E0">
      <w:pPr>
        <w:rPr>
          <w:rFonts w:ascii="Times New Roman" w:eastAsia="Times New Roman" w:hAnsi="Times New Roman" w:cs="Times New Roman"/>
          <w:sz w:val="18"/>
          <w:szCs w:val="18"/>
        </w:rPr>
      </w:pPr>
    </w:p>
    <w:p w14:paraId="54398AD2"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Fig. 12. Imagen que muestra a la bomba encendida y con la temperatura en -26.1°C</w:t>
      </w:r>
    </w:p>
    <w:p w14:paraId="3E8F8A75" w14:textId="77777777" w:rsidR="002918E0" w:rsidRDefault="002918E0">
      <w:pPr>
        <w:rPr>
          <w:rFonts w:ascii="Times New Roman" w:eastAsia="Times New Roman" w:hAnsi="Times New Roman" w:cs="Times New Roman"/>
          <w:sz w:val="18"/>
          <w:szCs w:val="18"/>
        </w:rPr>
      </w:pPr>
    </w:p>
    <w:p w14:paraId="23BF8120"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7120059F" wp14:editId="748494C7">
            <wp:extent cx="5731200" cy="2870200"/>
            <wp:effectExtent l="25400" t="25400" r="25400" b="2540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5731200" cy="2870200"/>
                    </a:xfrm>
                    <a:prstGeom prst="rect">
                      <a:avLst/>
                    </a:prstGeom>
                    <a:ln w="25400">
                      <a:solidFill>
                        <a:srgbClr val="000000"/>
                      </a:solidFill>
                      <a:prstDash val="solid"/>
                    </a:ln>
                  </pic:spPr>
                </pic:pic>
              </a:graphicData>
            </a:graphic>
          </wp:inline>
        </w:drawing>
      </w:r>
    </w:p>
    <w:p w14:paraId="04C95B35" w14:textId="77777777" w:rsidR="002918E0" w:rsidRDefault="00000000">
      <w:pPr>
        <w:pStyle w:val="Ttulo2"/>
        <w:keepNext w:val="0"/>
        <w:keepLines w:val="0"/>
        <w:widowControl w:val="0"/>
        <w:spacing w:before="120" w:line="275" w:lineRule="auto"/>
        <w:rPr>
          <w:rFonts w:ascii="Times New Roman" w:eastAsia="Times New Roman" w:hAnsi="Times New Roman" w:cs="Times New Roman"/>
          <w:color w:val="1F1F1F"/>
          <w:sz w:val="18"/>
          <w:szCs w:val="18"/>
        </w:rPr>
      </w:pPr>
      <w:bookmarkStart w:id="15" w:name="_r72bl86vjj1q" w:colFirst="0" w:colLast="0"/>
      <w:bookmarkEnd w:id="15"/>
      <w:r>
        <w:rPr>
          <w:rFonts w:ascii="Times New Roman" w:eastAsia="Times New Roman" w:hAnsi="Times New Roman" w:cs="Times New Roman"/>
          <w:color w:val="1F1F1F"/>
          <w:sz w:val="18"/>
          <w:szCs w:val="18"/>
        </w:rPr>
        <w:t>Fig. 13. Imagen que muestra a la bomba apagada y con la temperatura en 42.9°C</w:t>
      </w:r>
    </w:p>
    <w:p w14:paraId="3BBCA4AB"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6" w:name="_qn33uj532lpi" w:colFirst="0" w:colLast="0"/>
      <w:bookmarkEnd w:id="16"/>
    </w:p>
    <w:p w14:paraId="4F061899" w14:textId="77777777" w:rsidR="002918E0" w:rsidRDefault="002918E0">
      <w:pPr>
        <w:rPr>
          <w:rFonts w:ascii="Times New Roman" w:eastAsia="Times New Roman" w:hAnsi="Times New Roman" w:cs="Times New Roman"/>
          <w:sz w:val="18"/>
          <w:szCs w:val="18"/>
        </w:rPr>
      </w:pPr>
    </w:p>
    <w:p w14:paraId="37EA95AD"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7" w:name="_a0pps6t0r4u8" w:colFirst="0" w:colLast="0"/>
      <w:bookmarkEnd w:id="17"/>
    </w:p>
    <w:p w14:paraId="3D7CDD7F"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8" w:name="_6ls6dxa1y5g6" w:colFirst="0" w:colLast="0"/>
      <w:bookmarkEnd w:id="18"/>
    </w:p>
    <w:p w14:paraId="7A4A2E32" w14:textId="77777777" w:rsidR="002918E0" w:rsidRDefault="002918E0"/>
    <w:p w14:paraId="0ADB24EF" w14:textId="77777777" w:rsidR="002918E0" w:rsidRDefault="002918E0"/>
    <w:p w14:paraId="1424A68A"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9" w:name="_mn5g03pmj5kg" w:colFirst="0" w:colLast="0"/>
      <w:bookmarkEnd w:id="19"/>
    </w:p>
    <w:p w14:paraId="5D15BB12"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20" w:name="_8wtawzwp6tmo" w:colFirst="0" w:colLast="0"/>
      <w:bookmarkEnd w:id="20"/>
    </w:p>
    <w:p w14:paraId="25B6918F" w14:textId="77777777" w:rsidR="002918E0" w:rsidRDefault="0000000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21" w:name="_apoyv1nsqcc1" w:colFirst="0" w:colLast="0"/>
      <w:bookmarkEnd w:id="21"/>
      <w:r>
        <w:rPr>
          <w:rFonts w:ascii="Times New Roman" w:eastAsia="Times New Roman" w:hAnsi="Times New Roman" w:cs="Times New Roman"/>
          <w:b/>
          <w:bCs/>
          <w:color w:val="1F1F1F"/>
          <w:sz w:val="22"/>
          <w:szCs w:val="22"/>
        </w:rPr>
        <w:t>VII. Aplicación del Proyecto</w:t>
      </w:r>
    </w:p>
    <w:p w14:paraId="67FAE3A1"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En esta parte del documento se presenta el desarrollo, objetivos y fundamentos técnicos de </w:t>
      </w:r>
      <w:proofErr w:type="spellStart"/>
      <w:r>
        <w:rPr>
          <w:rFonts w:ascii="Times New Roman" w:eastAsia="Times New Roman" w:hAnsi="Times New Roman" w:cs="Times New Roman"/>
          <w:sz w:val="18"/>
          <w:szCs w:val="18"/>
        </w:rPr>
        <w:t>PachaTech</w:t>
      </w:r>
      <w:proofErr w:type="spellEnd"/>
      <w:r>
        <w:rPr>
          <w:rFonts w:ascii="Times New Roman" w:eastAsia="Times New Roman" w:hAnsi="Times New Roman" w:cs="Times New Roman"/>
          <w:sz w:val="18"/>
          <w:szCs w:val="18"/>
        </w:rPr>
        <w:t xml:space="preserve">, una aplicación móvil nativa diseñada y ejecutada en el entorno de Android Studio utilizando la tecnología moderna de </w:t>
      </w:r>
      <w:proofErr w:type="spellStart"/>
      <w:r>
        <w:rPr>
          <w:rFonts w:ascii="Times New Roman" w:eastAsia="Times New Roman" w:hAnsi="Times New Roman" w:cs="Times New Roman"/>
          <w:sz w:val="18"/>
          <w:szCs w:val="18"/>
        </w:rPr>
        <w:t>Jetpack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Compose</w:t>
      </w:r>
      <w:proofErr w:type="spellEnd"/>
      <w:r>
        <w:rPr>
          <w:rFonts w:ascii="Times New Roman" w:eastAsia="Times New Roman" w:hAnsi="Times New Roman" w:cs="Times New Roman"/>
          <w:sz w:val="18"/>
          <w:szCs w:val="18"/>
        </w:rPr>
        <w:t>. Esta herramienta ha sido concebida como una solución tecnológica integral orientada a la automatización, supervisión y monitoreo inteligente de huertos urbanos y caseros en tiempo real.</w:t>
      </w:r>
    </w:p>
    <w:p w14:paraId="1EFB78AC" w14:textId="77777777" w:rsidR="002918E0" w:rsidRDefault="00000000">
      <w:pPr>
        <w:pStyle w:val="Ttulo3"/>
        <w:keepNext w:val="0"/>
        <w:keepLines w:val="0"/>
        <w:numPr>
          <w:ilvl w:val="0"/>
          <w:numId w:val="6"/>
        </w:numPr>
        <w:spacing w:before="280"/>
        <w:rPr>
          <w:rFonts w:ascii="Times New Roman" w:eastAsia="Times New Roman" w:hAnsi="Times New Roman" w:cs="Times New Roman"/>
          <w:b/>
          <w:bCs/>
          <w:color w:val="000000"/>
          <w:sz w:val="20"/>
          <w:szCs w:val="20"/>
        </w:rPr>
      </w:pPr>
      <w:bookmarkStart w:id="22" w:name="_ukpryjlmm4s" w:colFirst="0" w:colLast="0"/>
      <w:bookmarkEnd w:id="22"/>
      <w:r>
        <w:rPr>
          <w:rFonts w:ascii="Times New Roman" w:eastAsia="Times New Roman" w:hAnsi="Times New Roman" w:cs="Times New Roman"/>
          <w:b/>
          <w:bCs/>
          <w:color w:val="000000"/>
          <w:sz w:val="20"/>
          <w:szCs w:val="20"/>
        </w:rPr>
        <w:t>Contexto y Justificación del Problema</w:t>
      </w:r>
    </w:p>
    <w:p w14:paraId="30512884"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La creación de </w:t>
      </w:r>
      <w:proofErr w:type="spellStart"/>
      <w:r>
        <w:rPr>
          <w:rFonts w:ascii="Times New Roman" w:eastAsia="Times New Roman" w:hAnsi="Times New Roman" w:cs="Times New Roman"/>
          <w:sz w:val="18"/>
          <w:szCs w:val="18"/>
        </w:rPr>
        <w:t>PachaTech</w:t>
      </w:r>
      <w:proofErr w:type="spellEnd"/>
      <w:r>
        <w:rPr>
          <w:rFonts w:ascii="Times New Roman" w:eastAsia="Times New Roman" w:hAnsi="Times New Roman" w:cs="Times New Roman"/>
          <w:sz w:val="18"/>
          <w:szCs w:val="18"/>
        </w:rPr>
        <w:t xml:space="preserve"> surge como respuesta a una problemática cada vez más común en la agricultura urbana y el cuidado de plantas del hogar: la gestión ineficiente del recurso hídrico y la falta de información precisa sobre las necesidades biológicas de los cultivos. El riego inadecuado (ya sea por exceso o por defecto) es la principal causa de pérdida de plantas en entornos domésticos, sumado a las limitaciones de tiempo que tienen los usuarios para supervisar sus huertos de forma manual.</w:t>
      </w:r>
    </w:p>
    <w:p w14:paraId="348C151D" w14:textId="77777777" w:rsidR="002918E0" w:rsidRDefault="00000000">
      <w:pPr>
        <w:pStyle w:val="Ttulo3"/>
        <w:keepNext w:val="0"/>
        <w:keepLines w:val="0"/>
        <w:numPr>
          <w:ilvl w:val="0"/>
          <w:numId w:val="6"/>
        </w:numPr>
        <w:spacing w:before="280"/>
        <w:rPr>
          <w:rFonts w:ascii="Times New Roman" w:eastAsia="Times New Roman" w:hAnsi="Times New Roman" w:cs="Times New Roman"/>
          <w:b/>
          <w:bCs/>
          <w:color w:val="000000"/>
          <w:sz w:val="20"/>
          <w:szCs w:val="20"/>
        </w:rPr>
      </w:pPr>
      <w:bookmarkStart w:id="23" w:name="_xllq95fbk4u" w:colFirst="0" w:colLast="0"/>
      <w:bookmarkEnd w:id="23"/>
      <w:r>
        <w:rPr>
          <w:rFonts w:ascii="Times New Roman" w:eastAsia="Times New Roman" w:hAnsi="Times New Roman" w:cs="Times New Roman"/>
          <w:b/>
          <w:bCs/>
          <w:color w:val="000000"/>
          <w:sz w:val="20"/>
          <w:szCs w:val="20"/>
        </w:rPr>
        <w:t>Solución Tecnológica Propuesta</w:t>
      </w:r>
    </w:p>
    <w:p w14:paraId="7D12C61C"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Para resolver este desafío, la aplicación se vincula de manera inalámbrica mediante tecnología Bluetooth a un sistema físico de sensores y actuadores. A través de una interfaz de usuario limpia, intuitiva y dinámica, los usuarios pueden visualizar variables críticas en tiempo real, tales como:</w:t>
      </w:r>
    </w:p>
    <w:p w14:paraId="54471270" w14:textId="77777777" w:rsidR="002918E0" w:rsidRDefault="00000000">
      <w:pPr>
        <w:numPr>
          <w:ilvl w:val="0"/>
          <w:numId w:val="14"/>
        </w:numPr>
        <w:spacing w:before="24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Humedad del suelo:</w:t>
      </w:r>
      <w:r>
        <w:rPr>
          <w:rFonts w:ascii="Times New Roman" w:eastAsia="Times New Roman" w:hAnsi="Times New Roman" w:cs="Times New Roman"/>
          <w:sz w:val="18"/>
          <w:szCs w:val="18"/>
        </w:rPr>
        <w:t xml:space="preserve"> Para determinar el momento exacto en que la planta requiere agua.</w:t>
      </w:r>
    </w:p>
    <w:p w14:paraId="459B2CAD" w14:textId="77777777" w:rsidR="002918E0" w:rsidRDefault="00000000">
      <w:pPr>
        <w:numPr>
          <w:ilvl w:val="0"/>
          <w:numId w:val="14"/>
        </w:num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Temperatura ambiental:</w:t>
      </w:r>
      <w:r>
        <w:rPr>
          <w:rFonts w:ascii="Times New Roman" w:eastAsia="Times New Roman" w:hAnsi="Times New Roman" w:cs="Times New Roman"/>
          <w:sz w:val="18"/>
          <w:szCs w:val="18"/>
        </w:rPr>
        <w:t xml:space="preserve"> Para prevenir situaciones de estrés térmico.</w:t>
      </w:r>
    </w:p>
    <w:p w14:paraId="6D0DC874" w14:textId="77777777" w:rsidR="002918E0" w:rsidRDefault="00000000">
      <w:pPr>
        <w:numPr>
          <w:ilvl w:val="0"/>
          <w:numId w:val="14"/>
        </w:num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Nivel del tanque de reserva:</w:t>
      </w:r>
      <w:r>
        <w:rPr>
          <w:rFonts w:ascii="Times New Roman" w:eastAsia="Times New Roman" w:hAnsi="Times New Roman" w:cs="Times New Roman"/>
          <w:sz w:val="18"/>
          <w:szCs w:val="18"/>
        </w:rPr>
        <w:t xml:space="preserve"> Para asegurar que el sistema automatizado cuente con insumos para el riego.</w:t>
      </w:r>
    </w:p>
    <w:p w14:paraId="44D001A7" w14:textId="77777777" w:rsidR="002918E0" w:rsidRDefault="00000000">
      <w:pPr>
        <w:numPr>
          <w:ilvl w:val="0"/>
          <w:numId w:val="14"/>
        </w:numPr>
        <w:spacing w:after="24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Estado de la bomba de agua:</w:t>
      </w:r>
      <w:r>
        <w:rPr>
          <w:rFonts w:ascii="Times New Roman" w:eastAsia="Times New Roman" w:hAnsi="Times New Roman" w:cs="Times New Roman"/>
          <w:sz w:val="18"/>
          <w:szCs w:val="18"/>
        </w:rPr>
        <w:t xml:space="preserve"> Permitiendo comprobar si el flujo de automatización se está ejecutando correctamente.</w:t>
      </w:r>
    </w:p>
    <w:p w14:paraId="7ADC32B7" w14:textId="77777777" w:rsidR="002918E0" w:rsidRDefault="002918E0">
      <w:pPr>
        <w:spacing w:before="240" w:after="240"/>
        <w:rPr>
          <w:rFonts w:ascii="Times New Roman" w:eastAsia="Times New Roman" w:hAnsi="Times New Roman" w:cs="Times New Roman"/>
          <w:sz w:val="18"/>
          <w:szCs w:val="18"/>
        </w:rPr>
      </w:pPr>
    </w:p>
    <w:p w14:paraId="6C928885" w14:textId="77777777" w:rsidR="002918E0" w:rsidRDefault="00000000">
      <w:pPr>
        <w:pStyle w:val="Ttulo3"/>
        <w:keepNext w:val="0"/>
        <w:keepLines w:val="0"/>
        <w:numPr>
          <w:ilvl w:val="0"/>
          <w:numId w:val="6"/>
        </w:numPr>
        <w:spacing w:before="280"/>
        <w:rPr>
          <w:rFonts w:ascii="Times New Roman" w:eastAsia="Times New Roman" w:hAnsi="Times New Roman" w:cs="Times New Roman"/>
          <w:b/>
          <w:bCs/>
          <w:color w:val="000000"/>
          <w:sz w:val="20"/>
          <w:szCs w:val="20"/>
        </w:rPr>
      </w:pPr>
      <w:bookmarkStart w:id="24" w:name="_xfzrm2t0uc6z" w:colFirst="0" w:colLast="0"/>
      <w:bookmarkEnd w:id="24"/>
      <w:r>
        <w:rPr>
          <w:rFonts w:ascii="Times New Roman" w:eastAsia="Times New Roman" w:hAnsi="Times New Roman" w:cs="Times New Roman"/>
          <w:b/>
          <w:bCs/>
          <w:color w:val="000000"/>
          <w:sz w:val="20"/>
          <w:szCs w:val="20"/>
        </w:rPr>
        <w:t>Arquitectura de Software y Persistencia</w:t>
      </w:r>
    </w:p>
    <w:p w14:paraId="4C8C41D7"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Uno de los pilares fundamentales en el desarrollo de </w:t>
      </w:r>
      <w:proofErr w:type="spellStart"/>
      <w:r>
        <w:rPr>
          <w:rFonts w:ascii="Times New Roman" w:eastAsia="Times New Roman" w:hAnsi="Times New Roman" w:cs="Times New Roman"/>
          <w:sz w:val="18"/>
          <w:szCs w:val="18"/>
        </w:rPr>
        <w:t>PachaTech</w:t>
      </w:r>
      <w:proofErr w:type="spellEnd"/>
      <w:r>
        <w:rPr>
          <w:rFonts w:ascii="Times New Roman" w:eastAsia="Times New Roman" w:hAnsi="Times New Roman" w:cs="Times New Roman"/>
          <w:sz w:val="18"/>
          <w:szCs w:val="18"/>
        </w:rPr>
        <w:t xml:space="preserve"> es su robustez en la gestión de datos. La aplicación implementa una arquitectura moderna (MVVM) combinada con una base de datos local </w:t>
      </w:r>
      <w:r>
        <w:rPr>
          <w:rFonts w:ascii="Times New Roman" w:eastAsia="Times New Roman" w:hAnsi="Times New Roman" w:cs="Times New Roman"/>
          <w:sz w:val="18"/>
          <w:szCs w:val="18"/>
        </w:rPr>
        <w:lastRenderedPageBreak/>
        <w:t xml:space="preserve">gestionada a través de Room (SQLite) y almacenamiento de configuraciones mediante </w:t>
      </w:r>
      <w:proofErr w:type="spellStart"/>
      <w:r>
        <w:rPr>
          <w:rFonts w:ascii="Times New Roman" w:eastAsia="Times New Roman" w:hAnsi="Times New Roman" w:cs="Times New Roman"/>
          <w:sz w:val="18"/>
          <w:szCs w:val="18"/>
        </w:rPr>
        <w:t>SharedPreferences</w:t>
      </w:r>
      <w:proofErr w:type="spellEnd"/>
      <w:r>
        <w:rPr>
          <w:rFonts w:ascii="Times New Roman" w:eastAsia="Times New Roman" w:hAnsi="Times New Roman" w:cs="Times New Roman"/>
          <w:sz w:val="18"/>
          <w:szCs w:val="18"/>
        </w:rPr>
        <w:t>.</w:t>
      </w:r>
    </w:p>
    <w:p w14:paraId="3BC6A1C2" w14:textId="77777777" w:rsidR="002918E0"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1D4C856A" wp14:editId="1BA6F55F">
            <wp:extent cx="2193131" cy="2193131"/>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2193131" cy="2193131"/>
                    </a:xfrm>
                    <a:prstGeom prst="rect">
                      <a:avLst/>
                    </a:prstGeom>
                    <a:ln/>
                  </pic:spPr>
                </pic:pic>
              </a:graphicData>
            </a:graphic>
          </wp:inline>
        </w:drawing>
      </w:r>
    </w:p>
    <w:p w14:paraId="4E386259" w14:textId="77777777" w:rsidR="002918E0" w:rsidRDefault="002918E0"/>
    <w:p w14:paraId="6421C61F" w14:textId="77777777" w:rsidR="002918E0" w:rsidRDefault="00000000">
      <w:pPr>
        <w:pStyle w:val="Ttulo2"/>
        <w:keepNext w:val="0"/>
        <w:keepLines w:val="0"/>
        <w:widowControl w:val="0"/>
        <w:spacing w:before="120" w:line="275" w:lineRule="auto"/>
        <w:jc w:val="center"/>
      </w:pPr>
      <w:bookmarkStart w:id="25" w:name="_4hbn4vabs2c9" w:colFirst="0" w:colLast="0"/>
      <w:bookmarkEnd w:id="25"/>
      <w:r>
        <w:rPr>
          <w:rFonts w:ascii="Times New Roman" w:eastAsia="Times New Roman" w:hAnsi="Times New Roman" w:cs="Times New Roman"/>
          <w:sz w:val="18"/>
          <w:szCs w:val="18"/>
        </w:rPr>
        <w:t xml:space="preserve">Fig. 14. Imagen que muestra el logo de la aplicación </w:t>
      </w:r>
      <w:proofErr w:type="spellStart"/>
      <w:r>
        <w:rPr>
          <w:rFonts w:ascii="Times New Roman" w:eastAsia="Times New Roman" w:hAnsi="Times New Roman" w:cs="Times New Roman"/>
          <w:sz w:val="18"/>
          <w:szCs w:val="18"/>
        </w:rPr>
        <w:t>PachaTech</w:t>
      </w:r>
      <w:proofErr w:type="spellEnd"/>
    </w:p>
    <w:p w14:paraId="7EBA92A3"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sz w:val="22"/>
          <w:szCs w:val="22"/>
        </w:rPr>
      </w:pPr>
      <w:bookmarkStart w:id="26" w:name="_q1ymwal0c0tl" w:colFirst="0" w:colLast="0"/>
      <w:bookmarkEnd w:id="26"/>
    </w:p>
    <w:p w14:paraId="56986F53"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sz w:val="22"/>
          <w:szCs w:val="22"/>
        </w:rPr>
      </w:pPr>
      <w:bookmarkStart w:id="27" w:name="_8y54fd3g6aw9" w:colFirst="0" w:colLast="0"/>
      <w:bookmarkEnd w:id="27"/>
    </w:p>
    <w:p w14:paraId="30F3A396" w14:textId="77777777" w:rsidR="002918E0" w:rsidRDefault="00000000">
      <w:pPr>
        <w:pStyle w:val="Ttulo2"/>
        <w:keepNext w:val="0"/>
        <w:keepLines w:val="0"/>
        <w:widowControl w:val="0"/>
        <w:spacing w:before="120" w:line="275" w:lineRule="auto"/>
        <w:rPr>
          <w:rFonts w:ascii="Times New Roman" w:eastAsia="Times New Roman" w:hAnsi="Times New Roman" w:cs="Times New Roman"/>
          <w:b/>
          <w:bCs/>
          <w:sz w:val="22"/>
          <w:szCs w:val="22"/>
        </w:rPr>
      </w:pPr>
      <w:bookmarkStart w:id="28" w:name="_z780d3ep67pq" w:colFirst="0" w:colLast="0"/>
      <w:bookmarkEnd w:id="28"/>
      <w:r>
        <w:rPr>
          <w:rFonts w:ascii="Times New Roman" w:eastAsia="Times New Roman" w:hAnsi="Times New Roman" w:cs="Times New Roman"/>
          <w:b/>
          <w:bCs/>
          <w:sz w:val="22"/>
          <w:szCs w:val="22"/>
        </w:rPr>
        <w:t>VIII. Capa de datos (data)</w:t>
      </w:r>
    </w:p>
    <w:p w14:paraId="0DD78291"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La Capa de Datos (Data) representa el cimiento sobre el cual se construye la lógica de la aplicación </w:t>
      </w:r>
      <w:proofErr w:type="spellStart"/>
      <w:r>
        <w:rPr>
          <w:rFonts w:ascii="Times New Roman" w:eastAsia="Times New Roman" w:hAnsi="Times New Roman" w:cs="Times New Roman"/>
          <w:sz w:val="18"/>
          <w:szCs w:val="18"/>
        </w:rPr>
        <w:t>PachaTech</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appRiego</w:t>
      </w:r>
      <w:proofErr w:type="spellEnd"/>
      <w:r>
        <w:rPr>
          <w:rFonts w:ascii="Times New Roman" w:eastAsia="Times New Roman" w:hAnsi="Times New Roman" w:cs="Times New Roman"/>
          <w:sz w:val="18"/>
          <w:szCs w:val="18"/>
        </w:rPr>
        <w:t>). Dentro del patrón arquitectónico moderno utilizado en el proyecto, esta capa se encarga exclusivamente de gestionar, recuperar, estructurar y almacenar la información proveniente de las diferentes fuentes de datos, abstrayendo por completo estos procesos de la interfaz de usuario (UI).</w:t>
      </w:r>
    </w:p>
    <w:p w14:paraId="1FB8BCAF"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Como se observa en la estructura del entorno de desarrollo de Android Studio (directorio </w:t>
      </w:r>
      <w:proofErr w:type="spellStart"/>
      <w:r>
        <w:rPr>
          <w:rFonts w:ascii="Roboto Mono" w:eastAsia="Roboto Mono" w:hAnsi="Roboto Mono" w:cs="Roboto Mono"/>
          <w:sz w:val="18"/>
          <w:szCs w:val="18"/>
        </w:rPr>
        <w:t>com.</w:t>
      </w:r>
      <w:proofErr w:type="gramStart"/>
      <w:r>
        <w:rPr>
          <w:rFonts w:ascii="Roboto Mono" w:eastAsia="Roboto Mono" w:hAnsi="Roboto Mono" w:cs="Roboto Mono"/>
          <w:sz w:val="18"/>
          <w:szCs w:val="18"/>
        </w:rPr>
        <w:t>example.appriego</w:t>
      </w:r>
      <w:proofErr w:type="gramEnd"/>
      <w:r>
        <w:rPr>
          <w:rFonts w:ascii="Roboto Mono" w:eastAsia="Roboto Mono" w:hAnsi="Roboto Mono" w:cs="Roboto Mono"/>
          <w:sz w:val="18"/>
          <w:szCs w:val="18"/>
        </w:rPr>
        <w:t>.data</w:t>
      </w:r>
      <w:proofErr w:type="spellEnd"/>
      <w:r>
        <w:rPr>
          <w:rFonts w:ascii="Times New Roman" w:eastAsia="Times New Roman" w:hAnsi="Times New Roman" w:cs="Times New Roman"/>
          <w:sz w:val="18"/>
          <w:szCs w:val="18"/>
        </w:rPr>
        <w:t xml:space="preserve">), la persistencia y la comunicación </w:t>
      </w:r>
      <w:proofErr w:type="spellStart"/>
      <w:r>
        <w:rPr>
          <w:rFonts w:ascii="Times New Roman" w:eastAsia="Times New Roman" w:hAnsi="Times New Roman" w:cs="Times New Roman"/>
          <w:sz w:val="18"/>
          <w:szCs w:val="18"/>
        </w:rPr>
        <w:t>IoT</w:t>
      </w:r>
      <w:proofErr w:type="spellEnd"/>
      <w:r>
        <w:rPr>
          <w:rFonts w:ascii="Times New Roman" w:eastAsia="Times New Roman" w:hAnsi="Times New Roman" w:cs="Times New Roman"/>
          <w:sz w:val="18"/>
          <w:szCs w:val="18"/>
        </w:rPr>
        <w:t xml:space="preserve"> están centralizadas en tres componentes críticos:</w:t>
      </w:r>
    </w:p>
    <w:p w14:paraId="0D2B4E68" w14:textId="77777777" w:rsidR="002918E0" w:rsidRDefault="00000000">
      <w:pPr>
        <w:pStyle w:val="Ttulo3"/>
        <w:keepNext w:val="0"/>
        <w:keepLines w:val="0"/>
        <w:spacing w:before="280"/>
        <w:rPr>
          <w:rFonts w:ascii="Times New Roman" w:eastAsia="Times New Roman" w:hAnsi="Times New Roman" w:cs="Times New Roman"/>
          <w:b/>
          <w:bCs/>
          <w:color w:val="000000"/>
          <w:sz w:val="20"/>
          <w:szCs w:val="20"/>
        </w:rPr>
      </w:pPr>
      <w:bookmarkStart w:id="29" w:name="_e4jaj8zakzpb" w:colFirst="0" w:colLast="0"/>
      <w:bookmarkEnd w:id="29"/>
      <w:r>
        <w:rPr>
          <w:rFonts w:ascii="Times New Roman" w:eastAsia="Times New Roman" w:hAnsi="Times New Roman" w:cs="Times New Roman"/>
          <w:b/>
          <w:bCs/>
          <w:color w:val="000000"/>
          <w:sz w:val="20"/>
          <w:szCs w:val="20"/>
        </w:rPr>
        <w:t xml:space="preserve">1. </w:t>
      </w:r>
      <w:proofErr w:type="spellStart"/>
      <w:r>
        <w:rPr>
          <w:rFonts w:ascii="Times New Roman" w:eastAsia="Times New Roman" w:hAnsi="Times New Roman" w:cs="Times New Roman"/>
          <w:b/>
          <w:bCs/>
          <w:color w:val="000000"/>
          <w:sz w:val="20"/>
          <w:szCs w:val="20"/>
        </w:rPr>
        <w:t>AppDatabase</w:t>
      </w:r>
      <w:proofErr w:type="spellEnd"/>
      <w:r>
        <w:rPr>
          <w:rFonts w:ascii="Times New Roman" w:eastAsia="Times New Roman" w:hAnsi="Times New Roman" w:cs="Times New Roman"/>
          <w:b/>
          <w:bCs/>
          <w:color w:val="000000"/>
          <w:sz w:val="20"/>
          <w:szCs w:val="20"/>
        </w:rPr>
        <w:t xml:space="preserve"> (Persistencia Local)</w:t>
      </w:r>
    </w:p>
    <w:p w14:paraId="516BB489"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Es la base de datos interna de la aplicación, implementada mediante programación nativa de almacenamiento en el dispositivo (utilizando la API de </w:t>
      </w:r>
      <w:proofErr w:type="spellStart"/>
      <w:r>
        <w:rPr>
          <w:rFonts w:ascii="Roboto Mono" w:eastAsia="Roboto Mono" w:hAnsi="Roboto Mono" w:cs="Roboto Mono"/>
          <w:sz w:val="18"/>
          <w:szCs w:val="18"/>
        </w:rPr>
        <w:t>SQLiteOpenHelper</w:t>
      </w:r>
      <w:proofErr w:type="spellEnd"/>
      <w:r>
        <w:rPr>
          <w:rFonts w:ascii="Times New Roman" w:eastAsia="Times New Roman" w:hAnsi="Times New Roman" w:cs="Times New Roman"/>
          <w:sz w:val="18"/>
          <w:szCs w:val="18"/>
        </w:rPr>
        <w:t xml:space="preserve"> que gestiona el archivo físico de base de datos local denominado </w:t>
      </w:r>
      <w:r>
        <w:rPr>
          <w:rFonts w:ascii="Roboto Mono" w:eastAsia="Roboto Mono" w:hAnsi="Roboto Mono" w:cs="Roboto Mono"/>
          <w:sz w:val="18"/>
          <w:szCs w:val="18"/>
        </w:rPr>
        <w:t>"</w:t>
      </w:r>
      <w:proofErr w:type="spellStart"/>
      <w:r>
        <w:rPr>
          <w:rFonts w:ascii="Roboto Mono" w:eastAsia="Roboto Mono" w:hAnsi="Roboto Mono" w:cs="Roboto Mono"/>
          <w:sz w:val="18"/>
          <w:szCs w:val="18"/>
        </w:rPr>
        <w:t>pachatech.db</w:t>
      </w:r>
      <w:proofErr w:type="spellEnd"/>
      <w:r>
        <w:rPr>
          <w:rFonts w:ascii="Roboto Mono" w:eastAsia="Roboto Mono" w:hAnsi="Roboto Mono" w:cs="Roboto Mono"/>
          <w:sz w:val="18"/>
          <w:szCs w:val="18"/>
        </w:rPr>
        <w:t>"</w:t>
      </w:r>
      <w:r>
        <w:rPr>
          <w:rFonts w:ascii="Times New Roman" w:eastAsia="Times New Roman" w:hAnsi="Times New Roman" w:cs="Times New Roman"/>
          <w:sz w:val="18"/>
          <w:szCs w:val="18"/>
        </w:rPr>
        <w:t>).</w:t>
      </w:r>
    </w:p>
    <w:p w14:paraId="2BF9D3EC"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1.1. Función Principal:</w:t>
      </w:r>
      <w:r>
        <w:rPr>
          <w:rFonts w:ascii="Times New Roman" w:eastAsia="Times New Roman" w:hAnsi="Times New Roman" w:cs="Times New Roman"/>
          <w:sz w:val="18"/>
          <w:szCs w:val="18"/>
        </w:rPr>
        <w:t xml:space="preserve"> Su rol fundamental es garantizar la persistencia e integridad local de los datos sin depender en absoluto de una conexión a Internet.</w:t>
      </w:r>
    </w:p>
    <w:p w14:paraId="2A43CAA5"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1.2. Estructura Interna:</w:t>
      </w:r>
      <w:r>
        <w:rPr>
          <w:rFonts w:ascii="Times New Roman" w:eastAsia="Times New Roman" w:hAnsi="Times New Roman" w:cs="Times New Roman"/>
          <w:sz w:val="18"/>
          <w:szCs w:val="18"/>
        </w:rPr>
        <w:t xml:space="preserve"> Al inicializarse el método </w:t>
      </w:r>
      <w:proofErr w:type="spellStart"/>
      <w:proofErr w:type="gramStart"/>
      <w:r>
        <w:rPr>
          <w:rFonts w:ascii="Roboto Mono" w:eastAsia="Roboto Mono" w:hAnsi="Roboto Mono" w:cs="Roboto Mono"/>
          <w:sz w:val="18"/>
          <w:szCs w:val="18"/>
        </w:rPr>
        <w:t>onCreate</w:t>
      </w:r>
      <w:proofErr w:type="spellEnd"/>
      <w:r>
        <w:rPr>
          <w:rFonts w:ascii="Roboto Mono" w:eastAsia="Roboto Mono" w:hAnsi="Roboto Mono" w:cs="Roboto Mono"/>
          <w:sz w:val="18"/>
          <w:szCs w:val="18"/>
        </w:rPr>
        <w:t>(</w:t>
      </w:r>
      <w:proofErr w:type="spellStart"/>
      <w:proofErr w:type="gramEnd"/>
      <w:r>
        <w:rPr>
          <w:rFonts w:ascii="Roboto Mono" w:eastAsia="Roboto Mono" w:hAnsi="Roboto Mono" w:cs="Roboto Mono"/>
          <w:sz w:val="18"/>
          <w:szCs w:val="18"/>
        </w:rPr>
        <w:t>db</w:t>
      </w:r>
      <w:proofErr w:type="spellEnd"/>
      <w:r>
        <w:rPr>
          <w:rFonts w:ascii="Roboto Mono" w:eastAsia="Roboto Mono" w:hAnsi="Roboto Mono" w:cs="Roboto Mono"/>
          <w:sz w:val="18"/>
          <w:szCs w:val="18"/>
        </w:rPr>
        <w:t xml:space="preserve">: </w:t>
      </w:r>
      <w:proofErr w:type="spellStart"/>
      <w:r>
        <w:rPr>
          <w:rFonts w:ascii="Roboto Mono" w:eastAsia="Roboto Mono" w:hAnsi="Roboto Mono" w:cs="Roboto Mono"/>
          <w:sz w:val="18"/>
          <w:szCs w:val="18"/>
        </w:rPr>
        <w:t>SQLiteDatabase</w:t>
      </w:r>
      <w:proofErr w:type="spellEnd"/>
      <w:r>
        <w:rPr>
          <w:rFonts w:ascii="Roboto Mono" w:eastAsia="Roboto Mono" w:hAnsi="Roboto Mono" w:cs="Roboto Mono"/>
          <w:sz w:val="18"/>
          <w:szCs w:val="18"/>
        </w:rPr>
        <w:t>)</w:t>
      </w:r>
      <w:r>
        <w:rPr>
          <w:rFonts w:ascii="Times New Roman" w:eastAsia="Times New Roman" w:hAnsi="Times New Roman" w:cs="Times New Roman"/>
          <w:sz w:val="18"/>
          <w:szCs w:val="18"/>
        </w:rPr>
        <w:t xml:space="preserve">, el sistema </w:t>
      </w:r>
      <w:r>
        <w:rPr>
          <w:rFonts w:ascii="Times New Roman" w:eastAsia="Times New Roman" w:hAnsi="Times New Roman" w:cs="Times New Roman"/>
          <w:sz w:val="18"/>
          <w:szCs w:val="18"/>
        </w:rPr>
        <w:t>genera automáticamente las estructuras de almacenamiento esenciales:</w:t>
      </w:r>
    </w:p>
    <w:p w14:paraId="05C1E17B" w14:textId="77777777" w:rsidR="002918E0" w:rsidRDefault="00000000">
      <w:pPr>
        <w:spacing w:before="240" w:after="240"/>
        <w:ind w:left="144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1.2.1. Tabla </w:t>
      </w:r>
      <w:r>
        <w:rPr>
          <w:rFonts w:ascii="Roboto Mono" w:eastAsia="Roboto Mono" w:hAnsi="Roboto Mono" w:cs="Roboto Mono"/>
          <w:b/>
          <w:bCs/>
          <w:sz w:val="18"/>
          <w:szCs w:val="18"/>
        </w:rPr>
        <w:t>usuarios</w:t>
      </w:r>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Registra las credenciales y perfiles locales vinculados a la aplicación.</w:t>
      </w:r>
    </w:p>
    <w:p w14:paraId="79F3CE5F" w14:textId="77777777" w:rsidR="002918E0" w:rsidRDefault="00000000">
      <w:pPr>
        <w:spacing w:before="240" w:after="240"/>
        <w:ind w:left="144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1.2.2. Tabla </w:t>
      </w:r>
      <w:r>
        <w:rPr>
          <w:rFonts w:ascii="Roboto Mono" w:eastAsia="Roboto Mono" w:hAnsi="Roboto Mono" w:cs="Roboto Mono"/>
          <w:b/>
          <w:bCs/>
          <w:sz w:val="18"/>
          <w:szCs w:val="18"/>
        </w:rPr>
        <w:t>huerto</w:t>
      </w:r>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Almacena de forma relacional el identificador de la maceta, el nombre descriptivo del huerto contenedor (permitiendo separar los huertos de verdad), el nombre de la planta sembrada, y el nivel de agua ideal requerido. Cuenta con una clave primaria compuesta para evitar duplicidades de registros físicos.</w:t>
      </w:r>
    </w:p>
    <w:p w14:paraId="1941168A"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1.3. Impacto en el Login:</w:t>
      </w:r>
      <w:r>
        <w:rPr>
          <w:rFonts w:ascii="Times New Roman" w:eastAsia="Times New Roman" w:hAnsi="Times New Roman" w:cs="Times New Roman"/>
          <w:sz w:val="18"/>
          <w:szCs w:val="18"/>
        </w:rPr>
        <w:t xml:space="preserve"> Almacena los históricos de riego, estados de humedad de las plantas y configuraciones personalizadas. Esto permite cumplir el requerimiento crítico del sistema: cuando un usuario cierra la sesión actual o añade una nueva cuenta, la tabla </w:t>
      </w:r>
      <w:r>
        <w:rPr>
          <w:rFonts w:ascii="Roboto Mono" w:eastAsia="Roboto Mono" w:hAnsi="Roboto Mono" w:cs="Roboto Mono"/>
          <w:sz w:val="18"/>
          <w:szCs w:val="18"/>
        </w:rPr>
        <w:t>huerto</w:t>
      </w:r>
      <w:r>
        <w:rPr>
          <w:rFonts w:ascii="Times New Roman" w:eastAsia="Times New Roman" w:hAnsi="Times New Roman" w:cs="Times New Roman"/>
          <w:sz w:val="18"/>
          <w:szCs w:val="18"/>
        </w:rPr>
        <w:t xml:space="preserve"> no es destruida ni alterada; los datos permanecen intactos en la memoria interna listos para ser recuperados en el siguiente inicio de sesión.</w:t>
      </w:r>
    </w:p>
    <w:p w14:paraId="710A61B4" w14:textId="77777777" w:rsidR="002918E0" w:rsidRDefault="00000000">
      <w:pPr>
        <w:pStyle w:val="Ttulo3"/>
        <w:keepNext w:val="0"/>
        <w:keepLines w:val="0"/>
        <w:spacing w:before="280"/>
        <w:rPr>
          <w:rFonts w:ascii="Times New Roman" w:eastAsia="Times New Roman" w:hAnsi="Times New Roman" w:cs="Times New Roman"/>
          <w:b/>
          <w:bCs/>
          <w:color w:val="000000"/>
          <w:sz w:val="20"/>
          <w:szCs w:val="20"/>
        </w:rPr>
      </w:pPr>
      <w:bookmarkStart w:id="30" w:name="_lih3lqpn6hn6" w:colFirst="0" w:colLast="0"/>
      <w:bookmarkEnd w:id="30"/>
      <w:r>
        <w:rPr>
          <w:rFonts w:ascii="Times New Roman" w:eastAsia="Times New Roman" w:hAnsi="Times New Roman" w:cs="Times New Roman"/>
          <w:b/>
          <w:bCs/>
          <w:color w:val="000000"/>
          <w:sz w:val="20"/>
          <w:szCs w:val="20"/>
        </w:rPr>
        <w:t xml:space="preserve">2. </w:t>
      </w:r>
      <w:proofErr w:type="spellStart"/>
      <w:r>
        <w:rPr>
          <w:rFonts w:ascii="Times New Roman" w:eastAsia="Times New Roman" w:hAnsi="Times New Roman" w:cs="Times New Roman"/>
          <w:b/>
          <w:bCs/>
          <w:color w:val="000000"/>
          <w:sz w:val="20"/>
          <w:szCs w:val="20"/>
        </w:rPr>
        <w:t>BluetoothRepository</w:t>
      </w:r>
      <w:proofErr w:type="spellEnd"/>
      <w:r>
        <w:rPr>
          <w:rFonts w:ascii="Times New Roman" w:eastAsia="Times New Roman" w:hAnsi="Times New Roman" w:cs="Times New Roman"/>
          <w:b/>
          <w:bCs/>
          <w:color w:val="000000"/>
          <w:sz w:val="20"/>
          <w:szCs w:val="20"/>
        </w:rPr>
        <w:t xml:space="preserve"> (Patrón </w:t>
      </w:r>
      <w:proofErr w:type="spellStart"/>
      <w:r>
        <w:rPr>
          <w:rFonts w:ascii="Times New Roman" w:eastAsia="Times New Roman" w:hAnsi="Times New Roman" w:cs="Times New Roman"/>
          <w:b/>
          <w:bCs/>
          <w:color w:val="000000"/>
          <w:sz w:val="20"/>
          <w:szCs w:val="20"/>
        </w:rPr>
        <w:t>Repository</w:t>
      </w:r>
      <w:proofErr w:type="spellEnd"/>
      <w:r>
        <w:rPr>
          <w:rFonts w:ascii="Times New Roman" w:eastAsia="Times New Roman" w:hAnsi="Times New Roman" w:cs="Times New Roman"/>
          <w:b/>
          <w:bCs/>
          <w:color w:val="000000"/>
          <w:sz w:val="20"/>
          <w:szCs w:val="20"/>
        </w:rPr>
        <w:t>)</w:t>
      </w:r>
    </w:p>
    <w:p w14:paraId="365331B9"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Este componente actúa bajo el patrón de diseño </w:t>
      </w:r>
      <w:proofErr w:type="spellStart"/>
      <w:r>
        <w:rPr>
          <w:rFonts w:ascii="Times New Roman" w:eastAsia="Times New Roman" w:hAnsi="Times New Roman" w:cs="Times New Roman"/>
          <w:i/>
          <w:iCs/>
          <w:sz w:val="18"/>
          <w:szCs w:val="18"/>
        </w:rPr>
        <w:t>Repository</w:t>
      </w:r>
      <w:proofErr w:type="spellEnd"/>
      <w:r>
        <w:rPr>
          <w:rFonts w:ascii="Times New Roman" w:eastAsia="Times New Roman" w:hAnsi="Times New Roman" w:cs="Times New Roman"/>
          <w:sz w:val="18"/>
          <w:szCs w:val="18"/>
        </w:rPr>
        <w:t>, sirviendo como el único punto de acceso, mediador y "puerta de entrada" para el consumo de datos dentro de la aplicación.</w:t>
      </w:r>
    </w:p>
    <w:p w14:paraId="30A75F73" w14:textId="77777777" w:rsidR="002918E0" w:rsidRDefault="00000000">
      <w:pPr>
        <w:spacing w:before="240" w:after="240"/>
        <w:ind w:left="7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2.1. Función Principal:</w:t>
      </w:r>
      <w:r>
        <w:rPr>
          <w:rFonts w:ascii="Times New Roman" w:eastAsia="Times New Roman" w:hAnsi="Times New Roman" w:cs="Times New Roman"/>
          <w:sz w:val="18"/>
          <w:szCs w:val="18"/>
        </w:rPr>
        <w:t xml:space="preserve"> Centraliza las operaciones de datos y decide inteligentemente el flujo de la información. Su trabajo consiste en determinar si la solicitud solicitada por los </w:t>
      </w:r>
      <w:proofErr w:type="spellStart"/>
      <w:r>
        <w:rPr>
          <w:rFonts w:ascii="Times New Roman" w:eastAsia="Times New Roman" w:hAnsi="Times New Roman" w:cs="Times New Roman"/>
          <w:sz w:val="18"/>
          <w:szCs w:val="18"/>
        </w:rPr>
        <w:t>ViewModels</w:t>
      </w:r>
      <w:proofErr w:type="spellEnd"/>
      <w:r>
        <w:rPr>
          <w:rFonts w:ascii="Times New Roman" w:eastAsia="Times New Roman" w:hAnsi="Times New Roman" w:cs="Times New Roman"/>
          <w:sz w:val="18"/>
          <w:szCs w:val="18"/>
        </w:rPr>
        <w:t xml:space="preserve"> debe interactuar con el servicio en tiempo real (lecturas en vivo del hardware) o si debe consultar y escribir directamente en la persistencia local de la base de datos (</w:t>
      </w:r>
      <w:proofErr w:type="spellStart"/>
      <w:r>
        <w:rPr>
          <w:rFonts w:ascii="Roboto Mono" w:eastAsia="Roboto Mono" w:hAnsi="Roboto Mono" w:cs="Roboto Mono"/>
          <w:sz w:val="18"/>
          <w:szCs w:val="18"/>
        </w:rPr>
        <w:t>AppDatabase</w:t>
      </w:r>
      <w:proofErr w:type="spellEnd"/>
      <w:r>
        <w:rPr>
          <w:rFonts w:ascii="Times New Roman" w:eastAsia="Times New Roman" w:hAnsi="Times New Roman" w:cs="Times New Roman"/>
          <w:sz w:val="18"/>
          <w:szCs w:val="18"/>
        </w:rPr>
        <w:t>).</w:t>
      </w:r>
    </w:p>
    <w:p w14:paraId="20057F11" w14:textId="77777777" w:rsidR="002918E0" w:rsidRDefault="00000000">
      <w:pPr>
        <w:spacing w:before="240" w:after="240"/>
        <w:ind w:left="7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2.2. Impacto en la Arquitectura:</w:t>
      </w:r>
      <w:r>
        <w:rPr>
          <w:rFonts w:ascii="Times New Roman" w:eastAsia="Times New Roman" w:hAnsi="Times New Roman" w:cs="Times New Roman"/>
          <w:sz w:val="18"/>
          <w:szCs w:val="18"/>
        </w:rPr>
        <w:t xml:space="preserve"> Aislar por completo la procedencia de los datos. Las vistas de la interfaz de usuario (como </w:t>
      </w:r>
      <w:proofErr w:type="spellStart"/>
      <w:r>
        <w:rPr>
          <w:rFonts w:ascii="Roboto Mono" w:eastAsia="Roboto Mono" w:hAnsi="Roboto Mono" w:cs="Roboto Mono"/>
          <w:sz w:val="18"/>
          <w:szCs w:val="18"/>
        </w:rPr>
        <w:t>HomeScreen</w:t>
      </w:r>
      <w:proofErr w:type="spellEnd"/>
      <w:r>
        <w:rPr>
          <w:rFonts w:ascii="Times New Roman" w:eastAsia="Times New Roman" w:hAnsi="Times New Roman" w:cs="Times New Roman"/>
          <w:sz w:val="18"/>
          <w:szCs w:val="18"/>
        </w:rPr>
        <w:t xml:space="preserve"> o </w:t>
      </w:r>
      <w:proofErr w:type="spellStart"/>
      <w:r>
        <w:rPr>
          <w:rFonts w:ascii="Roboto Mono" w:eastAsia="Roboto Mono" w:hAnsi="Roboto Mono" w:cs="Roboto Mono"/>
          <w:sz w:val="18"/>
          <w:szCs w:val="18"/>
        </w:rPr>
        <w:t>DashboardScreen</w:t>
      </w:r>
      <w:proofErr w:type="spellEnd"/>
      <w:r>
        <w:rPr>
          <w:rFonts w:ascii="Times New Roman" w:eastAsia="Times New Roman" w:hAnsi="Times New Roman" w:cs="Times New Roman"/>
          <w:sz w:val="18"/>
          <w:szCs w:val="18"/>
        </w:rPr>
        <w:t>) jamás interactúan directamente con la base de datos ni con los protocolos de conexión; únicamente le solicitan la información al repositorio, asegurando un código limpio, modular y escalable.</w:t>
      </w:r>
    </w:p>
    <w:p w14:paraId="0DE8832C" w14:textId="77777777" w:rsidR="002918E0" w:rsidRDefault="00000000">
      <w:pPr>
        <w:pStyle w:val="Ttulo3"/>
        <w:keepNext w:val="0"/>
        <w:keepLines w:val="0"/>
        <w:spacing w:before="280"/>
        <w:rPr>
          <w:rFonts w:ascii="Times New Roman" w:eastAsia="Times New Roman" w:hAnsi="Times New Roman" w:cs="Times New Roman"/>
          <w:b/>
          <w:bCs/>
          <w:color w:val="000000"/>
          <w:sz w:val="20"/>
          <w:szCs w:val="20"/>
        </w:rPr>
      </w:pPr>
      <w:bookmarkStart w:id="31" w:name="_nfk2ibtfdoc6" w:colFirst="0" w:colLast="0"/>
      <w:bookmarkEnd w:id="31"/>
      <w:r>
        <w:rPr>
          <w:rFonts w:ascii="Times New Roman" w:eastAsia="Times New Roman" w:hAnsi="Times New Roman" w:cs="Times New Roman"/>
          <w:b/>
          <w:bCs/>
          <w:color w:val="000000"/>
          <w:sz w:val="20"/>
          <w:szCs w:val="20"/>
        </w:rPr>
        <w:t xml:space="preserve">3. </w:t>
      </w:r>
      <w:proofErr w:type="spellStart"/>
      <w:r>
        <w:rPr>
          <w:rFonts w:ascii="Times New Roman" w:eastAsia="Times New Roman" w:hAnsi="Times New Roman" w:cs="Times New Roman"/>
          <w:b/>
          <w:bCs/>
          <w:color w:val="000000"/>
          <w:sz w:val="20"/>
          <w:szCs w:val="20"/>
        </w:rPr>
        <w:t>BluetoothService</w:t>
      </w:r>
      <w:proofErr w:type="spellEnd"/>
      <w:r>
        <w:rPr>
          <w:rFonts w:ascii="Times New Roman" w:eastAsia="Times New Roman" w:hAnsi="Times New Roman" w:cs="Times New Roman"/>
          <w:b/>
          <w:bCs/>
          <w:color w:val="000000"/>
          <w:sz w:val="20"/>
          <w:szCs w:val="20"/>
        </w:rPr>
        <w:t xml:space="preserve"> (Comunicación </w:t>
      </w:r>
      <w:proofErr w:type="spellStart"/>
      <w:r>
        <w:rPr>
          <w:rFonts w:ascii="Times New Roman" w:eastAsia="Times New Roman" w:hAnsi="Times New Roman" w:cs="Times New Roman"/>
          <w:b/>
          <w:bCs/>
          <w:color w:val="000000"/>
          <w:sz w:val="20"/>
          <w:szCs w:val="20"/>
        </w:rPr>
        <w:t>IoT</w:t>
      </w:r>
      <w:proofErr w:type="spellEnd"/>
      <w:r>
        <w:rPr>
          <w:rFonts w:ascii="Times New Roman" w:eastAsia="Times New Roman" w:hAnsi="Times New Roman" w:cs="Times New Roman"/>
          <w:b/>
          <w:bCs/>
          <w:color w:val="000000"/>
          <w:sz w:val="20"/>
          <w:szCs w:val="20"/>
        </w:rPr>
        <w:t>)</w:t>
      </w:r>
    </w:p>
    <w:p w14:paraId="2BFCFA37"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Es el servicio especializado encargado de gestionar el ciclo de vida completo de la comunicación inalámbrica entre el dispositivo móvil y el hardware físico del huerto (sensores de humedad, temperatura y microcontrolador).</w:t>
      </w:r>
    </w:p>
    <w:p w14:paraId="2317D18B" w14:textId="77777777" w:rsidR="002918E0" w:rsidRDefault="00000000">
      <w:pPr>
        <w:spacing w:before="240" w:after="240"/>
        <w:ind w:left="7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3.1. Función Principal:</w:t>
      </w:r>
      <w:r>
        <w:rPr>
          <w:rFonts w:ascii="Times New Roman" w:eastAsia="Times New Roman" w:hAnsi="Times New Roman" w:cs="Times New Roman"/>
          <w:sz w:val="18"/>
          <w:szCs w:val="18"/>
        </w:rPr>
        <w:t xml:space="preserve"> Administrar a bajo nivel los procesos de escaneo de dispositivos cercanos, el emparejamiento seguro con el módulo del huerto, el envío de comandos específicos para activar o desactivar la bomba de agua física, y la recepción síncrona del flujo continuo de datos de telemetría (porcentajes de humedad del suelo, nivel de agua del tanque y grados centígrados).</w:t>
      </w:r>
    </w:p>
    <w:p w14:paraId="63CE98DC" w14:textId="77777777" w:rsidR="002918E0" w:rsidRDefault="00000000">
      <w:pPr>
        <w:spacing w:before="240" w:after="240"/>
        <w:ind w:left="7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3.2. Impacto en el Sistema:</w:t>
      </w:r>
      <w:r>
        <w:rPr>
          <w:rFonts w:ascii="Times New Roman" w:eastAsia="Times New Roman" w:hAnsi="Times New Roman" w:cs="Times New Roman"/>
          <w:sz w:val="18"/>
          <w:szCs w:val="18"/>
        </w:rPr>
        <w:t xml:space="preserve"> Convierte las señales eléctricas recibidas desde el entorno físico en datos estructurados que el repositorio (</w:t>
      </w:r>
      <w:proofErr w:type="spellStart"/>
      <w:r>
        <w:rPr>
          <w:rFonts w:ascii="Roboto Mono" w:eastAsia="Roboto Mono" w:hAnsi="Roboto Mono" w:cs="Roboto Mono"/>
          <w:sz w:val="18"/>
          <w:szCs w:val="18"/>
        </w:rPr>
        <w:t>BluetoothRepository</w:t>
      </w:r>
      <w:proofErr w:type="spellEnd"/>
      <w:r>
        <w:rPr>
          <w:rFonts w:ascii="Times New Roman" w:eastAsia="Times New Roman" w:hAnsi="Times New Roman" w:cs="Times New Roman"/>
          <w:sz w:val="18"/>
          <w:szCs w:val="18"/>
        </w:rPr>
        <w:t>) procesa y la base de datos (</w:t>
      </w:r>
      <w:proofErr w:type="spellStart"/>
      <w:r>
        <w:rPr>
          <w:rFonts w:ascii="Roboto Mono" w:eastAsia="Roboto Mono" w:hAnsi="Roboto Mono" w:cs="Roboto Mono"/>
          <w:sz w:val="18"/>
          <w:szCs w:val="18"/>
        </w:rPr>
        <w:t>AppDatabase</w:t>
      </w:r>
      <w:proofErr w:type="spellEnd"/>
      <w:r>
        <w:rPr>
          <w:rFonts w:ascii="Times New Roman" w:eastAsia="Times New Roman" w:hAnsi="Times New Roman" w:cs="Times New Roman"/>
          <w:sz w:val="18"/>
          <w:szCs w:val="18"/>
        </w:rPr>
        <w:t>) almacena, logrando así la automatización inteligente del riego en tiempo real.</w:t>
      </w:r>
    </w:p>
    <w:p w14:paraId="07CB282F" w14:textId="77777777" w:rsidR="002918E0" w:rsidRDefault="002918E0">
      <w:pPr>
        <w:rPr>
          <w:rFonts w:ascii="Times New Roman" w:eastAsia="Times New Roman" w:hAnsi="Times New Roman" w:cs="Times New Roman"/>
          <w:sz w:val="18"/>
          <w:szCs w:val="18"/>
        </w:rPr>
      </w:pPr>
    </w:p>
    <w:p w14:paraId="17D15B02" w14:textId="77777777" w:rsidR="002918E0" w:rsidRDefault="00000000">
      <w:pPr>
        <w:jc w:val="center"/>
      </w:pPr>
      <w:r>
        <w:rPr>
          <w:noProof/>
        </w:rPr>
        <w:drawing>
          <wp:inline distT="114300" distB="114300" distL="114300" distR="114300" wp14:anchorId="6F200A63" wp14:editId="3B3B5FBE">
            <wp:extent cx="3002756" cy="2032506"/>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3002756" cy="2032506"/>
                    </a:xfrm>
                    <a:prstGeom prst="rect">
                      <a:avLst/>
                    </a:prstGeom>
                    <a:ln/>
                  </pic:spPr>
                </pic:pic>
              </a:graphicData>
            </a:graphic>
          </wp:inline>
        </w:drawing>
      </w:r>
    </w:p>
    <w:p w14:paraId="559D1D96" w14:textId="77777777" w:rsidR="002918E0" w:rsidRDefault="00000000">
      <w:pPr>
        <w:pStyle w:val="Ttulo2"/>
        <w:keepNext w:val="0"/>
        <w:keepLines w:val="0"/>
        <w:widowControl w:val="0"/>
        <w:spacing w:before="120" w:line="275" w:lineRule="auto"/>
        <w:jc w:val="center"/>
      </w:pPr>
      <w:bookmarkStart w:id="32" w:name="_e3edmc9nt11j" w:colFirst="0" w:colLast="0"/>
      <w:bookmarkEnd w:id="32"/>
      <w:r>
        <w:rPr>
          <w:rFonts w:ascii="Times New Roman" w:eastAsia="Times New Roman" w:hAnsi="Times New Roman" w:cs="Times New Roman"/>
          <w:sz w:val="18"/>
          <w:szCs w:val="18"/>
        </w:rPr>
        <w:t>Fig. 15. Imagen que muestra la capa de datos de la aplicación</w:t>
      </w:r>
    </w:p>
    <w:p w14:paraId="0784F6BC" w14:textId="77777777" w:rsidR="002918E0" w:rsidRDefault="002918E0"/>
    <w:p w14:paraId="12FA4BB6" w14:textId="77777777" w:rsidR="002918E0" w:rsidRDefault="002918E0"/>
    <w:p w14:paraId="27374E8C" w14:textId="77777777" w:rsidR="002918E0" w:rsidRDefault="0000000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33" w:name="_w4xhm6qcsjnw" w:colFirst="0" w:colLast="0"/>
      <w:bookmarkEnd w:id="33"/>
      <w:r>
        <w:rPr>
          <w:rFonts w:ascii="Times New Roman" w:eastAsia="Times New Roman" w:hAnsi="Times New Roman" w:cs="Times New Roman"/>
          <w:b/>
          <w:bCs/>
          <w:color w:val="1F1F1F"/>
          <w:sz w:val="22"/>
          <w:szCs w:val="22"/>
        </w:rPr>
        <w:t>XI. Modelado de datos (</w:t>
      </w:r>
      <w:proofErr w:type="spellStart"/>
      <w:r>
        <w:rPr>
          <w:rFonts w:ascii="Times New Roman" w:eastAsia="Times New Roman" w:hAnsi="Times New Roman" w:cs="Times New Roman"/>
          <w:b/>
          <w:bCs/>
          <w:color w:val="1F1F1F"/>
          <w:sz w:val="22"/>
          <w:szCs w:val="22"/>
        </w:rPr>
        <w:t>model</w:t>
      </w:r>
      <w:proofErr w:type="spellEnd"/>
      <w:r>
        <w:rPr>
          <w:rFonts w:ascii="Times New Roman" w:eastAsia="Times New Roman" w:hAnsi="Times New Roman" w:cs="Times New Roman"/>
          <w:b/>
          <w:bCs/>
          <w:color w:val="1F1F1F"/>
          <w:sz w:val="22"/>
          <w:szCs w:val="22"/>
        </w:rPr>
        <w:t>)</w:t>
      </w:r>
    </w:p>
    <w:p w14:paraId="0FCD2B00"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El Modelado de Datos (Model) constituye la definición estructural de los datos dentro del ecosistema de la aplicación </w:t>
      </w:r>
      <w:proofErr w:type="spellStart"/>
      <w:r>
        <w:rPr>
          <w:rFonts w:ascii="Times New Roman" w:eastAsia="Times New Roman" w:hAnsi="Times New Roman" w:cs="Times New Roman"/>
          <w:sz w:val="18"/>
          <w:szCs w:val="18"/>
        </w:rPr>
        <w:t>PachaTech</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appRiego</w:t>
      </w:r>
      <w:proofErr w:type="spellEnd"/>
      <w:r>
        <w:rPr>
          <w:rFonts w:ascii="Times New Roman" w:eastAsia="Times New Roman" w:hAnsi="Times New Roman" w:cs="Times New Roman"/>
          <w:sz w:val="18"/>
          <w:szCs w:val="18"/>
        </w:rPr>
        <w:t>). Dentro del patrón arquitectónico MVVM, esta capa tiene un propósito fundamental y pasivo: actúa como un contenedor de información puro mediante objetos fuertemente tipados (</w:t>
      </w:r>
      <w:r>
        <w:rPr>
          <w:rFonts w:ascii="Roboto Mono" w:eastAsia="Roboto Mono" w:hAnsi="Roboto Mono" w:cs="Roboto Mono"/>
          <w:sz w:val="18"/>
          <w:szCs w:val="18"/>
        </w:rPr>
        <w:t xml:space="preserve">data </w:t>
      </w:r>
      <w:proofErr w:type="spellStart"/>
      <w:r>
        <w:rPr>
          <w:rFonts w:ascii="Roboto Mono" w:eastAsia="Roboto Mono" w:hAnsi="Roboto Mono" w:cs="Roboto Mono"/>
          <w:sz w:val="18"/>
          <w:szCs w:val="18"/>
        </w:rPr>
        <w:t>class</w:t>
      </w:r>
      <w:proofErr w:type="spellEnd"/>
      <w:r>
        <w:rPr>
          <w:rFonts w:ascii="Times New Roman" w:eastAsia="Times New Roman" w:hAnsi="Times New Roman" w:cs="Times New Roman"/>
          <w:sz w:val="18"/>
          <w:szCs w:val="18"/>
        </w:rPr>
        <w:t>), lo que garantiza la integridad, el transporte seguro y la consistencia de los datos conforme viajan desde la lógica de conexión e infraestructura de hardware hasta las vistas de la interfaz de usuario (UI).</w:t>
      </w:r>
    </w:p>
    <w:p w14:paraId="4CF7662E"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Al observar la organización del entorno de desarrollo de Android Studio, la capa está compuesta por entidades esenciales que representan fielmente tanto el dominio del cultivo como la infraestructura </w:t>
      </w:r>
      <w:proofErr w:type="spellStart"/>
      <w:r>
        <w:rPr>
          <w:rFonts w:ascii="Times New Roman" w:eastAsia="Times New Roman" w:hAnsi="Times New Roman" w:cs="Times New Roman"/>
          <w:sz w:val="18"/>
          <w:szCs w:val="18"/>
        </w:rPr>
        <w:t>IoT</w:t>
      </w:r>
      <w:proofErr w:type="spellEnd"/>
      <w:r>
        <w:rPr>
          <w:rFonts w:ascii="Times New Roman" w:eastAsia="Times New Roman" w:hAnsi="Times New Roman" w:cs="Times New Roman"/>
          <w:sz w:val="18"/>
          <w:szCs w:val="18"/>
        </w:rPr>
        <w:t>:</w:t>
      </w:r>
    </w:p>
    <w:p w14:paraId="4A17E1FB" w14:textId="77777777" w:rsidR="002918E0" w:rsidRDefault="00000000">
      <w:pPr>
        <w:pStyle w:val="Ttulo3"/>
        <w:keepNext w:val="0"/>
        <w:keepLines w:val="0"/>
        <w:spacing w:before="280"/>
        <w:rPr>
          <w:rFonts w:ascii="Times New Roman" w:eastAsia="Times New Roman" w:hAnsi="Times New Roman" w:cs="Times New Roman"/>
          <w:b/>
          <w:bCs/>
          <w:color w:val="000000"/>
          <w:sz w:val="20"/>
          <w:szCs w:val="20"/>
        </w:rPr>
      </w:pPr>
      <w:bookmarkStart w:id="34" w:name="_1a57ncso43r" w:colFirst="0" w:colLast="0"/>
      <w:bookmarkEnd w:id="34"/>
      <w:r>
        <w:rPr>
          <w:rFonts w:ascii="Times New Roman" w:eastAsia="Times New Roman" w:hAnsi="Times New Roman" w:cs="Times New Roman"/>
          <w:b/>
          <w:bCs/>
          <w:color w:val="000000"/>
          <w:sz w:val="20"/>
          <w:szCs w:val="20"/>
        </w:rPr>
        <w:t xml:space="preserve">1. </w:t>
      </w:r>
      <w:proofErr w:type="spellStart"/>
      <w:r>
        <w:rPr>
          <w:rFonts w:ascii="Times New Roman" w:eastAsia="Times New Roman" w:hAnsi="Times New Roman" w:cs="Times New Roman"/>
          <w:b/>
          <w:bCs/>
          <w:color w:val="000000"/>
          <w:sz w:val="20"/>
          <w:szCs w:val="20"/>
        </w:rPr>
        <w:t>PlantaModelo</w:t>
      </w:r>
      <w:proofErr w:type="spellEnd"/>
      <w:r>
        <w:rPr>
          <w:rFonts w:ascii="Times New Roman" w:eastAsia="Times New Roman" w:hAnsi="Times New Roman" w:cs="Times New Roman"/>
          <w:b/>
          <w:bCs/>
          <w:color w:val="000000"/>
          <w:sz w:val="20"/>
          <w:szCs w:val="20"/>
        </w:rPr>
        <w:t xml:space="preserve"> (Entidad de Cultivo)</w:t>
      </w:r>
    </w:p>
    <w:p w14:paraId="114529E9"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Esta estructura representa la abstracción digital de los elementos biológicos y físicos del huerto automatizado. Mapea directamente cada unidad de cultivo individual (maceta) gestionada por el hardware.</w:t>
      </w:r>
    </w:p>
    <w:p w14:paraId="25658D50" w14:textId="77777777" w:rsidR="002918E0" w:rsidRDefault="00000000">
      <w:pPr>
        <w:numPr>
          <w:ilvl w:val="0"/>
          <w:numId w:val="10"/>
        </w:numPr>
        <w:spacing w:before="24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Atributos y Estructura:</w:t>
      </w:r>
      <w:r>
        <w:rPr>
          <w:rFonts w:ascii="Times New Roman" w:eastAsia="Times New Roman" w:hAnsi="Times New Roman" w:cs="Times New Roman"/>
          <w:sz w:val="18"/>
          <w:szCs w:val="18"/>
        </w:rPr>
        <w:t xml:space="preserve"> Define los parámetros operativos del cultivo como el identificador único de la maceta (ID físico del 1 al 6), el nombre descriptivo de la planta sembrada (por ejemplo, "Tomate", "Romero" o el estado "Vacío"), y el nivel o rango de humedad ideal necesario para activar o pausar los algoritmos de riego automático.</w:t>
      </w:r>
    </w:p>
    <w:p w14:paraId="43EAFC58" w14:textId="77777777" w:rsidR="002918E0" w:rsidRDefault="00000000">
      <w:pPr>
        <w:numPr>
          <w:ilvl w:val="0"/>
          <w:numId w:val="10"/>
        </w:numPr>
        <w:spacing w:after="24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Impacto en el Negocio:</w:t>
      </w:r>
      <w:r>
        <w:rPr>
          <w:rFonts w:ascii="Times New Roman" w:eastAsia="Times New Roman" w:hAnsi="Times New Roman" w:cs="Times New Roman"/>
          <w:sz w:val="18"/>
          <w:szCs w:val="18"/>
        </w:rPr>
        <w:t xml:space="preserve"> Permite que la interfaz gráfica (</w:t>
      </w:r>
      <w:proofErr w:type="spellStart"/>
      <w:r>
        <w:rPr>
          <w:rFonts w:ascii="Roboto Mono" w:eastAsia="Roboto Mono" w:hAnsi="Roboto Mono" w:cs="Roboto Mono"/>
          <w:sz w:val="18"/>
          <w:szCs w:val="18"/>
        </w:rPr>
        <w:t>HomeScreen</w:t>
      </w:r>
      <w:proofErr w:type="spellEnd"/>
      <w:r>
        <w:rPr>
          <w:rFonts w:ascii="Times New Roman" w:eastAsia="Times New Roman" w:hAnsi="Times New Roman" w:cs="Times New Roman"/>
          <w:sz w:val="18"/>
          <w:szCs w:val="18"/>
        </w:rPr>
        <w:t>) pinte dinámicamente las tarjetas de progreso, los indicadores visuales y las alertas de estado del suelo de forma ordenada e independiente para cada planta, basándose en objetos de datos seguros que reflejan fielmente el estado real en el huerto.</w:t>
      </w:r>
    </w:p>
    <w:p w14:paraId="28DFA458" w14:textId="77777777" w:rsidR="002918E0" w:rsidRDefault="00000000">
      <w:pPr>
        <w:pStyle w:val="Ttulo3"/>
        <w:keepNext w:val="0"/>
        <w:keepLines w:val="0"/>
        <w:spacing w:before="280"/>
        <w:rPr>
          <w:rFonts w:ascii="Times New Roman" w:eastAsia="Times New Roman" w:hAnsi="Times New Roman" w:cs="Times New Roman"/>
          <w:b/>
          <w:bCs/>
          <w:color w:val="000000"/>
          <w:sz w:val="20"/>
          <w:szCs w:val="20"/>
        </w:rPr>
      </w:pPr>
      <w:bookmarkStart w:id="35" w:name="_p50ppw6ralx0" w:colFirst="0" w:colLast="0"/>
      <w:bookmarkEnd w:id="35"/>
      <w:r>
        <w:rPr>
          <w:rFonts w:ascii="Times New Roman" w:eastAsia="Times New Roman" w:hAnsi="Times New Roman" w:cs="Times New Roman"/>
          <w:b/>
          <w:bCs/>
          <w:color w:val="000000"/>
          <w:sz w:val="20"/>
          <w:szCs w:val="20"/>
        </w:rPr>
        <w:t xml:space="preserve">2. </w:t>
      </w:r>
      <w:proofErr w:type="spellStart"/>
      <w:r>
        <w:rPr>
          <w:rFonts w:ascii="Times New Roman" w:eastAsia="Times New Roman" w:hAnsi="Times New Roman" w:cs="Times New Roman"/>
          <w:b/>
          <w:bCs/>
          <w:color w:val="000000"/>
          <w:sz w:val="20"/>
          <w:szCs w:val="20"/>
        </w:rPr>
        <w:t>BluetoothDeviceModel</w:t>
      </w:r>
      <w:proofErr w:type="spellEnd"/>
      <w:r>
        <w:rPr>
          <w:rFonts w:ascii="Times New Roman" w:eastAsia="Times New Roman" w:hAnsi="Times New Roman" w:cs="Times New Roman"/>
          <w:b/>
          <w:bCs/>
          <w:color w:val="000000"/>
          <w:sz w:val="20"/>
          <w:szCs w:val="20"/>
        </w:rPr>
        <w:t xml:space="preserve"> (Entidad de Conectividad)</w:t>
      </w:r>
    </w:p>
    <w:p w14:paraId="26B09EC9"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Es el objeto especializado que representa y encapsula de manera lógica el hardware físico o módulo inalámbrico (por ejemplo, el módulo HC-05) vinculado al proyecto. Abstrayendo los complejos detalles del protocolo de conectividad a bajo nivel, expone una estructura de datos limpia para el control de la aplicación.</w:t>
      </w:r>
    </w:p>
    <w:p w14:paraId="60C83E30" w14:textId="77777777" w:rsidR="002918E0" w:rsidRDefault="00000000">
      <w:pPr>
        <w:spacing w:before="240" w:after="240"/>
        <w:ind w:left="7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2.1. Atributos y Estructura en Código:</w:t>
      </w:r>
      <w:r>
        <w:rPr>
          <w:rFonts w:ascii="Times New Roman" w:eastAsia="Times New Roman" w:hAnsi="Times New Roman" w:cs="Times New Roman"/>
          <w:sz w:val="18"/>
          <w:szCs w:val="18"/>
        </w:rPr>
        <w:t xml:space="preserve"> Tal como se aprecia de manera detallada en el archivo fuente de </w:t>
      </w:r>
      <w:proofErr w:type="spellStart"/>
      <w:r>
        <w:rPr>
          <w:rFonts w:ascii="Times New Roman" w:eastAsia="Times New Roman" w:hAnsi="Times New Roman" w:cs="Times New Roman"/>
          <w:sz w:val="18"/>
          <w:szCs w:val="18"/>
        </w:rPr>
        <w:t>Kotlin</w:t>
      </w:r>
      <w:proofErr w:type="spellEnd"/>
      <w:r>
        <w:rPr>
          <w:rFonts w:ascii="Times New Roman" w:eastAsia="Times New Roman" w:hAnsi="Times New Roman" w:cs="Times New Roman"/>
          <w:sz w:val="18"/>
          <w:szCs w:val="18"/>
        </w:rPr>
        <w:t xml:space="preserve"> en Android Studio, esta entidad está declarada como una clase de datos inmutable con los siguientes atributos clave:</w:t>
      </w:r>
    </w:p>
    <w:p w14:paraId="7D06A7FA" w14:textId="77777777" w:rsidR="002918E0" w:rsidRDefault="00000000">
      <w:pPr>
        <w:numPr>
          <w:ilvl w:val="1"/>
          <w:numId w:val="25"/>
        </w:numPr>
        <w:spacing w:before="240"/>
        <w:rPr>
          <w:rFonts w:ascii="Times New Roman" w:eastAsia="Times New Roman" w:hAnsi="Times New Roman" w:cs="Times New Roman"/>
          <w:sz w:val="18"/>
          <w:szCs w:val="18"/>
        </w:rPr>
      </w:pPr>
      <w:r>
        <w:rPr>
          <w:rFonts w:ascii="Roboto Mono" w:eastAsia="Roboto Mono" w:hAnsi="Roboto Mono" w:cs="Roboto Mono"/>
          <w:sz w:val="18"/>
          <w:szCs w:val="18"/>
        </w:rPr>
        <w:t xml:space="preserve">val </w:t>
      </w:r>
      <w:proofErr w:type="spellStart"/>
      <w:r>
        <w:rPr>
          <w:rFonts w:ascii="Roboto Mono" w:eastAsia="Roboto Mono" w:hAnsi="Roboto Mono" w:cs="Roboto Mono"/>
          <w:sz w:val="18"/>
          <w:szCs w:val="18"/>
        </w:rPr>
        <w:t>name</w:t>
      </w:r>
      <w:proofErr w:type="spellEnd"/>
      <w:r>
        <w:rPr>
          <w:rFonts w:ascii="Roboto Mono" w:eastAsia="Roboto Mono" w:hAnsi="Roboto Mono" w:cs="Roboto Mono"/>
          <w:sz w:val="18"/>
          <w:szCs w:val="18"/>
        </w:rPr>
        <w:t>: String</w:t>
      </w:r>
      <w:r>
        <w:rPr>
          <w:rFonts w:ascii="Times New Roman" w:eastAsia="Times New Roman" w:hAnsi="Times New Roman" w:cs="Times New Roman"/>
          <w:sz w:val="18"/>
          <w:szCs w:val="18"/>
        </w:rPr>
        <w:t xml:space="preserve">: Almacena el nombre de transmisión del hardware que se muestra en el menú de emparejamiento (ej. </w:t>
      </w:r>
      <w:r>
        <w:rPr>
          <w:rFonts w:ascii="Roboto Mono" w:eastAsia="Roboto Mono" w:hAnsi="Roboto Mono" w:cs="Roboto Mono"/>
          <w:sz w:val="18"/>
          <w:szCs w:val="18"/>
        </w:rPr>
        <w:t>"HC-05 Riego"</w:t>
      </w:r>
      <w:r>
        <w:rPr>
          <w:rFonts w:ascii="Times New Roman" w:eastAsia="Times New Roman" w:hAnsi="Times New Roman" w:cs="Times New Roman"/>
          <w:sz w:val="18"/>
          <w:szCs w:val="18"/>
        </w:rPr>
        <w:t>).</w:t>
      </w:r>
    </w:p>
    <w:p w14:paraId="03671B48" w14:textId="77777777" w:rsidR="002918E0" w:rsidRDefault="00000000">
      <w:pPr>
        <w:numPr>
          <w:ilvl w:val="1"/>
          <w:numId w:val="25"/>
        </w:numPr>
        <w:rPr>
          <w:rFonts w:ascii="Times New Roman" w:eastAsia="Times New Roman" w:hAnsi="Times New Roman" w:cs="Times New Roman"/>
          <w:sz w:val="18"/>
          <w:szCs w:val="18"/>
        </w:rPr>
      </w:pPr>
      <w:r>
        <w:rPr>
          <w:rFonts w:ascii="Roboto Mono" w:eastAsia="Roboto Mono" w:hAnsi="Roboto Mono" w:cs="Roboto Mono"/>
          <w:sz w:val="18"/>
          <w:szCs w:val="18"/>
        </w:rPr>
        <w:t xml:space="preserve">val </w:t>
      </w:r>
      <w:proofErr w:type="spellStart"/>
      <w:r>
        <w:rPr>
          <w:rFonts w:ascii="Roboto Mono" w:eastAsia="Roboto Mono" w:hAnsi="Roboto Mono" w:cs="Roboto Mono"/>
          <w:sz w:val="18"/>
          <w:szCs w:val="18"/>
        </w:rPr>
        <w:t>address</w:t>
      </w:r>
      <w:proofErr w:type="spellEnd"/>
      <w:r>
        <w:rPr>
          <w:rFonts w:ascii="Roboto Mono" w:eastAsia="Roboto Mono" w:hAnsi="Roboto Mono" w:cs="Roboto Mono"/>
          <w:sz w:val="18"/>
          <w:szCs w:val="18"/>
        </w:rPr>
        <w:t>: String</w:t>
      </w:r>
      <w:r>
        <w:rPr>
          <w:rFonts w:ascii="Times New Roman" w:eastAsia="Times New Roman" w:hAnsi="Times New Roman" w:cs="Times New Roman"/>
          <w:sz w:val="18"/>
          <w:szCs w:val="18"/>
        </w:rPr>
        <w:t xml:space="preserve">: Contiene la dirección MAC única del dispositivo de hardware (ej. </w:t>
      </w:r>
      <w:r>
        <w:rPr>
          <w:rFonts w:ascii="Roboto Mono" w:eastAsia="Roboto Mono" w:hAnsi="Roboto Mono" w:cs="Roboto Mono"/>
          <w:sz w:val="18"/>
          <w:szCs w:val="18"/>
        </w:rPr>
        <w:t>"</w:t>
      </w:r>
      <w:proofErr w:type="gramStart"/>
      <w:r>
        <w:rPr>
          <w:rFonts w:ascii="Roboto Mono" w:eastAsia="Roboto Mono" w:hAnsi="Roboto Mono" w:cs="Roboto Mono"/>
          <w:sz w:val="18"/>
          <w:szCs w:val="18"/>
        </w:rPr>
        <w:t>00:11:22:33:44:55</w:t>
      </w:r>
      <w:proofErr w:type="gramEnd"/>
      <w:r>
        <w:rPr>
          <w:rFonts w:ascii="Roboto Mono" w:eastAsia="Roboto Mono" w:hAnsi="Roboto Mono" w:cs="Roboto Mono"/>
          <w:sz w:val="18"/>
          <w:szCs w:val="18"/>
        </w:rPr>
        <w:t>"</w:t>
      </w:r>
      <w:r>
        <w:rPr>
          <w:rFonts w:ascii="Times New Roman" w:eastAsia="Times New Roman" w:hAnsi="Times New Roman" w:cs="Times New Roman"/>
          <w:sz w:val="18"/>
          <w:szCs w:val="18"/>
        </w:rPr>
        <w:t xml:space="preserve">), funcionando como su identificador </w:t>
      </w:r>
      <w:r>
        <w:rPr>
          <w:rFonts w:ascii="Times New Roman" w:eastAsia="Times New Roman" w:hAnsi="Times New Roman" w:cs="Times New Roman"/>
          <w:sz w:val="18"/>
          <w:szCs w:val="18"/>
        </w:rPr>
        <w:lastRenderedPageBreak/>
        <w:t>inequívoco para establecer enlaces de comunicación.</w:t>
      </w:r>
    </w:p>
    <w:p w14:paraId="258E5D91" w14:textId="77777777" w:rsidR="002918E0" w:rsidRDefault="00000000">
      <w:pPr>
        <w:numPr>
          <w:ilvl w:val="1"/>
          <w:numId w:val="25"/>
        </w:numPr>
        <w:rPr>
          <w:rFonts w:ascii="Times New Roman" w:eastAsia="Times New Roman" w:hAnsi="Times New Roman" w:cs="Times New Roman"/>
          <w:sz w:val="18"/>
          <w:szCs w:val="18"/>
        </w:rPr>
      </w:pPr>
      <w:r>
        <w:rPr>
          <w:rFonts w:ascii="Roboto Mono" w:eastAsia="Roboto Mono" w:hAnsi="Roboto Mono" w:cs="Roboto Mono"/>
          <w:sz w:val="18"/>
          <w:szCs w:val="18"/>
        </w:rPr>
        <w:t xml:space="preserve">val </w:t>
      </w:r>
      <w:proofErr w:type="spellStart"/>
      <w:r>
        <w:rPr>
          <w:rFonts w:ascii="Roboto Mono" w:eastAsia="Roboto Mono" w:hAnsi="Roboto Mono" w:cs="Roboto Mono"/>
          <w:sz w:val="18"/>
          <w:szCs w:val="18"/>
        </w:rPr>
        <w:t>isPaired</w:t>
      </w:r>
      <w:proofErr w:type="spellEnd"/>
      <w:r>
        <w:rPr>
          <w:rFonts w:ascii="Roboto Mono" w:eastAsia="Roboto Mono" w:hAnsi="Roboto Mono" w:cs="Roboto Mono"/>
          <w:sz w:val="18"/>
          <w:szCs w:val="18"/>
        </w:rPr>
        <w:t xml:space="preserve">: </w:t>
      </w:r>
      <w:proofErr w:type="spellStart"/>
      <w:r>
        <w:rPr>
          <w:rFonts w:ascii="Roboto Mono" w:eastAsia="Roboto Mono" w:hAnsi="Roboto Mono" w:cs="Roboto Mono"/>
          <w:sz w:val="18"/>
          <w:szCs w:val="18"/>
        </w:rPr>
        <w:t>Boolean</w:t>
      </w:r>
      <w:proofErr w:type="spellEnd"/>
      <w:r>
        <w:rPr>
          <w:rFonts w:ascii="Times New Roman" w:eastAsia="Times New Roman" w:hAnsi="Times New Roman" w:cs="Times New Roman"/>
          <w:sz w:val="18"/>
          <w:szCs w:val="18"/>
        </w:rPr>
        <w:t>: Una bandera lógica (booleana) que determina si el módulo ya se encuentra vinculado en los ajustes globales del sistema operativo del dispositivo móvil.</w:t>
      </w:r>
    </w:p>
    <w:p w14:paraId="61A8574B" w14:textId="77777777" w:rsidR="002918E0" w:rsidRDefault="00000000">
      <w:pPr>
        <w:numPr>
          <w:ilvl w:val="1"/>
          <w:numId w:val="25"/>
        </w:numPr>
        <w:spacing w:after="240"/>
        <w:rPr>
          <w:rFonts w:ascii="Times New Roman" w:eastAsia="Times New Roman" w:hAnsi="Times New Roman" w:cs="Times New Roman"/>
          <w:sz w:val="18"/>
          <w:szCs w:val="18"/>
        </w:rPr>
      </w:pPr>
      <w:r>
        <w:rPr>
          <w:rFonts w:ascii="Roboto Mono" w:eastAsia="Roboto Mono" w:hAnsi="Roboto Mono" w:cs="Roboto Mono"/>
          <w:sz w:val="18"/>
          <w:szCs w:val="18"/>
        </w:rPr>
        <w:t xml:space="preserve">val </w:t>
      </w:r>
      <w:proofErr w:type="spellStart"/>
      <w:r>
        <w:rPr>
          <w:rFonts w:ascii="Roboto Mono" w:eastAsia="Roboto Mono" w:hAnsi="Roboto Mono" w:cs="Roboto Mono"/>
          <w:sz w:val="18"/>
          <w:szCs w:val="18"/>
        </w:rPr>
        <w:t>isConnected</w:t>
      </w:r>
      <w:proofErr w:type="spellEnd"/>
      <w:r>
        <w:rPr>
          <w:rFonts w:ascii="Roboto Mono" w:eastAsia="Roboto Mono" w:hAnsi="Roboto Mono" w:cs="Roboto Mono"/>
          <w:sz w:val="18"/>
          <w:szCs w:val="18"/>
        </w:rPr>
        <w:t xml:space="preserve">: </w:t>
      </w:r>
      <w:proofErr w:type="spellStart"/>
      <w:r>
        <w:rPr>
          <w:rFonts w:ascii="Roboto Mono" w:eastAsia="Roboto Mono" w:hAnsi="Roboto Mono" w:cs="Roboto Mono"/>
          <w:sz w:val="18"/>
          <w:szCs w:val="18"/>
        </w:rPr>
        <w:t>Boolean</w:t>
      </w:r>
      <w:proofErr w:type="spellEnd"/>
      <w:r>
        <w:rPr>
          <w:rFonts w:ascii="Roboto Mono" w:eastAsia="Roboto Mono" w:hAnsi="Roboto Mono" w:cs="Roboto Mono"/>
          <w:sz w:val="18"/>
          <w:szCs w:val="18"/>
        </w:rPr>
        <w:t xml:space="preserve"> = false</w:t>
      </w:r>
      <w:r>
        <w:rPr>
          <w:rFonts w:ascii="Times New Roman" w:eastAsia="Times New Roman" w:hAnsi="Times New Roman" w:cs="Times New Roman"/>
          <w:sz w:val="18"/>
          <w:szCs w:val="18"/>
        </w:rPr>
        <w:t>: Estado booleano inicializado por defecto en falso, que rastrea e informa en tiempo real si existe un canal de comunicación de datos activo y abierto entre la aplicación y el huerto inteligente en un momento determinado.</w:t>
      </w:r>
    </w:p>
    <w:p w14:paraId="1229CD5D" w14:textId="77777777" w:rsidR="002918E0" w:rsidRDefault="00000000">
      <w:pPr>
        <w:spacing w:before="240" w:after="240"/>
        <w:ind w:left="7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2.2. Impacto en el Sistema:</w:t>
      </w:r>
      <w:r>
        <w:rPr>
          <w:rFonts w:ascii="Times New Roman" w:eastAsia="Times New Roman" w:hAnsi="Times New Roman" w:cs="Times New Roman"/>
          <w:sz w:val="18"/>
          <w:szCs w:val="18"/>
        </w:rPr>
        <w:t xml:space="preserve"> Esta entidad permite al repositorio (</w:t>
      </w:r>
      <w:proofErr w:type="spellStart"/>
      <w:r>
        <w:rPr>
          <w:rFonts w:ascii="Roboto Mono" w:eastAsia="Roboto Mono" w:hAnsi="Roboto Mono" w:cs="Roboto Mono"/>
          <w:sz w:val="18"/>
          <w:szCs w:val="18"/>
        </w:rPr>
        <w:t>BluetoothRepository</w:t>
      </w:r>
      <w:proofErr w:type="spellEnd"/>
      <w:r>
        <w:rPr>
          <w:rFonts w:ascii="Times New Roman" w:eastAsia="Times New Roman" w:hAnsi="Times New Roman" w:cs="Times New Roman"/>
          <w:sz w:val="18"/>
          <w:szCs w:val="18"/>
        </w:rPr>
        <w:t>) y las pantallas de sincronización (</w:t>
      </w:r>
      <w:proofErr w:type="spellStart"/>
      <w:r>
        <w:rPr>
          <w:rFonts w:ascii="Roboto Mono" w:eastAsia="Roboto Mono" w:hAnsi="Roboto Mono" w:cs="Roboto Mono"/>
          <w:sz w:val="18"/>
          <w:szCs w:val="18"/>
        </w:rPr>
        <w:t>BluetoothMainScreen</w:t>
      </w:r>
      <w:proofErr w:type="spellEnd"/>
      <w:r>
        <w:rPr>
          <w:rFonts w:ascii="Times New Roman" w:eastAsia="Times New Roman" w:hAnsi="Times New Roman" w:cs="Times New Roman"/>
          <w:sz w:val="18"/>
          <w:szCs w:val="18"/>
        </w:rPr>
        <w:t>) verificar con exactitud el estado del hardware periférico, facilitando la toma de decisiones lógicas en la transmisión de telemetría y comandos de control.</w:t>
      </w:r>
    </w:p>
    <w:p w14:paraId="68B81896" w14:textId="77777777" w:rsidR="002918E0" w:rsidRDefault="002918E0">
      <w:pPr>
        <w:rPr>
          <w:rFonts w:ascii="Times New Roman" w:eastAsia="Times New Roman" w:hAnsi="Times New Roman" w:cs="Times New Roman"/>
          <w:sz w:val="18"/>
          <w:szCs w:val="18"/>
        </w:rPr>
      </w:pPr>
    </w:p>
    <w:p w14:paraId="79942E58" w14:textId="77777777" w:rsidR="002918E0" w:rsidRDefault="00000000">
      <w:pPr>
        <w:jc w:val="center"/>
      </w:pPr>
      <w:r>
        <w:rPr>
          <w:noProof/>
        </w:rPr>
        <w:drawing>
          <wp:inline distT="114300" distB="114300" distL="114300" distR="114300" wp14:anchorId="6FD4C587" wp14:editId="50AAAD26">
            <wp:extent cx="2717006" cy="2274179"/>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2717006" cy="2274179"/>
                    </a:xfrm>
                    <a:prstGeom prst="rect">
                      <a:avLst/>
                    </a:prstGeom>
                    <a:ln/>
                  </pic:spPr>
                </pic:pic>
              </a:graphicData>
            </a:graphic>
          </wp:inline>
        </w:drawing>
      </w:r>
    </w:p>
    <w:p w14:paraId="44C2EFD6" w14:textId="77777777" w:rsidR="002918E0" w:rsidRDefault="00000000">
      <w:pPr>
        <w:pStyle w:val="Ttulo2"/>
        <w:keepNext w:val="0"/>
        <w:keepLines w:val="0"/>
        <w:widowControl w:val="0"/>
        <w:spacing w:before="120" w:line="275" w:lineRule="auto"/>
        <w:jc w:val="center"/>
      </w:pPr>
      <w:bookmarkStart w:id="36" w:name="_6kk46y8ga07l" w:colFirst="0" w:colLast="0"/>
      <w:bookmarkEnd w:id="36"/>
      <w:r>
        <w:rPr>
          <w:rFonts w:ascii="Times New Roman" w:eastAsia="Times New Roman" w:hAnsi="Times New Roman" w:cs="Times New Roman"/>
          <w:sz w:val="18"/>
          <w:szCs w:val="18"/>
        </w:rPr>
        <w:t xml:space="preserve">Fig. 16. Imagen que muestra el </w:t>
      </w:r>
      <w:proofErr w:type="spellStart"/>
      <w:r>
        <w:rPr>
          <w:rFonts w:ascii="Times New Roman" w:eastAsia="Times New Roman" w:hAnsi="Times New Roman" w:cs="Times New Roman"/>
          <w:sz w:val="18"/>
          <w:szCs w:val="18"/>
        </w:rPr>
        <w:t>model</w:t>
      </w:r>
      <w:proofErr w:type="spellEnd"/>
      <w:r>
        <w:rPr>
          <w:rFonts w:ascii="Times New Roman" w:eastAsia="Times New Roman" w:hAnsi="Times New Roman" w:cs="Times New Roman"/>
          <w:sz w:val="18"/>
          <w:szCs w:val="18"/>
        </w:rPr>
        <w:t xml:space="preserve"> de la aplicación</w:t>
      </w:r>
    </w:p>
    <w:p w14:paraId="0577C6FA" w14:textId="77777777" w:rsidR="002918E0" w:rsidRDefault="002918E0"/>
    <w:p w14:paraId="5F191D51" w14:textId="77777777" w:rsidR="002918E0" w:rsidRDefault="002918E0"/>
    <w:p w14:paraId="6186849D" w14:textId="77777777" w:rsidR="002918E0" w:rsidRDefault="00000000">
      <w:pPr>
        <w:pStyle w:val="Ttulo2"/>
        <w:keepNext w:val="0"/>
        <w:keepLines w:val="0"/>
        <w:widowControl w:val="0"/>
        <w:spacing w:before="120" w:line="275" w:lineRule="auto"/>
      </w:pPr>
      <w:bookmarkStart w:id="37" w:name="_qc92czvscxht" w:colFirst="0" w:colLast="0"/>
      <w:bookmarkEnd w:id="37"/>
      <w:r>
        <w:rPr>
          <w:rFonts w:ascii="Times New Roman" w:eastAsia="Times New Roman" w:hAnsi="Times New Roman" w:cs="Times New Roman"/>
          <w:b/>
          <w:bCs/>
          <w:color w:val="1F1F1F"/>
          <w:sz w:val="22"/>
          <w:szCs w:val="22"/>
        </w:rPr>
        <w:t>X. Interfaz de Usuario (UI)</w:t>
      </w:r>
    </w:p>
    <w:p w14:paraId="009A7339"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La Capa de Interfaz de Usuario (UI) representa la frontera visual y el entorno de interacción directa de </w:t>
      </w:r>
      <w:proofErr w:type="spellStart"/>
      <w:r>
        <w:rPr>
          <w:rFonts w:ascii="Times New Roman" w:eastAsia="Times New Roman" w:hAnsi="Times New Roman" w:cs="Times New Roman"/>
          <w:sz w:val="18"/>
          <w:szCs w:val="18"/>
        </w:rPr>
        <w:t>PachaTech</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appRiego</w:t>
      </w:r>
      <w:proofErr w:type="spellEnd"/>
      <w:r>
        <w:rPr>
          <w:rFonts w:ascii="Times New Roman" w:eastAsia="Times New Roman" w:hAnsi="Times New Roman" w:cs="Times New Roman"/>
          <w:sz w:val="18"/>
          <w:szCs w:val="18"/>
        </w:rPr>
        <w:t xml:space="preserve">). Diseñada en su totalidad bajo el paradigma moderno y declarativo de </w:t>
      </w:r>
      <w:proofErr w:type="spellStart"/>
      <w:r>
        <w:rPr>
          <w:rFonts w:ascii="Times New Roman" w:eastAsia="Times New Roman" w:hAnsi="Times New Roman" w:cs="Times New Roman"/>
          <w:sz w:val="18"/>
          <w:szCs w:val="18"/>
        </w:rPr>
        <w:t>Jetpack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Compose</w:t>
      </w:r>
      <w:proofErr w:type="spellEnd"/>
      <w:r>
        <w:rPr>
          <w:rFonts w:ascii="Times New Roman" w:eastAsia="Times New Roman" w:hAnsi="Times New Roman" w:cs="Times New Roman"/>
          <w:sz w:val="18"/>
          <w:szCs w:val="18"/>
        </w:rPr>
        <w:t xml:space="preserve">, esta capa se encarga de traducir los datos crudos y los </w:t>
      </w:r>
      <w:r>
        <w:rPr>
          <w:rFonts w:ascii="Times New Roman" w:eastAsia="Times New Roman" w:hAnsi="Times New Roman" w:cs="Times New Roman"/>
          <w:sz w:val="18"/>
          <w:szCs w:val="18"/>
        </w:rPr>
        <w:t>estados de conectividad en elementos gráficos interactivos, limpios y responsivos.</w:t>
      </w:r>
    </w:p>
    <w:p w14:paraId="404312AC"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Como se constata en la estructura jerárquica del proyecto en Android Studio, la UI está desacoplada en componentes reutilizables (</w:t>
      </w:r>
      <w:r>
        <w:rPr>
          <w:rFonts w:ascii="Roboto Mono" w:eastAsia="Roboto Mono" w:hAnsi="Roboto Mono" w:cs="Roboto Mono"/>
          <w:sz w:val="18"/>
          <w:szCs w:val="18"/>
        </w:rPr>
        <w:t>@Composable</w:t>
      </w:r>
      <w:r>
        <w:rPr>
          <w:rFonts w:ascii="Times New Roman" w:eastAsia="Times New Roman" w:hAnsi="Times New Roman" w:cs="Times New Roman"/>
          <w:sz w:val="18"/>
          <w:szCs w:val="18"/>
        </w:rPr>
        <w:t>) y un gestor de estado centralizado, organizándose en los siguientes módulos fundamentales:</w:t>
      </w:r>
    </w:p>
    <w:p w14:paraId="68301677" w14:textId="77777777" w:rsidR="002918E0" w:rsidRDefault="00000000">
      <w:pPr>
        <w:pStyle w:val="Ttulo3"/>
        <w:keepNext w:val="0"/>
        <w:keepLines w:val="0"/>
        <w:spacing w:before="280"/>
        <w:rPr>
          <w:rFonts w:ascii="Times New Roman" w:eastAsia="Times New Roman" w:hAnsi="Times New Roman" w:cs="Times New Roman"/>
          <w:b/>
          <w:bCs/>
          <w:color w:val="000000"/>
          <w:sz w:val="20"/>
          <w:szCs w:val="20"/>
        </w:rPr>
      </w:pPr>
      <w:bookmarkStart w:id="38" w:name="_ci9u2minkupd" w:colFirst="0" w:colLast="0"/>
      <w:bookmarkEnd w:id="38"/>
      <w:r>
        <w:rPr>
          <w:rFonts w:ascii="Times New Roman" w:eastAsia="Times New Roman" w:hAnsi="Times New Roman" w:cs="Times New Roman"/>
          <w:b/>
          <w:bCs/>
          <w:color w:val="000000"/>
          <w:sz w:val="20"/>
          <w:szCs w:val="20"/>
        </w:rPr>
        <w:t xml:space="preserve">1. </w:t>
      </w:r>
      <w:proofErr w:type="spellStart"/>
      <w:r>
        <w:rPr>
          <w:rFonts w:ascii="Times New Roman" w:eastAsia="Times New Roman" w:hAnsi="Times New Roman" w:cs="Times New Roman"/>
          <w:b/>
          <w:bCs/>
          <w:color w:val="000000"/>
          <w:sz w:val="20"/>
          <w:szCs w:val="20"/>
        </w:rPr>
        <w:t>BluetoothViewModel</w:t>
      </w:r>
      <w:proofErr w:type="spellEnd"/>
      <w:r>
        <w:rPr>
          <w:rFonts w:ascii="Times New Roman" w:eastAsia="Times New Roman" w:hAnsi="Times New Roman" w:cs="Times New Roman"/>
          <w:b/>
          <w:bCs/>
          <w:color w:val="000000"/>
          <w:sz w:val="20"/>
          <w:szCs w:val="20"/>
        </w:rPr>
        <w:t xml:space="preserve"> (El Cerebro de la UI)</w:t>
      </w:r>
    </w:p>
    <w:p w14:paraId="17DAD190"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Es el componente arquitectónico encargado de mantener, exponer y gestionar el estado de la interfaz de usuario de manera reactiva y consciente del ciclo de vida de la aplicación.</w:t>
      </w:r>
    </w:p>
    <w:p w14:paraId="40A63E3B" w14:textId="77777777" w:rsidR="002918E0" w:rsidRDefault="00000000">
      <w:pPr>
        <w:spacing w:before="240" w:after="240"/>
        <w:ind w:left="7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1.1. Función Principal:</w:t>
      </w:r>
      <w:r>
        <w:rPr>
          <w:rFonts w:ascii="Times New Roman" w:eastAsia="Times New Roman" w:hAnsi="Times New Roman" w:cs="Times New Roman"/>
          <w:sz w:val="18"/>
          <w:szCs w:val="18"/>
        </w:rPr>
        <w:t xml:space="preserve"> Actúa como el puente lógico entre la Capa de Datos (</w:t>
      </w:r>
      <w:r>
        <w:rPr>
          <w:rFonts w:ascii="Roboto Mono" w:eastAsia="Roboto Mono" w:hAnsi="Roboto Mono" w:cs="Roboto Mono"/>
          <w:sz w:val="18"/>
          <w:szCs w:val="18"/>
        </w:rPr>
        <w:t>data</w:t>
      </w:r>
      <w:r>
        <w:rPr>
          <w:rFonts w:ascii="Times New Roman" w:eastAsia="Times New Roman" w:hAnsi="Times New Roman" w:cs="Times New Roman"/>
          <w:sz w:val="18"/>
          <w:szCs w:val="18"/>
        </w:rPr>
        <w:t>) y las pantallas de la aplicación. Su responsabilidad radica en procesar los flujos asíncronos de telemetría provenientes del repositorio, calcular parámetros críticos —como el promedio de humedad— y coordinar la lógica operacional del huerto que se encuentra activo en el sistema. Al retener el estado ante cambios de configuración (como rotaciones de pantalla), evita la pérdida de información visual o reconexiones innecesarias.</w:t>
      </w:r>
    </w:p>
    <w:p w14:paraId="44AE2AC2" w14:textId="77777777" w:rsidR="002918E0" w:rsidRDefault="00000000">
      <w:pPr>
        <w:pStyle w:val="Ttulo3"/>
        <w:keepNext w:val="0"/>
        <w:keepLines w:val="0"/>
        <w:spacing w:before="280"/>
        <w:rPr>
          <w:rFonts w:ascii="Times New Roman" w:eastAsia="Times New Roman" w:hAnsi="Times New Roman" w:cs="Times New Roman"/>
          <w:b/>
          <w:bCs/>
          <w:color w:val="000000"/>
          <w:sz w:val="20"/>
          <w:szCs w:val="20"/>
        </w:rPr>
      </w:pPr>
      <w:bookmarkStart w:id="39" w:name="_tiqmyne75cyb" w:colFirst="0" w:colLast="0"/>
      <w:bookmarkEnd w:id="39"/>
      <w:r>
        <w:rPr>
          <w:rFonts w:ascii="Times New Roman" w:eastAsia="Times New Roman" w:hAnsi="Times New Roman" w:cs="Times New Roman"/>
          <w:b/>
          <w:bCs/>
          <w:color w:val="000000"/>
          <w:sz w:val="20"/>
          <w:szCs w:val="20"/>
        </w:rPr>
        <w:t>2. Módulo de Acceso y Bienvenida</w:t>
      </w:r>
    </w:p>
    <w:p w14:paraId="68AB3FB2"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Este módulo gestiona la seguridad, el control de acceso inicial y la identidad del operario de la aplicación.</w:t>
      </w:r>
    </w:p>
    <w:p w14:paraId="0CB78D19" w14:textId="77777777" w:rsidR="002918E0" w:rsidRDefault="00000000">
      <w:pPr>
        <w:spacing w:before="240" w:after="240"/>
        <w:ind w:left="720"/>
        <w:rPr>
          <w:rFonts w:ascii="Times New Roman" w:eastAsia="Times New Roman" w:hAnsi="Times New Roman" w:cs="Times New Roman"/>
          <w:sz w:val="18"/>
          <w:szCs w:val="18"/>
        </w:rPr>
      </w:pPr>
      <w:r>
        <w:rPr>
          <w:rFonts w:ascii="Roboto Mono" w:eastAsia="Roboto Mono" w:hAnsi="Roboto Mono" w:cs="Roboto Mono"/>
          <w:b/>
          <w:bCs/>
          <w:sz w:val="18"/>
          <w:szCs w:val="18"/>
        </w:rPr>
        <w:t xml:space="preserve">2.1. </w:t>
      </w:r>
      <w:proofErr w:type="spellStart"/>
      <w:r>
        <w:rPr>
          <w:rFonts w:ascii="Roboto Mono" w:eastAsia="Roboto Mono" w:hAnsi="Roboto Mono" w:cs="Roboto Mono"/>
          <w:b/>
          <w:bCs/>
          <w:sz w:val="18"/>
          <w:szCs w:val="18"/>
        </w:rPr>
        <w:t>SplashScreen.kt</w:t>
      </w:r>
      <w:proofErr w:type="spellEnd"/>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Es la pantalla de carga inicial optimizada de la aplicación. Ocupa los primeros segundos de ejecución para inicializar recursos base y validar de manera transparente el estado de las preferencias locales (</w:t>
      </w:r>
      <w:proofErr w:type="spellStart"/>
      <w:r>
        <w:rPr>
          <w:rFonts w:ascii="Roboto Mono" w:eastAsia="Roboto Mono" w:hAnsi="Roboto Mono" w:cs="Roboto Mono"/>
          <w:sz w:val="18"/>
          <w:szCs w:val="18"/>
        </w:rPr>
        <w:t>SharedPreferences</w:t>
      </w:r>
      <w:proofErr w:type="spellEnd"/>
      <w:r>
        <w:rPr>
          <w:rFonts w:ascii="Times New Roman" w:eastAsia="Times New Roman" w:hAnsi="Times New Roman" w:cs="Times New Roman"/>
          <w:sz w:val="18"/>
          <w:szCs w:val="18"/>
        </w:rPr>
        <w:t>).</w:t>
      </w:r>
    </w:p>
    <w:p w14:paraId="78ACAE1A" w14:textId="77777777" w:rsidR="002918E0" w:rsidRDefault="00000000">
      <w:pPr>
        <w:spacing w:before="240" w:after="240"/>
        <w:ind w:left="720"/>
        <w:rPr>
          <w:rFonts w:ascii="Times New Roman" w:eastAsia="Times New Roman" w:hAnsi="Times New Roman" w:cs="Times New Roman"/>
          <w:sz w:val="18"/>
          <w:szCs w:val="18"/>
        </w:rPr>
      </w:pPr>
      <w:r>
        <w:rPr>
          <w:rFonts w:ascii="Roboto Mono" w:eastAsia="Roboto Mono" w:hAnsi="Roboto Mono" w:cs="Roboto Mono"/>
          <w:b/>
          <w:bCs/>
          <w:sz w:val="18"/>
          <w:szCs w:val="18"/>
        </w:rPr>
        <w:t xml:space="preserve">2.2. </w:t>
      </w:r>
      <w:proofErr w:type="spellStart"/>
      <w:r>
        <w:rPr>
          <w:rFonts w:ascii="Roboto Mono" w:eastAsia="Roboto Mono" w:hAnsi="Roboto Mono" w:cs="Roboto Mono"/>
          <w:b/>
          <w:bCs/>
          <w:sz w:val="18"/>
          <w:szCs w:val="18"/>
        </w:rPr>
        <w:t>LoginScreen.kt</w:t>
      </w:r>
      <w:proofErr w:type="spellEnd"/>
      <w:r>
        <w:rPr>
          <w:rFonts w:ascii="Times New Roman" w:eastAsia="Times New Roman" w:hAnsi="Times New Roman" w:cs="Times New Roman"/>
          <w:b/>
          <w:bCs/>
          <w:sz w:val="18"/>
          <w:szCs w:val="18"/>
        </w:rPr>
        <w:t xml:space="preserve"> y </w:t>
      </w:r>
      <w:proofErr w:type="spellStart"/>
      <w:r>
        <w:rPr>
          <w:rFonts w:ascii="Roboto Mono" w:eastAsia="Roboto Mono" w:hAnsi="Roboto Mono" w:cs="Roboto Mono"/>
          <w:b/>
          <w:bCs/>
          <w:sz w:val="18"/>
          <w:szCs w:val="18"/>
        </w:rPr>
        <w:t>RegistroScreen.kt</w:t>
      </w:r>
      <w:proofErr w:type="spellEnd"/>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Componentes dedicados al control de accesos, autenticación y registro de nuevos perfiles de usuario. Estos aseguran que la clave de identificación se enlace de forma correcta con los huertos creados en la base de datos local.</w:t>
      </w:r>
    </w:p>
    <w:p w14:paraId="13A01A3A" w14:textId="77777777" w:rsidR="002918E0" w:rsidRDefault="00000000">
      <w:pPr>
        <w:pStyle w:val="Ttulo3"/>
        <w:keepNext w:val="0"/>
        <w:keepLines w:val="0"/>
        <w:spacing w:before="280"/>
        <w:rPr>
          <w:rFonts w:ascii="Times New Roman" w:eastAsia="Times New Roman" w:hAnsi="Times New Roman" w:cs="Times New Roman"/>
          <w:b/>
          <w:bCs/>
          <w:color w:val="000000"/>
          <w:sz w:val="20"/>
          <w:szCs w:val="20"/>
        </w:rPr>
      </w:pPr>
      <w:bookmarkStart w:id="40" w:name="_kilmxtmgs8x0" w:colFirst="0" w:colLast="0"/>
      <w:bookmarkEnd w:id="40"/>
      <w:r>
        <w:rPr>
          <w:rFonts w:ascii="Times New Roman" w:eastAsia="Times New Roman" w:hAnsi="Times New Roman" w:cs="Times New Roman"/>
          <w:b/>
          <w:bCs/>
          <w:color w:val="000000"/>
          <w:sz w:val="20"/>
          <w:szCs w:val="20"/>
        </w:rPr>
        <w:t>3. Módulo Principal y Gestión de Cultivos</w:t>
      </w:r>
    </w:p>
    <w:p w14:paraId="001AE370"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Representa el núcleo operativo donde el usuario interactúa diariamente con la automatización y el estado biológico de sus plantas.</w:t>
      </w:r>
    </w:p>
    <w:p w14:paraId="2293F44A" w14:textId="77777777" w:rsidR="002918E0" w:rsidRDefault="00000000">
      <w:pPr>
        <w:spacing w:before="240" w:after="240"/>
        <w:ind w:left="720"/>
        <w:rPr>
          <w:rFonts w:ascii="Times New Roman" w:eastAsia="Times New Roman" w:hAnsi="Times New Roman" w:cs="Times New Roman"/>
          <w:sz w:val="18"/>
          <w:szCs w:val="18"/>
        </w:rPr>
      </w:pPr>
      <w:r>
        <w:rPr>
          <w:rFonts w:ascii="Roboto Mono" w:eastAsia="Roboto Mono" w:hAnsi="Roboto Mono" w:cs="Roboto Mono"/>
          <w:b/>
          <w:bCs/>
          <w:sz w:val="18"/>
          <w:szCs w:val="18"/>
        </w:rPr>
        <w:lastRenderedPageBreak/>
        <w:t xml:space="preserve">3.1. </w:t>
      </w:r>
      <w:proofErr w:type="spellStart"/>
      <w:r>
        <w:rPr>
          <w:rFonts w:ascii="Roboto Mono" w:eastAsia="Roboto Mono" w:hAnsi="Roboto Mono" w:cs="Roboto Mono"/>
          <w:b/>
          <w:bCs/>
          <w:sz w:val="18"/>
          <w:szCs w:val="18"/>
        </w:rPr>
        <w:t>HomeScreen.kt</w:t>
      </w:r>
      <w:proofErr w:type="spellEnd"/>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Funciona como el panel de bienvenida y gestión global. Como se aprecia en el código fuente de </w:t>
      </w:r>
      <w:proofErr w:type="spellStart"/>
      <w:r>
        <w:rPr>
          <w:rFonts w:ascii="Times New Roman" w:eastAsia="Times New Roman" w:hAnsi="Times New Roman" w:cs="Times New Roman"/>
          <w:sz w:val="18"/>
          <w:szCs w:val="18"/>
        </w:rPr>
        <w:t>Kotlin</w:t>
      </w:r>
      <w:proofErr w:type="spellEnd"/>
      <w:r>
        <w:rPr>
          <w:rFonts w:ascii="Times New Roman" w:eastAsia="Times New Roman" w:hAnsi="Times New Roman" w:cs="Times New Roman"/>
          <w:sz w:val="18"/>
          <w:szCs w:val="18"/>
        </w:rPr>
        <w:t>, este archivo alberga estructuras estáticas de catálogo (</w:t>
      </w:r>
      <w:r>
        <w:rPr>
          <w:rFonts w:ascii="Roboto Mono" w:eastAsia="Roboto Mono" w:hAnsi="Roboto Mono" w:cs="Roboto Mono"/>
          <w:sz w:val="18"/>
          <w:szCs w:val="18"/>
        </w:rPr>
        <w:t>CATALOGO_PLANTAS</w:t>
      </w:r>
      <w:r>
        <w:rPr>
          <w:rFonts w:ascii="Times New Roman" w:eastAsia="Times New Roman" w:hAnsi="Times New Roman" w:cs="Times New Roman"/>
          <w:sz w:val="18"/>
          <w:szCs w:val="18"/>
        </w:rPr>
        <w:t xml:space="preserve">) para asociar rápidamente requerimientos ideales de agua (como Tomate con un 80% o Romero con un 20%). Dispone además de los parámetros dinámicos cruciales que añadimos para la navegación: </w:t>
      </w:r>
      <w:proofErr w:type="spellStart"/>
      <w:r>
        <w:rPr>
          <w:rFonts w:ascii="Roboto Mono" w:eastAsia="Roboto Mono" w:hAnsi="Roboto Mono" w:cs="Roboto Mono"/>
          <w:sz w:val="18"/>
          <w:szCs w:val="18"/>
        </w:rPr>
        <w:t>onLogout</w:t>
      </w:r>
      <w:proofErr w:type="spellEnd"/>
      <w:r>
        <w:rPr>
          <w:rFonts w:ascii="Roboto Mono" w:eastAsia="Roboto Mono" w:hAnsi="Roboto Mono" w:cs="Roboto Mono"/>
          <w:sz w:val="18"/>
          <w:szCs w:val="18"/>
        </w:rPr>
        <w:t xml:space="preserve">: () -&gt; </w:t>
      </w:r>
      <w:proofErr w:type="spellStart"/>
      <w:r>
        <w:rPr>
          <w:rFonts w:ascii="Roboto Mono" w:eastAsia="Roboto Mono" w:hAnsi="Roboto Mono" w:cs="Roboto Mono"/>
          <w:sz w:val="18"/>
          <w:szCs w:val="18"/>
        </w:rPr>
        <w:t>Unit</w:t>
      </w:r>
      <w:proofErr w:type="spellEnd"/>
      <w:r>
        <w:rPr>
          <w:rFonts w:ascii="Times New Roman" w:eastAsia="Times New Roman" w:hAnsi="Times New Roman" w:cs="Times New Roman"/>
          <w:sz w:val="18"/>
          <w:szCs w:val="18"/>
        </w:rPr>
        <w:t xml:space="preserve"> y </w:t>
      </w:r>
      <w:proofErr w:type="spellStart"/>
      <w:r>
        <w:rPr>
          <w:rFonts w:ascii="Roboto Mono" w:eastAsia="Roboto Mono" w:hAnsi="Roboto Mono" w:cs="Roboto Mono"/>
          <w:sz w:val="18"/>
          <w:szCs w:val="18"/>
        </w:rPr>
        <w:t>onAddAccount</w:t>
      </w:r>
      <w:proofErr w:type="spellEnd"/>
      <w:r>
        <w:rPr>
          <w:rFonts w:ascii="Roboto Mono" w:eastAsia="Roboto Mono" w:hAnsi="Roboto Mono" w:cs="Roboto Mono"/>
          <w:sz w:val="18"/>
          <w:szCs w:val="18"/>
        </w:rPr>
        <w:t xml:space="preserve">: () -&gt; </w:t>
      </w:r>
      <w:proofErr w:type="spellStart"/>
      <w:r>
        <w:rPr>
          <w:rFonts w:ascii="Roboto Mono" w:eastAsia="Roboto Mono" w:hAnsi="Roboto Mono" w:cs="Roboto Mono"/>
          <w:sz w:val="18"/>
          <w:szCs w:val="18"/>
        </w:rPr>
        <w:t>Unit</w:t>
      </w:r>
      <w:proofErr w:type="spellEnd"/>
      <w:r>
        <w:rPr>
          <w:rFonts w:ascii="Times New Roman" w:eastAsia="Times New Roman" w:hAnsi="Times New Roman" w:cs="Times New Roman"/>
          <w:sz w:val="18"/>
          <w:szCs w:val="18"/>
        </w:rPr>
        <w:t xml:space="preserve">, permitiendo </w:t>
      </w:r>
      <w:proofErr w:type="spellStart"/>
      <w:r>
        <w:rPr>
          <w:rFonts w:ascii="Times New Roman" w:eastAsia="Times New Roman" w:hAnsi="Times New Roman" w:cs="Times New Roman"/>
          <w:sz w:val="18"/>
          <w:szCs w:val="18"/>
        </w:rPr>
        <w:t>desloguear</w:t>
      </w:r>
      <w:proofErr w:type="spellEnd"/>
      <w:r>
        <w:rPr>
          <w:rFonts w:ascii="Times New Roman" w:eastAsia="Times New Roman" w:hAnsi="Times New Roman" w:cs="Times New Roman"/>
          <w:sz w:val="18"/>
          <w:szCs w:val="18"/>
        </w:rPr>
        <w:t xml:space="preserve"> al usuario de forma segura sin comprometer la base de datos de las macetas.</w:t>
      </w:r>
    </w:p>
    <w:p w14:paraId="210F81FE" w14:textId="77777777" w:rsidR="002918E0" w:rsidRDefault="00000000">
      <w:pPr>
        <w:spacing w:before="240" w:after="240"/>
        <w:ind w:left="720"/>
        <w:rPr>
          <w:rFonts w:ascii="Times New Roman" w:eastAsia="Times New Roman" w:hAnsi="Times New Roman" w:cs="Times New Roman"/>
          <w:sz w:val="18"/>
          <w:szCs w:val="18"/>
        </w:rPr>
      </w:pPr>
      <w:r>
        <w:rPr>
          <w:rFonts w:ascii="Roboto Mono" w:eastAsia="Roboto Mono" w:hAnsi="Roboto Mono" w:cs="Roboto Mono"/>
          <w:b/>
          <w:bCs/>
          <w:sz w:val="18"/>
          <w:szCs w:val="18"/>
        </w:rPr>
        <w:t xml:space="preserve">3.2. </w:t>
      </w:r>
      <w:proofErr w:type="spellStart"/>
      <w:r>
        <w:rPr>
          <w:rFonts w:ascii="Roboto Mono" w:eastAsia="Roboto Mono" w:hAnsi="Roboto Mono" w:cs="Roboto Mono"/>
          <w:b/>
          <w:bCs/>
          <w:sz w:val="18"/>
          <w:szCs w:val="18"/>
        </w:rPr>
        <w:t>DashboardScreen.kt</w:t>
      </w:r>
      <w:proofErr w:type="spellEnd"/>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Panel de control técnico especializado en tiempo real. Muestra mediante tarjetas visuales (</w:t>
      </w:r>
      <w:proofErr w:type="spellStart"/>
      <w:r>
        <w:rPr>
          <w:rFonts w:ascii="Roboto Mono" w:eastAsia="Roboto Mono" w:hAnsi="Roboto Mono" w:cs="Roboto Mono"/>
          <w:sz w:val="18"/>
          <w:szCs w:val="18"/>
        </w:rPr>
        <w:t>TarjetaSensor</w:t>
      </w:r>
      <w:proofErr w:type="spellEnd"/>
      <w:r>
        <w:rPr>
          <w:rFonts w:ascii="Times New Roman" w:eastAsia="Times New Roman" w:hAnsi="Times New Roman" w:cs="Times New Roman"/>
          <w:sz w:val="18"/>
          <w:szCs w:val="18"/>
        </w:rPr>
        <w:t xml:space="preserve">) los datos duros recolectados por los dispositivos </w:t>
      </w:r>
      <w:proofErr w:type="spellStart"/>
      <w:r>
        <w:rPr>
          <w:rFonts w:ascii="Times New Roman" w:eastAsia="Times New Roman" w:hAnsi="Times New Roman" w:cs="Times New Roman"/>
          <w:sz w:val="18"/>
          <w:szCs w:val="18"/>
        </w:rPr>
        <w:t>IoT</w:t>
      </w:r>
      <w:proofErr w:type="spellEnd"/>
      <w:r>
        <w:rPr>
          <w:rFonts w:ascii="Times New Roman" w:eastAsia="Times New Roman" w:hAnsi="Times New Roman" w:cs="Times New Roman"/>
          <w:sz w:val="18"/>
          <w:szCs w:val="18"/>
        </w:rPr>
        <w:t>, tales como los niveles exactos de humedad en el suelo, la temperatura, el estado de encendido/apagado de la bomba física y el almacenamiento remanente en el tanque de agua.</w:t>
      </w:r>
    </w:p>
    <w:p w14:paraId="6AFABD98" w14:textId="77777777" w:rsidR="002918E0" w:rsidRDefault="00000000">
      <w:pPr>
        <w:spacing w:before="240" w:after="240"/>
        <w:ind w:left="720"/>
        <w:rPr>
          <w:rFonts w:ascii="Times New Roman" w:eastAsia="Times New Roman" w:hAnsi="Times New Roman" w:cs="Times New Roman"/>
          <w:sz w:val="18"/>
          <w:szCs w:val="18"/>
        </w:rPr>
      </w:pPr>
      <w:r>
        <w:rPr>
          <w:rFonts w:ascii="Roboto Mono" w:eastAsia="Roboto Mono" w:hAnsi="Roboto Mono" w:cs="Roboto Mono"/>
          <w:b/>
          <w:bCs/>
          <w:sz w:val="18"/>
          <w:szCs w:val="18"/>
        </w:rPr>
        <w:t xml:space="preserve">3.3. </w:t>
      </w:r>
      <w:proofErr w:type="spellStart"/>
      <w:r>
        <w:rPr>
          <w:rFonts w:ascii="Roboto Mono" w:eastAsia="Roboto Mono" w:hAnsi="Roboto Mono" w:cs="Roboto Mono"/>
          <w:b/>
          <w:bCs/>
          <w:sz w:val="18"/>
          <w:szCs w:val="18"/>
        </w:rPr>
        <w:t>CrearHuertoScreen.kt</w:t>
      </w:r>
      <w:proofErr w:type="spellEnd"/>
      <w:r>
        <w:rPr>
          <w:rFonts w:ascii="Times New Roman" w:eastAsia="Times New Roman" w:hAnsi="Times New Roman" w:cs="Times New Roman"/>
          <w:b/>
          <w:bCs/>
          <w:sz w:val="18"/>
          <w:szCs w:val="18"/>
        </w:rPr>
        <w:t xml:space="preserve"> (</w:t>
      </w:r>
      <w:proofErr w:type="spellStart"/>
      <w:r>
        <w:rPr>
          <w:rFonts w:ascii="Times New Roman" w:eastAsia="Times New Roman" w:hAnsi="Times New Roman" w:cs="Times New Roman"/>
          <w:b/>
          <w:bCs/>
          <w:sz w:val="18"/>
          <w:szCs w:val="18"/>
        </w:rPr>
        <w:t>DashboardHistorial</w:t>
      </w:r>
      <w:proofErr w:type="spellEnd"/>
      <w:r>
        <w:rPr>
          <w:rFonts w:ascii="Times New Roman" w:eastAsia="Times New Roman" w:hAnsi="Times New Roman" w:cs="Times New Roman"/>
          <w:b/>
          <w:bCs/>
          <w:sz w:val="18"/>
          <w:szCs w:val="18"/>
        </w:rPr>
        <w:t xml:space="preserve"> / </w:t>
      </w:r>
      <w:proofErr w:type="spellStart"/>
      <w:r>
        <w:rPr>
          <w:rFonts w:ascii="Times New Roman" w:eastAsia="Times New Roman" w:hAnsi="Times New Roman" w:cs="Times New Roman"/>
          <w:b/>
          <w:bCs/>
          <w:sz w:val="18"/>
          <w:szCs w:val="18"/>
        </w:rPr>
        <w:t>CrearHuerto</w:t>
      </w:r>
      <w:proofErr w:type="spellEnd"/>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Formulario dinámico destinado al registro de nuevos huertos y a la personalización de las macetas disponibles, permitiendo asignar variables y prioridades en base a la ubicación física de la bomba de agua.</w:t>
      </w:r>
    </w:p>
    <w:p w14:paraId="304865A2" w14:textId="77777777" w:rsidR="002918E0" w:rsidRDefault="00000000">
      <w:pPr>
        <w:pStyle w:val="Ttulo3"/>
        <w:keepNext w:val="0"/>
        <w:keepLines w:val="0"/>
        <w:spacing w:before="280"/>
        <w:rPr>
          <w:rFonts w:ascii="Times New Roman" w:eastAsia="Times New Roman" w:hAnsi="Times New Roman" w:cs="Times New Roman"/>
          <w:b/>
          <w:bCs/>
          <w:color w:val="000000"/>
          <w:sz w:val="20"/>
          <w:szCs w:val="20"/>
        </w:rPr>
      </w:pPr>
      <w:bookmarkStart w:id="41" w:name="_ey4zsavh6hxs" w:colFirst="0" w:colLast="0"/>
      <w:bookmarkEnd w:id="41"/>
      <w:r>
        <w:rPr>
          <w:rFonts w:ascii="Times New Roman" w:eastAsia="Times New Roman" w:hAnsi="Times New Roman" w:cs="Times New Roman"/>
          <w:b/>
          <w:bCs/>
          <w:color w:val="000000"/>
          <w:sz w:val="20"/>
          <w:szCs w:val="20"/>
        </w:rPr>
        <w:t>4. Módulo de Conectividad e Historial</w:t>
      </w:r>
    </w:p>
    <w:p w14:paraId="646FC39A"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Encargado del enlace directo con el entorno físico e </w:t>
      </w:r>
      <w:proofErr w:type="spellStart"/>
      <w:r>
        <w:rPr>
          <w:rFonts w:ascii="Times New Roman" w:eastAsia="Times New Roman" w:hAnsi="Times New Roman" w:cs="Times New Roman"/>
          <w:sz w:val="18"/>
          <w:szCs w:val="18"/>
        </w:rPr>
        <w:t>IoT</w:t>
      </w:r>
      <w:proofErr w:type="spellEnd"/>
      <w:r>
        <w:rPr>
          <w:rFonts w:ascii="Times New Roman" w:eastAsia="Times New Roman" w:hAnsi="Times New Roman" w:cs="Times New Roman"/>
          <w:sz w:val="18"/>
          <w:szCs w:val="18"/>
        </w:rPr>
        <w:t xml:space="preserve"> y de la auditoría de datos históricos.</w:t>
      </w:r>
    </w:p>
    <w:p w14:paraId="2EAFDD4A" w14:textId="77777777" w:rsidR="002918E0" w:rsidRDefault="00000000">
      <w:pPr>
        <w:spacing w:before="240" w:after="240"/>
        <w:ind w:left="720"/>
        <w:rPr>
          <w:rFonts w:ascii="Times New Roman" w:eastAsia="Times New Roman" w:hAnsi="Times New Roman" w:cs="Times New Roman"/>
          <w:sz w:val="18"/>
          <w:szCs w:val="18"/>
        </w:rPr>
      </w:pPr>
      <w:r>
        <w:rPr>
          <w:rFonts w:ascii="Roboto Mono" w:eastAsia="Roboto Mono" w:hAnsi="Roboto Mono" w:cs="Roboto Mono"/>
          <w:b/>
          <w:bCs/>
          <w:sz w:val="18"/>
          <w:szCs w:val="18"/>
        </w:rPr>
        <w:t xml:space="preserve">4.1. </w:t>
      </w:r>
      <w:proofErr w:type="spellStart"/>
      <w:r>
        <w:rPr>
          <w:rFonts w:ascii="Roboto Mono" w:eastAsia="Roboto Mono" w:hAnsi="Roboto Mono" w:cs="Roboto Mono"/>
          <w:b/>
          <w:bCs/>
          <w:sz w:val="18"/>
          <w:szCs w:val="18"/>
        </w:rPr>
        <w:t>BluetoothMainScreen.kt</w:t>
      </w:r>
      <w:proofErr w:type="spellEnd"/>
      <w:r>
        <w:rPr>
          <w:rFonts w:ascii="Times New Roman" w:eastAsia="Times New Roman" w:hAnsi="Times New Roman" w:cs="Times New Roman"/>
          <w:b/>
          <w:bCs/>
          <w:sz w:val="18"/>
          <w:szCs w:val="18"/>
        </w:rPr>
        <w:t xml:space="preserve"> y </w:t>
      </w:r>
      <w:proofErr w:type="spellStart"/>
      <w:r>
        <w:rPr>
          <w:rFonts w:ascii="Roboto Mono" w:eastAsia="Roboto Mono" w:hAnsi="Roboto Mono" w:cs="Roboto Mono"/>
          <w:b/>
          <w:bCs/>
          <w:sz w:val="18"/>
          <w:szCs w:val="18"/>
        </w:rPr>
        <w:t>BluetoothDeviceItem.kt</w:t>
      </w:r>
      <w:proofErr w:type="spellEnd"/>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Interfaces especializadas destinadas de manera exclusiva al escaneo de periféricos, el emparejamiento seguro con el microcontrolador de riego (módulo HC-05) y la visualización de la calidad del enlace inalámbrico.</w:t>
      </w:r>
    </w:p>
    <w:p w14:paraId="2BC91A67" w14:textId="77777777" w:rsidR="002918E0" w:rsidRDefault="00000000">
      <w:pPr>
        <w:spacing w:before="240" w:after="240"/>
        <w:ind w:left="720"/>
        <w:rPr>
          <w:rFonts w:ascii="Times New Roman" w:eastAsia="Times New Roman" w:hAnsi="Times New Roman" w:cs="Times New Roman"/>
          <w:sz w:val="18"/>
          <w:szCs w:val="18"/>
        </w:rPr>
      </w:pPr>
      <w:r>
        <w:rPr>
          <w:rFonts w:ascii="Roboto Mono" w:eastAsia="Roboto Mono" w:hAnsi="Roboto Mono" w:cs="Roboto Mono"/>
          <w:b/>
          <w:bCs/>
          <w:sz w:val="18"/>
          <w:szCs w:val="18"/>
        </w:rPr>
        <w:t xml:space="preserve">4.2. </w:t>
      </w:r>
      <w:proofErr w:type="spellStart"/>
      <w:r>
        <w:rPr>
          <w:rFonts w:ascii="Roboto Mono" w:eastAsia="Roboto Mono" w:hAnsi="Roboto Mono" w:cs="Roboto Mono"/>
          <w:b/>
          <w:bCs/>
          <w:sz w:val="18"/>
          <w:szCs w:val="18"/>
        </w:rPr>
        <w:t>BitacoraScreen.kt</w:t>
      </w:r>
      <w:proofErr w:type="spellEnd"/>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Pantalla dedicada a la lectura de bitácoras y registros históricos. Permite al usuario evaluar el comportamiento de los sensores a lo largo del tiempo y auditar los eventos automáticos de riego ejecutados por el software.</w:t>
      </w:r>
    </w:p>
    <w:p w14:paraId="5D06B5F0" w14:textId="77777777" w:rsidR="002918E0" w:rsidRDefault="00000000">
      <w:pPr>
        <w:pStyle w:val="Ttulo3"/>
        <w:keepNext w:val="0"/>
        <w:keepLines w:val="0"/>
        <w:spacing w:before="280"/>
        <w:rPr>
          <w:rFonts w:ascii="Times New Roman" w:eastAsia="Times New Roman" w:hAnsi="Times New Roman" w:cs="Times New Roman"/>
          <w:b/>
          <w:bCs/>
          <w:color w:val="000000"/>
          <w:sz w:val="20"/>
          <w:szCs w:val="20"/>
        </w:rPr>
      </w:pPr>
      <w:bookmarkStart w:id="42" w:name="_kncm00u22qnk" w:colFirst="0" w:colLast="0"/>
      <w:bookmarkEnd w:id="42"/>
      <w:r>
        <w:rPr>
          <w:rFonts w:ascii="Times New Roman" w:eastAsia="Times New Roman" w:hAnsi="Times New Roman" w:cs="Times New Roman"/>
          <w:b/>
          <w:bCs/>
          <w:color w:val="000000"/>
          <w:sz w:val="20"/>
          <w:szCs w:val="20"/>
        </w:rPr>
        <w:t xml:space="preserve">5. </w:t>
      </w:r>
      <w:proofErr w:type="spellStart"/>
      <w:r>
        <w:rPr>
          <w:rFonts w:ascii="Times New Roman" w:eastAsia="Times New Roman" w:hAnsi="Times New Roman" w:cs="Times New Roman"/>
          <w:b/>
          <w:bCs/>
          <w:color w:val="000000"/>
          <w:sz w:val="20"/>
          <w:szCs w:val="20"/>
        </w:rPr>
        <w:t>MainActivity</w:t>
      </w:r>
      <w:proofErr w:type="spellEnd"/>
      <w:r>
        <w:rPr>
          <w:rFonts w:ascii="Times New Roman" w:eastAsia="Times New Roman" w:hAnsi="Times New Roman" w:cs="Times New Roman"/>
          <w:b/>
          <w:bCs/>
          <w:color w:val="000000"/>
          <w:sz w:val="20"/>
          <w:szCs w:val="20"/>
        </w:rPr>
        <w:t xml:space="preserve"> (Controlador de Navegación)</w:t>
      </w:r>
    </w:p>
    <w:p w14:paraId="657E8DD4"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Aunque reside en la raíz de la capa UI, actúa como el orquestador global de la aplicación. Implementa la carga del tema personalizado (</w:t>
      </w:r>
      <w:proofErr w:type="spellStart"/>
      <w:r>
        <w:rPr>
          <w:rFonts w:ascii="Roboto Mono" w:eastAsia="Roboto Mono" w:hAnsi="Roboto Mono" w:cs="Roboto Mono"/>
          <w:sz w:val="18"/>
          <w:szCs w:val="18"/>
        </w:rPr>
        <w:t>AppRiegoTheme</w:t>
      </w:r>
      <w:proofErr w:type="spellEnd"/>
      <w:r>
        <w:rPr>
          <w:rFonts w:ascii="Times New Roman" w:eastAsia="Times New Roman" w:hAnsi="Times New Roman" w:cs="Times New Roman"/>
          <w:sz w:val="18"/>
          <w:szCs w:val="18"/>
        </w:rPr>
        <w:t>) y encapsula el árbol de decisiones de navegación mediante un estado reactivo (</w:t>
      </w:r>
      <w:proofErr w:type="spellStart"/>
      <w:r>
        <w:rPr>
          <w:rFonts w:ascii="Roboto Mono" w:eastAsia="Roboto Mono" w:hAnsi="Roboto Mono" w:cs="Roboto Mono"/>
          <w:sz w:val="18"/>
          <w:szCs w:val="18"/>
        </w:rPr>
        <w:t>var</w:t>
      </w:r>
      <w:proofErr w:type="spellEnd"/>
      <w:r>
        <w:rPr>
          <w:rFonts w:ascii="Roboto Mono" w:eastAsia="Roboto Mono" w:hAnsi="Roboto Mono" w:cs="Roboto Mono"/>
          <w:sz w:val="18"/>
          <w:szCs w:val="18"/>
        </w:rPr>
        <w:t xml:space="preserve"> pantalla</w:t>
      </w:r>
      <w:r>
        <w:rPr>
          <w:rFonts w:ascii="Times New Roman" w:eastAsia="Times New Roman" w:hAnsi="Times New Roman" w:cs="Times New Roman"/>
          <w:sz w:val="18"/>
          <w:szCs w:val="18"/>
        </w:rPr>
        <w:t xml:space="preserve">). Es el encargado directo de interceptar las acciones de cierre de sesión enviadas por el </w:t>
      </w:r>
      <w:proofErr w:type="spellStart"/>
      <w:r>
        <w:rPr>
          <w:rFonts w:ascii="Roboto Mono" w:eastAsia="Roboto Mono" w:hAnsi="Roboto Mono" w:cs="Roboto Mono"/>
          <w:sz w:val="18"/>
          <w:szCs w:val="18"/>
        </w:rPr>
        <w:t>HomeScreen</w:t>
      </w:r>
      <w:proofErr w:type="spellEnd"/>
      <w:r>
        <w:rPr>
          <w:rFonts w:ascii="Times New Roman" w:eastAsia="Times New Roman" w:hAnsi="Times New Roman" w:cs="Times New Roman"/>
          <w:sz w:val="18"/>
          <w:szCs w:val="18"/>
        </w:rPr>
        <w:t>, modificando los estados de sesión activos e intercambiando de forma segura las vistas en el monitor del dispositivo móvil.</w:t>
      </w:r>
    </w:p>
    <w:p w14:paraId="4313EF75" w14:textId="77777777" w:rsidR="002918E0"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3EC1743B" wp14:editId="1E94C4B7">
            <wp:extent cx="2531269" cy="3507615"/>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2531269" cy="3507615"/>
                    </a:xfrm>
                    <a:prstGeom prst="rect">
                      <a:avLst/>
                    </a:prstGeom>
                    <a:ln/>
                  </pic:spPr>
                </pic:pic>
              </a:graphicData>
            </a:graphic>
          </wp:inline>
        </w:drawing>
      </w:r>
    </w:p>
    <w:p w14:paraId="6ED6357E" w14:textId="77777777" w:rsidR="002918E0" w:rsidRDefault="002918E0"/>
    <w:p w14:paraId="2ACF0262" w14:textId="77777777" w:rsidR="002918E0" w:rsidRDefault="00000000">
      <w:pPr>
        <w:pStyle w:val="Ttulo2"/>
        <w:keepNext w:val="0"/>
        <w:keepLines w:val="0"/>
        <w:widowControl w:val="0"/>
        <w:spacing w:before="120" w:line="275" w:lineRule="auto"/>
        <w:jc w:val="center"/>
      </w:pPr>
      <w:bookmarkStart w:id="43" w:name="_c01i0hx3tmqf" w:colFirst="0" w:colLast="0"/>
      <w:bookmarkEnd w:id="43"/>
      <w:r>
        <w:rPr>
          <w:rFonts w:ascii="Times New Roman" w:eastAsia="Times New Roman" w:hAnsi="Times New Roman" w:cs="Times New Roman"/>
          <w:sz w:val="18"/>
          <w:szCs w:val="18"/>
        </w:rPr>
        <w:t>Fig. 17. Imagen que muestra la interfaz de usuario de la aplicación</w:t>
      </w:r>
    </w:p>
    <w:p w14:paraId="629B3ABF" w14:textId="77777777" w:rsidR="002918E0" w:rsidRDefault="002918E0"/>
    <w:p w14:paraId="7829A6B9" w14:textId="77777777" w:rsidR="002918E0" w:rsidRDefault="002918E0"/>
    <w:p w14:paraId="70EDF247" w14:textId="77777777" w:rsidR="002918E0" w:rsidRDefault="002918E0"/>
    <w:p w14:paraId="73747D5C" w14:textId="77777777" w:rsidR="002918E0" w:rsidRDefault="002918E0"/>
    <w:p w14:paraId="56FA1E18" w14:textId="77777777" w:rsidR="002918E0" w:rsidRDefault="002918E0"/>
    <w:p w14:paraId="5461594E" w14:textId="77777777" w:rsidR="002918E0" w:rsidRDefault="002918E0"/>
    <w:p w14:paraId="35ABF654" w14:textId="77777777" w:rsidR="002918E0" w:rsidRDefault="002918E0"/>
    <w:p w14:paraId="2115CB0F" w14:textId="77777777" w:rsidR="002918E0" w:rsidRDefault="002918E0"/>
    <w:p w14:paraId="5C1BD06B" w14:textId="77777777" w:rsidR="002918E0" w:rsidRDefault="002918E0"/>
    <w:p w14:paraId="32178E23" w14:textId="77777777" w:rsidR="002918E0" w:rsidRDefault="002918E0"/>
    <w:p w14:paraId="4CB49275" w14:textId="77777777" w:rsidR="002918E0" w:rsidRDefault="002918E0"/>
    <w:p w14:paraId="46635FC1" w14:textId="77777777" w:rsidR="002918E0" w:rsidRDefault="002918E0"/>
    <w:p w14:paraId="6D5D535D" w14:textId="77777777" w:rsidR="002918E0" w:rsidRDefault="002918E0"/>
    <w:p w14:paraId="30541856" w14:textId="77777777" w:rsidR="002918E0" w:rsidRDefault="002918E0"/>
    <w:p w14:paraId="25367755" w14:textId="77777777" w:rsidR="002918E0" w:rsidRDefault="002918E0"/>
    <w:p w14:paraId="358CB46C" w14:textId="77777777" w:rsidR="002918E0" w:rsidRDefault="002918E0"/>
    <w:p w14:paraId="71F26414" w14:textId="77777777" w:rsidR="002918E0" w:rsidRDefault="002918E0"/>
    <w:p w14:paraId="7AF65317" w14:textId="77777777" w:rsidR="002918E0" w:rsidRDefault="002918E0"/>
    <w:p w14:paraId="56DE9510" w14:textId="77777777" w:rsidR="002918E0" w:rsidRDefault="002918E0"/>
    <w:p w14:paraId="34095C75" w14:textId="77777777" w:rsidR="002918E0" w:rsidRDefault="0000000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44" w:name="_5uvjb51guqxh" w:colFirst="0" w:colLast="0"/>
      <w:bookmarkEnd w:id="44"/>
      <w:r>
        <w:rPr>
          <w:rFonts w:ascii="Times New Roman" w:eastAsia="Times New Roman" w:hAnsi="Times New Roman" w:cs="Times New Roman"/>
          <w:b/>
          <w:bCs/>
          <w:color w:val="1F1F1F"/>
          <w:sz w:val="22"/>
          <w:szCs w:val="22"/>
        </w:rPr>
        <w:t>XI. Funcionalidad de la aplicación</w:t>
      </w:r>
      <w:r>
        <w:rPr>
          <w:noProof/>
        </w:rPr>
        <w:drawing>
          <wp:anchor distT="114300" distB="114300" distL="114300" distR="114300" simplePos="0" relativeHeight="251662336" behindDoc="0" locked="0" layoutInCell="1" hidden="0" allowOverlap="1" wp14:anchorId="4C4B6CAF" wp14:editId="04954501">
            <wp:simplePos x="0" y="0"/>
            <wp:positionH relativeFrom="column">
              <wp:posOffset>1</wp:posOffset>
            </wp:positionH>
            <wp:positionV relativeFrom="paragraph">
              <wp:posOffset>304800</wp:posOffset>
            </wp:positionV>
            <wp:extent cx="1578105" cy="3557274"/>
            <wp:effectExtent l="0" t="0" r="0" b="0"/>
            <wp:wrapSquare wrapText="bothSides" distT="114300" distB="114300" distL="114300" distR="114300"/>
            <wp:docPr id="1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1578105" cy="3557274"/>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6D84D927" wp14:editId="1C8BAA4D">
            <wp:simplePos x="0" y="0"/>
            <wp:positionH relativeFrom="column">
              <wp:posOffset>3409950</wp:posOffset>
            </wp:positionH>
            <wp:positionV relativeFrom="paragraph">
              <wp:posOffset>304800</wp:posOffset>
            </wp:positionV>
            <wp:extent cx="1581150" cy="3552825"/>
            <wp:effectExtent l="0" t="0" r="0" b="0"/>
            <wp:wrapSquare wrapText="bothSides" distT="114300" distB="114300" distL="114300" distR="11430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1581150" cy="3552825"/>
                    </a:xfrm>
                    <a:prstGeom prst="rect">
                      <a:avLst/>
                    </a:prstGeom>
                    <a:ln/>
                  </pic:spPr>
                </pic:pic>
              </a:graphicData>
            </a:graphic>
          </wp:anchor>
        </w:drawing>
      </w:r>
    </w:p>
    <w:p w14:paraId="662CBF94"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45" w:name="_3w1ik2kyzm5n" w:colFirst="0" w:colLast="0"/>
      <w:bookmarkEnd w:id="45"/>
    </w:p>
    <w:p w14:paraId="5DBE911E"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46" w:name="_n3vaj7af5ove" w:colFirst="0" w:colLast="0"/>
      <w:bookmarkEnd w:id="46"/>
    </w:p>
    <w:p w14:paraId="72D20B81"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47" w:name="_bh2zka51qsnn" w:colFirst="0" w:colLast="0"/>
      <w:bookmarkEnd w:id="47"/>
    </w:p>
    <w:p w14:paraId="7F104B5F"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48" w:name="_qgr00hoem99t" w:colFirst="0" w:colLast="0"/>
      <w:bookmarkEnd w:id="48"/>
    </w:p>
    <w:p w14:paraId="2F2870ED"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49" w:name="_ijgimjfii6c" w:colFirst="0" w:colLast="0"/>
      <w:bookmarkEnd w:id="49"/>
    </w:p>
    <w:p w14:paraId="3D80FFDA"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50" w:name="_v4ehq4g44ur1" w:colFirst="0" w:colLast="0"/>
      <w:bookmarkEnd w:id="50"/>
    </w:p>
    <w:p w14:paraId="18E41A2D"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51" w:name="_f7wxdqa7dvwf" w:colFirst="0" w:colLast="0"/>
      <w:bookmarkEnd w:id="51"/>
    </w:p>
    <w:p w14:paraId="01CCEADF"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52" w:name="_ddt17ndk1amn" w:colFirst="0" w:colLast="0"/>
      <w:bookmarkEnd w:id="52"/>
    </w:p>
    <w:p w14:paraId="2D5B1B2B"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53" w:name="_1mtlu9ixq945" w:colFirst="0" w:colLast="0"/>
      <w:bookmarkEnd w:id="53"/>
    </w:p>
    <w:p w14:paraId="1B2E1645"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54" w:name="_jqpbsekh25jo" w:colFirst="0" w:colLast="0"/>
      <w:bookmarkEnd w:id="54"/>
    </w:p>
    <w:p w14:paraId="521910C9"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55" w:name="_iwz7fh53abxa" w:colFirst="0" w:colLast="0"/>
      <w:bookmarkEnd w:id="55"/>
    </w:p>
    <w:p w14:paraId="26A5BFF2"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56" w:name="_ofk0yck1pgx4" w:colFirst="0" w:colLast="0"/>
      <w:bookmarkEnd w:id="56"/>
    </w:p>
    <w:p w14:paraId="3FC160FC"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57" w:name="_5i65nb5yue0j" w:colFirst="0" w:colLast="0"/>
      <w:bookmarkEnd w:id="57"/>
    </w:p>
    <w:p w14:paraId="78B2749E"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58" w:name="_n1ni2rq0vb2s" w:colFirst="0" w:colLast="0"/>
      <w:bookmarkEnd w:id="58"/>
    </w:p>
    <w:p w14:paraId="7130BFC4"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59" w:name="_jw69gsn7v30o" w:colFirst="0" w:colLast="0"/>
      <w:bookmarkEnd w:id="59"/>
    </w:p>
    <w:p w14:paraId="7639B178" w14:textId="77777777" w:rsidR="002918E0" w:rsidRDefault="00000000">
      <w:pPr>
        <w:pStyle w:val="Ttulo2"/>
        <w:keepNext w:val="0"/>
        <w:keepLines w:val="0"/>
        <w:widowControl w:val="0"/>
        <w:spacing w:before="120" w:line="275" w:lineRule="auto"/>
        <w:rPr>
          <w:rFonts w:ascii="Times New Roman" w:eastAsia="Times New Roman" w:hAnsi="Times New Roman" w:cs="Times New Roman"/>
          <w:color w:val="1F1F1F"/>
          <w:sz w:val="18"/>
          <w:szCs w:val="18"/>
        </w:rPr>
      </w:pPr>
      <w:bookmarkStart w:id="60" w:name="_8ipm2byjqply" w:colFirst="0" w:colLast="0"/>
      <w:bookmarkEnd w:id="60"/>
      <w:r>
        <w:rPr>
          <w:rFonts w:ascii="Times New Roman" w:eastAsia="Times New Roman" w:hAnsi="Times New Roman" w:cs="Times New Roman"/>
          <w:color w:val="1F1F1F"/>
          <w:sz w:val="18"/>
          <w:szCs w:val="18"/>
        </w:rPr>
        <w:t xml:space="preserve">Fig. 18. Imagen que muestra la pantalla de </w:t>
      </w:r>
      <w:proofErr w:type="spellStart"/>
      <w:r>
        <w:rPr>
          <w:rFonts w:ascii="Times New Roman" w:eastAsia="Times New Roman" w:hAnsi="Times New Roman" w:cs="Times New Roman"/>
          <w:color w:val="1F1F1F"/>
          <w:sz w:val="18"/>
          <w:szCs w:val="18"/>
        </w:rPr>
        <w:t>logueo</w:t>
      </w:r>
      <w:proofErr w:type="spellEnd"/>
      <w:r>
        <w:rPr>
          <w:rFonts w:ascii="Times New Roman" w:eastAsia="Times New Roman" w:hAnsi="Times New Roman" w:cs="Times New Roman"/>
          <w:color w:val="1F1F1F"/>
          <w:sz w:val="18"/>
          <w:szCs w:val="18"/>
        </w:rPr>
        <w:t xml:space="preserve">                                       </w:t>
      </w:r>
      <w:r>
        <w:rPr>
          <w:rFonts w:ascii="Times New Roman" w:eastAsia="Times New Roman" w:hAnsi="Times New Roman" w:cs="Times New Roman"/>
          <w:color w:val="1F1F1F"/>
          <w:sz w:val="18"/>
          <w:szCs w:val="18"/>
        </w:rPr>
        <w:t xml:space="preserve">Fig. 19. Imagen que muestra la pantalla de registro                           </w:t>
      </w:r>
      <w:r>
        <w:rPr>
          <w:noProof/>
        </w:rPr>
        <w:drawing>
          <wp:anchor distT="114300" distB="114300" distL="114300" distR="114300" simplePos="0" relativeHeight="251664384" behindDoc="0" locked="0" layoutInCell="1" hidden="0" allowOverlap="1" wp14:anchorId="35110CA3" wp14:editId="6A1E99B0">
            <wp:simplePos x="0" y="0"/>
            <wp:positionH relativeFrom="column">
              <wp:posOffset>19051</wp:posOffset>
            </wp:positionH>
            <wp:positionV relativeFrom="paragraph">
              <wp:posOffset>247650</wp:posOffset>
            </wp:positionV>
            <wp:extent cx="1562100" cy="3559695"/>
            <wp:effectExtent l="0" t="0" r="0" b="0"/>
            <wp:wrapSquare wrapText="bothSides" distT="114300" distB="114300" distL="114300" distR="114300"/>
            <wp:docPr id="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1562100" cy="3559695"/>
                    </a:xfrm>
                    <a:prstGeom prst="rect">
                      <a:avLst/>
                    </a:prstGeom>
                    <a:ln/>
                  </pic:spPr>
                </pic:pic>
              </a:graphicData>
            </a:graphic>
          </wp:anchor>
        </w:drawing>
      </w:r>
      <w:r>
        <w:rPr>
          <w:noProof/>
        </w:rPr>
        <w:drawing>
          <wp:anchor distT="114300" distB="114300" distL="114300" distR="114300" simplePos="0" relativeHeight="251665408" behindDoc="0" locked="0" layoutInCell="1" hidden="0" allowOverlap="1" wp14:anchorId="32FAD1ED" wp14:editId="5B543488">
            <wp:simplePos x="0" y="0"/>
            <wp:positionH relativeFrom="column">
              <wp:posOffset>3409950</wp:posOffset>
            </wp:positionH>
            <wp:positionV relativeFrom="paragraph">
              <wp:posOffset>247650</wp:posOffset>
            </wp:positionV>
            <wp:extent cx="1581150" cy="3589988"/>
            <wp:effectExtent l="0" t="0" r="0" b="0"/>
            <wp:wrapSquare wrapText="bothSides" distT="114300" distB="114300" distL="114300" distR="11430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1581150" cy="3589988"/>
                    </a:xfrm>
                    <a:prstGeom prst="rect">
                      <a:avLst/>
                    </a:prstGeom>
                    <a:ln/>
                  </pic:spPr>
                </pic:pic>
              </a:graphicData>
            </a:graphic>
          </wp:anchor>
        </w:drawing>
      </w:r>
    </w:p>
    <w:p w14:paraId="1E5A3EC2" w14:textId="77777777" w:rsidR="002918E0" w:rsidRDefault="00000000">
      <w:pPr>
        <w:pStyle w:val="Ttulo2"/>
        <w:keepNext w:val="0"/>
        <w:keepLines w:val="0"/>
        <w:widowControl w:val="0"/>
        <w:spacing w:before="120" w:line="275" w:lineRule="auto"/>
        <w:rPr>
          <w:rFonts w:ascii="Times New Roman" w:eastAsia="Times New Roman" w:hAnsi="Times New Roman" w:cs="Times New Roman"/>
          <w:color w:val="1F1F1F"/>
          <w:sz w:val="18"/>
          <w:szCs w:val="18"/>
        </w:rPr>
      </w:pPr>
      <w:bookmarkStart w:id="61" w:name="_1v1lt6o40i7x" w:colFirst="0" w:colLast="0"/>
      <w:bookmarkEnd w:id="61"/>
      <w:r>
        <w:rPr>
          <w:rFonts w:ascii="Times New Roman" w:eastAsia="Times New Roman" w:hAnsi="Times New Roman" w:cs="Times New Roman"/>
          <w:color w:val="1F1F1F"/>
          <w:sz w:val="18"/>
          <w:szCs w:val="18"/>
        </w:rPr>
        <w:t xml:space="preserve">                          </w:t>
      </w:r>
    </w:p>
    <w:p w14:paraId="07265D31"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62" w:name="_7iblsr9m9vns" w:colFirst="0" w:colLast="0"/>
      <w:bookmarkEnd w:id="62"/>
    </w:p>
    <w:p w14:paraId="65D1C391"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63" w:name="_avnwtq5a48ep" w:colFirst="0" w:colLast="0"/>
      <w:bookmarkEnd w:id="63"/>
    </w:p>
    <w:p w14:paraId="3B48764E"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64" w:name="_cc7lnml0lyl" w:colFirst="0" w:colLast="0"/>
      <w:bookmarkEnd w:id="64"/>
    </w:p>
    <w:p w14:paraId="65EF6600"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65" w:name="_4ns5w5g0mt43" w:colFirst="0" w:colLast="0"/>
      <w:bookmarkEnd w:id="65"/>
    </w:p>
    <w:p w14:paraId="2C28FBC5"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66" w:name="_f57l8kwk1o47" w:colFirst="0" w:colLast="0"/>
      <w:bookmarkEnd w:id="66"/>
    </w:p>
    <w:p w14:paraId="3B4F9261"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67" w:name="_ka0qmbqkyjw2" w:colFirst="0" w:colLast="0"/>
      <w:bookmarkEnd w:id="67"/>
    </w:p>
    <w:p w14:paraId="76AF5699"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68" w:name="_a7sh1fltfiik" w:colFirst="0" w:colLast="0"/>
      <w:bookmarkEnd w:id="68"/>
    </w:p>
    <w:p w14:paraId="3F9A10BC"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69" w:name="_7c6qpuqpf9v3" w:colFirst="0" w:colLast="0"/>
      <w:bookmarkEnd w:id="69"/>
    </w:p>
    <w:p w14:paraId="1480DE88"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70" w:name="_vdcqxarzgbgl" w:colFirst="0" w:colLast="0"/>
      <w:bookmarkEnd w:id="70"/>
    </w:p>
    <w:p w14:paraId="2EE5BFE7"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71" w:name="_6ujokq3sriub" w:colFirst="0" w:colLast="0"/>
      <w:bookmarkEnd w:id="71"/>
    </w:p>
    <w:p w14:paraId="3EFFD91C"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72" w:name="_hbbi1gdfw48a" w:colFirst="0" w:colLast="0"/>
      <w:bookmarkEnd w:id="72"/>
    </w:p>
    <w:p w14:paraId="7838D8FE"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73" w:name="_n5d8nwpeqywl" w:colFirst="0" w:colLast="0"/>
      <w:bookmarkEnd w:id="73"/>
    </w:p>
    <w:p w14:paraId="37E96F9A"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74" w:name="_ggsxt6ou42t1" w:colFirst="0" w:colLast="0"/>
      <w:bookmarkEnd w:id="74"/>
    </w:p>
    <w:p w14:paraId="116B2D02"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75" w:name="_iw8d7y67feut" w:colFirst="0" w:colLast="0"/>
      <w:bookmarkEnd w:id="75"/>
    </w:p>
    <w:p w14:paraId="57AA52D5" w14:textId="77777777" w:rsidR="002918E0" w:rsidRDefault="00000000">
      <w:pPr>
        <w:pStyle w:val="Ttulo2"/>
        <w:keepNext w:val="0"/>
        <w:keepLines w:val="0"/>
        <w:widowControl w:val="0"/>
        <w:spacing w:before="120" w:line="275" w:lineRule="auto"/>
        <w:rPr>
          <w:rFonts w:ascii="Times New Roman" w:eastAsia="Times New Roman" w:hAnsi="Times New Roman" w:cs="Times New Roman"/>
          <w:color w:val="1F1F1F"/>
          <w:sz w:val="18"/>
          <w:szCs w:val="18"/>
        </w:rPr>
      </w:pPr>
      <w:bookmarkStart w:id="76" w:name="_62a3bgli3tqm" w:colFirst="0" w:colLast="0"/>
      <w:bookmarkEnd w:id="76"/>
      <w:r>
        <w:rPr>
          <w:rFonts w:ascii="Times New Roman" w:eastAsia="Times New Roman" w:hAnsi="Times New Roman" w:cs="Times New Roman"/>
          <w:color w:val="1F1F1F"/>
          <w:sz w:val="18"/>
          <w:szCs w:val="18"/>
        </w:rPr>
        <w:t xml:space="preserve">Fig. 20. Imagen que muestra la pantalla principal                                    Fig. 21. Imagen que muestra la pantalla nuevo huerto                           </w:t>
      </w:r>
    </w:p>
    <w:p w14:paraId="3C389C8E" w14:textId="77777777" w:rsidR="002918E0" w:rsidRDefault="0000000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77" w:name="_ti0f7tput7ri" w:colFirst="0" w:colLast="0"/>
      <w:bookmarkEnd w:id="77"/>
      <w:r>
        <w:br w:type="page"/>
      </w:r>
    </w:p>
    <w:p w14:paraId="62DAD1FE" w14:textId="77777777" w:rsidR="002918E0" w:rsidRDefault="0000000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78" w:name="_924iwo1m5t55" w:colFirst="0" w:colLast="0"/>
      <w:bookmarkEnd w:id="78"/>
      <w:r>
        <w:rPr>
          <w:noProof/>
        </w:rPr>
        <w:lastRenderedPageBreak/>
        <w:drawing>
          <wp:anchor distT="114300" distB="114300" distL="114300" distR="114300" simplePos="0" relativeHeight="251666432" behindDoc="0" locked="0" layoutInCell="1" hidden="0" allowOverlap="1" wp14:anchorId="48703187" wp14:editId="1328E602">
            <wp:simplePos x="0" y="0"/>
            <wp:positionH relativeFrom="column">
              <wp:posOffset>3524250</wp:posOffset>
            </wp:positionH>
            <wp:positionV relativeFrom="paragraph">
              <wp:posOffset>114300</wp:posOffset>
            </wp:positionV>
            <wp:extent cx="1562100" cy="3565404"/>
            <wp:effectExtent l="0" t="0" r="0" b="0"/>
            <wp:wrapSquare wrapText="bothSides" distT="114300" distB="114300" distL="114300" distR="11430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1562100" cy="3565404"/>
                    </a:xfrm>
                    <a:prstGeom prst="rect">
                      <a:avLst/>
                    </a:prstGeom>
                    <a:ln/>
                  </pic:spPr>
                </pic:pic>
              </a:graphicData>
            </a:graphic>
          </wp:anchor>
        </w:drawing>
      </w:r>
      <w:r>
        <w:rPr>
          <w:noProof/>
        </w:rPr>
        <w:drawing>
          <wp:anchor distT="114300" distB="114300" distL="114300" distR="114300" simplePos="0" relativeHeight="251667456" behindDoc="0" locked="0" layoutInCell="1" hidden="0" allowOverlap="1" wp14:anchorId="230C85AA" wp14:editId="3270814F">
            <wp:simplePos x="0" y="0"/>
            <wp:positionH relativeFrom="column">
              <wp:posOffset>19051</wp:posOffset>
            </wp:positionH>
            <wp:positionV relativeFrom="paragraph">
              <wp:posOffset>114300</wp:posOffset>
            </wp:positionV>
            <wp:extent cx="1562100" cy="3554343"/>
            <wp:effectExtent l="0" t="0" r="0" b="0"/>
            <wp:wrapSquare wrapText="bothSides" distT="114300" distB="114300" distL="114300" distR="11430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1562100" cy="3554343"/>
                    </a:xfrm>
                    <a:prstGeom prst="rect">
                      <a:avLst/>
                    </a:prstGeom>
                    <a:ln/>
                  </pic:spPr>
                </pic:pic>
              </a:graphicData>
            </a:graphic>
          </wp:anchor>
        </w:drawing>
      </w:r>
    </w:p>
    <w:p w14:paraId="7FB6F861"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79" w:name="_ronyrwskd0mf" w:colFirst="0" w:colLast="0"/>
      <w:bookmarkEnd w:id="79"/>
    </w:p>
    <w:p w14:paraId="29638BCA"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80" w:name="_z0bc564omijv" w:colFirst="0" w:colLast="0"/>
      <w:bookmarkEnd w:id="80"/>
    </w:p>
    <w:p w14:paraId="6AF6833F"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81" w:name="_u9cx0zwvf0m2" w:colFirst="0" w:colLast="0"/>
      <w:bookmarkEnd w:id="81"/>
    </w:p>
    <w:p w14:paraId="0E15F0F1"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82" w:name="_pspwgmqc8j5" w:colFirst="0" w:colLast="0"/>
      <w:bookmarkEnd w:id="82"/>
    </w:p>
    <w:p w14:paraId="7AC8F423"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83" w:name="_nv1ah0dy4l5b" w:colFirst="0" w:colLast="0"/>
      <w:bookmarkEnd w:id="83"/>
    </w:p>
    <w:p w14:paraId="0A4AD176"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84" w:name="_xkgbyx8vhl4z" w:colFirst="0" w:colLast="0"/>
      <w:bookmarkEnd w:id="84"/>
    </w:p>
    <w:p w14:paraId="73526153"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85" w:name="_rbp949z29v7u" w:colFirst="0" w:colLast="0"/>
      <w:bookmarkEnd w:id="85"/>
    </w:p>
    <w:p w14:paraId="3A6C959A"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86" w:name="_1trmddbxc2fr" w:colFirst="0" w:colLast="0"/>
      <w:bookmarkEnd w:id="86"/>
    </w:p>
    <w:p w14:paraId="72B416E0"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87" w:name="_axaztyrroizx" w:colFirst="0" w:colLast="0"/>
      <w:bookmarkEnd w:id="87"/>
    </w:p>
    <w:p w14:paraId="01DE78BA"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88" w:name="_c6psu9wr3ef9" w:colFirst="0" w:colLast="0"/>
      <w:bookmarkEnd w:id="88"/>
    </w:p>
    <w:p w14:paraId="4ECA3A08"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89" w:name="_e5lfch397pep" w:colFirst="0" w:colLast="0"/>
      <w:bookmarkEnd w:id="89"/>
    </w:p>
    <w:p w14:paraId="3F21232B"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90" w:name="_vu7y1hefspgm" w:colFirst="0" w:colLast="0"/>
      <w:bookmarkEnd w:id="90"/>
    </w:p>
    <w:p w14:paraId="754F066E"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91" w:name="_k0xzrhkqn7v7" w:colFirst="0" w:colLast="0"/>
      <w:bookmarkEnd w:id="91"/>
    </w:p>
    <w:p w14:paraId="73B693AF"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92" w:name="_1aljjsi3tk03" w:colFirst="0" w:colLast="0"/>
      <w:bookmarkEnd w:id="92"/>
    </w:p>
    <w:p w14:paraId="3E4C85CE" w14:textId="77777777" w:rsidR="002918E0" w:rsidRDefault="00000000">
      <w:pPr>
        <w:pStyle w:val="Ttulo2"/>
        <w:keepNext w:val="0"/>
        <w:keepLines w:val="0"/>
        <w:widowControl w:val="0"/>
        <w:spacing w:before="120" w:line="275" w:lineRule="auto"/>
        <w:rPr>
          <w:rFonts w:ascii="Times New Roman" w:eastAsia="Times New Roman" w:hAnsi="Times New Roman" w:cs="Times New Roman"/>
          <w:color w:val="1F1F1F"/>
          <w:sz w:val="18"/>
          <w:szCs w:val="18"/>
        </w:rPr>
      </w:pPr>
      <w:bookmarkStart w:id="93" w:name="_o701cns6j370" w:colFirst="0" w:colLast="0"/>
      <w:bookmarkEnd w:id="93"/>
      <w:r>
        <w:rPr>
          <w:rFonts w:ascii="Times New Roman" w:eastAsia="Times New Roman" w:hAnsi="Times New Roman" w:cs="Times New Roman"/>
          <w:color w:val="1F1F1F"/>
          <w:sz w:val="18"/>
          <w:szCs w:val="18"/>
        </w:rPr>
        <w:t xml:space="preserve">Fig. 22. Imagen que muestra la pantalla principal                                    Fig. 23. Imagen que muestra la pantalla de selección                        </w:t>
      </w:r>
    </w:p>
    <w:p w14:paraId="18B5F29A" w14:textId="77777777" w:rsidR="002918E0" w:rsidRDefault="00000000">
      <w:r>
        <w:rPr>
          <w:noProof/>
        </w:rPr>
        <w:drawing>
          <wp:anchor distT="114300" distB="114300" distL="114300" distR="114300" simplePos="0" relativeHeight="251668480" behindDoc="0" locked="0" layoutInCell="1" hidden="0" allowOverlap="1" wp14:anchorId="211D702B" wp14:editId="0164EB81">
            <wp:simplePos x="0" y="0"/>
            <wp:positionH relativeFrom="column">
              <wp:posOffset>3524250</wp:posOffset>
            </wp:positionH>
            <wp:positionV relativeFrom="paragraph">
              <wp:posOffset>127588</wp:posOffset>
            </wp:positionV>
            <wp:extent cx="1562100" cy="3572075"/>
            <wp:effectExtent l="0" t="0" r="0" b="0"/>
            <wp:wrapSquare wrapText="bothSides" distT="114300" distB="114300" distL="114300" distR="1143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1562100" cy="3572075"/>
                    </a:xfrm>
                    <a:prstGeom prst="rect">
                      <a:avLst/>
                    </a:prstGeom>
                    <a:ln/>
                  </pic:spPr>
                </pic:pic>
              </a:graphicData>
            </a:graphic>
          </wp:anchor>
        </w:drawing>
      </w:r>
      <w:r>
        <w:rPr>
          <w:noProof/>
        </w:rPr>
        <w:drawing>
          <wp:anchor distT="114300" distB="114300" distL="114300" distR="114300" simplePos="0" relativeHeight="251669504" behindDoc="1" locked="0" layoutInCell="1" hidden="0" allowOverlap="1" wp14:anchorId="17AB6B17" wp14:editId="2637FFD0">
            <wp:simplePos x="0" y="0"/>
            <wp:positionH relativeFrom="column">
              <wp:posOffset>-47624</wp:posOffset>
            </wp:positionH>
            <wp:positionV relativeFrom="paragraph">
              <wp:posOffset>194263</wp:posOffset>
            </wp:positionV>
            <wp:extent cx="1562100" cy="3559888"/>
            <wp:effectExtent l="0" t="0" r="0" b="0"/>
            <wp:wrapNone/>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1562100" cy="3559888"/>
                    </a:xfrm>
                    <a:prstGeom prst="rect">
                      <a:avLst/>
                    </a:prstGeom>
                    <a:ln/>
                  </pic:spPr>
                </pic:pic>
              </a:graphicData>
            </a:graphic>
          </wp:anchor>
        </w:drawing>
      </w:r>
    </w:p>
    <w:p w14:paraId="1728AB5B"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94" w:name="_micg436suf6w" w:colFirst="0" w:colLast="0"/>
      <w:bookmarkEnd w:id="94"/>
    </w:p>
    <w:p w14:paraId="0E427863"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95" w:name="_tg37ok3qs75d" w:colFirst="0" w:colLast="0"/>
      <w:bookmarkEnd w:id="95"/>
    </w:p>
    <w:p w14:paraId="27111587"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96" w:name="_hgoqvqrkh4nh" w:colFirst="0" w:colLast="0"/>
      <w:bookmarkEnd w:id="96"/>
    </w:p>
    <w:p w14:paraId="5573B249"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97" w:name="_5xj9rxt3xnzq" w:colFirst="0" w:colLast="0"/>
      <w:bookmarkEnd w:id="97"/>
    </w:p>
    <w:p w14:paraId="528B76FB"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98" w:name="_lk0a9zhf6w2" w:colFirst="0" w:colLast="0"/>
      <w:bookmarkEnd w:id="98"/>
    </w:p>
    <w:p w14:paraId="4B605A91"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99" w:name="_ghphw8jzl5i4" w:colFirst="0" w:colLast="0"/>
      <w:bookmarkEnd w:id="99"/>
    </w:p>
    <w:p w14:paraId="4A7F4F48"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00" w:name="_k0o6yxidz6h8" w:colFirst="0" w:colLast="0"/>
      <w:bookmarkEnd w:id="100"/>
    </w:p>
    <w:p w14:paraId="1111587F"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01" w:name="_v6y2wcdbzobx" w:colFirst="0" w:colLast="0"/>
      <w:bookmarkEnd w:id="101"/>
    </w:p>
    <w:p w14:paraId="617CC3B8"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02" w:name="_iwjujac3taaa" w:colFirst="0" w:colLast="0"/>
      <w:bookmarkEnd w:id="102"/>
    </w:p>
    <w:p w14:paraId="0A6D63E8"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03" w:name="_t1wba4ave18a" w:colFirst="0" w:colLast="0"/>
      <w:bookmarkEnd w:id="103"/>
    </w:p>
    <w:p w14:paraId="219E6AA3"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04" w:name="_44middxe0bod" w:colFirst="0" w:colLast="0"/>
      <w:bookmarkEnd w:id="104"/>
    </w:p>
    <w:p w14:paraId="556DC143"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05" w:name="_s0dvhl2xvqed" w:colFirst="0" w:colLast="0"/>
      <w:bookmarkEnd w:id="105"/>
    </w:p>
    <w:p w14:paraId="6E9BFD35"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06" w:name="_2uebp4bcotdq" w:colFirst="0" w:colLast="0"/>
      <w:bookmarkEnd w:id="106"/>
    </w:p>
    <w:p w14:paraId="714DBA3C"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07" w:name="_481kqq54he12" w:colFirst="0" w:colLast="0"/>
      <w:bookmarkEnd w:id="107"/>
    </w:p>
    <w:p w14:paraId="4DEE83DC" w14:textId="77777777" w:rsidR="002918E0" w:rsidRDefault="00000000">
      <w:pPr>
        <w:pStyle w:val="Ttulo2"/>
        <w:keepNext w:val="0"/>
        <w:keepLines w:val="0"/>
        <w:widowControl w:val="0"/>
        <w:spacing w:before="120" w:line="275" w:lineRule="auto"/>
        <w:rPr>
          <w:rFonts w:ascii="Times New Roman" w:eastAsia="Times New Roman" w:hAnsi="Times New Roman" w:cs="Times New Roman"/>
          <w:color w:val="1F1F1F"/>
          <w:sz w:val="18"/>
          <w:szCs w:val="18"/>
        </w:rPr>
      </w:pPr>
      <w:bookmarkStart w:id="108" w:name="_jey9tt6bkzmh" w:colFirst="0" w:colLast="0"/>
      <w:bookmarkEnd w:id="108"/>
      <w:r>
        <w:rPr>
          <w:rFonts w:ascii="Times New Roman" w:eastAsia="Times New Roman" w:hAnsi="Times New Roman" w:cs="Times New Roman"/>
          <w:color w:val="1F1F1F"/>
          <w:sz w:val="18"/>
          <w:szCs w:val="18"/>
        </w:rPr>
        <w:t xml:space="preserve">Fig. 24. Imagen que muestra la pantalla principal                                 Fig. 25. Imagen que muestra la opción de borrar huerto                       </w:t>
      </w:r>
    </w:p>
    <w:p w14:paraId="524576B2"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09" w:name="_8wp1nwfotr80" w:colFirst="0" w:colLast="0"/>
      <w:bookmarkEnd w:id="109"/>
    </w:p>
    <w:p w14:paraId="4DE77A75" w14:textId="77777777" w:rsidR="002918E0" w:rsidRDefault="0000000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10" w:name="_13mb43gl0sf2" w:colFirst="0" w:colLast="0"/>
      <w:bookmarkEnd w:id="110"/>
      <w:r>
        <w:br w:type="page"/>
      </w:r>
      <w:r>
        <w:rPr>
          <w:rFonts w:ascii="Times New Roman" w:eastAsia="Times New Roman" w:hAnsi="Times New Roman" w:cs="Times New Roman"/>
          <w:b/>
          <w:bCs/>
          <w:noProof/>
          <w:color w:val="1F1F1F"/>
          <w:sz w:val="22"/>
          <w:szCs w:val="22"/>
        </w:rPr>
        <w:lastRenderedPageBreak/>
        <w:drawing>
          <wp:inline distT="114300" distB="114300" distL="114300" distR="114300" wp14:anchorId="4D5DA537" wp14:editId="1C981E97">
            <wp:extent cx="1562100" cy="3573188"/>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4"/>
                    <a:srcRect/>
                    <a:stretch>
                      <a:fillRect/>
                    </a:stretch>
                  </pic:blipFill>
                  <pic:spPr>
                    <a:xfrm>
                      <a:off x="0" y="0"/>
                      <a:ext cx="1562100" cy="3573188"/>
                    </a:xfrm>
                    <a:prstGeom prst="rect">
                      <a:avLst/>
                    </a:prstGeom>
                    <a:ln/>
                  </pic:spPr>
                </pic:pic>
              </a:graphicData>
            </a:graphic>
          </wp:inline>
        </w:drawing>
      </w:r>
      <w:r>
        <w:rPr>
          <w:noProof/>
        </w:rPr>
        <w:drawing>
          <wp:anchor distT="114300" distB="114300" distL="114300" distR="114300" simplePos="0" relativeHeight="251670528" behindDoc="0" locked="0" layoutInCell="1" hidden="0" allowOverlap="1" wp14:anchorId="12DA3C5B" wp14:editId="594A3D0F">
            <wp:simplePos x="0" y="0"/>
            <wp:positionH relativeFrom="column">
              <wp:posOffset>3524250</wp:posOffset>
            </wp:positionH>
            <wp:positionV relativeFrom="paragraph">
              <wp:posOffset>246687</wp:posOffset>
            </wp:positionV>
            <wp:extent cx="1562100" cy="3571875"/>
            <wp:effectExtent l="0" t="0" r="0" b="0"/>
            <wp:wrapSquare wrapText="bothSides" distT="114300" distB="114300" distL="114300" distR="11430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1562100" cy="3571875"/>
                    </a:xfrm>
                    <a:prstGeom prst="rect">
                      <a:avLst/>
                    </a:prstGeom>
                    <a:ln/>
                  </pic:spPr>
                </pic:pic>
              </a:graphicData>
            </a:graphic>
          </wp:anchor>
        </w:drawing>
      </w:r>
    </w:p>
    <w:p w14:paraId="4451B4A5" w14:textId="77777777" w:rsidR="002918E0" w:rsidRDefault="002918E0">
      <w:pPr>
        <w:pStyle w:val="Ttulo2"/>
        <w:keepNext w:val="0"/>
        <w:keepLines w:val="0"/>
        <w:widowControl w:val="0"/>
        <w:spacing w:before="120" w:line="275" w:lineRule="auto"/>
        <w:rPr>
          <w:rFonts w:ascii="Times New Roman" w:eastAsia="Times New Roman" w:hAnsi="Times New Roman" w:cs="Times New Roman"/>
          <w:color w:val="1F1F1F"/>
          <w:sz w:val="18"/>
          <w:szCs w:val="18"/>
        </w:rPr>
      </w:pPr>
      <w:bookmarkStart w:id="111" w:name="_934jz1e9uzyd" w:colFirst="0" w:colLast="0"/>
      <w:bookmarkEnd w:id="111"/>
    </w:p>
    <w:p w14:paraId="0D8BE520" w14:textId="77777777" w:rsidR="002918E0" w:rsidRDefault="00000000">
      <w:pPr>
        <w:pStyle w:val="Ttulo2"/>
        <w:keepNext w:val="0"/>
        <w:keepLines w:val="0"/>
        <w:widowControl w:val="0"/>
        <w:spacing w:before="120" w:line="275" w:lineRule="auto"/>
        <w:rPr>
          <w:rFonts w:ascii="Times New Roman" w:eastAsia="Times New Roman" w:hAnsi="Times New Roman" w:cs="Times New Roman"/>
          <w:color w:val="1F1F1F"/>
          <w:sz w:val="18"/>
          <w:szCs w:val="18"/>
        </w:rPr>
      </w:pPr>
      <w:bookmarkStart w:id="112" w:name="_l04tumwfihkz" w:colFirst="0" w:colLast="0"/>
      <w:bookmarkEnd w:id="112"/>
      <w:r>
        <w:rPr>
          <w:rFonts w:ascii="Times New Roman" w:eastAsia="Times New Roman" w:hAnsi="Times New Roman" w:cs="Times New Roman"/>
          <w:color w:val="1F1F1F"/>
          <w:sz w:val="18"/>
          <w:szCs w:val="18"/>
        </w:rPr>
        <w:t xml:space="preserve">Fig. 26. Imagen que muestra la pantalla bluetooth                              Fig. 27. Imagen que muestra los dispositivos conectados                     </w:t>
      </w:r>
    </w:p>
    <w:p w14:paraId="4AE1C588" w14:textId="77777777" w:rsidR="002918E0" w:rsidRDefault="0000000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13" w:name="_xiv5gekjysfg" w:colFirst="0" w:colLast="0"/>
      <w:bookmarkEnd w:id="113"/>
      <w:r>
        <w:rPr>
          <w:noProof/>
        </w:rPr>
        <w:drawing>
          <wp:anchor distT="114300" distB="114300" distL="114300" distR="114300" simplePos="0" relativeHeight="251671552" behindDoc="0" locked="0" layoutInCell="1" hidden="0" allowOverlap="1" wp14:anchorId="101545AA" wp14:editId="1B1E3CBD">
            <wp:simplePos x="0" y="0"/>
            <wp:positionH relativeFrom="column">
              <wp:posOffset>3524250</wp:posOffset>
            </wp:positionH>
            <wp:positionV relativeFrom="paragraph">
              <wp:posOffset>114300</wp:posOffset>
            </wp:positionV>
            <wp:extent cx="1562100" cy="3561151"/>
            <wp:effectExtent l="0" t="0" r="0" b="0"/>
            <wp:wrapSquare wrapText="bothSides" distT="114300" distB="114300" distL="114300" distR="11430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1562100" cy="3561151"/>
                    </a:xfrm>
                    <a:prstGeom prst="rect">
                      <a:avLst/>
                    </a:prstGeom>
                    <a:ln/>
                  </pic:spPr>
                </pic:pic>
              </a:graphicData>
            </a:graphic>
          </wp:anchor>
        </w:drawing>
      </w:r>
      <w:r>
        <w:rPr>
          <w:noProof/>
        </w:rPr>
        <w:drawing>
          <wp:anchor distT="114300" distB="114300" distL="114300" distR="114300" simplePos="0" relativeHeight="251672576" behindDoc="0" locked="0" layoutInCell="1" hidden="0" allowOverlap="1" wp14:anchorId="720CD80D" wp14:editId="71C9702B">
            <wp:simplePos x="0" y="0"/>
            <wp:positionH relativeFrom="column">
              <wp:posOffset>1</wp:posOffset>
            </wp:positionH>
            <wp:positionV relativeFrom="paragraph">
              <wp:posOffset>115551</wp:posOffset>
            </wp:positionV>
            <wp:extent cx="1562100" cy="3552825"/>
            <wp:effectExtent l="0" t="0" r="0" b="0"/>
            <wp:wrapSquare wrapText="bothSides" distT="114300" distB="114300" distL="114300" distR="1143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1562100" cy="3552825"/>
                    </a:xfrm>
                    <a:prstGeom prst="rect">
                      <a:avLst/>
                    </a:prstGeom>
                    <a:ln/>
                  </pic:spPr>
                </pic:pic>
              </a:graphicData>
            </a:graphic>
          </wp:anchor>
        </w:drawing>
      </w:r>
    </w:p>
    <w:p w14:paraId="5263C221"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14" w:name="_rcloskmchbro" w:colFirst="0" w:colLast="0"/>
      <w:bookmarkEnd w:id="114"/>
    </w:p>
    <w:p w14:paraId="581B5004"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15" w:name="_753srevj1rra" w:colFirst="0" w:colLast="0"/>
      <w:bookmarkEnd w:id="115"/>
    </w:p>
    <w:p w14:paraId="2AD9961A"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16" w:name="_t0sd1380i589" w:colFirst="0" w:colLast="0"/>
      <w:bookmarkEnd w:id="116"/>
    </w:p>
    <w:p w14:paraId="78602574"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17" w:name="_k6s9j38r1q26" w:colFirst="0" w:colLast="0"/>
      <w:bookmarkEnd w:id="117"/>
    </w:p>
    <w:p w14:paraId="1B89D452"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18" w:name="_hdjnrhmj88t" w:colFirst="0" w:colLast="0"/>
      <w:bookmarkEnd w:id="118"/>
    </w:p>
    <w:p w14:paraId="11A306F6"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19" w:name="_3sykqpq3kfnb" w:colFirst="0" w:colLast="0"/>
      <w:bookmarkEnd w:id="119"/>
    </w:p>
    <w:p w14:paraId="364ED58C"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20" w:name="_yrfwzy37b92x" w:colFirst="0" w:colLast="0"/>
      <w:bookmarkEnd w:id="120"/>
    </w:p>
    <w:p w14:paraId="09632EF5"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21" w:name="_ynx95ytdefa" w:colFirst="0" w:colLast="0"/>
      <w:bookmarkEnd w:id="121"/>
    </w:p>
    <w:p w14:paraId="3D0D3157"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22" w:name="_wbz0vidbv9xj" w:colFirst="0" w:colLast="0"/>
      <w:bookmarkEnd w:id="122"/>
    </w:p>
    <w:p w14:paraId="3E2AA342"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23" w:name="_9ebpsildnuw5" w:colFirst="0" w:colLast="0"/>
      <w:bookmarkEnd w:id="123"/>
    </w:p>
    <w:p w14:paraId="04C5EDDA"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24" w:name="_bf8jrklyfa80" w:colFirst="0" w:colLast="0"/>
      <w:bookmarkEnd w:id="124"/>
    </w:p>
    <w:p w14:paraId="384273A0"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25" w:name="_9u1e542cm90l" w:colFirst="0" w:colLast="0"/>
      <w:bookmarkEnd w:id="125"/>
    </w:p>
    <w:p w14:paraId="685A9A23"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26" w:name="_sklna21drft0" w:colFirst="0" w:colLast="0"/>
      <w:bookmarkEnd w:id="126"/>
    </w:p>
    <w:p w14:paraId="76D828D2"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27" w:name="_c1psdaz1xc2x" w:colFirst="0" w:colLast="0"/>
      <w:bookmarkEnd w:id="127"/>
    </w:p>
    <w:p w14:paraId="5DA30702" w14:textId="77777777" w:rsidR="002918E0" w:rsidRDefault="00000000">
      <w:pPr>
        <w:pStyle w:val="Ttulo2"/>
        <w:keepNext w:val="0"/>
        <w:keepLines w:val="0"/>
        <w:widowControl w:val="0"/>
        <w:spacing w:before="120" w:line="275" w:lineRule="auto"/>
        <w:rPr>
          <w:rFonts w:ascii="Times New Roman" w:eastAsia="Times New Roman" w:hAnsi="Times New Roman" w:cs="Times New Roman"/>
          <w:color w:val="1F1F1F"/>
          <w:sz w:val="18"/>
          <w:szCs w:val="18"/>
        </w:rPr>
      </w:pPr>
      <w:bookmarkStart w:id="128" w:name="_pzah8urp9jn5" w:colFirst="0" w:colLast="0"/>
      <w:bookmarkEnd w:id="128"/>
      <w:r>
        <w:rPr>
          <w:rFonts w:ascii="Times New Roman" w:eastAsia="Times New Roman" w:hAnsi="Times New Roman" w:cs="Times New Roman"/>
          <w:color w:val="1F1F1F"/>
          <w:sz w:val="18"/>
          <w:szCs w:val="18"/>
        </w:rPr>
        <w:t xml:space="preserve">Fig. 28. Imagen que muestra la encuesta por planta                            Fig. 29. Imagen que muestra la tendencia de salud                   </w:t>
      </w:r>
    </w:p>
    <w:p w14:paraId="5250C858"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29" w:name="_62ts8pzgbf9j" w:colFirst="0" w:colLast="0"/>
      <w:bookmarkEnd w:id="129"/>
    </w:p>
    <w:p w14:paraId="0022B209" w14:textId="77777777" w:rsidR="002918E0" w:rsidRDefault="002918E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30" w:name="_z1m7qg1nhyj5" w:colFirst="0" w:colLast="0"/>
      <w:bookmarkEnd w:id="130"/>
    </w:p>
    <w:p w14:paraId="4E14C37C" w14:textId="77777777" w:rsidR="002918E0" w:rsidRDefault="00000000">
      <w:pPr>
        <w:pStyle w:val="Ttulo2"/>
        <w:keepNext w:val="0"/>
        <w:keepLines w:val="0"/>
        <w:widowControl w:val="0"/>
        <w:spacing w:before="120" w:line="275" w:lineRule="auto"/>
        <w:rPr>
          <w:rFonts w:ascii="Times New Roman" w:eastAsia="Times New Roman" w:hAnsi="Times New Roman" w:cs="Times New Roman"/>
          <w:sz w:val="18"/>
          <w:szCs w:val="18"/>
        </w:rPr>
      </w:pPr>
      <w:bookmarkStart w:id="131" w:name="_o06n59ogu0bg" w:colFirst="0" w:colLast="0"/>
      <w:bookmarkEnd w:id="131"/>
      <w:r>
        <w:rPr>
          <w:rFonts w:ascii="Times New Roman" w:eastAsia="Times New Roman" w:hAnsi="Times New Roman" w:cs="Times New Roman"/>
          <w:b/>
          <w:bCs/>
          <w:color w:val="1F1F1F"/>
          <w:sz w:val="22"/>
          <w:szCs w:val="22"/>
        </w:rPr>
        <w:t>XII. Interfaces de comunicación y manejo a nivel de registros</w:t>
      </w:r>
    </w:p>
    <w:p w14:paraId="0D9C3914" w14:textId="77777777" w:rsidR="002918E0" w:rsidRDefault="00000000">
      <w:pPr>
        <w:pStyle w:val="Ttulo2"/>
        <w:keepNext w:val="0"/>
        <w:keepLines w:val="0"/>
        <w:widowControl w:val="0"/>
        <w:spacing w:before="240" w:after="240" w:line="275"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Para cumplir con las exigencias de un diseño de bajo nivel y garantizar la máxima eficiencia en el uso de los ciclos de reloj, la interacción del microcontrolador con el entorno analógico y digital no se delega a librerías comerciales de alto nivel. En su lugar, el control total se gestiona interactuando directamente con los registros de entrada/salida (I/O) mapeados en la </w:t>
      </w:r>
      <w:r>
        <w:rPr>
          <w:rFonts w:ascii="Times New Roman" w:eastAsia="Times New Roman" w:hAnsi="Times New Roman" w:cs="Times New Roman"/>
          <w:sz w:val="18"/>
          <w:szCs w:val="18"/>
        </w:rPr>
        <w:lastRenderedPageBreak/>
        <w:t>memoria del dispositivo:</w:t>
      </w:r>
    </w:p>
    <w:p w14:paraId="3D466BA3" w14:textId="77777777" w:rsidR="002918E0" w:rsidRDefault="00000000">
      <w:pPr>
        <w:pStyle w:val="Ttulo3"/>
        <w:keepNext w:val="0"/>
        <w:keepLines w:val="0"/>
        <w:widowControl w:val="0"/>
        <w:spacing w:before="280" w:line="275" w:lineRule="auto"/>
        <w:rPr>
          <w:rFonts w:ascii="Times New Roman" w:eastAsia="Times New Roman" w:hAnsi="Times New Roman" w:cs="Times New Roman"/>
          <w:b/>
          <w:bCs/>
          <w:color w:val="000000"/>
          <w:sz w:val="22"/>
          <w:szCs w:val="22"/>
        </w:rPr>
      </w:pPr>
      <w:bookmarkStart w:id="132" w:name="_j0ph4itria4m" w:colFirst="0" w:colLast="0"/>
      <w:bookmarkEnd w:id="132"/>
      <w:r>
        <w:rPr>
          <w:rFonts w:ascii="Times New Roman" w:eastAsia="Times New Roman" w:hAnsi="Times New Roman" w:cs="Times New Roman"/>
          <w:b/>
          <w:bCs/>
          <w:color w:val="000000"/>
          <w:sz w:val="22"/>
          <w:szCs w:val="22"/>
        </w:rPr>
        <w:t>1. Adquisición Analógica (Módulo ADC)</w:t>
      </w:r>
    </w:p>
    <w:p w14:paraId="519C2EF8" w14:textId="77777777" w:rsidR="002918E0" w:rsidRDefault="00000000">
      <w:pPr>
        <w:pStyle w:val="Ttulo2"/>
        <w:keepNext w:val="0"/>
        <w:keepLines w:val="0"/>
        <w:widowControl w:val="0"/>
        <w:spacing w:before="240" w:after="240" w:line="275"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Los sensores de humedad (representados por potenciómetros de prueba en los pines A0 y A1) suministran un voltaje continuo en un rango de 0 a 5V proporcional al estado del suelo. El ATmega328P incorpora un multiplexor analógico interno acoplado a un convertidor de aproximaciones sucesivas con una resolución nativa de 10 bits.</w:t>
      </w:r>
    </w:p>
    <w:p w14:paraId="6FC2C95E" w14:textId="77777777" w:rsidR="002918E0" w:rsidRDefault="00000000">
      <w:pPr>
        <w:pStyle w:val="Ttulo2"/>
        <w:keepNext w:val="0"/>
        <w:keepLines w:val="0"/>
        <w:widowControl w:val="0"/>
        <w:spacing w:before="240" w:after="240" w:line="275"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 nivel de firmware, la adquisición se controla mediante los siguientes registros específicos:</w:t>
      </w:r>
    </w:p>
    <w:p w14:paraId="1EB3FCDB" w14:textId="77777777" w:rsidR="002918E0" w:rsidRDefault="00000000">
      <w:pPr>
        <w:pStyle w:val="Ttulo2"/>
        <w:keepNext w:val="0"/>
        <w:keepLines w:val="0"/>
        <w:widowControl w:val="0"/>
        <w:numPr>
          <w:ilvl w:val="0"/>
          <w:numId w:val="12"/>
        </w:numPr>
        <w:spacing w:before="240" w:after="0" w:line="275"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ADMUX (</w:t>
      </w:r>
      <w:r>
        <w:rPr>
          <w:rFonts w:ascii="Times New Roman" w:eastAsia="Times New Roman" w:hAnsi="Times New Roman" w:cs="Times New Roman"/>
          <w:b/>
          <w:bCs/>
          <w:i/>
          <w:iCs/>
          <w:sz w:val="18"/>
          <w:szCs w:val="18"/>
        </w:rPr>
        <w:t xml:space="preserve">ADC </w:t>
      </w:r>
      <w:proofErr w:type="spellStart"/>
      <w:r>
        <w:rPr>
          <w:rFonts w:ascii="Times New Roman" w:eastAsia="Times New Roman" w:hAnsi="Times New Roman" w:cs="Times New Roman"/>
          <w:b/>
          <w:bCs/>
          <w:i/>
          <w:iCs/>
          <w:sz w:val="18"/>
          <w:szCs w:val="18"/>
        </w:rPr>
        <w:t>Multiplexer</w:t>
      </w:r>
      <w:proofErr w:type="spellEnd"/>
      <w:r>
        <w:rPr>
          <w:rFonts w:ascii="Times New Roman" w:eastAsia="Times New Roman" w:hAnsi="Times New Roman" w:cs="Times New Roman"/>
          <w:b/>
          <w:bCs/>
          <w:i/>
          <w:iCs/>
          <w:sz w:val="18"/>
          <w:szCs w:val="18"/>
        </w:rPr>
        <w:t xml:space="preserve"> </w:t>
      </w:r>
      <w:proofErr w:type="spellStart"/>
      <w:r>
        <w:rPr>
          <w:rFonts w:ascii="Times New Roman" w:eastAsia="Times New Roman" w:hAnsi="Times New Roman" w:cs="Times New Roman"/>
          <w:b/>
          <w:bCs/>
          <w:i/>
          <w:iCs/>
          <w:sz w:val="18"/>
          <w:szCs w:val="18"/>
        </w:rPr>
        <w:t>Selection</w:t>
      </w:r>
      <w:proofErr w:type="spellEnd"/>
      <w:r>
        <w:rPr>
          <w:rFonts w:ascii="Times New Roman" w:eastAsia="Times New Roman" w:hAnsi="Times New Roman" w:cs="Times New Roman"/>
          <w:b/>
          <w:bCs/>
          <w:i/>
          <w:iCs/>
          <w:sz w:val="18"/>
          <w:szCs w:val="18"/>
        </w:rPr>
        <w:t xml:space="preserve"> Register</w:t>
      </w:r>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Se configura para establecer el voltaje de referencia del sistema (fijado en AVCC con capacitor externo para estabilidad) y para alternar el canal del multiplexor entre las entradas analógicas ADC0 (A0) y ADC1 (A1).</w:t>
      </w:r>
      <w:r>
        <w:rPr>
          <w:rFonts w:ascii="Times New Roman" w:eastAsia="Times New Roman" w:hAnsi="Times New Roman" w:cs="Times New Roman"/>
          <w:sz w:val="18"/>
          <w:szCs w:val="18"/>
        </w:rPr>
        <w:br/>
      </w:r>
    </w:p>
    <w:p w14:paraId="79F83200" w14:textId="77777777" w:rsidR="002918E0" w:rsidRDefault="00000000">
      <w:pPr>
        <w:pStyle w:val="Ttulo2"/>
        <w:keepNext w:val="0"/>
        <w:keepLines w:val="0"/>
        <w:widowControl w:val="0"/>
        <w:numPr>
          <w:ilvl w:val="0"/>
          <w:numId w:val="12"/>
        </w:numPr>
        <w:spacing w:before="0" w:after="0" w:line="275"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ADCSRA (</w:t>
      </w:r>
      <w:r>
        <w:rPr>
          <w:rFonts w:ascii="Times New Roman" w:eastAsia="Times New Roman" w:hAnsi="Times New Roman" w:cs="Times New Roman"/>
          <w:b/>
          <w:bCs/>
          <w:i/>
          <w:iCs/>
          <w:sz w:val="18"/>
          <w:szCs w:val="18"/>
        </w:rPr>
        <w:t xml:space="preserve">ADC Control and </w:t>
      </w:r>
      <w:proofErr w:type="gramStart"/>
      <w:r>
        <w:rPr>
          <w:rFonts w:ascii="Times New Roman" w:eastAsia="Times New Roman" w:hAnsi="Times New Roman" w:cs="Times New Roman"/>
          <w:b/>
          <w:bCs/>
          <w:i/>
          <w:iCs/>
          <w:sz w:val="18"/>
          <w:szCs w:val="18"/>
        </w:rPr>
        <w:t>Status</w:t>
      </w:r>
      <w:proofErr w:type="gramEnd"/>
      <w:r>
        <w:rPr>
          <w:rFonts w:ascii="Times New Roman" w:eastAsia="Times New Roman" w:hAnsi="Times New Roman" w:cs="Times New Roman"/>
          <w:b/>
          <w:bCs/>
          <w:i/>
          <w:iCs/>
          <w:sz w:val="18"/>
          <w:szCs w:val="18"/>
        </w:rPr>
        <w:t xml:space="preserve"> Register A</w:t>
      </w:r>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Registro encargado de habilitar formalmente el módulo conversor. En este registro se configura el </w:t>
      </w:r>
      <w:proofErr w:type="spellStart"/>
      <w:r>
        <w:rPr>
          <w:rFonts w:ascii="Times New Roman" w:eastAsia="Times New Roman" w:hAnsi="Times New Roman" w:cs="Times New Roman"/>
          <w:i/>
          <w:iCs/>
          <w:sz w:val="18"/>
          <w:szCs w:val="18"/>
        </w:rPr>
        <w:t>prescaler</w:t>
      </w:r>
      <w:proofErr w:type="spellEnd"/>
      <w:r>
        <w:rPr>
          <w:rFonts w:ascii="Times New Roman" w:eastAsia="Times New Roman" w:hAnsi="Times New Roman" w:cs="Times New Roman"/>
          <w:sz w:val="18"/>
          <w:szCs w:val="18"/>
        </w:rPr>
        <w:t xml:space="preserve"> (divisor de frecuencia del reloj principal) para ajustar la frecuencia de muestreo del ADC dentro del rango óptimo de 50 kHz a 200 kHz, garantizando la máxima precisión de lectura. Asimismo, se escribe un '1' en el bit ADSC (</w:t>
      </w:r>
      <w:r>
        <w:rPr>
          <w:rFonts w:ascii="Times New Roman" w:eastAsia="Times New Roman" w:hAnsi="Times New Roman" w:cs="Times New Roman"/>
          <w:i/>
          <w:iCs/>
          <w:sz w:val="18"/>
          <w:szCs w:val="18"/>
        </w:rPr>
        <w:t xml:space="preserve">ADC Start </w:t>
      </w:r>
      <w:proofErr w:type="spellStart"/>
      <w:r>
        <w:rPr>
          <w:rFonts w:ascii="Times New Roman" w:eastAsia="Times New Roman" w:hAnsi="Times New Roman" w:cs="Times New Roman"/>
          <w:i/>
          <w:iCs/>
          <w:sz w:val="18"/>
          <w:szCs w:val="18"/>
        </w:rPr>
        <w:t>Conversion</w:t>
      </w:r>
      <w:proofErr w:type="spellEnd"/>
      <w:r>
        <w:rPr>
          <w:rFonts w:ascii="Times New Roman" w:eastAsia="Times New Roman" w:hAnsi="Times New Roman" w:cs="Times New Roman"/>
          <w:sz w:val="18"/>
          <w:szCs w:val="18"/>
        </w:rPr>
        <w:t>) para iniciar cada ciclo de muestreo.</w:t>
      </w:r>
      <w:r>
        <w:rPr>
          <w:rFonts w:ascii="Times New Roman" w:eastAsia="Times New Roman" w:hAnsi="Times New Roman" w:cs="Times New Roman"/>
          <w:sz w:val="18"/>
          <w:szCs w:val="18"/>
        </w:rPr>
        <w:br/>
        <w:t xml:space="preserve"> </w:t>
      </w:r>
    </w:p>
    <w:p w14:paraId="41A31F0A" w14:textId="77777777" w:rsidR="002918E0" w:rsidRDefault="00000000">
      <w:pPr>
        <w:pStyle w:val="Ttulo2"/>
        <w:keepNext w:val="0"/>
        <w:keepLines w:val="0"/>
        <w:widowControl w:val="0"/>
        <w:numPr>
          <w:ilvl w:val="0"/>
          <w:numId w:val="12"/>
        </w:numPr>
        <w:spacing w:before="0" w:after="240" w:line="275"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ADCL y ADCH (</w:t>
      </w:r>
      <w:r>
        <w:rPr>
          <w:rFonts w:ascii="Times New Roman" w:eastAsia="Times New Roman" w:hAnsi="Times New Roman" w:cs="Times New Roman"/>
          <w:b/>
          <w:bCs/>
          <w:i/>
          <w:iCs/>
          <w:sz w:val="18"/>
          <w:szCs w:val="18"/>
        </w:rPr>
        <w:t xml:space="preserve">ADC Data </w:t>
      </w:r>
      <w:proofErr w:type="spellStart"/>
      <w:r>
        <w:rPr>
          <w:rFonts w:ascii="Times New Roman" w:eastAsia="Times New Roman" w:hAnsi="Times New Roman" w:cs="Times New Roman"/>
          <w:b/>
          <w:bCs/>
          <w:i/>
          <w:iCs/>
          <w:sz w:val="18"/>
          <w:szCs w:val="18"/>
        </w:rPr>
        <w:t>Registers</w:t>
      </w:r>
      <w:proofErr w:type="spellEnd"/>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Al completarse la conversión, el resultado de 10 bits se aloja en estos dos registros. Para asegurar una lectura atómica y correcta, el firmware lee primero el registro bajo (ADCL) y luego el registro alto (ADCH), unificando el valor en una variable entera de la SRAM.</w:t>
      </w:r>
    </w:p>
    <w:p w14:paraId="29EA91FC" w14:textId="77777777" w:rsidR="002918E0" w:rsidRDefault="00000000">
      <w:pPr>
        <w:pStyle w:val="Ttulo3"/>
        <w:keepNext w:val="0"/>
        <w:keepLines w:val="0"/>
        <w:widowControl w:val="0"/>
        <w:spacing w:before="280" w:line="275" w:lineRule="auto"/>
        <w:rPr>
          <w:rFonts w:ascii="Times New Roman" w:eastAsia="Times New Roman" w:hAnsi="Times New Roman" w:cs="Times New Roman"/>
          <w:sz w:val="18"/>
          <w:szCs w:val="18"/>
        </w:rPr>
      </w:pPr>
      <w:bookmarkStart w:id="133" w:name="_ffeua3nlsewk" w:colFirst="0" w:colLast="0"/>
      <w:bookmarkEnd w:id="133"/>
      <w:r>
        <w:rPr>
          <w:rFonts w:ascii="Times New Roman" w:eastAsia="Times New Roman" w:hAnsi="Times New Roman" w:cs="Times New Roman"/>
          <w:b/>
          <w:bCs/>
          <w:color w:val="000000"/>
          <w:sz w:val="22"/>
          <w:szCs w:val="22"/>
        </w:rPr>
        <w:t>2. Salidas Digitales (GPIO - Control de Actuadores)</w:t>
      </w:r>
    </w:p>
    <w:p w14:paraId="26EF31BD" w14:textId="77777777" w:rsidR="002918E0" w:rsidRDefault="00000000">
      <w:pPr>
        <w:pStyle w:val="Ttulo2"/>
        <w:keepNext w:val="0"/>
        <w:keepLines w:val="0"/>
        <w:widowControl w:val="0"/>
        <w:spacing w:before="240" w:after="240" w:line="275"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El control del relé DPDT, encargado de energizar la bomba de agua, está asignado al pin físico digital D2 (asociado al puerto D del microcontrolador, pin PD2). La gestión de este pin se realiza manipulando directamente la familia de registros del Puerto D:</w:t>
      </w:r>
    </w:p>
    <w:p w14:paraId="4153D42F" w14:textId="77777777" w:rsidR="002918E0" w:rsidRDefault="00000000">
      <w:pPr>
        <w:pStyle w:val="Ttulo2"/>
        <w:keepNext w:val="0"/>
        <w:keepLines w:val="0"/>
        <w:widowControl w:val="0"/>
        <w:numPr>
          <w:ilvl w:val="0"/>
          <w:numId w:val="17"/>
        </w:numPr>
        <w:spacing w:before="240" w:after="240" w:line="275" w:lineRule="auto"/>
        <w:rPr>
          <w:rFonts w:ascii="Times New Roman" w:eastAsia="Times New Roman" w:hAnsi="Times New Roman" w:cs="Times New Roman"/>
          <w:sz w:val="18"/>
          <w:szCs w:val="18"/>
        </w:rPr>
      </w:pPr>
      <w:bookmarkStart w:id="134" w:name="_4k5plalzjsk" w:colFirst="0" w:colLast="0"/>
      <w:bookmarkEnd w:id="134"/>
      <w:r>
        <w:rPr>
          <w:rFonts w:ascii="Times New Roman" w:eastAsia="Times New Roman" w:hAnsi="Times New Roman" w:cs="Times New Roman"/>
          <w:b/>
          <w:bCs/>
          <w:sz w:val="18"/>
          <w:szCs w:val="18"/>
        </w:rPr>
        <w:t>DDRD (</w:t>
      </w:r>
      <w:r>
        <w:rPr>
          <w:rFonts w:ascii="Times New Roman" w:eastAsia="Times New Roman" w:hAnsi="Times New Roman" w:cs="Times New Roman"/>
          <w:b/>
          <w:bCs/>
          <w:i/>
          <w:iCs/>
          <w:sz w:val="18"/>
          <w:szCs w:val="18"/>
        </w:rPr>
        <w:t xml:space="preserve">Data </w:t>
      </w:r>
      <w:proofErr w:type="spellStart"/>
      <w:r>
        <w:rPr>
          <w:rFonts w:ascii="Times New Roman" w:eastAsia="Times New Roman" w:hAnsi="Times New Roman" w:cs="Times New Roman"/>
          <w:b/>
          <w:bCs/>
          <w:i/>
          <w:iCs/>
          <w:sz w:val="18"/>
          <w:szCs w:val="18"/>
        </w:rPr>
        <w:t>Direction</w:t>
      </w:r>
      <w:proofErr w:type="spellEnd"/>
      <w:r>
        <w:rPr>
          <w:rFonts w:ascii="Times New Roman" w:eastAsia="Times New Roman" w:hAnsi="Times New Roman" w:cs="Times New Roman"/>
          <w:b/>
          <w:bCs/>
          <w:i/>
          <w:iCs/>
          <w:sz w:val="18"/>
          <w:szCs w:val="18"/>
        </w:rPr>
        <w:t xml:space="preserve"> Register Port D</w:t>
      </w:r>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Controla la dirección de los datos del puerto. Se configura </w:t>
      </w:r>
      <w:proofErr w:type="spellStart"/>
      <w:r>
        <w:rPr>
          <w:rFonts w:ascii="Times New Roman" w:eastAsia="Times New Roman" w:hAnsi="Times New Roman" w:cs="Times New Roman"/>
          <w:sz w:val="18"/>
          <w:szCs w:val="18"/>
        </w:rPr>
        <w:t>seteando</w:t>
      </w:r>
      <w:proofErr w:type="spellEnd"/>
      <w:r>
        <w:rPr>
          <w:rFonts w:ascii="Times New Roman" w:eastAsia="Times New Roman" w:hAnsi="Times New Roman" w:cs="Times New Roman"/>
          <w:sz w:val="18"/>
          <w:szCs w:val="18"/>
        </w:rPr>
        <w:t xml:space="preserve"> específicamente su bit 2 en '1' (DDRD |= (1 &lt;&lt; DDD</w:t>
      </w:r>
      <w:proofErr w:type="gramStart"/>
      <w:r>
        <w:rPr>
          <w:rFonts w:ascii="Times New Roman" w:eastAsia="Times New Roman" w:hAnsi="Times New Roman" w:cs="Times New Roman"/>
          <w:sz w:val="18"/>
          <w:szCs w:val="18"/>
        </w:rPr>
        <w:t>2);)</w:t>
      </w:r>
      <w:proofErr w:type="gramEnd"/>
      <w:r>
        <w:rPr>
          <w:rFonts w:ascii="Times New Roman" w:eastAsia="Times New Roman" w:hAnsi="Times New Roman" w:cs="Times New Roman"/>
          <w:sz w:val="18"/>
          <w:szCs w:val="18"/>
        </w:rPr>
        <w:t xml:space="preserve">, estableciendo </w:t>
      </w:r>
      <w:r>
        <w:rPr>
          <w:rFonts w:ascii="Times New Roman" w:eastAsia="Times New Roman" w:hAnsi="Times New Roman" w:cs="Times New Roman"/>
          <w:sz w:val="18"/>
          <w:szCs w:val="18"/>
        </w:rPr>
        <w:t>el pin PD2 de forma exclusiva como una salida digital.</w:t>
      </w:r>
      <w:r>
        <w:rPr>
          <w:rFonts w:ascii="Times New Roman" w:eastAsia="Times New Roman" w:hAnsi="Times New Roman" w:cs="Times New Roman"/>
          <w:sz w:val="18"/>
          <w:szCs w:val="18"/>
        </w:rPr>
        <w:br/>
      </w:r>
    </w:p>
    <w:p w14:paraId="47FFF593" w14:textId="77777777" w:rsidR="002918E0" w:rsidRDefault="0000000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35" w:name="_kmsek5bdwt33" w:colFirst="0" w:colLast="0"/>
      <w:bookmarkEnd w:id="135"/>
      <w:r>
        <w:rPr>
          <w:rFonts w:ascii="Times New Roman" w:eastAsia="Times New Roman" w:hAnsi="Times New Roman" w:cs="Times New Roman"/>
          <w:b/>
          <w:bCs/>
          <w:color w:val="1F1F1F"/>
          <w:sz w:val="22"/>
          <w:szCs w:val="22"/>
        </w:rPr>
        <w:t>XIII. Plataforma Seleccionada y Justificación</w:t>
      </w:r>
    </w:p>
    <w:p w14:paraId="417CF4D3" w14:textId="77777777" w:rsidR="002918E0"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Para el desarrollo del prototipo, se ha seleccionado la plataforma de hardware libre </w:t>
      </w:r>
      <w:r>
        <w:rPr>
          <w:rFonts w:ascii="Times New Roman" w:eastAsia="Times New Roman" w:hAnsi="Times New Roman" w:cs="Times New Roman"/>
          <w:b/>
          <w:bCs/>
          <w:sz w:val="18"/>
          <w:szCs w:val="18"/>
        </w:rPr>
        <w:t>Arduino Uno R3</w:t>
      </w:r>
      <w:r>
        <w:rPr>
          <w:rFonts w:ascii="Times New Roman" w:eastAsia="Times New Roman" w:hAnsi="Times New Roman" w:cs="Times New Roman"/>
          <w:sz w:val="18"/>
          <w:szCs w:val="18"/>
        </w:rPr>
        <w:t xml:space="preserve">. El sistema ha sido diseñado y validado mediante el simulador de entornos electrónicos </w:t>
      </w:r>
      <w:r>
        <w:rPr>
          <w:rFonts w:ascii="Times New Roman" w:eastAsia="Times New Roman" w:hAnsi="Times New Roman" w:cs="Times New Roman"/>
          <w:b/>
          <w:bCs/>
          <w:sz w:val="18"/>
          <w:szCs w:val="18"/>
        </w:rPr>
        <w:t xml:space="preserve">Autodesk </w:t>
      </w:r>
      <w:proofErr w:type="spellStart"/>
      <w:r>
        <w:rPr>
          <w:rFonts w:ascii="Times New Roman" w:eastAsia="Times New Roman" w:hAnsi="Times New Roman" w:cs="Times New Roman"/>
          <w:b/>
          <w:bCs/>
          <w:sz w:val="18"/>
          <w:szCs w:val="18"/>
        </w:rPr>
        <w:t>Tinkercad</w:t>
      </w:r>
      <w:proofErr w:type="spellEnd"/>
      <w:r>
        <w:rPr>
          <w:rFonts w:ascii="Times New Roman" w:eastAsia="Times New Roman" w:hAnsi="Times New Roman" w:cs="Times New Roman"/>
          <w:sz w:val="18"/>
          <w:szCs w:val="18"/>
        </w:rPr>
        <w:t xml:space="preserve">. </w:t>
      </w:r>
    </w:p>
    <w:p w14:paraId="71C9161F" w14:textId="77777777" w:rsidR="002918E0" w:rsidRDefault="00000000">
      <w:pPr>
        <w:pStyle w:val="Ttulo3"/>
        <w:keepNext w:val="0"/>
        <w:keepLines w:val="0"/>
        <w:spacing w:before="280"/>
        <w:rPr>
          <w:rFonts w:ascii="Times New Roman" w:eastAsia="Times New Roman" w:hAnsi="Times New Roman" w:cs="Times New Roman"/>
          <w:b/>
          <w:bCs/>
          <w:color w:val="000000"/>
          <w:sz w:val="22"/>
          <w:szCs w:val="22"/>
        </w:rPr>
      </w:pPr>
      <w:bookmarkStart w:id="136" w:name="_slald9315nd4" w:colFirst="0" w:colLast="0"/>
      <w:bookmarkEnd w:id="136"/>
      <w:r>
        <w:rPr>
          <w:rFonts w:ascii="Times New Roman" w:eastAsia="Times New Roman" w:hAnsi="Times New Roman" w:cs="Times New Roman"/>
          <w:b/>
          <w:bCs/>
          <w:color w:val="000000"/>
          <w:sz w:val="22"/>
          <w:szCs w:val="22"/>
        </w:rPr>
        <w:t>Justificación</w:t>
      </w:r>
    </w:p>
    <w:p w14:paraId="4A628A70" w14:textId="77777777" w:rsidR="002918E0"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La elección de esta plataforma se basa en los siguientes criterios técnicos:</w:t>
      </w:r>
    </w:p>
    <w:p w14:paraId="4165C92C" w14:textId="77777777" w:rsidR="002918E0" w:rsidRDefault="00000000">
      <w:pPr>
        <w:numPr>
          <w:ilvl w:val="0"/>
          <w:numId w:val="9"/>
        </w:numPr>
        <w:spacing w:before="24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Compatibilidad y Estandarización:</w:t>
      </w:r>
      <w:r>
        <w:rPr>
          <w:rFonts w:ascii="Times New Roman" w:eastAsia="Times New Roman" w:hAnsi="Times New Roman" w:cs="Times New Roman"/>
          <w:sz w:val="18"/>
          <w:szCs w:val="18"/>
        </w:rPr>
        <w:t xml:space="preserve"> El Arduino Uno R3 es el estándar en educación de ingeniería debido a su microcontrolador ATmega328P, que permite un manejo eficiente de entradas analógicas (sensores) y salidas digitales (actuadores).</w:t>
      </w:r>
    </w:p>
    <w:p w14:paraId="78E378B2" w14:textId="77777777" w:rsidR="002918E0" w:rsidRDefault="00000000">
      <w:pPr>
        <w:numPr>
          <w:ilvl w:val="0"/>
          <w:numId w:val="9"/>
        </w:num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Aislamiento de Potencia:</w:t>
      </w:r>
      <w:r>
        <w:rPr>
          <w:rFonts w:ascii="Times New Roman" w:eastAsia="Times New Roman" w:hAnsi="Times New Roman" w:cs="Times New Roman"/>
          <w:sz w:val="18"/>
          <w:szCs w:val="18"/>
        </w:rPr>
        <w:t xml:space="preserve"> La arquitectura permite separar fácilmente la lógica de control (5V) de la etapa de potencia (9V) mediante el uso de relevadores y transistores.</w:t>
      </w:r>
    </w:p>
    <w:p w14:paraId="499A2B17" w14:textId="77777777" w:rsidR="002918E0" w:rsidRDefault="00000000">
      <w:pPr>
        <w:numPr>
          <w:ilvl w:val="0"/>
          <w:numId w:val="9"/>
        </w:num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Entorno de Simulación:</w:t>
      </w:r>
      <w:r>
        <w:rPr>
          <w:rFonts w:ascii="Times New Roman" w:eastAsia="Times New Roman" w:hAnsi="Times New Roman" w:cs="Times New Roman"/>
          <w:sz w:val="18"/>
          <w:szCs w:val="18"/>
        </w:rPr>
        <w:t xml:space="preserve"> El uso de </w:t>
      </w:r>
      <w:proofErr w:type="spellStart"/>
      <w:r>
        <w:rPr>
          <w:rFonts w:ascii="Times New Roman" w:eastAsia="Times New Roman" w:hAnsi="Times New Roman" w:cs="Times New Roman"/>
          <w:sz w:val="18"/>
          <w:szCs w:val="18"/>
        </w:rPr>
        <w:t>Tinkercad</w:t>
      </w:r>
      <w:proofErr w:type="spellEnd"/>
      <w:r>
        <w:rPr>
          <w:rFonts w:ascii="Times New Roman" w:eastAsia="Times New Roman" w:hAnsi="Times New Roman" w:cs="Times New Roman"/>
          <w:sz w:val="18"/>
          <w:szCs w:val="18"/>
        </w:rPr>
        <w:t xml:space="preserve"> garantiza la seguridad del hardware antes de la implementación física, permitiendo monitorear en tiempo real las RPM del motor y las lecturas de humedad sin riesgo de cortocircuitos.</w:t>
      </w:r>
    </w:p>
    <w:p w14:paraId="3A73F6E2" w14:textId="77777777" w:rsidR="002918E0" w:rsidRDefault="00000000">
      <w:pPr>
        <w:numPr>
          <w:ilvl w:val="0"/>
          <w:numId w:val="9"/>
        </w:numPr>
        <w:spacing w:after="24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Escalabilidad:</w:t>
      </w:r>
      <w:r>
        <w:rPr>
          <w:rFonts w:ascii="Times New Roman" w:eastAsia="Times New Roman" w:hAnsi="Times New Roman" w:cs="Times New Roman"/>
          <w:sz w:val="18"/>
          <w:szCs w:val="18"/>
        </w:rPr>
        <w:t xml:space="preserve"> La plataforma permite la integración de múltiples sensores (como los dos potenciómetros utilizados) de forma simultánea gracias a sus 6 pines de entrada analógica.</w:t>
      </w:r>
    </w:p>
    <w:p w14:paraId="0DD31AAA" w14:textId="77777777" w:rsidR="002918E0" w:rsidRDefault="00000000">
      <w:pPr>
        <w:pStyle w:val="Ttulo2"/>
        <w:keepNext w:val="0"/>
        <w:keepLines w:val="0"/>
        <w:widowControl w:val="0"/>
        <w:spacing w:before="120" w:line="275" w:lineRule="auto"/>
        <w:rPr>
          <w:rFonts w:ascii="Times New Roman" w:eastAsia="Times New Roman" w:hAnsi="Times New Roman" w:cs="Times New Roman"/>
          <w:sz w:val="24"/>
          <w:szCs w:val="24"/>
        </w:rPr>
      </w:pPr>
      <w:bookmarkStart w:id="137" w:name="_3z4trmazwh8l" w:colFirst="0" w:colLast="0"/>
      <w:bookmarkEnd w:id="137"/>
      <w:r>
        <w:rPr>
          <w:rFonts w:ascii="Times New Roman" w:eastAsia="Times New Roman" w:hAnsi="Times New Roman" w:cs="Times New Roman"/>
          <w:b/>
          <w:bCs/>
          <w:color w:val="1F1F1F"/>
          <w:sz w:val="22"/>
          <w:szCs w:val="22"/>
        </w:rPr>
        <w:t xml:space="preserve">XIII. Listado de Métricas Propuestas </w:t>
      </w:r>
    </w:p>
    <w:p w14:paraId="76B2A812" w14:textId="77777777" w:rsidR="002918E0" w:rsidRDefault="00000000">
      <w:pPr>
        <w:spacing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Para evaluar el desempeño del sistema basado en el microcontrolador ATmega328P y los componentes electrónicos seleccionados, se proponen las siguientes tres métricas técnicas:</w:t>
      </w:r>
    </w:p>
    <w:p w14:paraId="3EE6C335" w14:textId="77777777" w:rsidR="002918E0" w:rsidRDefault="00000000">
      <w:pPr>
        <w:pStyle w:val="Ttulo3"/>
        <w:keepNext w:val="0"/>
        <w:keepLines w:val="0"/>
        <w:spacing w:before="0"/>
        <w:rPr>
          <w:rFonts w:ascii="Times New Roman" w:eastAsia="Times New Roman" w:hAnsi="Times New Roman" w:cs="Times New Roman"/>
          <w:b/>
          <w:bCs/>
          <w:color w:val="000000"/>
          <w:sz w:val="20"/>
          <w:szCs w:val="20"/>
        </w:rPr>
      </w:pPr>
      <w:bookmarkStart w:id="138" w:name="_e8iyley2yi08" w:colFirst="0" w:colLast="0"/>
      <w:bookmarkEnd w:id="138"/>
      <w:r>
        <w:rPr>
          <w:rFonts w:ascii="Times New Roman" w:eastAsia="Times New Roman" w:hAnsi="Times New Roman" w:cs="Times New Roman"/>
          <w:b/>
          <w:bCs/>
          <w:color w:val="000000"/>
          <w:sz w:val="20"/>
          <w:szCs w:val="20"/>
        </w:rPr>
        <w:t>1. Latencia de Activación del Actuador (ms)</w:t>
      </w:r>
    </w:p>
    <w:p w14:paraId="35DBAE15" w14:textId="77777777" w:rsidR="002918E0" w:rsidRDefault="002918E0">
      <w:pPr>
        <w:rPr>
          <w:rFonts w:ascii="Times New Roman" w:eastAsia="Times New Roman" w:hAnsi="Times New Roman" w:cs="Times New Roman"/>
          <w:sz w:val="18"/>
          <w:szCs w:val="18"/>
        </w:rPr>
      </w:pPr>
    </w:p>
    <w:p w14:paraId="47B22FB3" w14:textId="77777777" w:rsidR="002918E0" w:rsidRDefault="00000000">
      <w:pPr>
        <w:spacing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Esta métrica mide el tiempo transcurrido desde que el ADC detecta que la humedad del suelo ha caído por debajo del umbral crítico hasta que la Unidad de Control activa el pin digital correspondiente para conmutar el Relé (K1) y encender la Mini Bomba (M1).</w:t>
      </w:r>
    </w:p>
    <w:p w14:paraId="19DCB83A" w14:textId="77777777" w:rsidR="002918E0" w:rsidRDefault="00000000">
      <w:pPr>
        <w:numPr>
          <w:ilvl w:val="0"/>
          <w:numId w:val="4"/>
        </w:numPr>
        <w:rPr>
          <w:sz w:val="18"/>
          <w:szCs w:val="18"/>
        </w:rPr>
      </w:pPr>
      <w:r>
        <w:rPr>
          <w:rFonts w:ascii="Times New Roman" w:eastAsia="Times New Roman" w:hAnsi="Times New Roman" w:cs="Times New Roman"/>
          <w:b/>
          <w:bCs/>
          <w:sz w:val="18"/>
          <w:szCs w:val="18"/>
        </w:rPr>
        <w:t>Propósito:</w:t>
      </w:r>
      <w:r>
        <w:rPr>
          <w:rFonts w:ascii="Times New Roman" w:eastAsia="Times New Roman" w:hAnsi="Times New Roman" w:cs="Times New Roman"/>
          <w:sz w:val="18"/>
          <w:szCs w:val="18"/>
        </w:rPr>
        <w:t xml:space="preserve"> Evaluar la eficiencia de la Máquina de Estados Finitos (FSM) y la velocidad de </w:t>
      </w:r>
      <w:r>
        <w:rPr>
          <w:rFonts w:ascii="Times New Roman" w:eastAsia="Times New Roman" w:hAnsi="Times New Roman" w:cs="Times New Roman"/>
          <w:sz w:val="18"/>
          <w:szCs w:val="18"/>
        </w:rPr>
        <w:lastRenderedPageBreak/>
        <w:t>respuesta del firmware ante condiciones de estrés hídrico real.</w:t>
      </w:r>
    </w:p>
    <w:p w14:paraId="43944683" w14:textId="77777777" w:rsidR="002918E0" w:rsidRDefault="00000000">
      <w:pPr>
        <w:numPr>
          <w:ilvl w:val="0"/>
          <w:numId w:val="4"/>
        </w:numPr>
        <w:spacing w:after="240"/>
        <w:rPr>
          <w:sz w:val="18"/>
          <w:szCs w:val="18"/>
        </w:rPr>
      </w:pPr>
      <w:r>
        <w:rPr>
          <w:rFonts w:ascii="Times New Roman" w:eastAsia="Times New Roman" w:hAnsi="Times New Roman" w:cs="Times New Roman"/>
          <w:b/>
          <w:bCs/>
          <w:sz w:val="18"/>
          <w:szCs w:val="18"/>
        </w:rPr>
        <w:t>Instrumento de medición:</w:t>
      </w:r>
      <w:r>
        <w:rPr>
          <w:rFonts w:ascii="Times New Roman" w:eastAsia="Times New Roman" w:hAnsi="Times New Roman" w:cs="Times New Roman"/>
          <w:sz w:val="18"/>
          <w:szCs w:val="18"/>
        </w:rPr>
        <w:t xml:space="preserve"> Uso de temporizadores internos del microcontrolador y visualización de registros vía Monitor Serie (UART).</w:t>
      </w:r>
    </w:p>
    <w:p w14:paraId="2A61E755" w14:textId="77777777" w:rsidR="002918E0" w:rsidRDefault="00000000">
      <w:pPr>
        <w:pStyle w:val="Ttulo3"/>
        <w:keepNext w:val="0"/>
        <w:keepLines w:val="0"/>
        <w:spacing w:before="0"/>
        <w:rPr>
          <w:rFonts w:ascii="Times New Roman" w:eastAsia="Times New Roman" w:hAnsi="Times New Roman" w:cs="Times New Roman"/>
          <w:b/>
          <w:bCs/>
          <w:color w:val="000000"/>
          <w:sz w:val="22"/>
          <w:szCs w:val="22"/>
        </w:rPr>
      </w:pPr>
      <w:bookmarkStart w:id="139" w:name="_wf3z4fld56ob" w:colFirst="0" w:colLast="0"/>
      <w:bookmarkEnd w:id="139"/>
      <w:r>
        <w:rPr>
          <w:rFonts w:ascii="Times New Roman" w:eastAsia="Times New Roman" w:hAnsi="Times New Roman" w:cs="Times New Roman"/>
          <w:b/>
          <w:bCs/>
          <w:color w:val="000000"/>
          <w:sz w:val="22"/>
          <w:szCs w:val="22"/>
        </w:rPr>
        <w:t>2. Eficiencia en el Uso de Recursos de Memoria (%)</w:t>
      </w:r>
    </w:p>
    <w:p w14:paraId="08F47642" w14:textId="77777777" w:rsidR="002918E0" w:rsidRDefault="002918E0">
      <w:pPr>
        <w:rPr>
          <w:rFonts w:ascii="Times New Roman" w:eastAsia="Times New Roman" w:hAnsi="Times New Roman" w:cs="Times New Roman"/>
          <w:sz w:val="18"/>
          <w:szCs w:val="18"/>
        </w:rPr>
      </w:pPr>
    </w:p>
    <w:p w14:paraId="2569754E" w14:textId="77777777" w:rsidR="002918E0" w:rsidRDefault="00000000">
      <w:pPr>
        <w:spacing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Se cuantificó el consumo de recursos de la arquitectura Harvard del ATmega328</w:t>
      </w:r>
      <w:proofErr w:type="gramStart"/>
      <w:r>
        <w:rPr>
          <w:rFonts w:ascii="Times New Roman" w:eastAsia="Times New Roman" w:hAnsi="Times New Roman" w:cs="Times New Roman"/>
          <w:sz w:val="18"/>
          <w:szCs w:val="18"/>
        </w:rPr>
        <w:t>P(</w:t>
      </w:r>
      <w:proofErr w:type="gramEnd"/>
      <w:r>
        <w:rPr>
          <w:rFonts w:ascii="Times New Roman" w:eastAsia="Times New Roman" w:hAnsi="Times New Roman" w:cs="Times New Roman"/>
          <w:sz w:val="18"/>
          <w:szCs w:val="18"/>
        </w:rPr>
        <w:t>8 bytes):</w:t>
      </w:r>
    </w:p>
    <w:p w14:paraId="59C5F512" w14:textId="77777777" w:rsidR="002918E0" w:rsidRDefault="00000000">
      <w:pPr>
        <w:numPr>
          <w:ilvl w:val="0"/>
          <w:numId w:val="19"/>
        </w:numPr>
        <w:rPr>
          <w:sz w:val="18"/>
          <w:szCs w:val="18"/>
        </w:rPr>
      </w:pPr>
      <w:r>
        <w:rPr>
          <w:rFonts w:ascii="Times New Roman" w:eastAsia="Times New Roman" w:hAnsi="Times New Roman" w:cs="Times New Roman"/>
          <w:b/>
          <w:bCs/>
          <w:sz w:val="18"/>
          <w:szCs w:val="18"/>
        </w:rPr>
        <w:t>Memoria Flash:</w:t>
      </w:r>
      <w:r>
        <w:rPr>
          <w:rFonts w:ascii="Times New Roman" w:eastAsia="Times New Roman" w:hAnsi="Times New Roman" w:cs="Times New Roman"/>
          <w:sz w:val="18"/>
          <w:szCs w:val="18"/>
        </w:rPr>
        <w:t xml:space="preserve"> Porcentaje de uso del espacio destinado al almacenamiento del programa (FSM y lógica de control).</w:t>
      </w:r>
    </w:p>
    <w:p w14:paraId="1A57952C" w14:textId="77777777" w:rsidR="002918E0" w:rsidRDefault="00000000">
      <w:pPr>
        <w:numPr>
          <w:ilvl w:val="0"/>
          <w:numId w:val="19"/>
        </w:numPr>
        <w:rPr>
          <w:sz w:val="18"/>
          <w:szCs w:val="18"/>
        </w:rPr>
      </w:pPr>
      <w:r>
        <w:rPr>
          <w:rFonts w:ascii="Times New Roman" w:eastAsia="Times New Roman" w:hAnsi="Times New Roman" w:cs="Times New Roman"/>
          <w:b/>
          <w:bCs/>
          <w:sz w:val="18"/>
          <w:szCs w:val="18"/>
        </w:rPr>
        <w:t>Memoria SRAM:</w:t>
      </w:r>
      <w:r>
        <w:rPr>
          <w:rFonts w:ascii="Times New Roman" w:eastAsia="Times New Roman" w:hAnsi="Times New Roman" w:cs="Times New Roman"/>
          <w:sz w:val="18"/>
          <w:szCs w:val="18"/>
        </w:rPr>
        <w:t xml:space="preserve"> Monitoreo del uso de memoria dinámica y estática para la gestión de buffers de datos de los sensores.</w:t>
      </w:r>
    </w:p>
    <w:p w14:paraId="2D028676" w14:textId="77777777" w:rsidR="002918E0" w:rsidRDefault="00000000">
      <w:pPr>
        <w:numPr>
          <w:ilvl w:val="0"/>
          <w:numId w:val="19"/>
        </w:numPr>
        <w:spacing w:after="240"/>
        <w:rPr>
          <w:sz w:val="18"/>
          <w:szCs w:val="18"/>
        </w:rPr>
      </w:pPr>
      <w:r>
        <w:rPr>
          <w:rFonts w:ascii="Times New Roman" w:eastAsia="Times New Roman" w:hAnsi="Times New Roman" w:cs="Times New Roman"/>
          <w:b/>
          <w:bCs/>
          <w:sz w:val="18"/>
          <w:szCs w:val="18"/>
        </w:rPr>
        <w:t>Justificación:</w:t>
      </w:r>
      <w:r>
        <w:rPr>
          <w:rFonts w:ascii="Times New Roman" w:eastAsia="Times New Roman" w:hAnsi="Times New Roman" w:cs="Times New Roman"/>
          <w:sz w:val="18"/>
          <w:szCs w:val="18"/>
        </w:rPr>
        <w:t xml:space="preserve"> Dado que se utilizan sensores con potenciómetros de ajuste de </w:t>
      </w:r>
      <w:r>
        <w:rPr>
          <w:rFonts w:ascii="Times New Roman" w:eastAsia="Times New Roman" w:hAnsi="Times New Roman" w:cs="Times New Roman"/>
          <w:b/>
          <w:bCs/>
          <w:sz w:val="18"/>
          <w:szCs w:val="18"/>
        </w:rPr>
        <w:t>250kΩ</w:t>
      </w:r>
      <w:r>
        <w:rPr>
          <w:rFonts w:ascii="Times New Roman" w:eastAsia="Times New Roman" w:hAnsi="Times New Roman" w:cs="Times New Roman"/>
          <w:sz w:val="18"/>
          <w:szCs w:val="18"/>
        </w:rPr>
        <w:t xml:space="preserve"> para calibración de umbrales, es vital asegurar que el procesamiento de estas señales no sature la memoria disponible</w:t>
      </w:r>
    </w:p>
    <w:p w14:paraId="54ED2FA9" w14:textId="77777777" w:rsidR="002918E0" w:rsidRDefault="00000000">
      <w:pPr>
        <w:pStyle w:val="Ttulo3"/>
        <w:keepNext w:val="0"/>
        <w:keepLines w:val="0"/>
        <w:spacing w:before="0"/>
        <w:rPr>
          <w:rFonts w:ascii="Times New Roman" w:eastAsia="Times New Roman" w:hAnsi="Times New Roman" w:cs="Times New Roman"/>
          <w:sz w:val="24"/>
          <w:szCs w:val="24"/>
        </w:rPr>
      </w:pPr>
      <w:bookmarkStart w:id="140" w:name="_yzfh4uwb7z3z" w:colFirst="0" w:colLast="0"/>
      <w:bookmarkEnd w:id="140"/>
      <w:r>
        <w:rPr>
          <w:rFonts w:ascii="Times New Roman" w:eastAsia="Times New Roman" w:hAnsi="Times New Roman" w:cs="Times New Roman"/>
          <w:b/>
          <w:bCs/>
          <w:color w:val="000000"/>
          <w:sz w:val="22"/>
          <w:szCs w:val="22"/>
        </w:rPr>
        <w:t>3. Estabilidad y Precisión del Muestreo ADC (Varianza/Ruido)</w:t>
      </w:r>
    </w:p>
    <w:p w14:paraId="2A4A5B96" w14:textId="77777777" w:rsidR="002918E0" w:rsidRDefault="00000000">
      <w:pPr>
        <w:spacing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Se analizará la precisión de la conversión analógica-digital de los sensores de humedad (conectados a los pines analógicos como A0/A1) bajo un entorno estático.</w:t>
      </w:r>
    </w:p>
    <w:p w14:paraId="01A84045" w14:textId="77777777" w:rsidR="002918E0" w:rsidRDefault="00000000">
      <w:pPr>
        <w:numPr>
          <w:ilvl w:val="0"/>
          <w:numId w:val="13"/>
        </w:numPr>
        <w:rPr>
          <w:sz w:val="18"/>
          <w:szCs w:val="18"/>
        </w:rPr>
      </w:pPr>
      <w:r>
        <w:rPr>
          <w:rFonts w:ascii="Times New Roman" w:eastAsia="Times New Roman" w:hAnsi="Times New Roman" w:cs="Times New Roman"/>
          <w:b/>
          <w:bCs/>
          <w:sz w:val="18"/>
          <w:szCs w:val="18"/>
        </w:rPr>
        <w:t>Parámetros Técnicos:</w:t>
      </w:r>
      <w:r>
        <w:rPr>
          <w:rFonts w:ascii="Times New Roman" w:eastAsia="Times New Roman" w:hAnsi="Times New Roman" w:cs="Times New Roman"/>
          <w:sz w:val="18"/>
          <w:szCs w:val="18"/>
        </w:rPr>
        <w:t xml:space="preserve"> Se evaluará el impacto del ruido eléctrico generado por la conmutación de la bomba de agua y el diodo de protección </w:t>
      </w:r>
      <w:r>
        <w:rPr>
          <w:rFonts w:ascii="Times New Roman" w:eastAsia="Times New Roman" w:hAnsi="Times New Roman" w:cs="Times New Roman"/>
          <w:b/>
          <w:bCs/>
          <w:sz w:val="18"/>
          <w:szCs w:val="18"/>
        </w:rPr>
        <w:t>D1</w:t>
      </w:r>
      <w:r>
        <w:rPr>
          <w:rFonts w:ascii="Times New Roman" w:eastAsia="Times New Roman" w:hAnsi="Times New Roman" w:cs="Times New Roman"/>
          <w:sz w:val="18"/>
          <w:szCs w:val="18"/>
        </w:rPr>
        <w:t xml:space="preserve"> sobre la estabilidad de las lecturas del ADC.</w:t>
      </w:r>
    </w:p>
    <w:p w14:paraId="2EB64214" w14:textId="77777777" w:rsidR="002918E0" w:rsidRDefault="00000000">
      <w:pPr>
        <w:numPr>
          <w:ilvl w:val="0"/>
          <w:numId w:val="13"/>
        </w:numPr>
        <w:spacing w:after="240"/>
        <w:rPr>
          <w:sz w:val="18"/>
          <w:szCs w:val="18"/>
        </w:rPr>
      </w:pPr>
      <w:r>
        <w:rPr>
          <w:rFonts w:ascii="Times New Roman" w:eastAsia="Times New Roman" w:hAnsi="Times New Roman" w:cs="Times New Roman"/>
          <w:b/>
          <w:bCs/>
          <w:sz w:val="18"/>
          <w:szCs w:val="18"/>
        </w:rPr>
        <w:t>Cálculo:</w:t>
      </w:r>
      <w:r>
        <w:rPr>
          <w:rFonts w:ascii="Times New Roman" w:eastAsia="Times New Roman" w:hAnsi="Times New Roman" w:cs="Times New Roman"/>
          <w:sz w:val="18"/>
          <w:szCs w:val="18"/>
        </w:rPr>
        <w:t xml:space="preserve"> Determinación de la varianza en las lecturas digitales en un periodo de tiempo determinado para validar la necesidad de filtros digitales en el código.</w:t>
      </w:r>
    </w:p>
    <w:p w14:paraId="2111B6C9" w14:textId="77777777" w:rsidR="002918E0" w:rsidRDefault="00000000">
      <w:pPr>
        <w:pStyle w:val="Ttulo3"/>
        <w:keepNext w:val="0"/>
        <w:keepLines w:val="0"/>
        <w:spacing w:before="280"/>
        <w:rPr>
          <w:rFonts w:ascii="Times New Roman" w:eastAsia="Times New Roman" w:hAnsi="Times New Roman" w:cs="Times New Roman"/>
          <w:b/>
          <w:bCs/>
          <w:color w:val="000000"/>
          <w:sz w:val="22"/>
          <w:szCs w:val="22"/>
        </w:rPr>
      </w:pPr>
      <w:bookmarkStart w:id="141" w:name="_capwc2e31inf" w:colFirst="0" w:colLast="0"/>
      <w:bookmarkEnd w:id="141"/>
      <w:r>
        <w:rPr>
          <w:rFonts w:ascii="Times New Roman" w:eastAsia="Times New Roman" w:hAnsi="Times New Roman" w:cs="Times New Roman"/>
          <w:b/>
          <w:bCs/>
          <w:color w:val="000000"/>
          <w:sz w:val="22"/>
          <w:szCs w:val="22"/>
        </w:rPr>
        <w:t xml:space="preserve">XIV. Plan de Continuidad (Proyección </w:t>
      </w:r>
      <w:proofErr w:type="spellStart"/>
      <w:r>
        <w:rPr>
          <w:rFonts w:ascii="Times New Roman" w:eastAsia="Times New Roman" w:hAnsi="Times New Roman" w:cs="Times New Roman"/>
          <w:b/>
          <w:bCs/>
          <w:color w:val="000000"/>
          <w:sz w:val="22"/>
          <w:szCs w:val="22"/>
        </w:rPr>
        <w:t>IoT</w:t>
      </w:r>
      <w:proofErr w:type="spellEnd"/>
      <w:r>
        <w:rPr>
          <w:rFonts w:ascii="Times New Roman" w:eastAsia="Times New Roman" w:hAnsi="Times New Roman" w:cs="Times New Roman"/>
          <w:b/>
          <w:bCs/>
          <w:color w:val="000000"/>
          <w:sz w:val="22"/>
          <w:szCs w:val="22"/>
        </w:rPr>
        <w:t xml:space="preserve"> e IA)</w:t>
      </w:r>
    </w:p>
    <w:p w14:paraId="3F9E00DE" w14:textId="77777777" w:rsidR="002918E0"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El diseño actual del sistema de riego multivariable basado en la arquitectura del ATmega328P establece una base de adquisición y control local altamente robusta. Para asignaturas posteriores, este sistema se escalará hacia arquitecturas distribuidas e inteligentes, abarcando las siguientes áreas:</w:t>
      </w:r>
    </w:p>
    <w:p w14:paraId="2B941D8D" w14:textId="77777777" w:rsidR="002918E0" w:rsidRDefault="00000000">
      <w:pPr>
        <w:numPr>
          <w:ilvl w:val="0"/>
          <w:numId w:val="3"/>
        </w:numPr>
        <w:spacing w:before="240" w:after="240"/>
        <w:jc w:val="both"/>
        <w:rPr>
          <w:sz w:val="18"/>
          <w:szCs w:val="18"/>
        </w:rPr>
      </w:pPr>
      <w:r>
        <w:rPr>
          <w:rFonts w:ascii="Times New Roman" w:eastAsia="Times New Roman" w:hAnsi="Times New Roman" w:cs="Times New Roman"/>
          <w:b/>
          <w:bCs/>
          <w:sz w:val="18"/>
          <w:szCs w:val="18"/>
        </w:rPr>
        <w:t>Proyección hacia Internet de las Cosas (</w:t>
      </w:r>
      <w:proofErr w:type="spellStart"/>
      <w:r>
        <w:rPr>
          <w:rFonts w:ascii="Times New Roman" w:eastAsia="Times New Roman" w:hAnsi="Times New Roman" w:cs="Times New Roman"/>
          <w:b/>
          <w:bCs/>
          <w:sz w:val="18"/>
          <w:szCs w:val="18"/>
        </w:rPr>
        <w:t>IoT</w:t>
      </w:r>
      <w:proofErr w:type="spellEnd"/>
      <w:r>
        <w:rPr>
          <w:rFonts w:ascii="Times New Roman" w:eastAsia="Times New Roman" w:hAnsi="Times New Roman" w:cs="Times New Roman"/>
          <w:b/>
          <w:bCs/>
          <w:sz w:val="18"/>
          <w:szCs w:val="18"/>
        </w:rPr>
        <w:t>) y Gestión de Datos:</w:t>
      </w:r>
      <w:r>
        <w:rPr>
          <w:rFonts w:ascii="Times New Roman" w:eastAsia="Times New Roman" w:hAnsi="Times New Roman" w:cs="Times New Roman"/>
          <w:sz w:val="18"/>
          <w:szCs w:val="18"/>
        </w:rPr>
        <w:t xml:space="preserve"> </w:t>
      </w:r>
    </w:p>
    <w:p w14:paraId="6C3E84BC" w14:textId="77777777" w:rsidR="002918E0"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Para evolucionar de un sistema aislado a un nodo perimetral (</w:t>
      </w:r>
      <w:r>
        <w:rPr>
          <w:rFonts w:ascii="Times New Roman" w:eastAsia="Times New Roman" w:hAnsi="Times New Roman" w:cs="Times New Roman"/>
          <w:i/>
          <w:iCs/>
          <w:sz w:val="18"/>
          <w:szCs w:val="18"/>
        </w:rPr>
        <w:t>Edge Node</w:t>
      </w:r>
      <w:r>
        <w:rPr>
          <w:rFonts w:ascii="Times New Roman" w:eastAsia="Times New Roman" w:hAnsi="Times New Roman" w:cs="Times New Roman"/>
          <w:sz w:val="18"/>
          <w:szCs w:val="18"/>
        </w:rPr>
        <w:t>), se integrará un microcontrolador con conectividad inalámbrica, como el ESP32, operando como coprocesador de comunicaciones conectado vía interfaz serie (UART). Este módulo publicará las lecturas combinadas (humedad, temperatura, luminosidad) mediante el protocolo MQTT hacia un servidor en la nube [1].</w:t>
      </w:r>
    </w:p>
    <w:p w14:paraId="35770A52" w14:textId="77777777" w:rsidR="002918E0" w:rsidRDefault="002918E0">
      <w:pPr>
        <w:spacing w:before="240" w:after="240"/>
        <w:jc w:val="both"/>
        <w:rPr>
          <w:rFonts w:ascii="Times New Roman" w:eastAsia="Times New Roman" w:hAnsi="Times New Roman" w:cs="Times New Roman"/>
          <w:sz w:val="18"/>
          <w:szCs w:val="18"/>
        </w:rPr>
      </w:pPr>
    </w:p>
    <w:p w14:paraId="32D3C687" w14:textId="77777777" w:rsidR="002918E0"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Para elevar el nivel del proyecto hacia la ingeniería de software y sistemas, la arquitectura </w:t>
      </w:r>
      <w:proofErr w:type="spellStart"/>
      <w:r>
        <w:rPr>
          <w:rFonts w:ascii="Times New Roman" w:eastAsia="Times New Roman" w:hAnsi="Times New Roman" w:cs="Times New Roman"/>
          <w:sz w:val="18"/>
          <w:szCs w:val="18"/>
        </w:rPr>
        <w:t>IoT</w:t>
      </w:r>
      <w:proofErr w:type="spellEnd"/>
      <w:r>
        <w:rPr>
          <w:rFonts w:ascii="Times New Roman" w:eastAsia="Times New Roman" w:hAnsi="Times New Roman" w:cs="Times New Roman"/>
          <w:sz w:val="18"/>
          <w:szCs w:val="18"/>
        </w:rPr>
        <w:t xml:space="preserve"> no se limitará a un panel visual básico. Se estructurará una base de datos relacional para el almacenamiento histórico de las variables climáticas y los eventos de accionamiento de la bomba. Sobre este modelo de datos, se desarrollará un sistema de gestión de escritorio o web (programado en lenguajes robustos como Java) que permita administrar múltiples zonas de riego, generar reportes de consumo hídrico y auditar la eficiencia del sistema, integrando la capa de hardware con la gestión de procesos [2].</w:t>
      </w:r>
    </w:p>
    <w:p w14:paraId="0174019D" w14:textId="77777777" w:rsidR="002918E0" w:rsidRDefault="00000000">
      <w:pPr>
        <w:numPr>
          <w:ilvl w:val="0"/>
          <w:numId w:val="3"/>
        </w:num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Proyección hacia Inteligencia Artificial (IA) y Mantenimiento Predictivo:</w:t>
      </w:r>
    </w:p>
    <w:p w14:paraId="5A6E8BF8" w14:textId="77777777" w:rsidR="002918E0"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En el ámbito de la IA, el gran volumen de datos históricos almacenado servirá para entrenar modelos predictivos de </w:t>
      </w:r>
      <w:r>
        <w:rPr>
          <w:rFonts w:ascii="Times New Roman" w:eastAsia="Times New Roman" w:hAnsi="Times New Roman" w:cs="Times New Roman"/>
          <w:i/>
          <w:iCs/>
          <w:sz w:val="18"/>
          <w:szCs w:val="18"/>
        </w:rPr>
        <w:t xml:space="preserve">Machine </w:t>
      </w:r>
      <w:proofErr w:type="spellStart"/>
      <w:r>
        <w:rPr>
          <w:rFonts w:ascii="Times New Roman" w:eastAsia="Times New Roman" w:hAnsi="Times New Roman" w:cs="Times New Roman"/>
          <w:i/>
          <w:iCs/>
          <w:sz w:val="18"/>
          <w:szCs w:val="18"/>
        </w:rPr>
        <w:t>Learning</w:t>
      </w:r>
      <w:proofErr w:type="spellEnd"/>
      <w:r>
        <w:rPr>
          <w:rFonts w:ascii="Times New Roman" w:eastAsia="Times New Roman" w:hAnsi="Times New Roman" w:cs="Times New Roman"/>
          <w:sz w:val="18"/>
          <w:szCs w:val="18"/>
        </w:rPr>
        <w:t xml:space="preserve"> (como Bosques Aleatorios o Redes Neuronales). El objetivo principal será que el algoritmo aprenda los patrones de deshidratación del suelo y anticipe la necesidad de riego cruzando la información local con pronósticos meteorológicos externos, optimizando al máximo el recurso hídrico [3].</w:t>
      </w:r>
    </w:p>
    <w:p w14:paraId="5DFCA22D" w14:textId="77777777" w:rsidR="002918E0"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Como propuesta adicional de innovación, se implementará un modelo de mantenimiento predictivo enfocado en el motor DC (bomba de agua). Analizando las variaciones en el consumo de corriente del motor durante los ciclos de riego, una red neuronal ligera desplegada directamente en el hardware mediante </w:t>
      </w:r>
      <w:proofErr w:type="spellStart"/>
      <w:r>
        <w:rPr>
          <w:rFonts w:ascii="Times New Roman" w:eastAsia="Times New Roman" w:hAnsi="Times New Roman" w:cs="Times New Roman"/>
          <w:i/>
          <w:iCs/>
          <w:sz w:val="18"/>
          <w:szCs w:val="18"/>
        </w:rPr>
        <w:t>TensorFlow</w:t>
      </w:r>
      <w:proofErr w:type="spellEnd"/>
      <w:r>
        <w:rPr>
          <w:rFonts w:ascii="Times New Roman" w:eastAsia="Times New Roman" w:hAnsi="Times New Roman" w:cs="Times New Roman"/>
          <w:i/>
          <w:iCs/>
          <w:sz w:val="18"/>
          <w:szCs w:val="18"/>
        </w:rPr>
        <w:t xml:space="preserve"> Lite </w:t>
      </w:r>
      <w:proofErr w:type="spellStart"/>
      <w:r>
        <w:rPr>
          <w:rFonts w:ascii="Times New Roman" w:eastAsia="Times New Roman" w:hAnsi="Times New Roman" w:cs="Times New Roman"/>
          <w:i/>
          <w:iCs/>
          <w:sz w:val="18"/>
          <w:szCs w:val="18"/>
        </w:rPr>
        <w:t>for</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Microcontrollers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i/>
          <w:iCs/>
          <w:sz w:val="18"/>
          <w:szCs w:val="18"/>
        </w:rPr>
        <w:t>TinyML</w:t>
      </w:r>
      <w:proofErr w:type="spellEnd"/>
      <w:r>
        <w:rPr>
          <w:rFonts w:ascii="Times New Roman" w:eastAsia="Times New Roman" w:hAnsi="Times New Roman" w:cs="Times New Roman"/>
          <w:sz w:val="18"/>
          <w:szCs w:val="18"/>
        </w:rPr>
        <w:t>) podrá identificar fricciones anómalas, bloqueos en la tubería o desgaste mecánico antes de que la bomba falle por completo [4]. Esto transformará el prototipo en un dispositivo verdaderamente autónomo.</w:t>
      </w:r>
    </w:p>
    <w:p w14:paraId="3FE69208" w14:textId="77777777" w:rsidR="002918E0" w:rsidRDefault="002918E0">
      <w:pPr>
        <w:pStyle w:val="Ttulo3"/>
        <w:keepNext w:val="0"/>
        <w:keepLines w:val="0"/>
        <w:spacing w:before="0"/>
        <w:jc w:val="both"/>
        <w:rPr>
          <w:rFonts w:ascii="Times New Roman" w:eastAsia="Times New Roman" w:hAnsi="Times New Roman" w:cs="Times New Roman"/>
          <w:b/>
          <w:bCs/>
          <w:color w:val="000000"/>
          <w:sz w:val="22"/>
          <w:szCs w:val="22"/>
        </w:rPr>
      </w:pPr>
      <w:bookmarkStart w:id="142" w:name="_sszzsvx8xc37" w:colFirst="0" w:colLast="0"/>
      <w:bookmarkEnd w:id="142"/>
    </w:p>
    <w:p w14:paraId="0B7D1626" w14:textId="77777777" w:rsidR="002918E0" w:rsidRDefault="002918E0">
      <w:pPr>
        <w:rPr>
          <w:rFonts w:ascii="Times New Roman" w:eastAsia="Times New Roman" w:hAnsi="Times New Roman" w:cs="Times New Roman"/>
          <w:sz w:val="18"/>
          <w:szCs w:val="18"/>
        </w:rPr>
      </w:pPr>
    </w:p>
    <w:p w14:paraId="58C77018" w14:textId="77777777" w:rsidR="002918E0" w:rsidRDefault="00000000">
      <w:pPr>
        <w:pStyle w:val="Ttulo3"/>
        <w:keepNext w:val="0"/>
        <w:keepLines w:val="0"/>
        <w:spacing w:before="0"/>
        <w:jc w:val="both"/>
        <w:rPr>
          <w:rFonts w:ascii="Times New Roman" w:eastAsia="Times New Roman" w:hAnsi="Times New Roman" w:cs="Times New Roman"/>
          <w:b/>
          <w:bCs/>
          <w:color w:val="000000"/>
          <w:sz w:val="22"/>
          <w:szCs w:val="22"/>
        </w:rPr>
      </w:pPr>
      <w:bookmarkStart w:id="143" w:name="_mdotoav3mqv3" w:colFirst="0" w:colLast="0"/>
      <w:bookmarkEnd w:id="143"/>
      <w:r>
        <w:rPr>
          <w:rFonts w:ascii="Times New Roman" w:eastAsia="Times New Roman" w:hAnsi="Times New Roman" w:cs="Times New Roman"/>
          <w:b/>
          <w:bCs/>
          <w:color w:val="000000"/>
          <w:sz w:val="22"/>
          <w:szCs w:val="22"/>
        </w:rPr>
        <w:t>XV. Cronograma de Trabajo</w:t>
      </w:r>
    </w:p>
    <w:p w14:paraId="76241CB6" w14:textId="77777777" w:rsidR="002918E0" w:rsidRDefault="00000000">
      <w:pPr>
        <w:spacing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El siguiente cronograma detalla las fases de diseño, implementación y validación del sistema embebido, alineándose con los hitos exigidos a lo largo de las 16 semanas del semestre académico.</w:t>
      </w:r>
    </w:p>
    <w:tbl>
      <w:tblPr>
        <w:tblStyle w:val="a0"/>
        <w:tblW w:w="9025" w:type="dxa"/>
        <w:tblInd w:w="-810" w:type="dxa"/>
        <w:tblBorders>
          <w:top w:val="nil"/>
          <w:left w:val="nil"/>
          <w:bottom w:val="nil"/>
          <w:right w:val="nil"/>
          <w:insideH w:val="nil"/>
          <w:insideV w:val="nil"/>
        </w:tblBorders>
        <w:tblLayout w:type="fixed"/>
        <w:tblLook w:val="0600" w:firstRow="0" w:lastRow="0" w:firstColumn="0" w:lastColumn="0" w:noHBand="1" w:noVBand="1"/>
      </w:tblPr>
      <w:tblGrid>
        <w:gridCol w:w="1338"/>
        <w:gridCol w:w="7687"/>
      </w:tblGrid>
      <w:tr w:rsidR="002918E0" w14:paraId="0E7E3095" w14:textId="77777777" w:rsidTr="00E97592">
        <w:trPr>
          <w:trHeight w:val="53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6E63B5"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lastRenderedPageBreak/>
              <w:t>Semana</w:t>
            </w:r>
          </w:p>
        </w:tc>
        <w:tc>
          <w:tcPr>
            <w:tcW w:w="768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F3FEAE"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Actividad / Entregable</w:t>
            </w:r>
          </w:p>
        </w:tc>
      </w:tr>
      <w:tr w:rsidR="002918E0" w14:paraId="79670C29" w14:textId="77777777" w:rsidTr="00E97592">
        <w:trPr>
          <w:trHeight w:val="116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1A6FAA"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Semana 6</w:t>
            </w:r>
          </w:p>
        </w:tc>
        <w:tc>
          <w:tcPr>
            <w:tcW w:w="768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3A94B1"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E1 – Propuesta de proyecto:</w:t>
            </w:r>
            <w:r>
              <w:rPr>
                <w:rFonts w:ascii="Times New Roman" w:eastAsia="Times New Roman" w:hAnsi="Times New Roman" w:cs="Times New Roman"/>
                <w:sz w:val="18"/>
                <w:szCs w:val="18"/>
              </w:rPr>
              <w:t xml:space="preserve"> Entrega del documento de propuesta, definición de la arquitectura, selección de sensores/actuadores (</w:t>
            </w:r>
            <w:proofErr w:type="spellStart"/>
            <w:r>
              <w:rPr>
                <w:rFonts w:ascii="Times New Roman" w:eastAsia="Times New Roman" w:hAnsi="Times New Roman" w:cs="Times New Roman"/>
                <w:sz w:val="18"/>
                <w:szCs w:val="18"/>
              </w:rPr>
              <w:t>Tinkercad</w:t>
            </w:r>
            <w:proofErr w:type="spellEnd"/>
            <w:r>
              <w:rPr>
                <w:rFonts w:ascii="Times New Roman" w:eastAsia="Times New Roman" w:hAnsi="Times New Roman" w:cs="Times New Roman"/>
                <w:sz w:val="18"/>
                <w:szCs w:val="18"/>
              </w:rPr>
              <w:t xml:space="preserve">) y plan de continuidad </w:t>
            </w:r>
            <w:proofErr w:type="spellStart"/>
            <w:r>
              <w:rPr>
                <w:rFonts w:ascii="Times New Roman" w:eastAsia="Times New Roman" w:hAnsi="Times New Roman" w:cs="Times New Roman"/>
                <w:sz w:val="18"/>
                <w:szCs w:val="18"/>
              </w:rPr>
              <w:t>IoT</w:t>
            </w:r>
            <w:proofErr w:type="spellEnd"/>
            <w:r>
              <w:rPr>
                <w:rFonts w:ascii="Times New Roman" w:eastAsia="Times New Roman" w:hAnsi="Times New Roman" w:cs="Times New Roman"/>
                <w:sz w:val="18"/>
                <w:szCs w:val="18"/>
              </w:rPr>
              <w:t>/IA.</w:t>
            </w:r>
          </w:p>
        </w:tc>
      </w:tr>
      <w:tr w:rsidR="002918E0" w14:paraId="272A2797" w14:textId="77777777" w:rsidTr="00E97592">
        <w:trPr>
          <w:trHeight w:val="116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4A7424"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Semana 7-8</w:t>
            </w:r>
          </w:p>
        </w:tc>
        <w:tc>
          <w:tcPr>
            <w:tcW w:w="768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563B35"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Desarrollo inicial: Diseño del circuito esquemático, análisis de registros del ADC del ATmega328P y estructuración de la Máquina de Estados Finitos (FSM).</w:t>
            </w:r>
          </w:p>
        </w:tc>
      </w:tr>
      <w:tr w:rsidR="002918E0" w14:paraId="09C23A35" w14:textId="77777777" w:rsidTr="00E97592">
        <w:trPr>
          <w:trHeight w:val="116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3D87D7"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Semana 9</w:t>
            </w:r>
          </w:p>
        </w:tc>
        <w:tc>
          <w:tcPr>
            <w:tcW w:w="768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90F2E0"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E2 – Diseño detallado y primera demostración:</w:t>
            </w:r>
            <w:r>
              <w:rPr>
                <w:rFonts w:ascii="Times New Roman" w:eastAsia="Times New Roman" w:hAnsi="Times New Roman" w:cs="Times New Roman"/>
                <w:sz w:val="18"/>
                <w:szCs w:val="18"/>
              </w:rPr>
              <w:t xml:space="preserve"> Presentación del diagrama de flujo, código fuente parcial comentado y demostración funcional de la lectura de sensores mediante Monitor Serie.</w:t>
            </w:r>
          </w:p>
        </w:tc>
      </w:tr>
      <w:tr w:rsidR="002918E0" w14:paraId="44E9ECB1" w14:textId="77777777" w:rsidTr="00E97592">
        <w:trPr>
          <w:trHeight w:val="89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3FAF45"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Semana 10-11</w:t>
            </w:r>
          </w:p>
        </w:tc>
        <w:tc>
          <w:tcPr>
            <w:tcW w:w="768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33F279"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Integración hardware/software: Ensamblaje físico del circuito de potencia (relé, transistor BJT, batería 9V y motor DC).</w:t>
            </w:r>
          </w:p>
        </w:tc>
      </w:tr>
      <w:tr w:rsidR="002918E0" w14:paraId="10D6EB3E" w14:textId="77777777" w:rsidTr="00E97592">
        <w:trPr>
          <w:trHeight w:val="116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2A08E2"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Semana 12</w:t>
            </w:r>
          </w:p>
        </w:tc>
        <w:tc>
          <w:tcPr>
            <w:tcW w:w="768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A3A3FD"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E3 – Prototipo inicial y primeras métricas:</w:t>
            </w:r>
            <w:r>
              <w:rPr>
                <w:rFonts w:ascii="Times New Roman" w:eastAsia="Times New Roman" w:hAnsi="Times New Roman" w:cs="Times New Roman"/>
                <w:sz w:val="18"/>
                <w:szCs w:val="18"/>
              </w:rPr>
              <w:t xml:space="preserve"> Presentación del hardware al 60% de funcionalidad. Medición inicial de latencia de activación y reporte de uso de memoria SRAM/Flash.</w:t>
            </w:r>
          </w:p>
        </w:tc>
      </w:tr>
      <w:tr w:rsidR="002918E0" w14:paraId="1FD14761" w14:textId="77777777" w:rsidTr="00E97592">
        <w:trPr>
          <w:trHeight w:val="89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0B6432"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Semana 13</w:t>
            </w:r>
          </w:p>
        </w:tc>
        <w:tc>
          <w:tcPr>
            <w:tcW w:w="768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0F8E41"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Ajustes finales: Optimización de código, reducción de ruido en muestreo ADC y preparación técnica/estética para la exposición.</w:t>
            </w:r>
          </w:p>
        </w:tc>
      </w:tr>
      <w:tr w:rsidR="002918E0" w14:paraId="2ACC8EEA" w14:textId="77777777" w:rsidTr="00E97592">
        <w:trPr>
          <w:trHeight w:val="89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AC2024"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Semana 14</w:t>
            </w:r>
          </w:p>
        </w:tc>
        <w:tc>
          <w:tcPr>
            <w:tcW w:w="768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59DEFD"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E4 – Feria de proyectos:</w:t>
            </w:r>
            <w:r>
              <w:rPr>
                <w:rFonts w:ascii="Times New Roman" w:eastAsia="Times New Roman" w:hAnsi="Times New Roman" w:cs="Times New Roman"/>
                <w:sz w:val="18"/>
                <w:szCs w:val="18"/>
              </w:rPr>
              <w:t xml:space="preserve"> Demostración operativa final del sistema ante jurado y entrega del borrador del artículo en formato IEEE.</w:t>
            </w:r>
          </w:p>
        </w:tc>
      </w:tr>
      <w:tr w:rsidR="002918E0" w14:paraId="5A2B1AD0" w14:textId="77777777" w:rsidTr="00E97592">
        <w:trPr>
          <w:trHeight w:val="116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937C5B"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Semana 15</w:t>
            </w:r>
          </w:p>
        </w:tc>
        <w:tc>
          <w:tcPr>
            <w:tcW w:w="768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165E44" w14:textId="77777777" w:rsidR="002918E0"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E5 – Paper final y cierre:</w:t>
            </w:r>
            <w:r>
              <w:rPr>
                <w:rFonts w:ascii="Times New Roman" w:eastAsia="Times New Roman" w:hAnsi="Times New Roman" w:cs="Times New Roman"/>
                <w:sz w:val="18"/>
                <w:szCs w:val="18"/>
              </w:rPr>
              <w:t xml:space="preserve"> Entrega definitiva del </w:t>
            </w:r>
            <w:proofErr w:type="spellStart"/>
            <w:r>
              <w:rPr>
                <w:rFonts w:ascii="Times New Roman" w:eastAsia="Times New Roman" w:hAnsi="Times New Roman" w:cs="Times New Roman"/>
                <w:i/>
                <w:iCs/>
                <w:sz w:val="18"/>
                <w:szCs w:val="18"/>
              </w:rPr>
              <w:t>paper</w:t>
            </w:r>
            <w:proofErr w:type="spellEnd"/>
            <w:r>
              <w:rPr>
                <w:rFonts w:ascii="Times New Roman" w:eastAsia="Times New Roman" w:hAnsi="Times New Roman" w:cs="Times New Roman"/>
                <w:sz w:val="18"/>
                <w:szCs w:val="18"/>
              </w:rPr>
              <w:t xml:space="preserve"> IEEE con resultados concluyentes, video explicativo de la arquitectura y sustentación oral.</w:t>
            </w:r>
          </w:p>
        </w:tc>
      </w:tr>
    </w:tbl>
    <w:p w14:paraId="42B07BAC" w14:textId="77777777" w:rsidR="002918E0" w:rsidRDefault="00000000">
      <w:pPr>
        <w:pStyle w:val="Ttulo2"/>
        <w:keepNext w:val="0"/>
        <w:keepLines w:val="0"/>
        <w:widowControl w:val="0"/>
        <w:spacing w:before="120" w:line="275" w:lineRule="auto"/>
        <w:rPr>
          <w:rFonts w:ascii="Times New Roman" w:eastAsia="Times New Roman" w:hAnsi="Times New Roman" w:cs="Times New Roman"/>
          <w:sz w:val="18"/>
          <w:szCs w:val="18"/>
        </w:rPr>
      </w:pPr>
      <w:bookmarkStart w:id="144" w:name="_81qcytrwvvgu" w:colFirst="0" w:colLast="0"/>
      <w:bookmarkEnd w:id="144"/>
      <w:r>
        <w:rPr>
          <w:rFonts w:ascii="Times New Roman" w:eastAsia="Times New Roman" w:hAnsi="Times New Roman" w:cs="Times New Roman"/>
          <w:color w:val="1F1F1F"/>
          <w:sz w:val="18"/>
          <w:szCs w:val="18"/>
        </w:rPr>
        <w:t>Tabla 1. Tabla que muestra el cronograma de avances a través de la realización del proyecto</w:t>
      </w:r>
    </w:p>
    <w:p w14:paraId="078554B9" w14:textId="77777777" w:rsidR="002918E0" w:rsidRDefault="002918E0">
      <w:pPr>
        <w:spacing w:before="240" w:after="240"/>
        <w:jc w:val="both"/>
        <w:rPr>
          <w:rFonts w:ascii="Times New Roman" w:eastAsia="Times New Roman" w:hAnsi="Times New Roman" w:cs="Times New Roman"/>
          <w:sz w:val="18"/>
          <w:szCs w:val="18"/>
        </w:rPr>
      </w:pPr>
    </w:p>
    <w:p w14:paraId="210FEB84" w14:textId="77777777" w:rsidR="002918E0" w:rsidRDefault="00000000">
      <w:pPr>
        <w:spacing w:before="240" w:after="240"/>
        <w:jc w:val="both"/>
        <w:rPr>
          <w:rFonts w:ascii="Times New Roman" w:eastAsia="Times New Roman" w:hAnsi="Times New Roman" w:cs="Times New Roman"/>
          <w:b/>
          <w:bCs/>
          <w:sz w:val="18"/>
          <w:szCs w:val="18"/>
        </w:rPr>
      </w:pPr>
      <w:proofErr w:type="spellStart"/>
      <w:r>
        <w:rPr>
          <w:rFonts w:ascii="Times New Roman" w:eastAsia="Times New Roman" w:hAnsi="Times New Roman" w:cs="Times New Roman"/>
          <w:b/>
          <w:bCs/>
          <w:sz w:val="18"/>
          <w:szCs w:val="18"/>
        </w:rPr>
        <w:t>XVI.Referencias</w:t>
      </w:r>
      <w:proofErr w:type="spellEnd"/>
      <w:r>
        <w:rPr>
          <w:rFonts w:ascii="Times New Roman" w:eastAsia="Times New Roman" w:hAnsi="Times New Roman" w:cs="Times New Roman"/>
          <w:b/>
          <w:bCs/>
          <w:sz w:val="18"/>
          <w:szCs w:val="18"/>
        </w:rPr>
        <w:t>:</w:t>
      </w:r>
    </w:p>
    <w:p w14:paraId="7ACAE42B" w14:textId="77777777" w:rsidR="002918E0"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[1]</w:t>
      </w:r>
      <w:r>
        <w:rPr>
          <w:rFonts w:ascii="Times New Roman" w:eastAsia="Times New Roman" w:hAnsi="Times New Roman" w:cs="Times New Roman"/>
          <w:sz w:val="18"/>
          <w:szCs w:val="18"/>
        </w:rPr>
        <w:t xml:space="preserve"> J. Gutiérrez, J. F. Villa-Medina, A. Nieto-Garibay, y M. Á. Porta-Gándara, "Sistema de riego automatizado </w:t>
      </w:r>
      <w:r>
        <w:rPr>
          <w:rFonts w:ascii="Times New Roman" w:eastAsia="Times New Roman" w:hAnsi="Times New Roman" w:cs="Times New Roman"/>
          <w:sz w:val="18"/>
          <w:szCs w:val="18"/>
        </w:rPr>
        <w:t xml:space="preserve">utilizando una red de sensores inalámbricos y un módulo GPRS", </w:t>
      </w:r>
      <w:r>
        <w:rPr>
          <w:rFonts w:ascii="Times New Roman" w:eastAsia="Times New Roman" w:hAnsi="Times New Roman" w:cs="Times New Roman"/>
          <w:i/>
          <w:iCs/>
          <w:sz w:val="18"/>
          <w:szCs w:val="18"/>
        </w:rPr>
        <w:t xml:space="preserve">IEEE </w:t>
      </w:r>
      <w:proofErr w:type="spellStart"/>
      <w:r>
        <w:rPr>
          <w:rFonts w:ascii="Times New Roman" w:eastAsia="Times New Roman" w:hAnsi="Times New Roman" w:cs="Times New Roman"/>
          <w:i/>
          <w:iCs/>
          <w:sz w:val="18"/>
          <w:szCs w:val="18"/>
        </w:rPr>
        <w:t>Transactions</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on</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Instrumentation</w:t>
      </w:r>
      <w:proofErr w:type="spellEnd"/>
      <w:r>
        <w:rPr>
          <w:rFonts w:ascii="Times New Roman" w:eastAsia="Times New Roman" w:hAnsi="Times New Roman" w:cs="Times New Roman"/>
          <w:i/>
          <w:iCs/>
          <w:sz w:val="18"/>
          <w:szCs w:val="18"/>
        </w:rPr>
        <w:t xml:space="preserve"> and </w:t>
      </w:r>
      <w:proofErr w:type="spellStart"/>
      <w:r>
        <w:rPr>
          <w:rFonts w:ascii="Times New Roman" w:eastAsia="Times New Roman" w:hAnsi="Times New Roman" w:cs="Times New Roman"/>
          <w:i/>
          <w:iCs/>
          <w:sz w:val="18"/>
          <w:szCs w:val="18"/>
        </w:rPr>
        <w:t>Measurement</w:t>
      </w:r>
      <w:proofErr w:type="spellEnd"/>
      <w:r>
        <w:rPr>
          <w:rFonts w:ascii="Times New Roman" w:eastAsia="Times New Roman" w:hAnsi="Times New Roman" w:cs="Times New Roman"/>
          <w:sz w:val="18"/>
          <w:szCs w:val="18"/>
        </w:rPr>
        <w:t>, vol. 63, núm. 1, págs. 166-176, Ene. 2014.</w:t>
      </w:r>
    </w:p>
    <w:p w14:paraId="54A02ED2" w14:textId="77777777" w:rsidR="002918E0"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w:t>
      </w:r>
      <w:r>
        <w:rPr>
          <w:rFonts w:ascii="Times New Roman" w:eastAsia="Times New Roman" w:hAnsi="Times New Roman" w:cs="Times New Roman"/>
          <w:sz w:val="18"/>
          <w:szCs w:val="18"/>
        </w:rPr>
        <w:t xml:space="preserve"> M. S. Munir, I. S. Bajwa, A. Ashraf, W. Anwar, y R. Rashid, "Sistema de riego inteligente utilizando Computación en el Borde (Edge Computing) e </w:t>
      </w:r>
      <w:proofErr w:type="spellStart"/>
      <w:r>
        <w:rPr>
          <w:rFonts w:ascii="Times New Roman" w:eastAsia="Times New Roman" w:hAnsi="Times New Roman" w:cs="Times New Roman"/>
          <w:sz w:val="18"/>
          <w:szCs w:val="18"/>
        </w:rPr>
        <w:t>IoT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i/>
          <w:iCs/>
          <w:sz w:val="18"/>
          <w:szCs w:val="18"/>
        </w:rPr>
        <w:t>Complexity</w:t>
      </w:r>
      <w:proofErr w:type="spellEnd"/>
      <w:r>
        <w:rPr>
          <w:rFonts w:ascii="Times New Roman" w:eastAsia="Times New Roman" w:hAnsi="Times New Roman" w:cs="Times New Roman"/>
          <w:sz w:val="18"/>
          <w:szCs w:val="18"/>
        </w:rPr>
        <w:t>, vol. 2021, págs. 1-16, 2021.</w:t>
      </w:r>
    </w:p>
    <w:p w14:paraId="20310908" w14:textId="77777777" w:rsidR="002918E0"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[3]</w:t>
      </w:r>
      <w:r>
        <w:rPr>
          <w:rFonts w:ascii="Times New Roman" w:eastAsia="Times New Roman" w:hAnsi="Times New Roman" w:cs="Times New Roman"/>
          <w:sz w:val="18"/>
          <w:szCs w:val="18"/>
        </w:rPr>
        <w:t xml:space="preserve"> K. S. S. Prasad, P. V. R. D. Prasad, y M. S. R. Prasad, "Enfoques de aprendizaje automático para sistemas de riego inteligentes", en </w:t>
      </w:r>
      <w:r>
        <w:rPr>
          <w:rFonts w:ascii="Times New Roman" w:eastAsia="Times New Roman" w:hAnsi="Times New Roman" w:cs="Times New Roman"/>
          <w:i/>
          <w:iCs/>
          <w:sz w:val="18"/>
          <w:szCs w:val="18"/>
        </w:rPr>
        <w:t xml:space="preserve">2019 International </w:t>
      </w:r>
      <w:proofErr w:type="spellStart"/>
      <w:r>
        <w:rPr>
          <w:rFonts w:ascii="Times New Roman" w:eastAsia="Times New Roman" w:hAnsi="Times New Roman" w:cs="Times New Roman"/>
          <w:i/>
          <w:iCs/>
          <w:sz w:val="18"/>
          <w:szCs w:val="18"/>
        </w:rPr>
        <w:t>Conference</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on</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Intelligent</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Sustainable</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Systems</w:t>
      </w:r>
      <w:proofErr w:type="spellEnd"/>
      <w:r>
        <w:rPr>
          <w:rFonts w:ascii="Times New Roman" w:eastAsia="Times New Roman" w:hAnsi="Times New Roman" w:cs="Times New Roman"/>
          <w:i/>
          <w:iCs/>
          <w:sz w:val="18"/>
          <w:szCs w:val="18"/>
        </w:rPr>
        <w:t xml:space="preserve"> (ICISS)</w:t>
      </w:r>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Palladam</w:t>
      </w:r>
      <w:proofErr w:type="spellEnd"/>
      <w:r>
        <w:rPr>
          <w:rFonts w:ascii="Times New Roman" w:eastAsia="Times New Roman" w:hAnsi="Times New Roman" w:cs="Times New Roman"/>
          <w:sz w:val="18"/>
          <w:szCs w:val="18"/>
        </w:rPr>
        <w:t>, India, 2019, págs. 120-125.</w:t>
      </w:r>
    </w:p>
    <w:p w14:paraId="14342A1C" w14:textId="77777777" w:rsidR="002918E0"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[4]</w:t>
      </w:r>
      <w:r>
        <w:rPr>
          <w:rFonts w:ascii="Times New Roman" w:eastAsia="Times New Roman" w:hAnsi="Times New Roman" w:cs="Times New Roman"/>
          <w:sz w:val="18"/>
          <w:szCs w:val="18"/>
        </w:rPr>
        <w:t xml:space="preserve"> P. Warden y D. </w:t>
      </w:r>
      <w:proofErr w:type="spellStart"/>
      <w:r>
        <w:rPr>
          <w:rFonts w:ascii="Times New Roman" w:eastAsia="Times New Roman" w:hAnsi="Times New Roman" w:cs="Times New Roman"/>
          <w:sz w:val="18"/>
          <w:szCs w:val="18"/>
        </w:rPr>
        <w:t>Situnayake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i/>
          <w:iCs/>
          <w:sz w:val="18"/>
          <w:szCs w:val="18"/>
        </w:rPr>
        <w:t>TinyML</w:t>
      </w:r>
      <w:proofErr w:type="spellEnd"/>
      <w:r>
        <w:rPr>
          <w:rFonts w:ascii="Times New Roman" w:eastAsia="Times New Roman" w:hAnsi="Times New Roman" w:cs="Times New Roman"/>
          <w:i/>
          <w:iCs/>
          <w:sz w:val="18"/>
          <w:szCs w:val="18"/>
        </w:rPr>
        <w:t xml:space="preserve">: Aprendizaje automático con </w:t>
      </w:r>
      <w:proofErr w:type="spellStart"/>
      <w:r>
        <w:rPr>
          <w:rFonts w:ascii="Times New Roman" w:eastAsia="Times New Roman" w:hAnsi="Times New Roman" w:cs="Times New Roman"/>
          <w:i/>
          <w:iCs/>
          <w:sz w:val="18"/>
          <w:szCs w:val="18"/>
        </w:rPr>
        <w:t>TensorFlow</w:t>
      </w:r>
      <w:proofErr w:type="spellEnd"/>
      <w:r>
        <w:rPr>
          <w:rFonts w:ascii="Times New Roman" w:eastAsia="Times New Roman" w:hAnsi="Times New Roman" w:cs="Times New Roman"/>
          <w:i/>
          <w:iCs/>
          <w:sz w:val="18"/>
          <w:szCs w:val="18"/>
        </w:rPr>
        <w:t xml:space="preserve"> Lite en Arduino y microcontroladores de consumo </w:t>
      </w:r>
      <w:proofErr w:type="spellStart"/>
      <w:r>
        <w:rPr>
          <w:rFonts w:ascii="Times New Roman" w:eastAsia="Times New Roman" w:hAnsi="Times New Roman" w:cs="Times New Roman"/>
          <w:i/>
          <w:iCs/>
          <w:sz w:val="18"/>
          <w:szCs w:val="18"/>
        </w:rPr>
        <w:t>ultrabajo</w:t>
      </w:r>
      <w:proofErr w:type="spellEnd"/>
      <w:r>
        <w:rPr>
          <w:rFonts w:ascii="Times New Roman" w:eastAsia="Times New Roman" w:hAnsi="Times New Roman" w:cs="Times New Roman"/>
          <w:sz w:val="18"/>
          <w:szCs w:val="18"/>
        </w:rPr>
        <w:t>. Sebastopol, CA, EE. UU.: O'Reilly Media, 2019.</w:t>
      </w:r>
    </w:p>
    <w:p w14:paraId="30404279" w14:textId="77777777" w:rsidR="002918E0"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[5]</w:t>
      </w:r>
      <w:r>
        <w:rPr>
          <w:rFonts w:ascii="Times New Roman" w:eastAsia="Times New Roman" w:hAnsi="Times New Roman" w:cs="Times New Roman"/>
          <w:sz w:val="18"/>
          <w:szCs w:val="18"/>
        </w:rPr>
        <w:t xml:space="preserve"> E. A. Lee y S. A. </w:t>
      </w:r>
      <w:proofErr w:type="spellStart"/>
      <w:r>
        <w:rPr>
          <w:rFonts w:ascii="Times New Roman" w:eastAsia="Times New Roman" w:hAnsi="Times New Roman" w:cs="Times New Roman"/>
          <w:sz w:val="18"/>
          <w:szCs w:val="18"/>
        </w:rPr>
        <w:t>Seshia</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Introduction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Embedded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Systems</w:t>
      </w:r>
      <w:proofErr w:type="spellEnd"/>
      <w:r>
        <w:rPr>
          <w:rFonts w:ascii="Times New Roman" w:eastAsia="Times New Roman" w:hAnsi="Times New Roman" w:cs="Times New Roman"/>
          <w:sz w:val="18"/>
          <w:szCs w:val="18"/>
        </w:rPr>
        <w:t xml:space="preserve">: A </w:t>
      </w:r>
      <w:proofErr w:type="spellStart"/>
      <w:r>
        <w:rPr>
          <w:rFonts w:ascii="Times New Roman" w:eastAsia="Times New Roman" w:hAnsi="Times New Roman" w:cs="Times New Roman"/>
          <w:sz w:val="18"/>
          <w:szCs w:val="18"/>
        </w:rPr>
        <w:t>Cyber-Physical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Systems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Approach</w:t>
      </w:r>
      <w:proofErr w:type="spellEnd"/>
      <w:r>
        <w:rPr>
          <w:rFonts w:ascii="Times New Roman" w:eastAsia="Times New Roman" w:hAnsi="Times New Roman" w:cs="Times New Roman"/>
          <w:sz w:val="18"/>
          <w:szCs w:val="18"/>
        </w:rPr>
        <w:t xml:space="preserve">, 2da ed. Cambridge, MA, EE. UU.: MIT Press, 2017. </w:t>
      </w:r>
    </w:p>
    <w:p w14:paraId="2C42EEAE" w14:textId="77777777" w:rsidR="002918E0"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[6]</w:t>
      </w:r>
      <w:r>
        <w:rPr>
          <w:rFonts w:ascii="Times New Roman" w:eastAsia="Times New Roman" w:hAnsi="Times New Roman" w:cs="Times New Roman"/>
          <w:sz w:val="18"/>
          <w:szCs w:val="18"/>
        </w:rPr>
        <w:t xml:space="preserve"> M. Barr y A. Massa, </w:t>
      </w:r>
      <w:proofErr w:type="spellStart"/>
      <w:r>
        <w:rPr>
          <w:rFonts w:ascii="Times New Roman" w:eastAsia="Times New Roman" w:hAnsi="Times New Roman" w:cs="Times New Roman"/>
          <w:sz w:val="18"/>
          <w:szCs w:val="18"/>
        </w:rPr>
        <w:t>Programming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Embedded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Systems</w:t>
      </w:r>
      <w:proofErr w:type="spellEnd"/>
      <w:r>
        <w:rPr>
          <w:rFonts w:ascii="Times New Roman" w:eastAsia="Times New Roman" w:hAnsi="Times New Roman" w:cs="Times New Roman"/>
          <w:sz w:val="18"/>
          <w:szCs w:val="18"/>
        </w:rPr>
        <w:t xml:space="preserve">: With C and GNU </w:t>
      </w:r>
      <w:proofErr w:type="spellStart"/>
      <w:r>
        <w:rPr>
          <w:rFonts w:ascii="Times New Roman" w:eastAsia="Times New Roman" w:hAnsi="Times New Roman" w:cs="Times New Roman"/>
          <w:sz w:val="18"/>
          <w:szCs w:val="18"/>
        </w:rPr>
        <w:t>Development</w:t>
      </w:r>
      <w:proofErr w:type="spellEnd"/>
      <w:r>
        <w:rPr>
          <w:rFonts w:ascii="Times New Roman" w:eastAsia="Times New Roman" w:hAnsi="Times New Roman" w:cs="Times New Roman"/>
          <w:sz w:val="18"/>
          <w:szCs w:val="18"/>
        </w:rPr>
        <w:t xml:space="preserve"> Tools, 2da ed. Sebastopol, CA, EE. UU.: O'Reilly Media, 2006.</w:t>
      </w:r>
    </w:p>
    <w:p w14:paraId="1ECB5112" w14:textId="77777777" w:rsidR="002918E0" w:rsidRDefault="002918E0">
      <w:pPr>
        <w:spacing w:before="240" w:after="240"/>
        <w:jc w:val="both"/>
        <w:rPr>
          <w:rFonts w:ascii="Times New Roman" w:eastAsia="Times New Roman" w:hAnsi="Times New Roman" w:cs="Times New Roman"/>
          <w:sz w:val="18"/>
          <w:szCs w:val="18"/>
        </w:rPr>
      </w:pPr>
    </w:p>
    <w:p w14:paraId="78F1DA6E" w14:textId="77777777" w:rsidR="002918E0" w:rsidRDefault="002918E0">
      <w:pPr>
        <w:spacing w:after="240"/>
        <w:rPr>
          <w:rFonts w:ascii="Times New Roman" w:eastAsia="Times New Roman" w:hAnsi="Times New Roman" w:cs="Times New Roman"/>
        </w:rPr>
      </w:pPr>
    </w:p>
    <w:p w14:paraId="7155A552" w14:textId="77777777" w:rsidR="002918E0" w:rsidRDefault="002918E0">
      <w:pPr>
        <w:rPr>
          <w:rFonts w:ascii="Times New Roman" w:eastAsia="Times New Roman" w:hAnsi="Times New Roman" w:cs="Times New Roman"/>
        </w:rPr>
      </w:pPr>
    </w:p>
    <w:sectPr w:rsidR="002918E0" w:rsidSect="00E97592">
      <w:type w:val="continuous"/>
      <w:pgSz w:w="11909" w:h="16834"/>
      <w:pgMar w:top="1440" w:right="1440" w:bottom="1440"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04A2E" w14:textId="77777777" w:rsidR="006F6FE7" w:rsidRDefault="006F6FE7">
      <w:pPr>
        <w:spacing w:line="240" w:lineRule="auto"/>
      </w:pPr>
      <w:r>
        <w:separator/>
      </w:r>
    </w:p>
  </w:endnote>
  <w:endnote w:type="continuationSeparator" w:id="0">
    <w:p w14:paraId="72DC10D3" w14:textId="77777777" w:rsidR="006F6FE7" w:rsidRDefault="006F6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0C7372E1-FF08-4F40-BB17-98726FAC6ED0}"/>
    <w:embedBold r:id="rId2" w:fontKey="{99116AF5-33BD-4DF0-9052-59A4A7BD3799}"/>
  </w:font>
  <w:font w:name="Calibri">
    <w:panose1 w:val="020F0502020204030204"/>
    <w:charset w:val="00"/>
    <w:family w:val="swiss"/>
    <w:pitch w:val="variable"/>
    <w:sig w:usb0="E4002EFF" w:usb1="C200247B" w:usb2="00000009" w:usb3="00000000" w:csb0="000001FF" w:csb1="00000000"/>
    <w:embedRegular r:id="rId3" w:fontKey="{817FBBF7-FD0B-4726-AABB-C7652641270E}"/>
  </w:font>
  <w:font w:name="Cambria">
    <w:panose1 w:val="02040503050406030204"/>
    <w:charset w:val="00"/>
    <w:family w:val="roman"/>
    <w:pitch w:val="variable"/>
    <w:sig w:usb0="E00006FF" w:usb1="420024FF" w:usb2="02000000" w:usb3="00000000" w:csb0="0000019F" w:csb1="00000000"/>
    <w:embedRegular r:id="rId4" w:fontKey="{A2F1EB56-3BC3-4164-BAE7-7D78FD1ADA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D0731" w14:textId="77777777" w:rsidR="002918E0" w:rsidRDefault="002918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3DAEB" w14:textId="77777777" w:rsidR="006F6FE7" w:rsidRDefault="006F6FE7">
      <w:pPr>
        <w:spacing w:line="240" w:lineRule="auto"/>
      </w:pPr>
      <w:r>
        <w:separator/>
      </w:r>
    </w:p>
  </w:footnote>
  <w:footnote w:type="continuationSeparator" w:id="0">
    <w:p w14:paraId="0CEBDFD9" w14:textId="77777777" w:rsidR="006F6FE7" w:rsidRDefault="006F6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68A7" w14:textId="77777777" w:rsidR="002918E0" w:rsidRDefault="00000000">
    <w:pPr>
      <w:rPr>
        <w:b/>
        <w:bCs/>
      </w:rPr>
    </w:pPr>
    <w:r>
      <w:rPr>
        <w:noProof/>
      </w:rPr>
      <w:drawing>
        <wp:inline distT="114300" distB="114300" distL="114300" distR="114300" wp14:anchorId="7ACE5BF1" wp14:editId="59AA2170">
          <wp:extent cx="5731200" cy="571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731200" cy="5715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3392"/>
    <w:multiLevelType w:val="multilevel"/>
    <w:tmpl w:val="4D1CA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D76395"/>
    <w:multiLevelType w:val="multilevel"/>
    <w:tmpl w:val="10389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3476B5"/>
    <w:multiLevelType w:val="multilevel"/>
    <w:tmpl w:val="B26C8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A11FC5"/>
    <w:multiLevelType w:val="multilevel"/>
    <w:tmpl w:val="F92CB090"/>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D51653A"/>
    <w:multiLevelType w:val="multilevel"/>
    <w:tmpl w:val="7B328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385899"/>
    <w:multiLevelType w:val="multilevel"/>
    <w:tmpl w:val="60C6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266937"/>
    <w:multiLevelType w:val="multilevel"/>
    <w:tmpl w:val="5C6AA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4D2E98"/>
    <w:multiLevelType w:val="multilevel"/>
    <w:tmpl w:val="4DB47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3C3D69"/>
    <w:multiLevelType w:val="multilevel"/>
    <w:tmpl w:val="48B6DD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30D05827"/>
    <w:multiLevelType w:val="multilevel"/>
    <w:tmpl w:val="13F86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01660D"/>
    <w:multiLevelType w:val="multilevel"/>
    <w:tmpl w:val="9CFC04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A7270FD"/>
    <w:multiLevelType w:val="multilevel"/>
    <w:tmpl w:val="C04C984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C124C0"/>
    <w:multiLevelType w:val="multilevel"/>
    <w:tmpl w:val="452C28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C4A31F1"/>
    <w:multiLevelType w:val="multilevel"/>
    <w:tmpl w:val="44526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F5F60B6"/>
    <w:multiLevelType w:val="multilevel"/>
    <w:tmpl w:val="F30EE3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30339F"/>
    <w:multiLevelType w:val="multilevel"/>
    <w:tmpl w:val="550404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9E13CB"/>
    <w:multiLevelType w:val="multilevel"/>
    <w:tmpl w:val="2AF2ED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B397CAC"/>
    <w:multiLevelType w:val="multilevel"/>
    <w:tmpl w:val="30243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0E4110B"/>
    <w:multiLevelType w:val="multilevel"/>
    <w:tmpl w:val="F7121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BE707EC"/>
    <w:multiLevelType w:val="multilevel"/>
    <w:tmpl w:val="430C9E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0EF7887"/>
    <w:multiLevelType w:val="multilevel"/>
    <w:tmpl w:val="3F10B1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65D3FF2"/>
    <w:multiLevelType w:val="multilevel"/>
    <w:tmpl w:val="EE18BC7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67767490"/>
    <w:multiLevelType w:val="multilevel"/>
    <w:tmpl w:val="1A8A7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FDD30CB"/>
    <w:multiLevelType w:val="multilevel"/>
    <w:tmpl w:val="1B70FD28"/>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6AC7B4E"/>
    <w:multiLevelType w:val="multilevel"/>
    <w:tmpl w:val="4DB0F1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925987893">
    <w:abstractNumId w:val="8"/>
  </w:num>
  <w:num w:numId="2" w16cid:durableId="1795981030">
    <w:abstractNumId w:val="18"/>
  </w:num>
  <w:num w:numId="3" w16cid:durableId="508302258">
    <w:abstractNumId w:val="20"/>
  </w:num>
  <w:num w:numId="4" w16cid:durableId="45640183">
    <w:abstractNumId w:val="19"/>
  </w:num>
  <w:num w:numId="5" w16cid:durableId="251740960">
    <w:abstractNumId w:val="15"/>
  </w:num>
  <w:num w:numId="6" w16cid:durableId="693070837">
    <w:abstractNumId w:val="10"/>
  </w:num>
  <w:num w:numId="7" w16cid:durableId="880438656">
    <w:abstractNumId w:val="4"/>
  </w:num>
  <w:num w:numId="8" w16cid:durableId="1256480935">
    <w:abstractNumId w:val="7"/>
  </w:num>
  <w:num w:numId="9" w16cid:durableId="2027291505">
    <w:abstractNumId w:val="1"/>
  </w:num>
  <w:num w:numId="10" w16cid:durableId="1924873310">
    <w:abstractNumId w:val="0"/>
  </w:num>
  <w:num w:numId="11" w16cid:durableId="1568804158">
    <w:abstractNumId w:val="16"/>
  </w:num>
  <w:num w:numId="12" w16cid:durableId="2055696393">
    <w:abstractNumId w:val="22"/>
  </w:num>
  <w:num w:numId="13" w16cid:durableId="707417813">
    <w:abstractNumId w:val="14"/>
  </w:num>
  <w:num w:numId="14" w16cid:durableId="796919756">
    <w:abstractNumId w:val="2"/>
  </w:num>
  <w:num w:numId="15" w16cid:durableId="1045640027">
    <w:abstractNumId w:val="24"/>
  </w:num>
  <w:num w:numId="16" w16cid:durableId="2009556231">
    <w:abstractNumId w:val="23"/>
  </w:num>
  <w:num w:numId="17" w16cid:durableId="1986739936">
    <w:abstractNumId w:val="13"/>
  </w:num>
  <w:num w:numId="18" w16cid:durableId="533420703">
    <w:abstractNumId w:val="9"/>
  </w:num>
  <w:num w:numId="19" w16cid:durableId="453135435">
    <w:abstractNumId w:val="11"/>
  </w:num>
  <w:num w:numId="20" w16cid:durableId="963653081">
    <w:abstractNumId w:val="21"/>
  </w:num>
  <w:num w:numId="21" w16cid:durableId="214859026">
    <w:abstractNumId w:val="12"/>
  </w:num>
  <w:num w:numId="22" w16cid:durableId="70856146">
    <w:abstractNumId w:val="6"/>
  </w:num>
  <w:num w:numId="23" w16cid:durableId="1266116132">
    <w:abstractNumId w:val="3"/>
  </w:num>
  <w:num w:numId="24" w16cid:durableId="506217909">
    <w:abstractNumId w:val="5"/>
  </w:num>
  <w:num w:numId="25" w16cid:durableId="335857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8E0"/>
    <w:rsid w:val="002918E0"/>
    <w:rsid w:val="00530B1D"/>
    <w:rsid w:val="006F6FE7"/>
    <w:rsid w:val="00E9759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2B7EA"/>
  <w15:docId w15:val="{9A02D8ED-EEDE-43F7-A640-AA07A03B6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footer" Target="footer1.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8318</Words>
  <Characters>45754</Characters>
  <Application>Microsoft Office Word</Application>
  <DocSecurity>0</DocSecurity>
  <Lines>381</Lines>
  <Paragraphs>107</Paragraphs>
  <ScaleCrop>false</ScaleCrop>
  <Company/>
  <LinksUpToDate>false</LinksUpToDate>
  <CharactersWithSpaces>53965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Arnold Alonzo Salcedo Mego</cp:lastModifiedBy>
  <cp:revision>2</cp:revision>
  <dcterms:created xsi:type="dcterms:W3CDTF">2026-06-22T22:12:00Z</dcterms:created>
  <dcterms:modified xsi:type="dcterms:W3CDTF">2026-06-22T22:14:00Z</dcterms:modified>
</cp:coreProperties>
</file>