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**Tell Replit:**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Implement Temporal Knowledge Tracking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**This transforms CF from "what we know now" to "how we've learned over time."**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Task 1: Database Schema Changes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Add temporal columns to entities and relationships: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Entities temporal tracking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ALTER TABLE entities ADD COLUMN IF NOT EXISTS valid_from TIMESTAMP DEFAULT NOW();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ALTER TABLE entities ADD COLUMN IF NOT EXISTS valid_to TIMESTAMP;  -- NULL = still valid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ALTER TABLE entities ADD COLUMN IF NOT EXISTS superseded_by UUID REFERENCES entities(id);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ALTER TABLE entities ADD COLUMN IF NOT EXISTS change_reason TEXT;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Relationships temporal tracking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ALTER TABLE relationships ADD COLUMN IF NOT EXISTS valid_from TIMESTAMP DEFAULT NOW();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ALTER TABLE relationships ADD COLUMN IF NOT EXISTS valid_to TIMESTAMP;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ALTER TABLE relationships ADD COLUMN IF NOT EXISTS superseded_by UUID REFERENCES relationships(id);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ALTER TABLE relationships ADD COLUMN IF NOT EXISTS change_reason TEXT;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Index for temporal queries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INDEX IF NOT EXISTS idx_entities_valid_from ON entities(valid_from);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INDEX IF NOT EXISTS idx_entities_valid_to ON entities(valid_to);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CREATE INDEX IF NOT EXISTS idx_relationships_valid_from ON relationships(valid_from);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INDEX IF NOT EXISTS idx_relationships_valid_to ON relationships(valid_to);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### Task 2: Update Gardener Agent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**Current behavior:** When new fact contradicts old fact, archives the old one.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**New behavior:** Preserve history chain.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When merging/updating facts: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Set `valid_to = NOW()` on old fact (don't delete or just archive)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Create new fact with `valid_from = NOW()`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Link: `old_fact.superseded_by = new_fact.id`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 Record: `change_reason = "Superseded by information from [source document]"`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Update `identity_resolver.py` and `gardener.py` to use this pattern.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### Task 3: Update Query System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**Default queries:** Only return current facts (`valid_to IS NULL`)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Add `as_of_date` parameter to query API: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POST /api/query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"query": "Who owns Auth Service?",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"as_of_date": "2024-01-15"  # Optional - defaults to NOW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Update `retrieval.py` to filter by temporal bounds: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if as_of_date: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query = query.filter(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Entity.valid_from &lt;= as_of_date,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or_(Entity.valid_to.is_(None), Entity.valid_to &gt; as_of_date)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query = query.filter(Entity.valid_to.is_(None))  # Current facts only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### Task 4: New API Endpoint — Entity History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GET /api/entities/&lt;entity_id&gt;/history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Returns timeline of how understanding evolved: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"entity_name": "Auth Service",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"current":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"owner": "Security Team",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"valid_from": "2024-06-15",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"confidence": 0.92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"history": [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"valid_from": "2024-01-01",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"valid_to": "2024-06-15",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"owner": "Platform Team",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"change_reason": "Ownership transferred per reorg doc",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"superseded_by": "uuid-of-current"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Task 5: New API Endpoint — Knowledge Diff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GET /api/knowledge/diff?from=2024-01-01&amp;to=2024-06-01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Returns what changed between two dates: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"added": [...],      // New facts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"removed": [...],    // Facts that became invalid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"changed": [...]     // Facts that were superseded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### Task 6: Test Temporal Tracking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1. Ingest document saying "Auth Service owned by Platform Team"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2. Query "Who owns Auth Service?" → Platform Team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3. Ingest new document saying "Auth Service owned by Security Team"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4. Query "Who owns Auth Service?" → Security Team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5. Query with `as_of_date` before second doc → Platform Team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6. GET `/api/entities/{id}/history` → Shows both with timeline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**Start with Task 1 (schema) and Task 2 (Gardener), then Tasks 3-5 (query + APIs), then Task 6 (test).**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