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"The AI is citing research at face value without critical evaluation. Build a general Source Validation system that applies to ALL research claims, not specific studies.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Implement a Research Validation Pipeline: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Source Validator Service (generic, not case-specific)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SourceValidator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async validateClaim(claim: string, source: Source): Promise&lt;ValidationResult&gt;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const checks = await Promise.all([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this.checkRecency(source),           // Is this recent for the topic?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this.findRebuttals(claim),           // Search: "[claim] debunked/criticism/rebuttal"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this.findCounterEvidence(claim),     // Search opposing viewpoint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this.crossReference(claim),          // Find 2+ independent sources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this.assessMethodology(source),      // Peer-reviewed? Sample size? Clear definitions?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this.checkSourceType(source)         // Academic vs vendor vs blog?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return this.calculateConfidence(checks);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Mandatory Counterargument Protocol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For EVERY recommendation, automatically search for: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"[recommendation] risks"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"[recommendation] failure cases"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"why not to [recommendation]"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"alternatives to [recommendation]"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Multi-Source Requirement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Any claim with only 1 source → flag as "single-source, needs validation"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Contradictory sources found → display both with strength indicators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 sources → "insufficient data" warning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Recency Rules (domain-specific)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const recencyRules =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'AI/ML': 6 months,           // Rapidly evolving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'regulations': 12 months,    // Changes frequently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'market data': 18 months,    // Moderate change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'economic theory': 5 years   // Stable principles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Strength Classification (generic criteria)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🟢 STRONG: 3+ independent sources, recent, peer-reviewed, no rebuttals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🟡 MODERATE: 1-2 sources, somewhat recent, reputable but not peer-reviewed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🔴 WEAK: Single source OR old OR contradicted by other research OR methodology unclear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⚪ INSUFFICIENT: Claim made but no supporting research found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6. Confidence Score Formula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confidence = 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sourceCount * 15 +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recencyScore * 20 +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authorityScore * 15 +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methodologyScore * 20 +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crossReferenceScore * 15 +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rebuttalPenalty * -25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 / 100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7. Presentation Format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RECOMMENDATION: [Strategic decision]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SUPPORTING EVIDENCE: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[Claim] [🟢/🟡/🔴] [Source link] (Published: [date])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Strength: [Why this rating]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CONTRARY EVIDENCE: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[Counter-claim] [🟢/🟡/🔴] [Source link] (Published: [date])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Strength: [Why this rating]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ASSESSMENT: [Synthesized view considering both sides]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CONFIDENCE: [%] - [Explanation of factors affecting confidence]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Test with diverse scenarios to ensure general applicability: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Scenario A: Tech recommendation (fast-evolving field)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Scenario B: Market entry strategy (moderate stability)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Scenario C: Organizational structure (stable principles)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Scenario D: Regulatory compliance (jurisdiction-specific)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Each should apply the same validation logic, not hardcoded rules for specific studies.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