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Proceed with Phase 1 MVP implementation. Build the SourceValidator service with these specifics: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SourceValidator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private cache: Map&lt;string, ValidationResult&gt;; // In-memory or Redis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async validateClaims(sources: Source[]): Promise&lt;ValidationResult[]&gt;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const claims = this.extractClaims(sources);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Promise.all(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claims.map(claim =&gt;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const cacheKey = this.generateFingerprint(claim);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(this.cache.has(cacheKey))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return this.cache.get(cacheKey);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this.validate(claim);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private async validate(claim: Claim): Promise&lt;ValidationResult&gt;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const [sourceCount, recency, counterEvidence] = await Promise.all([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this.checkSourceCount(claim),      // Count independent sources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this.checkRecency(claim),          // Domain-specific age check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this.findCounterEvidence(claim)    // Search opposing 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strength: this.calculateStrength(sourceCount, recency, counterEvidence),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sourceCount,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recencyMonths: recency.months,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hasCounterEvidence: counterEvidence.found,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contradicts: counterEvidence.contradicts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Critical Implementation Details: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Claim Extraction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Don't validate every sentence. Extract only: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Quantitative claims ("95% of projects fail")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Market sizing claims ("$15M market growing at 14%")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Competitive claims ("limited competition")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Strategic recommendations ("build vs buy")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Skip generic statements ("employee engagement is important").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Recency Rules (keep simple for MVP)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recencyThresholds =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'AI': 6,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'technology': 12,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'market data': 18,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'regulation': 12,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'default': 24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function getRecencyThreshold(claim: string): number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if (claim.includes('AI') || claim.includes('machine learning')) return 6;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(claim.includes('market') || claim.includes('revenue')) return 18;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(claim.includes('regulation') || claim.includes('compliance')) return 12;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return 24;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Counter-Evidence Search Strategy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findCounterEvidence(claim: string): Promise&lt;CounterEvidence&gt;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// For recommendations, search for risks/alternatives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if (isRecommendation(claim))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const query = `risks of ${extractAction(claim)} alternatives`;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this.searchAndAnalyze(query);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For factual claims, search for contradictions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 query = `${claim} criticism rebuttal contrary`;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return this.searchAndAnalyze(query);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Strength Calculation (your simplified formula)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function calculateStrength(sourceCount, recency, counterEvidence): Strength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let score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Source count (40 points max)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if (sourceCount &gt;= 3) score += 40;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else if (sourceCount === 2) score += 20;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else score +=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Recency (30 points max)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 (recency.months &lt;= threshold) score += 30;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else if (recency.months &lt;= threshold * 2) score += 15;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// Counter-evidence penalty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(counterEvidence.contradicts) score -= 30;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return score &gt;= 50 ? 'STRONG'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score &gt;= 25 ? 'MODERATE' 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'WEAK';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UI Integration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Show validation progress during research: 'Validating sources... (3/7 claims)'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analysis, add strength indicator next to each major claim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Click indicator shows: 'Based on X sources, published [date], counter-evidence: [yes/no]'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WEAK strength, show warning banner at top of section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Success Criteria for Testing: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Test with the UAE AI/Data company input again. System should: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✅ Detect the MIT study is from 2021 (old for AI topic)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✅ Flag it as single-source or search for counter-evidence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✅ Find contradicting newer studies (McKinsey 2024, Gartner 2024)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✅ Mark the claim as WEAK or MODERATE (not STRONG)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✅ Show counter-evidence in the analysis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✅ Overall process takes &lt;30 seconds additional 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✅ Caching works: second analysis with similar claims is faster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What NOT to do: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Don't try to implement methodology assessment (Phase 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Don't build citation graph analysis (Phase 2)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Don't add Semantic Scholar API (Phase 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Don't build elaborate UI for validation results (keep it simple)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Build the 3-check MVP, make it fast through parallelization, add simple UI indicators, test thoroughly, then ship.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After it's working and you've validated the latency/cost trade-offs are acceptable, THEN consider Phase 2 features.”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