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rFonts w:ascii="Arial" w:hAnsi="Arial" w:cs="Arial"/>
          <w:b/>
          <w:color w:val="0F2747"/>
          <w:sz w:val="40"/>
          <w:rtl/>
          <w:szCs w:val="40"/>
          <w:bCs/>
        </w:rPr>
        <w:t>دراسة: الأثر والعادة من أول استخدام، ومن يسجّل ويجهّز النظام</w:t>
      </w:r>
    </w:p>
    <w:p>
      <w:pPr>
        <w:bidi w:val="1"/>
        <w:jc w:val="right"/>
      </w:pPr>
      <w:r>
        <w:rPr>
          <w:rFonts w:ascii="Arial" w:hAnsi="Arial" w:cs="Arial"/>
          <w:b w:val="0"/>
          <w:sz w:val="22"/>
          <w:rtl/>
          <w:szCs w:val="22"/>
        </w:rPr>
        <w:t>Boynt · ٣٠ أكتوبر ٢٠٢٦ · درجات الأدلة: (أ) مصدر أولي، (ث) مصدر ثانوي موثوق، (ض) ضعيف أو غير موثّق.</w:t>
      </w:r>
    </w:p>
    <w:p>
      <w:pPr>
        <w:bidi w:val="1"/>
        <w:jc w:val="right"/>
      </w:pPr>
      <w:r>
        <w:rPr>
          <w:rFonts w:ascii="Arial" w:hAnsi="Arial" w:cs="Arial"/>
          <w:b/>
          <w:color w:val="006A5B"/>
          <w:sz w:val="30"/>
          <w:rtl/>
          <w:szCs w:val="30"/>
          <w:bCs/>
        </w:rPr>
        <w:t>١. الخلاصة</w:t>
      </w:r>
    </w:p>
    <w:p>
      <w:pPr>
        <w:pStyle w:val="ListBullet"/>
        <w:bidi w:val="1"/>
        <w:jc w:val="right"/>
      </w:pPr>
      <w:r>
        <w:rPr>
          <w:rFonts w:ascii="Arial" w:hAnsi="Arial" w:cs="Arial"/>
          <w:b/>
          <w:sz w:val="22"/>
          <w:rtl/>
          <w:szCs w:val="22"/>
          <w:bCs/>
        </w:rPr>
        <w:t>العادة ما تتكوّن في جلسة وحدة.</w:t>
      </w:r>
      <w:r>
        <w:rPr>
          <w:rFonts w:ascii="Arial" w:hAnsi="Arial" w:cs="Arial"/>
          <w:b w:val="0"/>
          <w:sz w:val="22"/>
          <w:rtl/>
          <w:szCs w:val="22"/>
        </w:rPr>
        <w:t xml:space="preserve"> الدراسات تقول إن تكوّن العادة ياخذ في المتوسط ٦٦ يوم، وتتراوح المدة بين ١٨ و٢٥٤ يوم (أ). فالجلسة الأولى مهمتها شيئين: تركّب «إشارة» ثابتة يرجع لها المستخدم كل يوم، وتخلي أول فعل سهل جدًا.</w:t>
      </w:r>
    </w:p>
    <w:p>
      <w:pPr>
        <w:pStyle w:val="ListBullet"/>
        <w:bidi w:val="1"/>
        <w:jc w:val="right"/>
      </w:pPr>
      <w:r>
        <w:rPr>
          <w:rFonts w:ascii="Arial" w:hAnsi="Arial" w:cs="Arial"/>
          <w:b/>
          <w:sz w:val="22"/>
          <w:rtl/>
          <w:szCs w:val="22"/>
          <w:bCs/>
        </w:rPr>
        <w:t>لحظة «آها» الحقيقية حدث بيانات حقيقية مع الفريق، مو جولة تعريفية.</w:t>
      </w:r>
      <w:r>
        <w:rPr>
          <w:rFonts w:ascii="Arial" w:hAnsi="Arial" w:cs="Arial"/>
          <w:b w:val="0"/>
          <w:sz w:val="22"/>
          <w:rtl/>
          <w:szCs w:val="22"/>
        </w:rPr>
        <w:t xml:space="preserve"> في Slack مثلًا، الفرق اللي تبادلت قرابة ٢٠٠٠ رسالة بقي ٩٣٪ منها تستخدمه (ث). وفي Figma، القيمة تظهر لما يعدّل شخص ثاني نفس الملف معك (أ).</w:t>
      </w:r>
    </w:p>
    <w:p>
      <w:pPr>
        <w:pStyle w:val="ListBullet"/>
        <w:bidi w:val="1"/>
        <w:jc w:val="right"/>
      </w:pPr>
      <w:r>
        <w:rPr>
          <w:rFonts w:ascii="Arial" w:hAnsi="Arial" w:cs="Arial"/>
          <w:b/>
          <w:sz w:val="22"/>
          <w:rtl/>
          <w:szCs w:val="22"/>
          <w:bCs/>
        </w:rPr>
        <w:t>الإشارة الأقوى عندنا:</w:t>
      </w:r>
      <w:r>
        <w:rPr>
          <w:rFonts w:ascii="Arial" w:hAnsi="Arial" w:cs="Arial"/>
          <w:b w:val="0"/>
          <w:sz w:val="22"/>
          <w:rtl/>
          <w:szCs w:val="22"/>
        </w:rPr>
        <w:t xml:space="preserve"> ملخص صباحي على واتساب، في وقت يختاره المستخدم. واتساب يستخدمه ٩٢٫٢٪ من مستخدمي الإنترنت في السعودية (أ).</w:t>
      </w:r>
    </w:p>
    <w:p>
      <w:pPr>
        <w:pStyle w:val="ListBullet"/>
        <w:bidi w:val="1"/>
        <w:jc w:val="right"/>
      </w:pPr>
      <w:r>
        <w:rPr>
          <w:rFonts w:ascii="Arial" w:hAnsi="Arial" w:cs="Arial"/>
          <w:b/>
          <w:sz w:val="22"/>
          <w:rtl/>
          <w:szCs w:val="22"/>
          <w:bCs/>
        </w:rPr>
        <w:t>الأسهل للفعل:</w:t>
      </w:r>
      <w:r>
        <w:rPr>
          <w:rFonts w:ascii="Arial" w:hAnsi="Arial" w:cs="Arial"/>
          <w:b w:val="0"/>
          <w:sz w:val="22"/>
          <w:rtl/>
          <w:szCs w:val="22"/>
        </w:rPr>
        <w:t xml:space="preserve"> الاعتماد بضغطة من واتساب ضمن حدود الصلاحية، مع سجل تدقيق كامل.</w:t>
      </w:r>
    </w:p>
    <w:p>
      <w:pPr>
        <w:pStyle w:val="ListBullet"/>
        <w:bidi w:val="1"/>
        <w:jc w:val="right"/>
      </w:pPr>
      <w:r>
        <w:rPr>
          <w:rFonts w:ascii="Arial" w:hAnsi="Arial" w:cs="Arial"/>
          <w:b/>
          <w:sz w:val="22"/>
          <w:rtl/>
          <w:szCs w:val="22"/>
          <w:bCs/>
        </w:rPr>
        <w:t>ما نستخدم حيل الإدمان:</w:t>
      </w:r>
      <w:r>
        <w:rPr>
          <w:rFonts w:ascii="Arial" w:hAnsi="Arial" w:cs="Arial"/>
          <w:b w:val="0"/>
          <w:sz w:val="22"/>
          <w:rtl/>
          <w:szCs w:val="22"/>
        </w:rPr>
        <w:t xml:space="preserve"> لا عدّادات متتالية، ولا استعجال مصطنع. «المكافأة المتغيرة» عندنا معلومة متغيرة ومفيدة: وش اللي يحتاج قرارك اليوم.</w:t>
      </w:r>
    </w:p>
    <w:p>
      <w:pPr>
        <w:bidi w:val="1"/>
        <w:jc w:val="right"/>
      </w:pPr>
      <w:r>
        <w:rPr>
          <w:rFonts w:ascii="Arial" w:hAnsi="Arial" w:cs="Arial"/>
          <w:b/>
          <w:color w:val="006A5B"/>
          <w:sz w:val="30"/>
          <w:rtl/>
          <w:szCs w:val="30"/>
          <w:bCs/>
        </w:rPr>
        <w:t>٢. الآليات العشر وتطبيقها في Boynt</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val="1"/>
              <w:jc w:val="right"/>
            </w:pPr>
            <w:r>
              <w:rPr>
                <w:rFonts w:ascii="Arial" w:hAnsi="Arial" w:cs="Arial"/>
                <w:b/>
                <w:sz w:val="20"/>
                <w:rtl/>
                <w:szCs w:val="20"/>
                <w:bCs/>
              </w:rPr>
              <w:t>#</w:t>
            </w:r>
          </w:p>
        </w:tc>
        <w:tc>
          <w:tcPr>
            <w:tcW w:type="dxa" w:w="2880"/>
          </w:tcPr>
          <w:p>
            <w:pPr>
              <w:bidi w:val="1"/>
              <w:jc w:val="right"/>
            </w:pPr>
            <w:r>
              <w:rPr>
                <w:rFonts w:ascii="Arial" w:hAnsi="Arial" w:cs="Arial"/>
                <w:b/>
                <w:sz w:val="20"/>
                <w:rtl/>
                <w:szCs w:val="20"/>
                <w:bCs/>
              </w:rPr>
              <w:t>الآلية والدليل</w:t>
            </w:r>
          </w:p>
        </w:tc>
        <w:tc>
          <w:tcPr>
            <w:tcW w:type="dxa" w:w="2880"/>
          </w:tcPr>
          <w:p>
            <w:pPr>
              <w:bidi w:val="1"/>
              <w:jc w:val="right"/>
            </w:pPr>
            <w:r>
              <w:rPr>
                <w:rFonts w:ascii="Arial" w:hAnsi="Arial" w:cs="Arial"/>
                <w:b/>
                <w:sz w:val="20"/>
                <w:rtl/>
                <w:szCs w:val="20"/>
                <w:bCs/>
              </w:rPr>
              <w:t>التطبيق في Boynt</w:t>
            </w:r>
          </w:p>
        </w:tc>
      </w:tr>
      <w:tr>
        <w:tc>
          <w:tcPr>
            <w:tcW w:type="dxa" w:w="2880"/>
          </w:tcPr>
          <w:p>
            <w:pPr>
              <w:bidi w:val="1"/>
              <w:jc w:val="right"/>
            </w:pPr>
            <w:r>
              <w:rPr>
                <w:rFonts w:ascii="Arial" w:hAnsi="Arial" w:cs="Arial"/>
                <w:b w:val="0"/>
                <w:sz w:val="20"/>
                <w:rtl/>
                <w:szCs w:val="20"/>
              </w:rPr>
              <w:t>١</w:t>
            </w:r>
          </w:p>
        </w:tc>
        <w:tc>
          <w:tcPr>
            <w:tcW w:type="dxa" w:w="2880"/>
          </w:tcPr>
          <w:p>
            <w:pPr>
              <w:bidi w:val="1"/>
              <w:jc w:val="right"/>
            </w:pPr>
            <w:r>
              <w:rPr>
                <w:rFonts w:ascii="Arial" w:hAnsi="Arial" w:cs="Arial"/>
                <w:b w:val="0"/>
                <w:sz w:val="20"/>
                <w:rtl/>
                <w:szCs w:val="20"/>
              </w:rPr>
              <w:t>بيانات حقيقية قبل أي شي</w:t>
            </w:r>
          </w:p>
        </w:tc>
        <w:tc>
          <w:tcPr>
            <w:tcW w:type="dxa" w:w="2880"/>
          </w:tcPr>
          <w:p>
            <w:pPr>
              <w:bidi w:val="1"/>
              <w:jc w:val="right"/>
            </w:pPr>
            <w:r>
              <w:rPr>
                <w:rFonts w:ascii="Arial" w:hAnsi="Arial" w:cs="Arial"/>
                <w:b w:val="0"/>
                <w:sz w:val="20"/>
                <w:rtl/>
                <w:szCs w:val="20"/>
              </w:rPr>
              <w:t>أول شاشة تعرض بيانات المنشأة: خطر نفاد حقيقي، وطلب متأخر حقيقي. والبيانات التجريبية تظهر فقط إذا ما انربط النظام، وعليها كلمة «عينة»</w:t>
            </w:r>
          </w:p>
        </w:tc>
      </w:tr>
      <w:tr>
        <w:tc>
          <w:tcPr>
            <w:tcW w:type="dxa" w:w="2880"/>
          </w:tcPr>
          <w:p>
            <w:pPr>
              <w:bidi w:val="1"/>
              <w:jc w:val="right"/>
            </w:pPr>
            <w:r>
              <w:rPr>
                <w:rFonts w:ascii="Arial" w:hAnsi="Arial" w:cs="Arial"/>
                <w:b w:val="0"/>
                <w:sz w:val="20"/>
                <w:rtl/>
                <w:szCs w:val="20"/>
              </w:rPr>
              <w:t>٢</w:t>
            </w:r>
          </w:p>
        </w:tc>
        <w:tc>
          <w:tcPr>
            <w:tcW w:type="dxa" w:w="2880"/>
          </w:tcPr>
          <w:p>
            <w:pPr>
              <w:bidi w:val="1"/>
              <w:jc w:val="right"/>
            </w:pPr>
            <w:r>
              <w:rPr>
                <w:rFonts w:ascii="Arial" w:hAnsi="Arial" w:cs="Arial"/>
                <w:b w:val="0"/>
                <w:sz w:val="20"/>
                <w:rtl/>
                <w:szCs w:val="20"/>
              </w:rPr>
              <w:t>إشارة خارجية ثابتة (نموذج Fogg)</w:t>
            </w:r>
          </w:p>
        </w:tc>
        <w:tc>
          <w:tcPr>
            <w:tcW w:type="dxa" w:w="2880"/>
          </w:tcPr>
          <w:p>
            <w:pPr>
              <w:bidi w:val="1"/>
              <w:jc w:val="right"/>
            </w:pPr>
            <w:r>
              <w:rPr>
                <w:rFonts w:ascii="Arial" w:hAnsi="Arial" w:cs="Arial"/>
                <w:b w:val="0"/>
                <w:sz w:val="20"/>
                <w:rtl/>
                <w:szCs w:val="20"/>
              </w:rPr>
              <w:t>ملخص صباحي على واتساب، ٣ أسطر ورابط واحد، في نفس الوقت كل يوم</w:t>
            </w:r>
          </w:p>
        </w:tc>
      </w:tr>
      <w:tr>
        <w:tc>
          <w:tcPr>
            <w:tcW w:type="dxa" w:w="2880"/>
          </w:tcPr>
          <w:p>
            <w:pPr>
              <w:bidi w:val="1"/>
              <w:jc w:val="right"/>
            </w:pPr>
            <w:r>
              <w:rPr>
                <w:rFonts w:ascii="Arial" w:hAnsi="Arial" w:cs="Arial"/>
                <w:b w:val="0"/>
                <w:sz w:val="20"/>
                <w:rtl/>
                <w:szCs w:val="20"/>
              </w:rPr>
              <w:t>٣</w:t>
            </w:r>
          </w:p>
        </w:tc>
        <w:tc>
          <w:tcPr>
            <w:tcW w:type="dxa" w:w="2880"/>
          </w:tcPr>
          <w:p>
            <w:pPr>
              <w:bidi w:val="1"/>
              <w:jc w:val="right"/>
            </w:pPr>
            <w:r>
              <w:rPr>
                <w:rFonts w:ascii="Arial" w:hAnsi="Arial" w:cs="Arial"/>
                <w:b w:val="0"/>
                <w:sz w:val="20"/>
                <w:rtl/>
                <w:szCs w:val="20"/>
              </w:rPr>
              <w:t>الفعل في مكان الإشارة</w:t>
            </w:r>
          </w:p>
        </w:tc>
        <w:tc>
          <w:tcPr>
            <w:tcW w:type="dxa" w:w="2880"/>
          </w:tcPr>
          <w:p>
            <w:pPr>
              <w:bidi w:val="1"/>
              <w:jc w:val="right"/>
            </w:pPr>
            <w:r>
              <w:rPr>
                <w:rFonts w:ascii="Arial" w:hAnsi="Arial" w:cs="Arial"/>
                <w:b w:val="0"/>
                <w:sz w:val="20"/>
                <w:rtl/>
                <w:szCs w:val="20"/>
              </w:rPr>
              <w:t>اعتماد أو رفض طلب الشراء أو التحويل من واتساب بضغطة، ضمن الحد</w:t>
            </w:r>
          </w:p>
        </w:tc>
      </w:tr>
      <w:tr>
        <w:tc>
          <w:tcPr>
            <w:tcW w:type="dxa" w:w="2880"/>
          </w:tcPr>
          <w:p>
            <w:pPr>
              <w:bidi w:val="1"/>
              <w:jc w:val="right"/>
            </w:pPr>
            <w:r>
              <w:rPr>
                <w:rFonts w:ascii="Arial" w:hAnsi="Arial" w:cs="Arial"/>
                <w:b w:val="0"/>
                <w:sz w:val="20"/>
                <w:rtl/>
                <w:szCs w:val="20"/>
              </w:rPr>
              <w:t>٤</w:t>
            </w:r>
          </w:p>
        </w:tc>
        <w:tc>
          <w:tcPr>
            <w:tcW w:type="dxa" w:w="2880"/>
          </w:tcPr>
          <w:p>
            <w:pPr>
              <w:bidi w:val="1"/>
              <w:jc w:val="right"/>
            </w:pPr>
            <w:r>
              <w:rPr>
                <w:rFonts w:ascii="Arial" w:hAnsi="Arial" w:cs="Arial"/>
                <w:b w:val="0"/>
                <w:sz w:val="20"/>
                <w:rtl/>
                <w:szCs w:val="20"/>
              </w:rPr>
              <w:t>معلومة متغيرة مفيدة</w:t>
            </w:r>
          </w:p>
        </w:tc>
        <w:tc>
          <w:tcPr>
            <w:tcW w:type="dxa" w:w="2880"/>
          </w:tcPr>
          <w:p>
            <w:pPr>
              <w:bidi w:val="1"/>
              <w:jc w:val="right"/>
            </w:pPr>
            <w:r>
              <w:rPr>
                <w:rFonts w:ascii="Arial" w:hAnsi="Arial" w:cs="Arial"/>
                <w:b w:val="0"/>
                <w:sz w:val="20"/>
                <w:rtl/>
                <w:szCs w:val="20"/>
              </w:rPr>
              <w:t>الملخص يرتب استثناءات اليوم الحقيقية حسب المبلغ المعرّض للخطر</w:t>
            </w:r>
          </w:p>
        </w:tc>
      </w:tr>
      <w:tr>
        <w:tc>
          <w:tcPr>
            <w:tcW w:type="dxa" w:w="2880"/>
          </w:tcPr>
          <w:p>
            <w:pPr>
              <w:bidi w:val="1"/>
              <w:jc w:val="right"/>
            </w:pPr>
            <w:r>
              <w:rPr>
                <w:rFonts w:ascii="Arial" w:hAnsi="Arial" w:cs="Arial"/>
                <w:b w:val="0"/>
                <w:sz w:val="20"/>
                <w:rtl/>
                <w:szCs w:val="20"/>
              </w:rPr>
              <w:t>٥</w:t>
            </w:r>
          </w:p>
        </w:tc>
        <w:tc>
          <w:tcPr>
            <w:tcW w:type="dxa" w:w="2880"/>
          </w:tcPr>
          <w:p>
            <w:pPr>
              <w:bidi w:val="1"/>
              <w:jc w:val="right"/>
            </w:pPr>
            <w:r>
              <w:rPr>
                <w:rFonts w:ascii="Arial" w:hAnsi="Arial" w:cs="Arial"/>
                <w:b w:val="0"/>
                <w:sz w:val="20"/>
                <w:rtl/>
                <w:szCs w:val="20"/>
              </w:rPr>
              <w:t>تفعيل على مستوى الفريق</w:t>
            </w:r>
          </w:p>
        </w:tc>
        <w:tc>
          <w:tcPr>
            <w:tcW w:type="dxa" w:w="2880"/>
          </w:tcPr>
          <w:p>
            <w:pPr>
              <w:bidi w:val="1"/>
              <w:jc w:val="right"/>
            </w:pPr>
            <w:r>
              <w:rPr>
                <w:rFonts w:ascii="Arial" w:hAnsi="Arial" w:cs="Arial"/>
                <w:b w:val="0"/>
                <w:sz w:val="20"/>
                <w:rtl/>
                <w:szCs w:val="20"/>
              </w:rPr>
              <w:t>نعتبر المنشأة «مفعّلة» إذا اشتغلت فيها ٣ أدوار، واكتمل فيها اعتماد واحد من البداية للنهاية، خلال ٧ أيام. ونعدّل الحد بعد ما نجمع بيانات الاستمرار</w:t>
            </w:r>
          </w:p>
        </w:tc>
      </w:tr>
      <w:tr>
        <w:tc>
          <w:tcPr>
            <w:tcW w:type="dxa" w:w="2880"/>
          </w:tcPr>
          <w:p>
            <w:pPr>
              <w:bidi w:val="1"/>
              <w:jc w:val="right"/>
            </w:pPr>
            <w:r>
              <w:rPr>
                <w:rFonts w:ascii="Arial" w:hAnsi="Arial" w:cs="Arial"/>
                <w:b w:val="0"/>
                <w:sz w:val="20"/>
                <w:rtl/>
                <w:szCs w:val="20"/>
              </w:rPr>
              <w:t>٦</w:t>
            </w:r>
          </w:p>
        </w:tc>
        <w:tc>
          <w:tcPr>
            <w:tcW w:type="dxa" w:w="2880"/>
          </w:tcPr>
          <w:p>
            <w:pPr>
              <w:bidi w:val="1"/>
              <w:jc w:val="right"/>
            </w:pPr>
            <w:r>
              <w:rPr>
                <w:rFonts w:ascii="Arial" w:hAnsi="Arial" w:cs="Arial"/>
                <w:b w:val="0"/>
                <w:sz w:val="20"/>
                <w:rtl/>
                <w:szCs w:val="20"/>
              </w:rPr>
              <w:t>الاستثمار والقيمة المخزنة</w:t>
            </w:r>
          </w:p>
        </w:tc>
        <w:tc>
          <w:tcPr>
            <w:tcW w:type="dxa" w:w="2880"/>
          </w:tcPr>
          <w:p>
            <w:pPr>
              <w:bidi w:val="1"/>
              <w:jc w:val="right"/>
            </w:pPr>
            <w:r>
              <w:rPr>
                <w:rFonts w:ascii="Arial" w:hAnsi="Arial" w:cs="Arial"/>
                <w:b w:val="0"/>
                <w:sz w:val="20"/>
                <w:rtl/>
                <w:szCs w:val="20"/>
              </w:rPr>
              <w:t>حدود الاعتماد، وقواعد إعادة الطلب، وهيكل الفروع، وسير العمل اللي بناه الوكيل، كلها تظهر كأصول تملكها المنشأة، وكل وحدة تحسّن دقة الملخص الجاي</w:t>
            </w:r>
          </w:p>
        </w:tc>
      </w:tr>
      <w:tr>
        <w:tc>
          <w:tcPr>
            <w:tcW w:type="dxa" w:w="2880"/>
          </w:tcPr>
          <w:p>
            <w:pPr>
              <w:bidi w:val="1"/>
              <w:jc w:val="right"/>
            </w:pPr>
            <w:r>
              <w:rPr>
                <w:rFonts w:ascii="Arial" w:hAnsi="Arial" w:cs="Arial"/>
                <w:b w:val="0"/>
                <w:sz w:val="20"/>
                <w:rtl/>
                <w:szCs w:val="20"/>
              </w:rPr>
              <w:t>٧</w:t>
            </w:r>
          </w:p>
        </w:tc>
        <w:tc>
          <w:tcPr>
            <w:tcW w:type="dxa" w:w="2880"/>
          </w:tcPr>
          <w:p>
            <w:pPr>
              <w:bidi w:val="1"/>
              <w:jc w:val="right"/>
            </w:pPr>
            <w:r>
              <w:rPr>
                <w:rFonts w:ascii="Arial" w:hAnsi="Arial" w:cs="Arial"/>
                <w:b w:val="0"/>
                <w:sz w:val="20"/>
                <w:rtl/>
                <w:szCs w:val="20"/>
              </w:rPr>
              <w:t>تقدّم مبدئي (Nunes وDrèze ٢٠٠٦)</w:t>
            </w:r>
          </w:p>
        </w:tc>
        <w:tc>
          <w:tcPr>
            <w:tcW w:type="dxa" w:w="2880"/>
          </w:tcPr>
          <w:p>
            <w:pPr>
              <w:bidi w:val="1"/>
              <w:jc w:val="right"/>
            </w:pPr>
            <w:r>
              <w:rPr>
                <w:rFonts w:ascii="Arial" w:hAnsi="Arial" w:cs="Arial"/>
                <w:b w:val="0"/>
                <w:sz w:val="20"/>
                <w:rtl/>
                <w:szCs w:val="20"/>
              </w:rPr>
              <w:t>قائمة الإعداد تبدأ مكتملة جزئيًا: «أُنشئت المنشأة، أنجزت ٢ من ٦»، وتوضح وش تفتح كل خطوة</w:t>
            </w:r>
          </w:p>
        </w:tc>
      </w:tr>
      <w:tr>
        <w:tc>
          <w:tcPr>
            <w:tcW w:type="dxa" w:w="2880"/>
          </w:tcPr>
          <w:p>
            <w:pPr>
              <w:bidi w:val="1"/>
              <w:jc w:val="right"/>
            </w:pPr>
            <w:r>
              <w:rPr>
                <w:rFonts w:ascii="Arial" w:hAnsi="Arial" w:cs="Arial"/>
                <w:b w:val="0"/>
                <w:sz w:val="20"/>
                <w:rtl/>
                <w:szCs w:val="20"/>
              </w:rPr>
              <w:t>٨</w:t>
            </w:r>
          </w:p>
        </w:tc>
        <w:tc>
          <w:tcPr>
            <w:tcW w:type="dxa" w:w="2880"/>
          </w:tcPr>
          <w:p>
            <w:pPr>
              <w:bidi w:val="1"/>
              <w:jc w:val="right"/>
            </w:pPr>
            <w:r>
              <w:rPr>
                <w:rFonts w:ascii="Arial" w:hAnsi="Arial" w:cs="Arial"/>
                <w:b w:val="0"/>
                <w:sz w:val="20"/>
                <w:rtl/>
                <w:szCs w:val="20"/>
              </w:rPr>
              <w:t>إظهار الأثر</w:t>
            </w:r>
          </w:p>
        </w:tc>
        <w:tc>
          <w:tcPr>
            <w:tcW w:type="dxa" w:w="2880"/>
          </w:tcPr>
          <w:p>
            <w:pPr>
              <w:bidi w:val="1"/>
              <w:jc w:val="right"/>
            </w:pPr>
            <w:r>
              <w:rPr>
                <w:rFonts w:ascii="Arial" w:hAnsi="Arial" w:cs="Arial"/>
                <w:b w:val="0"/>
                <w:sz w:val="20"/>
                <w:rtl/>
                <w:szCs w:val="20"/>
              </w:rPr>
              <w:t>بطاقة أسبوعية «وش تغيّر»: سرعة الاعتماد قبل وبعد، والنفاد اللي انتجنّب، والساعات اللي توفّرت. مع طريقة الحساب ظاهرة، وأرقام متحفظة</w:t>
            </w:r>
          </w:p>
        </w:tc>
      </w:tr>
      <w:tr>
        <w:tc>
          <w:tcPr>
            <w:tcW w:type="dxa" w:w="2880"/>
          </w:tcPr>
          <w:p>
            <w:pPr>
              <w:bidi w:val="1"/>
              <w:jc w:val="right"/>
            </w:pPr>
            <w:r>
              <w:rPr>
                <w:rFonts w:ascii="Arial" w:hAnsi="Arial" w:cs="Arial"/>
                <w:b w:val="0"/>
                <w:sz w:val="20"/>
                <w:rtl/>
                <w:szCs w:val="20"/>
              </w:rPr>
              <w:t>٩</w:t>
            </w:r>
          </w:p>
        </w:tc>
        <w:tc>
          <w:tcPr>
            <w:tcW w:type="dxa" w:w="2880"/>
          </w:tcPr>
          <w:p>
            <w:pPr>
              <w:bidi w:val="1"/>
              <w:jc w:val="right"/>
            </w:pPr>
            <w:r>
              <w:rPr>
                <w:rFonts w:ascii="Arial" w:hAnsi="Arial" w:cs="Arial"/>
                <w:b w:val="0"/>
                <w:sz w:val="20"/>
                <w:rtl/>
                <w:szCs w:val="20"/>
              </w:rPr>
              <w:t>جلسة إعداد بشرية للمنشآت الأكبر (Superhuman)</w:t>
            </w:r>
          </w:p>
        </w:tc>
        <w:tc>
          <w:tcPr>
            <w:tcW w:type="dxa" w:w="2880"/>
          </w:tcPr>
          <w:p>
            <w:pPr>
              <w:bidi w:val="1"/>
              <w:jc w:val="right"/>
            </w:pPr>
            <w:r>
              <w:rPr>
                <w:rFonts w:ascii="Arial" w:hAnsi="Arial" w:cs="Arial"/>
                <w:b w:val="0"/>
                <w:sz w:val="20"/>
                <w:rtl/>
                <w:szCs w:val="20"/>
              </w:rPr>
              <w:t>مكالمة إعداد اختيارية ٣٠ دقيقة بالعربي أو الإنجليزي للمنشآت المتوسطة</w:t>
            </w:r>
          </w:p>
        </w:tc>
      </w:tr>
      <w:tr>
        <w:tc>
          <w:tcPr>
            <w:tcW w:type="dxa" w:w="2880"/>
          </w:tcPr>
          <w:p>
            <w:pPr>
              <w:bidi w:val="1"/>
              <w:jc w:val="right"/>
            </w:pPr>
            <w:r>
              <w:rPr>
                <w:rFonts w:ascii="Arial" w:hAnsi="Arial" w:cs="Arial"/>
                <w:b w:val="0"/>
                <w:sz w:val="20"/>
                <w:rtl/>
                <w:szCs w:val="20"/>
              </w:rPr>
              <w:t>١٠</w:t>
            </w:r>
          </w:p>
        </w:tc>
        <w:tc>
          <w:tcPr>
            <w:tcW w:type="dxa" w:w="2880"/>
          </w:tcPr>
          <w:p>
            <w:pPr>
              <w:bidi w:val="1"/>
              <w:jc w:val="right"/>
            </w:pPr>
            <w:r>
              <w:rPr>
                <w:rFonts w:ascii="Arial" w:hAnsi="Arial" w:cs="Arial"/>
                <w:b w:val="0"/>
                <w:sz w:val="20"/>
                <w:rtl/>
                <w:szCs w:val="20"/>
              </w:rPr>
              <w:t>أصغر فعل مفيد</w:t>
            </w:r>
          </w:p>
        </w:tc>
        <w:tc>
          <w:tcPr>
            <w:tcW w:type="dxa" w:w="2880"/>
          </w:tcPr>
          <w:p>
            <w:pPr>
              <w:bidi w:val="1"/>
              <w:jc w:val="right"/>
            </w:pPr>
            <w:r>
              <w:rPr>
                <w:rFonts w:ascii="Arial" w:hAnsi="Arial" w:cs="Arial"/>
                <w:b w:val="0"/>
                <w:sz w:val="20"/>
                <w:rtl/>
                <w:szCs w:val="20"/>
              </w:rPr>
              <w:t>الجلسة الأولى تنتهي بفعل واحد ملتزم به، مثل «فعّل تنبيه إعادة الطلب لأهم ٢٠ صنف»، مو إعداد كامل</w:t>
            </w:r>
          </w:p>
        </w:tc>
      </w:tr>
    </w:tbl>
    <w:p/>
    <w:p>
      <w:pPr>
        <w:bidi w:val="1"/>
        <w:jc w:val="right"/>
      </w:pPr>
      <w:r>
        <w:rPr>
          <w:rFonts w:ascii="Arial" w:hAnsi="Arial" w:cs="Arial"/>
          <w:b/>
          <w:sz w:val="22"/>
          <w:rtl/>
          <w:szCs w:val="22"/>
          <w:bCs/>
        </w:rPr>
        <w:t>قياس «تغيير الحياة»:</w:t>
      </w:r>
      <w:r>
        <w:rPr>
          <w:rFonts w:ascii="Arial" w:hAnsi="Arial" w:cs="Arial"/>
          <w:b w:val="0"/>
          <w:sz w:val="22"/>
          <w:rtl/>
          <w:szCs w:val="22"/>
        </w:rPr>
        <w:t xml:space="preserve"> نستخدم مؤشرات يعرفها المستخدم: مدة الاعتماد، وأيام النفاد لكل صنف وفرع، والمدة من طلب الشراء للاستلام، وساعات تجهيز التقارير يدويًا. نسجّل خط الأساس في الأسبوع الأول، من بيانات الـ ERP أو من تقدير المستخدم (ونكتب إنه تقدير)، ونقارن من الأسبوع الرابع.</w:t>
      </w:r>
    </w:p>
    <w:p>
      <w:pPr>
        <w:bidi w:val="1"/>
        <w:jc w:val="right"/>
      </w:pPr>
      <w:r>
        <w:rPr>
          <w:rFonts w:ascii="Arial" w:hAnsi="Arial" w:cs="Arial"/>
          <w:b/>
          <w:color w:val="006A5B"/>
          <w:sz w:val="30"/>
          <w:rtl/>
          <w:szCs w:val="30"/>
          <w:bCs/>
        </w:rPr>
        <w:t>٣. من يسجّل؟ ثلاث شخصيات</w:t>
      </w:r>
    </w:p>
    <w:p>
      <w:pPr>
        <w:bidi w:val="1"/>
        <w:jc w:val="right"/>
      </w:pPr>
      <w:r>
        <w:rPr>
          <w:rFonts w:ascii="Arial" w:hAnsi="Arial" w:cs="Arial"/>
          <w:b w:val="0"/>
          <w:sz w:val="22"/>
          <w:rtl/>
          <w:szCs w:val="22"/>
        </w:rPr>
        <w:t>نسأل عن الدور عند التسجيل: مالك، أو مدير قسم، أو مدير تقنية، أو غير ذلك. وكل دور يدخل مسار مختلف. وهذا اللي تسويه Monday وNotion وHubSpot.</w:t>
      </w:r>
    </w:p>
    <w:p>
      <w:pPr>
        <w:bidi w:val="1"/>
        <w:jc w:val="right"/>
      </w:pPr>
      <w:r>
        <w:rPr>
          <w:rFonts w:ascii="Arial" w:hAnsi="Arial" w:cs="Arial"/>
          <w:b/>
          <w:color w:val="1663D6"/>
          <w:sz w:val="25"/>
          <w:rtl/>
          <w:szCs w:val="25.0"/>
          <w:bCs/>
        </w:rPr>
        <w:t>٣٫١ المالك / الرئيس التنفيذي (غالبًا هو المشتري، وكثيرًا هو اللي يسجّل)</w:t>
      </w:r>
    </w:p>
    <w:p>
      <w:pPr>
        <w:pStyle w:val="ListBullet"/>
        <w:bidi w:val="1"/>
        <w:jc w:val="right"/>
      </w:pPr>
      <w:r>
        <w:rPr>
          <w:rFonts w:ascii="Arial" w:hAnsi="Arial" w:cs="Arial"/>
          <w:b/>
          <w:sz w:val="22"/>
          <w:rtl/>
          <w:szCs w:val="22"/>
          <w:bCs/>
        </w:rPr>
        <w:t>أهدافه:</w:t>
      </w:r>
      <w:r>
        <w:rPr>
          <w:rFonts w:ascii="Arial" w:hAnsi="Arial" w:cs="Arial"/>
          <w:b w:val="0"/>
          <w:sz w:val="22"/>
          <w:rtl/>
          <w:szCs w:val="22"/>
        </w:rPr>
        <w:t xml:space="preserve"> يشوف الفروع بدون ما يتصل بالمدراء، ويعرف كم نقد مربوط في المخزون، ويتحكم في الصرف.</w:t>
      </w:r>
    </w:p>
    <w:p>
      <w:pPr>
        <w:pStyle w:val="ListBullet"/>
        <w:bidi w:val="1"/>
        <w:jc w:val="right"/>
      </w:pPr>
      <w:r>
        <w:rPr>
          <w:rFonts w:ascii="Arial" w:hAnsi="Arial" w:cs="Arial"/>
          <w:b/>
          <w:sz w:val="22"/>
          <w:rtl/>
          <w:szCs w:val="22"/>
          <w:bCs/>
        </w:rPr>
        <w:t>مخاوفه:</w:t>
      </w:r>
      <w:r>
        <w:rPr>
          <w:rFonts w:ascii="Arial" w:hAnsi="Arial" w:cs="Arial"/>
          <w:b w:val="0"/>
          <w:sz w:val="22"/>
          <w:rtl/>
          <w:szCs w:val="22"/>
        </w:rPr>
        <w:t xml:space="preserve"> تضييع الوقت، ورفض الموظفين، وتسرّب البيانات، وأرقام غلط من الذكاء الاصطناعي.</w:t>
      </w:r>
    </w:p>
    <w:p>
      <w:pPr>
        <w:pStyle w:val="ListBullet"/>
        <w:bidi w:val="1"/>
        <w:jc w:val="right"/>
      </w:pPr>
      <w:r>
        <w:rPr>
          <w:rFonts w:ascii="Arial" w:hAnsi="Arial" w:cs="Arial"/>
          <w:b/>
          <w:sz w:val="22"/>
          <w:rtl/>
          <w:szCs w:val="22"/>
          <w:bCs/>
        </w:rPr>
        <w:t>أول شاشة:</w:t>
      </w:r>
      <w:r>
        <w:rPr>
          <w:rFonts w:ascii="Arial" w:hAnsi="Arial" w:cs="Arial"/>
          <w:b w:val="0"/>
          <w:sz w:val="22"/>
          <w:rtl/>
          <w:szCs w:val="22"/>
        </w:rPr>
        <w:t xml:space="preserve"> لوحة الإدارة بـ ٤ مؤشرات، وسؤال واحد: «وش تبي تعرف كل صباح؟»</w:t>
      </w:r>
    </w:p>
    <w:p>
      <w:pPr>
        <w:pStyle w:val="ListBullet"/>
        <w:bidi w:val="1"/>
        <w:jc w:val="right"/>
      </w:pPr>
      <w:r>
        <w:rPr>
          <w:rFonts w:ascii="Arial" w:hAnsi="Arial" w:cs="Arial"/>
          <w:b/>
          <w:sz w:val="22"/>
          <w:rtl/>
          <w:szCs w:val="22"/>
          <w:bCs/>
        </w:rPr>
        <w:t>مساره في ٥ دقائق:</w:t>
      </w:r>
    </w:p>
    <w:p>
      <w:pPr>
        <w:bidi w:val="1"/>
        <w:jc w:val="right"/>
      </w:pPr>
      <w:r>
        <w:rPr>
          <w:rFonts w:ascii="Arial" w:hAnsi="Arial" w:cs="Arial"/>
          <w:b w:val="0"/>
          <w:sz w:val="22"/>
          <w:rtl/>
          <w:szCs w:val="22"/>
        </w:rPr>
        <w:t xml:space="preserve">  1. اسم المنشأة وعدد الفروع.</w:t>
      </w:r>
    </w:p>
    <w:p>
      <w:pPr>
        <w:bidi w:val="1"/>
        <w:jc w:val="right"/>
      </w:pPr>
      <w:r>
        <w:rPr>
          <w:rFonts w:ascii="Arial" w:hAnsi="Arial" w:cs="Arial"/>
          <w:b w:val="0"/>
          <w:sz w:val="22"/>
          <w:rtl/>
          <w:szCs w:val="22"/>
        </w:rPr>
        <w:t xml:space="preserve">  2. يختار ٣ أشياء يبي يشوفها في الملخص الصباحي.</w:t>
      </w:r>
    </w:p>
    <w:p>
      <w:pPr>
        <w:bidi w:val="1"/>
        <w:jc w:val="right"/>
      </w:pPr>
      <w:r>
        <w:rPr>
          <w:rFonts w:ascii="Arial" w:hAnsi="Arial" w:cs="Arial"/>
          <w:b w:val="0"/>
          <w:sz w:val="22"/>
          <w:rtl/>
          <w:szCs w:val="22"/>
        </w:rPr>
        <w:t xml:space="preserve">  3. يدخل رقم واتساب.</w:t>
      </w:r>
    </w:p>
    <w:p>
      <w:pPr>
        <w:bidi w:val="1"/>
        <w:jc w:val="right"/>
      </w:pPr>
      <w:r>
        <w:rPr>
          <w:rFonts w:ascii="Arial" w:hAnsi="Arial" w:cs="Arial"/>
          <w:b w:val="0"/>
          <w:sz w:val="22"/>
          <w:rtl/>
          <w:szCs w:val="22"/>
        </w:rPr>
        <w:t xml:space="preserve">  4. يحوّل مهمة ربط الـ ERP لغيره.</w:t>
      </w:r>
    </w:p>
    <w:p>
      <w:pPr>
        <w:pStyle w:val="ListBullet"/>
        <w:bidi w:val="1"/>
        <w:jc w:val="right"/>
      </w:pPr>
      <w:r>
        <w:rPr>
          <w:rFonts w:ascii="Arial" w:hAnsi="Arial" w:cs="Arial"/>
          <w:b/>
          <w:sz w:val="22"/>
          <w:rtl/>
          <w:szCs w:val="22"/>
          <w:bCs/>
        </w:rPr>
        <w:t>وش يحوّل ولمين:</w:t>
      </w:r>
    </w:p>
    <w:p>
      <w:pPr>
        <w:pStyle w:val="ListBullet2"/>
        <w:bidi w:val="1"/>
        <w:jc w:val="right"/>
      </w:pPr>
      <w:r>
        <w:rPr>
          <w:rFonts w:ascii="Arial" w:hAnsi="Arial" w:cs="Arial"/>
          <w:b w:val="0"/>
          <w:sz w:val="22"/>
          <w:rtl/>
          <w:szCs w:val="22"/>
        </w:rPr>
        <w:t>ربط الـ ERP يروح لمدير التقنية.</w:t>
      </w:r>
    </w:p>
    <w:p>
      <w:pPr>
        <w:pStyle w:val="ListBullet2"/>
        <w:bidi w:val="1"/>
        <w:jc w:val="right"/>
      </w:pPr>
      <w:r>
        <w:rPr>
          <w:rFonts w:ascii="Arial" w:hAnsi="Arial" w:cs="Arial"/>
          <w:b w:val="0"/>
          <w:sz w:val="22"/>
          <w:rtl/>
          <w:szCs w:val="22"/>
        </w:rPr>
        <w:t>استيراد الفروع والموظفين وحدود الاعتماد يروح لمدير العمليات.</w:t>
      </w:r>
    </w:p>
    <w:p>
      <w:pPr>
        <w:pStyle w:val="ListBullet2"/>
        <w:bidi w:val="1"/>
        <w:jc w:val="right"/>
      </w:pPr>
      <w:r>
        <w:rPr>
          <w:rFonts w:ascii="Arial" w:hAnsi="Arial" w:cs="Arial"/>
          <w:b w:val="0"/>
          <w:sz w:val="22"/>
          <w:rtl/>
          <w:szCs w:val="22"/>
        </w:rPr>
        <w:t>الدعوة تكون جاهزة بالسياق، مثل: «طلب منك [المالك] ربط نظام الـ ERP بـ Boynt، تاخذ تقريبًا ١٠ دقائق، الصلاحية قراءة فقط، والرابط ينتهي خلال ٧٢ ساعة».</w:t>
      </w:r>
    </w:p>
    <w:p>
      <w:pPr>
        <w:pStyle w:val="ListBullet"/>
        <w:bidi w:val="1"/>
        <w:jc w:val="right"/>
      </w:pPr>
      <w:r>
        <w:rPr>
          <w:rFonts w:ascii="Arial" w:hAnsi="Arial" w:cs="Arial"/>
          <w:b/>
          <w:sz w:val="22"/>
          <w:rtl/>
          <w:szCs w:val="22"/>
          <w:bCs/>
        </w:rPr>
        <w:t>لحظة «آها»:</w:t>
      </w:r>
      <w:r>
        <w:rPr>
          <w:rFonts w:ascii="Arial" w:hAnsi="Arial" w:cs="Arial"/>
          <w:b w:val="0"/>
          <w:sz w:val="22"/>
          <w:rtl/>
          <w:szCs w:val="22"/>
        </w:rPr>
        <w:t xml:space="preserve"> أول ملخص صباحي بأرقامه الحقيقية، وأول اعتماد يسويه من واتساب.</w:t>
      </w:r>
    </w:p>
    <w:p>
      <w:pPr>
        <w:pStyle w:val="ListBullet"/>
        <w:bidi w:val="1"/>
        <w:jc w:val="right"/>
      </w:pPr>
      <w:r>
        <w:rPr>
          <w:rFonts w:ascii="Arial" w:hAnsi="Arial" w:cs="Arial"/>
          <w:b/>
          <w:sz w:val="22"/>
          <w:rtl/>
          <w:szCs w:val="22"/>
          <w:bCs/>
        </w:rPr>
        <w:t>المتابعة:</w:t>
      </w:r>
    </w:p>
    <w:p>
      <w:pPr>
        <w:pStyle w:val="ListBullet2"/>
        <w:bidi w:val="1"/>
        <w:jc w:val="right"/>
      </w:pPr>
      <w:r>
        <w:rPr>
          <w:rFonts w:ascii="Arial" w:hAnsi="Arial" w:cs="Arial"/>
          <w:b/>
          <w:sz w:val="22"/>
          <w:rtl/>
          <w:szCs w:val="22"/>
          <w:bCs/>
        </w:rPr>
        <w:t>اليوم ١:</w:t>
      </w:r>
      <w:r>
        <w:rPr>
          <w:rFonts w:ascii="Arial" w:hAnsi="Arial" w:cs="Arial"/>
          <w:b w:val="0"/>
          <w:sz w:val="22"/>
          <w:rtl/>
          <w:szCs w:val="22"/>
        </w:rPr>
        <w:t xml:space="preserve"> أول ملخص.</w:t>
      </w:r>
    </w:p>
    <w:p>
      <w:pPr>
        <w:pStyle w:val="ListBullet2"/>
        <w:bidi w:val="1"/>
        <w:jc w:val="right"/>
      </w:pPr>
      <w:r>
        <w:rPr>
          <w:rFonts w:ascii="Arial" w:hAnsi="Arial" w:cs="Arial"/>
          <w:b/>
          <w:sz w:val="22"/>
          <w:rtl/>
          <w:szCs w:val="22"/>
          <w:bCs/>
        </w:rPr>
        <w:t>اليوم ٣:</w:t>
      </w:r>
      <w:r>
        <w:rPr>
          <w:rFonts w:ascii="Arial" w:hAnsi="Arial" w:cs="Arial"/>
          <w:b w:val="0"/>
          <w:sz w:val="22"/>
          <w:rtl/>
          <w:szCs w:val="22"/>
        </w:rPr>
        <w:t xml:space="preserve"> «مدير العمليات ضبط حدود الاعتماد، اعتمد أول طلب من هنا».</w:t>
      </w:r>
    </w:p>
    <w:p>
      <w:pPr>
        <w:pStyle w:val="ListBullet2"/>
        <w:bidi w:val="1"/>
        <w:jc w:val="right"/>
      </w:pPr>
      <w:r>
        <w:rPr>
          <w:rFonts w:ascii="Arial" w:hAnsi="Arial" w:cs="Arial"/>
          <w:b/>
          <w:sz w:val="22"/>
          <w:rtl/>
          <w:szCs w:val="22"/>
          <w:bCs/>
        </w:rPr>
        <w:t>اليوم ٧:</w:t>
      </w:r>
      <w:r>
        <w:rPr>
          <w:rFonts w:ascii="Arial" w:hAnsi="Arial" w:cs="Arial"/>
          <w:b w:val="0"/>
          <w:sz w:val="22"/>
          <w:rtl/>
          <w:szCs w:val="22"/>
        </w:rPr>
        <w:t xml:space="preserve"> ملخص أسبوعي.</w:t>
      </w:r>
    </w:p>
    <w:p>
      <w:pPr>
        <w:pStyle w:val="ListBullet2"/>
        <w:bidi w:val="1"/>
        <w:jc w:val="right"/>
      </w:pPr>
      <w:r>
        <w:rPr>
          <w:rFonts w:ascii="Arial" w:hAnsi="Arial" w:cs="Arial"/>
          <w:b/>
          <w:sz w:val="22"/>
          <w:rtl/>
          <w:szCs w:val="22"/>
          <w:bCs/>
        </w:rPr>
        <w:t>اليوم ١٤:</w:t>
      </w:r>
      <w:r>
        <w:rPr>
          <w:rFonts w:ascii="Arial" w:hAnsi="Arial" w:cs="Arial"/>
          <w:b w:val="0"/>
          <w:sz w:val="22"/>
          <w:rtl/>
          <w:szCs w:val="22"/>
        </w:rPr>
        <w:t xml:space="preserve"> بطاقة قبل وبعد، وبعدها قرار الدفع.</w:t>
      </w:r>
    </w:p>
    <w:p>
      <w:pPr>
        <w:bidi w:val="1"/>
        <w:jc w:val="right"/>
      </w:pPr>
      <w:r>
        <w:rPr>
          <w:rFonts w:ascii="Arial" w:hAnsi="Arial" w:cs="Arial"/>
          <w:b/>
          <w:color w:val="1663D6"/>
          <w:sz w:val="25"/>
          <w:rtl/>
          <w:szCs w:val="25.0"/>
          <w:bCs/>
        </w:rPr>
        <w:t>٣٫٢ مدير القسم: العمليات أو المشتريات (المتحمس، بدون صلاحيات مدير النظام)</w:t>
      </w:r>
    </w:p>
    <w:p>
      <w:pPr>
        <w:pStyle w:val="ListBullet"/>
        <w:bidi w:val="1"/>
        <w:jc w:val="right"/>
      </w:pPr>
      <w:r>
        <w:rPr>
          <w:rFonts w:ascii="Arial" w:hAnsi="Arial" w:cs="Arial"/>
          <w:b/>
          <w:sz w:val="22"/>
          <w:rtl/>
          <w:szCs w:val="22"/>
          <w:bCs/>
        </w:rPr>
        <w:t>أهدافه:</w:t>
      </w:r>
      <w:r>
        <w:rPr>
          <w:rFonts w:ascii="Arial" w:hAnsi="Arial" w:cs="Arial"/>
          <w:b w:val="0"/>
          <w:sz w:val="22"/>
          <w:rtl/>
          <w:szCs w:val="22"/>
        </w:rPr>
        <w:t xml:space="preserve"> نفاد أقل، واتصالات أقل من الفروع، وطلبات شراء أسرع، وتقدير من المالك.</w:t>
      </w:r>
    </w:p>
    <w:p>
      <w:pPr>
        <w:pStyle w:val="ListBullet"/>
        <w:bidi w:val="1"/>
        <w:jc w:val="right"/>
      </w:pPr>
      <w:r>
        <w:rPr>
          <w:rFonts w:ascii="Arial" w:hAnsi="Arial" w:cs="Arial"/>
          <w:b/>
          <w:sz w:val="22"/>
          <w:rtl/>
          <w:szCs w:val="22"/>
          <w:bCs/>
        </w:rPr>
        <w:t>مخاوفه:</w:t>
      </w:r>
      <w:r>
        <w:rPr>
          <w:rFonts w:ascii="Arial" w:hAnsi="Arial" w:cs="Arial"/>
          <w:b w:val="0"/>
          <w:sz w:val="22"/>
          <w:rtl/>
          <w:szCs w:val="22"/>
        </w:rPr>
        <w:t xml:space="preserve"> يفقد السيطرة لصالح نظرة المالك، أو يزيد عليه إدخال البيانات، أو يتلام على أرقام غلط.</w:t>
      </w:r>
    </w:p>
    <w:p>
      <w:pPr>
        <w:pStyle w:val="ListBullet"/>
        <w:bidi w:val="1"/>
        <w:jc w:val="right"/>
      </w:pPr>
      <w:r>
        <w:rPr>
          <w:rFonts w:ascii="Arial" w:hAnsi="Arial" w:cs="Arial"/>
          <w:b/>
          <w:sz w:val="22"/>
          <w:rtl/>
          <w:szCs w:val="22"/>
          <w:bCs/>
        </w:rPr>
        <w:t>أول شاشة:</w:t>
      </w:r>
      <w:r>
        <w:rPr>
          <w:rFonts w:ascii="Arial" w:hAnsi="Arial" w:cs="Arial"/>
          <w:b w:val="0"/>
          <w:sz w:val="22"/>
          <w:rtl/>
          <w:szCs w:val="22"/>
        </w:rPr>
        <w:t xml:space="preserve"> البرج أو المستودع، مع قائمة «وش يحتاج إجراء اليوم».</w:t>
      </w:r>
    </w:p>
    <w:p>
      <w:pPr>
        <w:pStyle w:val="ListBullet"/>
        <w:bidi w:val="1"/>
        <w:jc w:val="right"/>
      </w:pPr>
      <w:r>
        <w:rPr>
          <w:rFonts w:ascii="Arial" w:hAnsi="Arial" w:cs="Arial"/>
          <w:b/>
          <w:sz w:val="22"/>
          <w:rtl/>
          <w:szCs w:val="22"/>
          <w:bCs/>
        </w:rPr>
        <w:t>مساره في ٥ دقائق:</w:t>
      </w:r>
    </w:p>
    <w:p>
      <w:pPr>
        <w:bidi w:val="1"/>
        <w:jc w:val="right"/>
      </w:pPr>
      <w:r>
        <w:rPr>
          <w:rFonts w:ascii="Arial" w:hAnsi="Arial" w:cs="Arial"/>
          <w:b w:val="0"/>
          <w:sz w:val="22"/>
          <w:rtl/>
          <w:szCs w:val="22"/>
        </w:rPr>
        <w:t xml:space="preserve">  1. يرفع ملف Excel فيه المخزون حسب الفرع، وما يحتاج وصول للـ ERP.</w:t>
      </w:r>
    </w:p>
    <w:p>
      <w:pPr>
        <w:bidi w:val="1"/>
        <w:jc w:val="right"/>
      </w:pPr>
      <w:r>
        <w:rPr>
          <w:rFonts w:ascii="Arial" w:hAnsi="Arial" w:cs="Arial"/>
          <w:b w:val="0"/>
          <w:sz w:val="22"/>
          <w:rtl/>
          <w:szCs w:val="22"/>
        </w:rPr>
        <w:t xml:space="preserve">  2. يشوف توقع التغطية بالأيام.</w:t>
      </w:r>
    </w:p>
    <w:p>
      <w:pPr>
        <w:bidi w:val="1"/>
        <w:jc w:val="right"/>
      </w:pPr>
      <w:r>
        <w:rPr>
          <w:rFonts w:ascii="Arial" w:hAnsi="Arial" w:cs="Arial"/>
          <w:b w:val="0"/>
          <w:sz w:val="22"/>
          <w:rtl/>
          <w:szCs w:val="22"/>
        </w:rPr>
        <w:t xml:space="preserve">  3. يضبط قاعدة إعادة طلب وحدة.</w:t>
      </w:r>
    </w:p>
    <w:p>
      <w:pPr>
        <w:pStyle w:val="ListBullet"/>
        <w:bidi w:val="1"/>
        <w:jc w:val="right"/>
      </w:pPr>
      <w:r>
        <w:rPr>
          <w:rFonts w:ascii="Arial" w:hAnsi="Arial" w:cs="Arial"/>
          <w:b/>
          <w:sz w:val="22"/>
          <w:rtl/>
          <w:szCs w:val="22"/>
          <w:bCs/>
        </w:rPr>
        <w:t>وش يحوّل ولمين:</w:t>
      </w:r>
    </w:p>
    <w:p>
      <w:pPr>
        <w:pStyle w:val="ListBullet2"/>
        <w:bidi w:val="1"/>
        <w:jc w:val="right"/>
      </w:pPr>
      <w:r>
        <w:rPr>
          <w:rFonts w:ascii="Arial" w:hAnsi="Arial" w:cs="Arial"/>
          <w:b w:val="0"/>
          <w:sz w:val="22"/>
          <w:rtl/>
          <w:szCs w:val="22"/>
        </w:rPr>
        <w:t>بيانات الدخول للـ ERP تروح لمدير التقنية.</w:t>
      </w:r>
    </w:p>
    <w:p>
      <w:pPr>
        <w:pStyle w:val="ListBullet2"/>
        <w:bidi w:val="1"/>
        <w:jc w:val="right"/>
      </w:pPr>
      <w:r>
        <w:rPr>
          <w:rFonts w:ascii="Arial" w:hAnsi="Arial" w:cs="Arial"/>
          <w:b w:val="0"/>
          <w:sz w:val="22"/>
          <w:rtl/>
          <w:szCs w:val="22"/>
        </w:rPr>
        <w:t>اعتماد الميزانية يروح للمالك. ونوفر له زر «شارك هذا مع المالك»، يرسل ملخص من ٣ أسطر بوش اكتشف.</w:t>
      </w:r>
    </w:p>
    <w:p>
      <w:pPr>
        <w:pStyle w:val="ListBullet"/>
        <w:bidi w:val="1"/>
        <w:jc w:val="right"/>
      </w:pPr>
      <w:r>
        <w:rPr>
          <w:rFonts w:ascii="Arial" w:hAnsi="Arial" w:cs="Arial"/>
          <w:b/>
          <w:sz w:val="22"/>
          <w:rtl/>
          <w:szCs w:val="22"/>
          <w:bCs/>
        </w:rPr>
        <w:t>لحظة «آها»:</w:t>
      </w:r>
      <w:r>
        <w:rPr>
          <w:rFonts w:ascii="Arial" w:hAnsi="Arial" w:cs="Arial"/>
          <w:b w:val="0"/>
          <w:sz w:val="22"/>
          <w:rtl/>
          <w:szCs w:val="22"/>
        </w:rPr>
        <w:t xml:space="preserve"> أول استثناء ما كان يعرفه، مثل صنف بيخلص في فرع معين.</w:t>
      </w:r>
    </w:p>
    <w:p>
      <w:pPr>
        <w:pStyle w:val="ListBullet"/>
        <w:bidi w:val="1"/>
        <w:jc w:val="right"/>
      </w:pPr>
      <w:r>
        <w:rPr>
          <w:rFonts w:ascii="Arial" w:hAnsi="Arial" w:cs="Arial"/>
          <w:b/>
          <w:sz w:val="22"/>
          <w:rtl/>
          <w:szCs w:val="22"/>
          <w:bCs/>
        </w:rPr>
        <w:t>المتابعة:</w:t>
      </w:r>
    </w:p>
    <w:p>
      <w:pPr>
        <w:pStyle w:val="ListBullet2"/>
        <w:bidi w:val="1"/>
        <w:jc w:val="right"/>
      </w:pPr>
      <w:r>
        <w:rPr>
          <w:rFonts w:ascii="Arial" w:hAnsi="Arial" w:cs="Arial"/>
          <w:b/>
          <w:sz w:val="22"/>
          <w:rtl/>
          <w:szCs w:val="22"/>
          <w:bCs/>
        </w:rPr>
        <w:t>اليوم ١:</w:t>
      </w:r>
      <w:r>
        <w:rPr>
          <w:rFonts w:ascii="Arial" w:hAnsi="Arial" w:cs="Arial"/>
          <w:b w:val="0"/>
          <w:sz w:val="22"/>
          <w:rtl/>
          <w:szCs w:val="22"/>
        </w:rPr>
        <w:t xml:space="preserve"> ملخص الاستثناءات.</w:t>
      </w:r>
    </w:p>
    <w:p>
      <w:pPr>
        <w:pStyle w:val="ListBullet2"/>
        <w:bidi w:val="1"/>
        <w:jc w:val="right"/>
      </w:pPr>
      <w:r>
        <w:rPr>
          <w:rFonts w:ascii="Arial" w:hAnsi="Arial" w:cs="Arial"/>
          <w:b/>
          <w:sz w:val="22"/>
          <w:rtl/>
          <w:szCs w:val="22"/>
          <w:bCs/>
        </w:rPr>
        <w:t>اليوم ٣:</w:t>
      </w:r>
      <w:r>
        <w:rPr>
          <w:rFonts w:ascii="Arial" w:hAnsi="Arial" w:cs="Arial"/>
          <w:b w:val="0"/>
          <w:sz w:val="22"/>
          <w:rtl/>
          <w:szCs w:val="22"/>
        </w:rPr>
        <w:t xml:space="preserve"> «التقنية ما ربطت للحين، نعيد إرسال الطلب؟»</w:t>
      </w:r>
    </w:p>
    <w:p>
      <w:pPr>
        <w:pStyle w:val="ListBullet2"/>
        <w:bidi w:val="1"/>
        <w:jc w:val="right"/>
      </w:pPr>
      <w:r>
        <w:rPr>
          <w:rFonts w:ascii="Arial" w:hAnsi="Arial" w:cs="Arial"/>
          <w:b/>
          <w:sz w:val="22"/>
          <w:rtl/>
          <w:szCs w:val="22"/>
          <w:bCs/>
        </w:rPr>
        <w:t>اليوم ٧:</w:t>
      </w:r>
      <w:r>
        <w:rPr>
          <w:rFonts w:ascii="Arial" w:hAnsi="Arial" w:cs="Arial"/>
          <w:b w:val="0"/>
          <w:sz w:val="22"/>
          <w:rtl/>
          <w:szCs w:val="22"/>
        </w:rPr>
        <w:t xml:space="preserve"> اقتراح دعوة مدراء الفروع.</w:t>
      </w:r>
    </w:p>
    <w:p>
      <w:pPr>
        <w:pStyle w:val="ListBullet2"/>
        <w:bidi w:val="1"/>
        <w:jc w:val="right"/>
      </w:pPr>
      <w:r>
        <w:rPr>
          <w:rFonts w:ascii="Arial" w:hAnsi="Arial" w:cs="Arial"/>
          <w:b/>
          <w:sz w:val="22"/>
          <w:rtl/>
          <w:szCs w:val="22"/>
          <w:bCs/>
        </w:rPr>
        <w:t>اليوم ١٤:</w:t>
      </w:r>
      <w:r>
        <w:rPr>
          <w:rFonts w:ascii="Arial" w:hAnsi="Arial" w:cs="Arial"/>
          <w:b w:val="0"/>
          <w:sz w:val="22"/>
          <w:rtl/>
          <w:szCs w:val="22"/>
        </w:rPr>
        <w:t xml:space="preserve"> تقرير جاهز يقدمه للمالك ليعتمد الاشتراك.</w:t>
      </w:r>
    </w:p>
    <w:p>
      <w:pPr>
        <w:bidi w:val="1"/>
        <w:jc w:val="right"/>
      </w:pPr>
      <w:r>
        <w:rPr>
          <w:rFonts w:ascii="Arial" w:hAnsi="Arial" w:cs="Arial"/>
          <w:b/>
          <w:color w:val="1663D6"/>
          <w:sz w:val="25"/>
          <w:rtl/>
          <w:szCs w:val="25.0"/>
          <w:bCs/>
        </w:rPr>
        <w:t>٣٫٣ مدير التقنية (مدير النظام، همه الأمان)</w:t>
      </w:r>
    </w:p>
    <w:p>
      <w:pPr>
        <w:pStyle w:val="ListBullet"/>
        <w:bidi w:val="1"/>
        <w:jc w:val="right"/>
      </w:pPr>
      <w:r>
        <w:rPr>
          <w:rFonts w:ascii="Arial" w:hAnsi="Arial" w:cs="Arial"/>
          <w:b/>
          <w:sz w:val="22"/>
          <w:rtl/>
          <w:szCs w:val="22"/>
          <w:bCs/>
        </w:rPr>
        <w:t>أهدافه:</w:t>
      </w:r>
      <w:r>
        <w:rPr>
          <w:rFonts w:ascii="Arial" w:hAnsi="Arial" w:cs="Arial"/>
          <w:b w:val="0"/>
          <w:sz w:val="22"/>
          <w:rtl/>
          <w:szCs w:val="22"/>
        </w:rPr>
        <w:t xml:space="preserve"> السيطرة، وأقل صلاحيات ممكنة، وإمكانية التدقيق، وما فيه أنظمة خارج علم التقنية.</w:t>
      </w:r>
    </w:p>
    <w:p>
      <w:pPr>
        <w:pStyle w:val="ListBullet"/>
        <w:bidi w:val="1"/>
        <w:jc w:val="right"/>
      </w:pPr>
      <w:r>
        <w:rPr>
          <w:rFonts w:ascii="Arial" w:hAnsi="Arial" w:cs="Arial"/>
          <w:b/>
          <w:sz w:val="22"/>
          <w:rtl/>
          <w:szCs w:val="22"/>
          <w:bCs/>
        </w:rPr>
        <w:t>مخاوفه:</w:t>
      </w:r>
      <w:r>
        <w:rPr>
          <w:rFonts w:ascii="Arial" w:hAnsi="Arial" w:cs="Arial"/>
          <w:b w:val="0"/>
          <w:sz w:val="22"/>
          <w:rtl/>
          <w:szCs w:val="22"/>
        </w:rPr>
        <w:t xml:space="preserve"> صلاحية كتابة على الـ ERP، وبيانات تنحفظ خارج المملكة، وذكاء اصطناعي يتصرف بدون سجل، وواتساب كقناة غير مضبوطة.</w:t>
      </w:r>
    </w:p>
    <w:p>
      <w:pPr>
        <w:pStyle w:val="ListBullet"/>
        <w:bidi w:val="1"/>
        <w:jc w:val="right"/>
      </w:pPr>
      <w:r>
        <w:rPr>
          <w:rFonts w:ascii="Arial" w:hAnsi="Arial" w:cs="Arial"/>
          <w:b/>
          <w:sz w:val="22"/>
          <w:rtl/>
          <w:szCs w:val="22"/>
          <w:bCs/>
        </w:rPr>
        <w:t>أول شاشة:</w:t>
      </w:r>
      <w:r>
        <w:rPr>
          <w:rFonts w:ascii="Arial" w:hAnsi="Arial" w:cs="Arial"/>
          <w:b w:val="0"/>
          <w:sz w:val="22"/>
          <w:rtl/>
          <w:szCs w:val="22"/>
        </w:rPr>
        <w:t xml:space="preserve"> «لوحة الثقة»، وتعرض:</w:t>
      </w:r>
    </w:p>
    <w:p>
      <w:pPr>
        <w:pStyle w:val="ListBullet2"/>
        <w:bidi w:val="1"/>
        <w:jc w:val="right"/>
      </w:pPr>
      <w:r>
        <w:rPr>
          <w:rFonts w:ascii="Arial" w:hAnsi="Arial" w:cs="Arial"/>
          <w:b w:val="0"/>
          <w:sz w:val="22"/>
          <w:rtl/>
          <w:szCs w:val="22"/>
        </w:rPr>
        <w:t>نطاق البيانات المطلوب، والافتراضي قراءة فقط.</w:t>
      </w:r>
    </w:p>
    <w:p>
      <w:pPr>
        <w:pStyle w:val="ListBullet2"/>
        <w:bidi w:val="1"/>
        <w:jc w:val="right"/>
      </w:pPr>
      <w:r>
        <w:rPr>
          <w:rFonts w:ascii="Arial" w:hAnsi="Arial" w:cs="Arial"/>
          <w:b w:val="0"/>
          <w:sz w:val="22"/>
          <w:rtl/>
          <w:szCs w:val="22"/>
        </w:rPr>
        <w:t>مكان الاستضافة.</w:t>
      </w:r>
    </w:p>
    <w:p>
      <w:pPr>
        <w:pStyle w:val="ListBullet2"/>
        <w:bidi w:val="1"/>
        <w:jc w:val="right"/>
      </w:pPr>
      <w:r>
        <w:rPr>
          <w:rFonts w:ascii="Arial" w:hAnsi="Arial" w:cs="Arial"/>
          <w:b w:val="0"/>
          <w:sz w:val="22"/>
          <w:rtl/>
          <w:szCs w:val="22"/>
        </w:rPr>
        <w:t>سجل التدقيق.</w:t>
      </w:r>
    </w:p>
    <w:p>
      <w:pPr>
        <w:pStyle w:val="ListBullet2"/>
        <w:bidi w:val="1"/>
        <w:jc w:val="right"/>
      </w:pPr>
      <w:r>
        <w:rPr>
          <w:rFonts w:ascii="Arial" w:hAnsi="Arial" w:cs="Arial"/>
          <w:b w:val="0"/>
          <w:sz w:val="22"/>
          <w:rtl/>
          <w:szCs w:val="22"/>
        </w:rPr>
        <w:t>خيارات الدخول الموحد.</w:t>
      </w:r>
    </w:p>
    <w:p>
      <w:pPr>
        <w:pStyle w:val="ListBullet2"/>
        <w:bidi w:val="1"/>
        <w:jc w:val="right"/>
      </w:pPr>
      <w:r>
        <w:rPr>
          <w:rFonts w:ascii="Arial" w:hAnsi="Arial" w:cs="Arial"/>
          <w:b w:val="0"/>
          <w:sz w:val="22"/>
          <w:rtl/>
          <w:szCs w:val="22"/>
        </w:rPr>
        <w:t>ربط الأدوار.</w:t>
      </w:r>
    </w:p>
    <w:p>
      <w:pPr>
        <w:pStyle w:val="ListBullet"/>
        <w:bidi w:val="1"/>
        <w:jc w:val="right"/>
      </w:pPr>
      <w:r>
        <w:rPr>
          <w:rFonts w:ascii="Arial" w:hAnsi="Arial" w:cs="Arial"/>
          <w:b/>
          <w:sz w:val="22"/>
          <w:rtl/>
          <w:szCs w:val="22"/>
          <w:bCs/>
        </w:rPr>
        <w:t>مساره في ٥ دقائق:</w:t>
      </w:r>
    </w:p>
    <w:p>
      <w:pPr>
        <w:bidi w:val="1"/>
        <w:jc w:val="right"/>
      </w:pPr>
      <w:r>
        <w:rPr>
          <w:rFonts w:ascii="Arial" w:hAnsi="Arial" w:cs="Arial"/>
          <w:b w:val="0"/>
          <w:sz w:val="22"/>
          <w:rtl/>
          <w:szCs w:val="22"/>
        </w:rPr>
        <w:t xml:space="preserve">  1. يراجع نطاق الصلاحيات.</w:t>
      </w:r>
    </w:p>
    <w:p>
      <w:pPr>
        <w:bidi w:val="1"/>
        <w:jc w:val="right"/>
      </w:pPr>
      <w:r>
        <w:rPr>
          <w:rFonts w:ascii="Arial" w:hAnsi="Arial" w:cs="Arial"/>
          <w:b w:val="0"/>
          <w:sz w:val="22"/>
          <w:rtl/>
          <w:szCs w:val="22"/>
        </w:rPr>
        <w:t xml:space="preserve">  2. يعتمد الربط بقراءة فقط.</w:t>
      </w:r>
    </w:p>
    <w:p>
      <w:pPr>
        <w:bidi w:val="1"/>
        <w:jc w:val="right"/>
      </w:pPr>
      <w:r>
        <w:rPr>
          <w:rFonts w:ascii="Arial" w:hAnsi="Arial" w:cs="Arial"/>
          <w:b w:val="0"/>
          <w:sz w:val="22"/>
          <w:rtl/>
          <w:szCs w:val="22"/>
        </w:rPr>
        <w:t xml:space="preserve">  3. يربط الأدوار.</w:t>
      </w:r>
    </w:p>
    <w:p>
      <w:pPr>
        <w:bidi w:val="1"/>
        <w:jc w:val="right"/>
      </w:pPr>
      <w:r>
        <w:rPr>
          <w:rFonts w:ascii="Arial" w:hAnsi="Arial" w:cs="Arial"/>
          <w:b w:val="0"/>
          <w:sz w:val="22"/>
          <w:rtl/>
          <w:szCs w:val="22"/>
        </w:rPr>
        <w:t xml:space="preserve">  4. يفعّل الدخول الموحد من Microsoft أو Google، أو يأجله.</w:t>
      </w:r>
    </w:p>
    <w:p>
      <w:pPr>
        <w:pStyle w:val="ListBullet"/>
        <w:bidi w:val="1"/>
        <w:jc w:val="right"/>
      </w:pPr>
      <w:r>
        <w:rPr>
          <w:rFonts w:ascii="Arial" w:hAnsi="Arial" w:cs="Arial"/>
          <w:b/>
          <w:sz w:val="22"/>
          <w:rtl/>
          <w:szCs w:val="22"/>
          <w:bCs/>
        </w:rPr>
        <w:t>وش يحوّل ولمين:</w:t>
      </w:r>
      <w:r>
        <w:rPr>
          <w:rFonts w:ascii="Arial" w:hAnsi="Arial" w:cs="Arial"/>
          <w:b w:val="0"/>
          <w:sz w:val="22"/>
          <w:rtl/>
          <w:szCs w:val="22"/>
        </w:rPr>
        <w:t xml:space="preserve"> إعدادات العمل، مثل الحدود وسير العمل، ترجع لمدير العمليات.</w:t>
      </w:r>
    </w:p>
    <w:p>
      <w:pPr>
        <w:pStyle w:val="ListBullet"/>
        <w:bidi w:val="1"/>
        <w:jc w:val="right"/>
      </w:pPr>
      <w:r>
        <w:rPr>
          <w:rFonts w:ascii="Arial" w:hAnsi="Arial" w:cs="Arial"/>
          <w:b/>
          <w:sz w:val="22"/>
          <w:rtl/>
          <w:szCs w:val="22"/>
          <w:bCs/>
        </w:rPr>
        <w:t>لحظة «آها»:</w:t>
      </w:r>
      <w:r>
        <w:rPr>
          <w:rFonts w:ascii="Arial" w:hAnsi="Arial" w:cs="Arial"/>
          <w:b w:val="0"/>
          <w:sz w:val="22"/>
          <w:rtl/>
          <w:szCs w:val="22"/>
        </w:rPr>
        <w:t xml:space="preserve"> سجل تدقيق يوضح كل إجراء من الوكلاء، وكل اعتماد من واتساب: مين، ومتى، وقبل وبعد.</w:t>
      </w:r>
    </w:p>
    <w:p>
      <w:pPr>
        <w:pStyle w:val="ListBullet"/>
        <w:bidi w:val="1"/>
        <w:jc w:val="right"/>
      </w:pPr>
      <w:r>
        <w:rPr>
          <w:rFonts w:ascii="Arial" w:hAnsi="Arial" w:cs="Arial"/>
          <w:b/>
          <w:sz w:val="22"/>
          <w:rtl/>
          <w:szCs w:val="22"/>
          <w:bCs/>
        </w:rPr>
        <w:t>المتابعة:</w:t>
      </w:r>
    </w:p>
    <w:p>
      <w:pPr>
        <w:pStyle w:val="ListBullet2"/>
        <w:bidi w:val="1"/>
        <w:jc w:val="right"/>
      </w:pPr>
      <w:r>
        <w:rPr>
          <w:rFonts w:ascii="Arial" w:hAnsi="Arial" w:cs="Arial"/>
          <w:b/>
          <w:sz w:val="22"/>
          <w:rtl/>
          <w:szCs w:val="22"/>
          <w:bCs/>
        </w:rPr>
        <w:t>اليوم ١:</w:t>
      </w:r>
      <w:r>
        <w:rPr>
          <w:rFonts w:ascii="Arial" w:hAnsi="Arial" w:cs="Arial"/>
          <w:b w:val="0"/>
          <w:sz w:val="22"/>
          <w:rtl/>
          <w:szCs w:val="22"/>
        </w:rPr>
        <w:t xml:space="preserve"> صحة الربط.</w:t>
      </w:r>
    </w:p>
    <w:p>
      <w:pPr>
        <w:pStyle w:val="ListBullet2"/>
        <w:bidi w:val="1"/>
        <w:jc w:val="right"/>
      </w:pPr>
      <w:r>
        <w:rPr>
          <w:rFonts w:ascii="Arial" w:hAnsi="Arial" w:cs="Arial"/>
          <w:b/>
          <w:sz w:val="22"/>
          <w:rtl/>
          <w:szCs w:val="22"/>
          <w:bCs/>
        </w:rPr>
        <w:t>اليوم ٣:</w:t>
      </w:r>
      <w:r>
        <w:rPr>
          <w:rFonts w:ascii="Arial" w:hAnsi="Arial" w:cs="Arial"/>
          <w:b w:val="0"/>
          <w:sz w:val="22"/>
          <w:rtl/>
          <w:szCs w:val="22"/>
        </w:rPr>
        <w:t xml:space="preserve"> ملخص مراجعة الصلاحيات.</w:t>
      </w:r>
    </w:p>
    <w:p>
      <w:pPr>
        <w:pStyle w:val="ListBullet2"/>
        <w:bidi w:val="1"/>
        <w:jc w:val="right"/>
      </w:pPr>
      <w:r>
        <w:rPr>
          <w:rFonts w:ascii="Arial" w:hAnsi="Arial" w:cs="Arial"/>
          <w:b/>
          <w:sz w:val="22"/>
          <w:rtl/>
          <w:szCs w:val="22"/>
          <w:bCs/>
        </w:rPr>
        <w:t>اليوم ٧:</w:t>
      </w:r>
      <w:r>
        <w:rPr>
          <w:rFonts w:ascii="Arial" w:hAnsi="Arial" w:cs="Arial"/>
          <w:b w:val="0"/>
          <w:sz w:val="22"/>
          <w:rtl/>
          <w:szCs w:val="22"/>
        </w:rPr>
        <w:t xml:space="preserve"> ملخص التدقيق.</w:t>
      </w:r>
    </w:p>
    <w:p>
      <w:pPr>
        <w:pStyle w:val="ListBullet2"/>
        <w:bidi w:val="1"/>
        <w:jc w:val="right"/>
      </w:pPr>
      <w:r>
        <w:rPr>
          <w:rFonts w:ascii="Arial" w:hAnsi="Arial" w:cs="Arial"/>
          <w:b/>
          <w:sz w:val="22"/>
          <w:rtl/>
          <w:szCs w:val="22"/>
          <w:bCs/>
        </w:rPr>
        <w:t>اليوم ١٤:</w:t>
      </w:r>
      <w:r>
        <w:rPr>
          <w:rFonts w:ascii="Arial" w:hAnsi="Arial" w:cs="Arial"/>
          <w:b w:val="0"/>
          <w:sz w:val="22"/>
          <w:rtl/>
          <w:szCs w:val="22"/>
        </w:rPr>
        <w:t xml:space="preserve"> حزمة الأمان: اتفاقية معالجة البيانات، ومكان الاستضافة، والجهات المعالِجة.</w:t>
      </w:r>
    </w:p>
    <w:p>
      <w:pPr>
        <w:bidi w:val="1"/>
        <w:jc w:val="right"/>
      </w:pPr>
      <w:r>
        <w:rPr>
          <w:rFonts w:ascii="Arial" w:hAnsi="Arial" w:cs="Arial"/>
          <w:b/>
          <w:color w:val="1663D6"/>
          <w:sz w:val="25"/>
          <w:rtl/>
          <w:szCs w:val="25.0"/>
          <w:bCs/>
        </w:rPr>
        <w:t>٣٫٤ إذا اللي سجّل ما عنده بيانات دخول الـ ERP</w:t>
      </w:r>
    </w:p>
    <w:p>
      <w:pPr>
        <w:bidi w:val="1"/>
        <w:jc w:val="right"/>
      </w:pPr>
      <w:r>
        <w:rPr>
          <w:rFonts w:ascii="Arial" w:hAnsi="Arial" w:cs="Arial"/>
          <w:b w:val="0"/>
          <w:sz w:val="22"/>
          <w:rtl/>
          <w:szCs w:val="22"/>
        </w:rPr>
        <w:t>ما نوقفه أبدًا. نعرض له ٣ طرق مع بعض:</w:t>
      </w:r>
    </w:p>
    <w:p>
      <w:pPr>
        <w:pStyle w:val="ListNumber"/>
        <w:bidi w:val="1"/>
        <w:jc w:val="right"/>
      </w:pPr>
      <w:r>
        <w:rPr>
          <w:rFonts w:ascii="Arial" w:hAnsi="Arial" w:cs="Arial"/>
          <w:b/>
          <w:sz w:val="22"/>
          <w:rtl/>
          <w:szCs w:val="22"/>
          <w:bCs/>
        </w:rPr>
        <w:t>رفع ملف:</w:t>
      </w:r>
      <w:r>
        <w:rPr>
          <w:rFonts w:ascii="Arial" w:hAnsi="Arial" w:cs="Arial"/>
          <w:b w:val="0"/>
          <w:sz w:val="22"/>
          <w:rtl/>
          <w:szCs w:val="22"/>
        </w:rPr>
        <w:t xml:space="preserve"> Excel أو CSV.</w:t>
      </w:r>
    </w:p>
    <w:p>
      <w:pPr>
        <w:pStyle w:val="ListNumber"/>
        <w:bidi w:val="1"/>
        <w:jc w:val="right"/>
      </w:pPr>
      <w:r>
        <w:rPr>
          <w:rFonts w:ascii="Arial" w:hAnsi="Arial" w:cs="Arial"/>
          <w:b/>
          <w:sz w:val="22"/>
          <w:rtl/>
          <w:szCs w:val="22"/>
          <w:bCs/>
        </w:rPr>
        <w:t>دعوة «اطلب من التقنية»:</w:t>
      </w:r>
      <w:r>
        <w:rPr>
          <w:rFonts w:ascii="Arial" w:hAnsi="Arial" w:cs="Arial"/>
          <w:b w:val="0"/>
          <w:sz w:val="22"/>
          <w:rtl/>
          <w:szCs w:val="22"/>
        </w:rPr>
        <w:t xml:space="preserve"> فيها السياق كامل، ورابط محدود الصلاحية ومحدد بوقت. هذا نفس أسلوب Slack وMicrosoft في طلب الموافقة من المدير.</w:t>
      </w:r>
    </w:p>
    <w:p>
      <w:pPr>
        <w:pStyle w:val="ListNumber"/>
        <w:bidi w:val="1"/>
        <w:jc w:val="right"/>
      </w:pPr>
      <w:r>
        <w:rPr>
          <w:rFonts w:ascii="Arial" w:hAnsi="Arial" w:cs="Arial"/>
          <w:b/>
          <w:sz w:val="22"/>
          <w:rtl/>
          <w:szCs w:val="22"/>
          <w:bCs/>
        </w:rPr>
        <w:t>مساحة عمل بعينة:</w:t>
      </w:r>
      <w:r>
        <w:rPr>
          <w:rFonts w:ascii="Arial" w:hAnsi="Arial" w:cs="Arial"/>
          <w:b w:val="0"/>
          <w:sz w:val="22"/>
          <w:rtl/>
          <w:szCs w:val="22"/>
        </w:rPr>
        <w:t xml:space="preserve"> بيانات تجريبية عليها كلمة «عينة».</w:t>
      </w:r>
    </w:p>
    <w:p>
      <w:pPr>
        <w:bidi w:val="1"/>
        <w:jc w:val="right"/>
      </w:pPr>
      <w:r>
        <w:rPr>
          <w:rFonts w:ascii="Arial" w:hAnsi="Arial" w:cs="Arial"/>
          <w:b w:val="0"/>
          <w:sz w:val="22"/>
          <w:rtl/>
          <w:szCs w:val="22"/>
        </w:rPr>
        <w:t>وتظهر حالة الخطوة المحوّلة في قائمة الإعداد، مثل: «بانتظار أحمد، التقنية».</w:t>
      </w:r>
    </w:p>
    <w:p>
      <w:pPr>
        <w:bidi w:val="1"/>
        <w:jc w:val="right"/>
      </w:pPr>
      <w:r>
        <w:rPr>
          <w:rFonts w:ascii="Arial" w:hAnsi="Arial" w:cs="Arial"/>
          <w:b/>
          <w:color w:val="006A5B"/>
          <w:sz w:val="30"/>
          <w:rtl/>
          <w:szCs w:val="30"/>
          <w:bCs/>
        </w:rPr>
        <w:t>٤. خصوصية السوق السعودي</w:t>
      </w:r>
    </w:p>
    <w:p>
      <w:pPr>
        <w:pStyle w:val="ListBullet"/>
        <w:bidi w:val="1"/>
        <w:jc w:val="right"/>
      </w:pPr>
      <w:r>
        <w:rPr>
          <w:rFonts w:ascii="Arial" w:hAnsi="Arial" w:cs="Arial"/>
          <w:b/>
          <w:sz w:val="22"/>
          <w:rtl/>
          <w:szCs w:val="22"/>
          <w:bCs/>
        </w:rPr>
        <w:t>واتساب:</w:t>
      </w:r>
      <w:r>
        <w:rPr>
          <w:rFonts w:ascii="Arial" w:hAnsi="Arial" w:cs="Arial"/>
          <w:b w:val="0"/>
          <w:sz w:val="22"/>
          <w:rtl/>
          <w:szCs w:val="22"/>
        </w:rPr>
        <w:t xml:space="preserve"> يستخدمه ٩٢٫٢٪ من مستخدمي الإنترنت في السعودية (أ). لكن ما لقينا أي رقم عن استخدامه في اعتمادات الشركات، وهذي فجوة لازم نقيسها بأنفسنا.</w:t>
      </w:r>
    </w:p>
    <w:p>
      <w:pPr>
        <w:pStyle w:val="ListBullet"/>
        <w:bidi w:val="1"/>
        <w:jc w:val="right"/>
      </w:pPr>
      <w:r>
        <w:rPr>
          <w:rFonts w:ascii="Arial" w:hAnsi="Arial" w:cs="Arial"/>
          <w:b/>
          <w:sz w:val="22"/>
          <w:rtl/>
          <w:szCs w:val="22"/>
          <w:bCs/>
        </w:rPr>
        <w:t>الثقة بالذكاء الاصطناعي:</w:t>
      </w:r>
    </w:p>
    <w:p>
      <w:pPr>
        <w:pStyle w:val="ListBullet2"/>
        <w:bidi w:val="1"/>
        <w:jc w:val="right"/>
      </w:pPr>
      <w:r>
        <w:rPr>
          <w:rFonts w:ascii="Arial" w:hAnsi="Arial" w:cs="Arial"/>
          <w:b w:val="0"/>
          <w:sz w:val="22"/>
          <w:rtl/>
          <w:szCs w:val="22"/>
        </w:rPr>
        <w:t>٦٢٪ من السعوديين مستعدين يثقون فيه، و٨٤٪ يتقبلونه (أ).</w:t>
      </w:r>
    </w:p>
    <w:p>
      <w:pPr>
        <w:pStyle w:val="ListBullet2"/>
        <w:bidi w:val="1"/>
        <w:jc w:val="right"/>
      </w:pPr>
      <w:r>
        <w:rPr>
          <w:rFonts w:ascii="Arial" w:hAnsi="Arial" w:cs="Arial"/>
          <w:b w:val="0"/>
          <w:sz w:val="22"/>
          <w:rtl/>
          <w:szCs w:val="22"/>
        </w:rPr>
        <w:t>لكن هذي ثقة عامة، مو ثقة في تنفيذه لعمليات مالية.</w:t>
      </w:r>
    </w:p>
    <w:p>
      <w:pPr>
        <w:pStyle w:val="ListBullet2"/>
        <w:bidi w:val="1"/>
        <w:jc w:val="right"/>
      </w:pPr>
      <w:r>
        <w:rPr>
          <w:rFonts w:ascii="Arial" w:hAnsi="Arial" w:cs="Arial"/>
          <w:b w:val="0"/>
          <w:sz w:val="22"/>
          <w:rtl/>
          <w:szCs w:val="22"/>
        </w:rPr>
        <w:t>فنبقي الاعتماد البشري على كل إجراء يكتب بيانات في البداية.</w:t>
      </w:r>
    </w:p>
    <w:p>
      <w:pPr>
        <w:pStyle w:val="ListBullet"/>
        <w:bidi w:val="1"/>
        <w:jc w:val="right"/>
      </w:pPr>
      <w:r>
        <w:rPr>
          <w:rFonts w:ascii="Arial" w:hAnsi="Arial" w:cs="Arial"/>
          <w:b/>
          <w:sz w:val="22"/>
          <w:rtl/>
          <w:szCs w:val="22"/>
          <w:bCs/>
        </w:rPr>
        <w:t>القرار عند المالك:</w:t>
      </w:r>
      <w:r>
        <w:rPr>
          <w:rFonts w:ascii="Arial" w:hAnsi="Arial" w:cs="Arial"/>
          <w:b w:val="0"/>
          <w:sz w:val="22"/>
          <w:rtl/>
          <w:szCs w:val="22"/>
        </w:rPr>
        <w:t xml:space="preserve"> دراسات الشركات العائلية في الخليج تصف سلطة متمركزة عند المؤسس (ث). وما لقينا أي دراسة رقمية عن مين يسجّل أو يشتري البرامج في المنشآت السعودية، فنسأل عن الدور عند التسجيل ونقيس بأنفسنا.</w:t>
      </w:r>
    </w:p>
    <w:p>
      <w:pPr>
        <w:pStyle w:val="ListBullet"/>
        <w:bidi w:val="1"/>
        <w:jc w:val="right"/>
      </w:pPr>
      <w:r>
        <w:rPr>
          <w:rFonts w:ascii="Arial" w:hAnsi="Arial" w:cs="Arial"/>
          <w:b/>
          <w:sz w:val="22"/>
          <w:rtl/>
          <w:szCs w:val="22"/>
          <w:bCs/>
        </w:rPr>
        <w:t>نظام حماية البيانات الشخصية:</w:t>
      </w:r>
      <w:r>
        <w:rPr>
          <w:rFonts w:ascii="Arial" w:hAnsi="Arial" w:cs="Arial"/>
          <w:b w:val="0"/>
          <w:sz w:val="22"/>
          <w:rtl/>
          <w:szCs w:val="22"/>
        </w:rPr>
        <w:t xml:space="preserve"> صار ملزم من سبتمبر ٢٠٢٤، ونقل البيانات لخارج المملكة له ضوابط. وبيانات الموظفين اللي يستوردها العميل تعتبر بيانات شخصية.</w:t>
      </w:r>
    </w:p>
    <w:p>
      <w:pPr>
        <w:bidi w:val="1"/>
        <w:jc w:val="right"/>
      </w:pPr>
      <w:r>
        <w:rPr>
          <w:rFonts w:ascii="Arial" w:hAnsi="Arial" w:cs="Arial"/>
          <w:b/>
          <w:color w:val="006A5B"/>
          <w:sz w:val="30"/>
          <w:rtl/>
          <w:szCs w:val="30"/>
          <w:bCs/>
        </w:rPr>
        <w:t>٥. القرارات الاثني عشر مرتبة</w:t>
      </w:r>
    </w:p>
    <w:p>
      <w:pPr>
        <w:pStyle w:val="ListNumber"/>
        <w:bidi w:val="1"/>
        <w:jc w:val="right"/>
      </w:pPr>
      <w:r>
        <w:rPr>
          <w:rFonts w:ascii="Arial" w:hAnsi="Arial" w:cs="Arial"/>
          <w:b w:val="0"/>
          <w:sz w:val="22"/>
          <w:rtl/>
          <w:szCs w:val="22"/>
        </w:rPr>
        <w:t>نسأل عن الدور عند التسجيل، وكل دور يشوف أول شاشة مختلفة.</w:t>
      </w:r>
    </w:p>
    <w:p>
      <w:pPr>
        <w:pStyle w:val="ListNumber"/>
        <w:bidi w:val="1"/>
        <w:jc w:val="right"/>
      </w:pPr>
      <w:r>
        <w:rPr>
          <w:rFonts w:ascii="Arial" w:hAnsi="Arial" w:cs="Arial"/>
          <w:b w:val="0"/>
          <w:sz w:val="22"/>
          <w:rtl/>
          <w:szCs w:val="22"/>
        </w:rPr>
        <w:t>ما نوقف أول قيمة على ربط الـ ERP. نوفر رفع الملف وعينة معلّمة بالتوازي.</w:t>
      </w:r>
    </w:p>
    <w:p>
      <w:pPr>
        <w:pStyle w:val="ListNumber"/>
        <w:bidi w:val="1"/>
        <w:jc w:val="right"/>
      </w:pPr>
      <w:r>
        <w:rPr>
          <w:rFonts w:ascii="Arial" w:hAnsi="Arial" w:cs="Arial"/>
          <w:b w:val="0"/>
          <w:sz w:val="22"/>
          <w:rtl/>
          <w:szCs w:val="22"/>
        </w:rPr>
        <w:t>دعوات تحويل المهام تحمل السياق، ومحدودة الصلاحية والوقت، وحالتها ظاهرة.</w:t>
      </w:r>
    </w:p>
    <w:p>
      <w:pPr>
        <w:pStyle w:val="ListNumber"/>
        <w:bidi w:val="1"/>
        <w:jc w:val="right"/>
      </w:pPr>
      <w:r>
        <w:rPr>
          <w:rFonts w:ascii="Arial" w:hAnsi="Arial" w:cs="Arial"/>
          <w:b w:val="0"/>
          <w:sz w:val="22"/>
          <w:rtl/>
          <w:szCs w:val="22"/>
        </w:rPr>
        <w:t>ملخص صباحي يومي على واتساب في وقت يختاره المستخدم.</w:t>
      </w:r>
    </w:p>
    <w:p>
      <w:pPr>
        <w:pStyle w:val="ListNumber"/>
        <w:bidi w:val="1"/>
        <w:jc w:val="right"/>
      </w:pPr>
      <w:r>
        <w:rPr>
          <w:rFonts w:ascii="Arial" w:hAnsi="Arial" w:cs="Arial"/>
          <w:b w:val="0"/>
          <w:sz w:val="22"/>
          <w:rtl/>
          <w:szCs w:val="22"/>
        </w:rPr>
        <w:t>اعتماد بضغطة من واتساب ضمن الحدود، مع تدقيق كامل.</w:t>
      </w:r>
    </w:p>
    <w:p>
      <w:pPr>
        <w:pStyle w:val="ListNumber"/>
        <w:bidi w:val="1"/>
        <w:jc w:val="right"/>
      </w:pPr>
      <w:r>
        <w:rPr>
          <w:rFonts w:ascii="Arial" w:hAnsi="Arial" w:cs="Arial"/>
          <w:b w:val="0"/>
          <w:sz w:val="22"/>
          <w:rtl/>
          <w:szCs w:val="22"/>
        </w:rPr>
        <w:t>التفعيل يُقاس على مستوى المنشأة: ٣ أدوار نشطة، واعتماد واحد مكتمل، خلال ٧ أيام.</w:t>
      </w:r>
    </w:p>
    <w:p>
      <w:pPr>
        <w:pStyle w:val="ListNumber"/>
        <w:bidi w:val="1"/>
        <w:jc w:val="right"/>
      </w:pPr>
      <w:r>
        <w:rPr>
          <w:rFonts w:ascii="Arial" w:hAnsi="Arial" w:cs="Arial"/>
          <w:b w:val="0"/>
          <w:sz w:val="22"/>
          <w:rtl/>
          <w:szCs w:val="22"/>
        </w:rPr>
        <w:t>الربط الافتراضي قراءة فقط، مع لوحة ثقة لمدير التقنية.</w:t>
      </w:r>
    </w:p>
    <w:p>
      <w:pPr>
        <w:pStyle w:val="ListNumber"/>
        <w:bidi w:val="1"/>
        <w:jc w:val="right"/>
      </w:pPr>
      <w:r>
        <w:rPr>
          <w:rFonts w:ascii="Arial" w:hAnsi="Arial" w:cs="Arial"/>
          <w:b w:val="0"/>
          <w:sz w:val="22"/>
          <w:rtl/>
          <w:szCs w:val="22"/>
        </w:rPr>
        <w:t>اعتماد بشري لكل إجراء يكتب بيانات في المرحلة الأولى، مع توضيح تفكير الوكيل.</w:t>
      </w:r>
    </w:p>
    <w:p>
      <w:pPr>
        <w:pStyle w:val="ListNumber"/>
        <w:bidi w:val="1"/>
        <w:jc w:val="right"/>
      </w:pPr>
      <w:r>
        <w:rPr>
          <w:rFonts w:ascii="Arial" w:hAnsi="Arial" w:cs="Arial"/>
          <w:b w:val="0"/>
          <w:sz w:val="22"/>
          <w:rtl/>
          <w:szCs w:val="22"/>
        </w:rPr>
        <w:t>بطاقة أسبوعية «وش تغيّر»، طريقة الحساب فيها ظاهرة، ومعها خط أساس مسجّل.</w:t>
      </w:r>
    </w:p>
    <w:p>
      <w:pPr>
        <w:pStyle w:val="ListNumber"/>
        <w:bidi w:val="1"/>
        <w:jc w:val="right"/>
      </w:pPr>
      <w:r>
        <w:rPr>
          <w:rFonts w:ascii="Arial" w:hAnsi="Arial" w:cs="Arial"/>
          <w:b w:val="0"/>
          <w:sz w:val="22"/>
          <w:rtl/>
          <w:szCs w:val="22"/>
        </w:rPr>
        <w:t>قائمة إعداد تبدأ مكتملة جزئيًا، ولكل خطوة مسؤول باسمه.</w:t>
      </w:r>
    </w:p>
    <w:p>
      <w:pPr>
        <w:pStyle w:val="ListNumber"/>
        <w:bidi w:val="1"/>
        <w:jc w:val="right"/>
      </w:pPr>
      <w:r>
        <w:rPr>
          <w:rFonts w:ascii="Arial" w:hAnsi="Arial" w:cs="Arial"/>
          <w:b w:val="0"/>
          <w:sz w:val="22"/>
          <w:rtl/>
          <w:szCs w:val="22"/>
        </w:rPr>
        <w:t>الإعدادات تظهر كأصول تملكها المنشأة.</w:t>
      </w:r>
    </w:p>
    <w:p>
      <w:pPr>
        <w:pStyle w:val="ListNumber"/>
        <w:bidi w:val="1"/>
        <w:jc w:val="right"/>
      </w:pPr>
      <w:r>
        <w:rPr>
          <w:rFonts w:ascii="Arial" w:hAnsi="Arial" w:cs="Arial"/>
          <w:b w:val="0"/>
          <w:sz w:val="22"/>
          <w:rtl/>
          <w:szCs w:val="22"/>
        </w:rPr>
        <w:t>مكالمة إعداد اختيارية ٣٠ دقيقة بالعربي للمنشآت المتوسطة، ونجربها قبل ما نعممها.</w:t>
      </w:r>
    </w:p>
    <w:p>
      <w:pPr>
        <w:bidi w:val="1"/>
        <w:jc w:val="right"/>
      </w:pPr>
      <w:r>
        <w:rPr>
          <w:rFonts w:ascii="Arial" w:hAnsi="Arial" w:cs="Arial"/>
          <w:b/>
          <w:color w:val="006A5B"/>
          <w:sz w:val="30"/>
          <w:rtl/>
          <w:szCs w:val="30"/>
          <w:bCs/>
        </w:rPr>
        <w:t>٦. حدود الدراسة</w:t>
      </w:r>
    </w:p>
    <w:p>
      <w:pPr>
        <w:pStyle w:val="ListBullet"/>
        <w:bidi w:val="1"/>
        <w:jc w:val="right"/>
      </w:pPr>
      <w:r>
        <w:rPr>
          <w:rFonts w:ascii="Arial" w:hAnsi="Arial" w:cs="Arial"/>
          <w:b/>
          <w:sz w:val="22"/>
          <w:rtl/>
          <w:szCs w:val="22"/>
          <w:bCs/>
        </w:rPr>
        <w:t>مستوى البحث:</w:t>
      </w:r>
      <w:r>
        <w:rPr>
          <w:rFonts w:ascii="Arial" w:hAnsi="Arial" w:cs="Arial"/>
          <w:b w:val="0"/>
          <w:sz w:val="22"/>
          <w:rtl/>
          <w:szCs w:val="22"/>
        </w:rPr>
        <w:t xml:space="preserve"> بحث عادي، مو موسّع.</w:t>
      </w:r>
    </w:p>
    <w:p>
      <w:pPr>
        <w:pStyle w:val="ListBullet"/>
        <w:bidi w:val="1"/>
        <w:jc w:val="right"/>
      </w:pPr>
      <w:r>
        <w:rPr>
          <w:rFonts w:ascii="Arial" w:hAnsi="Arial" w:cs="Arial"/>
          <w:b/>
          <w:sz w:val="22"/>
          <w:rtl/>
          <w:szCs w:val="22"/>
          <w:bCs/>
        </w:rPr>
        <w:t>أرقام مشهورة بدون مصدر أولي:</w:t>
      </w:r>
      <w:r>
        <w:rPr>
          <w:rFonts w:ascii="Arial" w:hAnsi="Arial" w:cs="Arial"/>
          <w:b w:val="0"/>
          <w:sz w:val="22"/>
          <w:rtl/>
          <w:szCs w:val="22"/>
        </w:rPr>
        <w:t xml:space="preserve"> بعضها ما لقينا له مصدر أولي، مثل «٧ أصدقاء في ١٠ أيام» عند فيسبوك، وأرقام Dropbox وHubSpot. علشان كذا ما اعتمدنا عليها.</w:t>
      </w:r>
    </w:p>
    <w:p>
      <w:pPr>
        <w:pStyle w:val="ListBullet"/>
        <w:bidi w:val="1"/>
        <w:jc w:val="right"/>
      </w:pPr>
      <w:r>
        <w:rPr>
          <w:rFonts w:ascii="Arial" w:hAnsi="Arial" w:cs="Arial"/>
          <w:b/>
          <w:sz w:val="22"/>
          <w:rtl/>
          <w:szCs w:val="22"/>
          <w:bCs/>
        </w:rPr>
        <w:t>أرقام قرأناها من ملخصات ثانوية:</w:t>
      </w:r>
      <w:r>
        <w:rPr>
          <w:rFonts w:ascii="Arial" w:hAnsi="Arial" w:cs="Arial"/>
          <w:b w:val="0"/>
          <w:sz w:val="22"/>
          <w:rtl/>
          <w:szCs w:val="22"/>
        </w:rPr>
        <w:t xml:space="preserve"> أرقام مدة الوصول للقيمة ونسب التحويل.</w:t>
      </w:r>
    </w:p>
    <w:p>
      <w:pPr>
        <w:pStyle w:val="ListBullet"/>
        <w:bidi w:val="1"/>
        <w:jc w:val="right"/>
      </w:pPr>
      <w:r>
        <w:rPr>
          <w:rFonts w:ascii="Arial" w:hAnsi="Arial" w:cs="Arial"/>
          <w:b/>
          <w:sz w:val="22"/>
          <w:rtl/>
          <w:szCs w:val="22"/>
          <w:bCs/>
        </w:rPr>
        <w:t>فجوات سعودية:</w:t>
      </w:r>
      <w:r>
        <w:rPr>
          <w:rFonts w:ascii="Arial" w:hAnsi="Arial" w:cs="Arial"/>
          <w:b w:val="0"/>
          <w:sz w:val="22"/>
          <w:rtl/>
          <w:szCs w:val="22"/>
        </w:rPr>
        <w:t xml:space="preserve"> ما فيه بيانات سعودية عن الإعداد والتفعيل، ولا عن التجربة المجانية بالبطاقة مقابل بدون بطاقة. نقيسها من تسجيلاتنا.</w:t>
      </w:r>
    </w:p>
    <w:sectPr w:rsidR="00FC693F" w:rsidRPr="0006063C" w:rsidSect="00034616">
      <w:pgSz w:w="12240" w:h="15840"/>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