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3DACE9" w14:textId="5F8697E6" w:rsidR="004A4E27" w:rsidRPr="00D97768" w:rsidRDefault="00D66EDE" w:rsidP="00D97768">
      <w:pPr>
        <w:jc w:val="center"/>
        <w:rPr>
          <w:rFonts w:ascii="Times New Roman" w:hAnsi="Times New Roman" w:cs="Times New Roman" w:hint="eastAsia"/>
          <w:b/>
          <w:bCs/>
          <w:sz w:val="36"/>
          <w:szCs w:val="40"/>
        </w:rPr>
      </w:pPr>
      <w:r w:rsidRPr="00E511E1">
        <w:rPr>
          <w:rFonts w:ascii="Times New Roman" w:hAnsi="Times New Roman" w:cs="Times New Roman"/>
          <w:b/>
          <w:bCs/>
          <w:sz w:val="36"/>
          <w:szCs w:val="40"/>
        </w:rPr>
        <w:t>One factor model on Brent oil</w:t>
      </w:r>
    </w:p>
    <w:p w14:paraId="7A1F1579" w14:textId="77777777" w:rsidR="004A4E27" w:rsidRPr="00E511E1" w:rsidRDefault="00D66EDE">
      <w:pPr>
        <w:pStyle w:val="a3"/>
        <w:widowControl/>
        <w:rPr>
          <w:rFonts w:ascii="Times New Roman" w:hAnsi="Times New Roman"/>
        </w:rPr>
      </w:pPr>
      <w:r w:rsidRPr="00E511E1">
        <w:rPr>
          <w:rFonts w:ascii="Times New Roman" w:hAnsi="Times New Roman"/>
          <w:kern w:val="2"/>
          <w:sz w:val="21"/>
        </w:rPr>
        <w:t>Group member: A0197899R HAO ZHENG; A0133805L YUE CHEN; A0056220W SHAOPU SONG; A0198016B XIANKUI AO</w:t>
      </w:r>
    </w:p>
    <w:p w14:paraId="1587B0F4" w14:textId="7CF502C7" w:rsidR="004A4E27" w:rsidRPr="00E511E1" w:rsidRDefault="00D66EDE" w:rsidP="00E511E1">
      <w:pPr>
        <w:pStyle w:val="3"/>
      </w:pPr>
      <w:r w:rsidRPr="00E511E1">
        <w:t>Model and Data</w:t>
      </w:r>
    </w:p>
    <w:p w14:paraId="119C4CFF" w14:textId="0124A4B0" w:rsidR="004A4E27" w:rsidRPr="00E511E1" w:rsidRDefault="00D66EDE">
      <w:pPr>
        <w:rPr>
          <w:rFonts w:ascii="Times New Roman" w:hAnsi="Times New Roman" w:cs="Times New Roman"/>
        </w:rPr>
      </w:pPr>
      <w:r w:rsidRPr="00E511E1">
        <w:rPr>
          <w:rFonts w:ascii="Times New Roman" w:hAnsi="Times New Roman" w:cs="Times New Roman"/>
        </w:rPr>
        <w:t>We had conducted simulated trading on futures of crude oil and metal during the first half of the semester. Facing huge fluctuation on the net value ca</w:t>
      </w:r>
      <w:r w:rsidR="00C8502B" w:rsidRPr="00E511E1">
        <w:rPr>
          <w:rFonts w:ascii="Times New Roman" w:hAnsi="Times New Roman" w:cs="Times New Roman"/>
        </w:rPr>
        <w:t>u</w:t>
      </w:r>
      <w:r w:rsidRPr="00E511E1">
        <w:rPr>
          <w:rFonts w:ascii="Times New Roman" w:hAnsi="Times New Roman" w:cs="Times New Roman"/>
        </w:rPr>
        <w:t>sed by the volatility of those commodities price, we are very interested in the volatility and the way of how to price the option of those futures. So, we decide to research how to price and calibrate call option on Brent oil</w:t>
      </w:r>
      <w:r w:rsidR="00030397" w:rsidRPr="00E511E1">
        <w:rPr>
          <w:rFonts w:ascii="Times New Roman" w:hAnsi="Times New Roman" w:cs="Times New Roman"/>
        </w:rPr>
        <w:t xml:space="preserve"> </w:t>
      </w:r>
      <w:r w:rsidRPr="00E511E1">
        <w:rPr>
          <w:rFonts w:ascii="Times New Roman" w:hAnsi="Times New Roman" w:cs="Times New Roman"/>
        </w:rPr>
        <w:t>(CO1 commodity).</w:t>
      </w:r>
    </w:p>
    <w:p w14:paraId="77A6F220" w14:textId="7FDE8D5D" w:rsidR="004A4E27" w:rsidRPr="00E511E1" w:rsidRDefault="00D66EDE">
      <w:pPr>
        <w:rPr>
          <w:rFonts w:ascii="Times New Roman" w:hAnsi="Times New Roman" w:cs="Times New Roman"/>
        </w:rPr>
      </w:pPr>
      <w:r w:rsidRPr="00E511E1">
        <w:rPr>
          <w:rFonts w:ascii="Times New Roman" w:hAnsi="Times New Roman" w:cs="Times New Roman"/>
        </w:rPr>
        <w:t xml:space="preserve">For the model, we choose one factor model in which we assume that the Brent oil </w:t>
      </w:r>
      <w:r w:rsidR="00911BB4" w:rsidRPr="00E511E1">
        <w:rPr>
          <w:rFonts w:ascii="Times New Roman" w:hAnsi="Times New Roman" w:cs="Times New Roman"/>
        </w:rPr>
        <w:t xml:space="preserve">Forward </w:t>
      </w:r>
      <w:r w:rsidRPr="00E511E1">
        <w:rPr>
          <w:rFonts w:ascii="Times New Roman" w:hAnsi="Times New Roman" w:cs="Times New Roman"/>
        </w:rPr>
        <w:t xml:space="preserve">price follows a </w:t>
      </w:r>
      <w:r w:rsidR="00B355D8" w:rsidRPr="00E511E1">
        <w:rPr>
          <w:rFonts w:ascii="Times New Roman" w:hAnsi="Times New Roman" w:cs="Times New Roman"/>
        </w:rPr>
        <w:t>Geometric Brownian Motion (GBM)</w:t>
      </w:r>
      <w:r w:rsidRPr="00E511E1">
        <w:rPr>
          <w:rFonts w:ascii="Times New Roman" w:hAnsi="Times New Roman" w:cs="Times New Roman"/>
        </w:rPr>
        <w:t xml:space="preserve"> process with time-dependent volatility</w:t>
      </w:r>
      <w:r w:rsidR="00F70A17" w:rsidRPr="00E511E1">
        <w:rPr>
          <w:rFonts w:ascii="Times New Roman" w:hAnsi="Times New Roman" w:cs="Times New Roman"/>
        </w:rPr>
        <w:t xml:space="preserve"> as following:</w:t>
      </w:r>
    </w:p>
    <w:p w14:paraId="17E2374D" w14:textId="77777777" w:rsidR="00710C87" w:rsidRPr="00E511E1" w:rsidRDefault="00710C87">
      <w:pPr>
        <w:rPr>
          <w:rFonts w:ascii="Times New Roman" w:hAnsi="Times New Roman" w:cs="Times New Roman"/>
        </w:rPr>
      </w:pPr>
    </w:p>
    <w:p w14:paraId="3FB5E053" w14:textId="77777777" w:rsidR="00391146" w:rsidRPr="00E511E1" w:rsidRDefault="00D66EDE">
      <w:pPr>
        <w:rPr>
          <w:rFonts w:ascii="Times New Roman" w:hAnsi="Times New Roman" w:cs="Times New Roman"/>
        </w:rPr>
      </w:pPr>
      <w:r w:rsidRPr="00E511E1">
        <w:rPr>
          <w:rFonts w:ascii="Times New Roman" w:hAnsi="Times New Roman" w:cs="Times New Roman"/>
          <w:b/>
          <w:bCs/>
        </w:rPr>
        <w:t>Our model:</w:t>
      </w:r>
      <w:r w:rsidRPr="00E511E1">
        <w:rPr>
          <w:rFonts w:ascii="Times New Roman" w:hAnsi="Times New Roman" w:cs="Times New Roman"/>
        </w:rPr>
        <w:t xml:space="preserve">  </w:t>
      </w:r>
    </w:p>
    <w:p w14:paraId="5AA3B381" w14:textId="6A259AF0" w:rsidR="004A4E27" w:rsidRPr="00E511E1" w:rsidRDefault="00D66EDE">
      <w:pPr>
        <w:rPr>
          <w:rFonts w:ascii="Times New Roman" w:hAnsi="Times New Roman" w:cs="Times New Roman"/>
        </w:rPr>
      </w:pPr>
      <w:r w:rsidRPr="00E511E1">
        <w:rPr>
          <w:rFonts w:ascii="Times New Roman" w:hAnsi="Times New Roman" w:cs="Times New Roman"/>
        </w:rPr>
        <w:t>parametrical vol function one factor model</w:t>
      </w:r>
    </w:p>
    <w:p w14:paraId="552A3BB2" w14:textId="77777777" w:rsidR="004A4E27" w:rsidRPr="00E511E1" w:rsidRDefault="007B155F">
      <w:pP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dF</m:t>
              </m:r>
              <m:d>
                <m:dPr>
                  <m:ctrlPr>
                    <w:rPr>
                      <w:rFonts w:ascii="Cambria Math" w:hAnsi="Cambria Math" w:cs="Times New Roman"/>
                      <w:i/>
                    </w:rPr>
                  </m:ctrlPr>
                </m:dPr>
                <m:e>
                  <m:r>
                    <w:rPr>
                      <w:rFonts w:ascii="Cambria Math" w:hAnsi="Cambria Math" w:cs="Times New Roman"/>
                    </w:rPr>
                    <m:t>t,T</m:t>
                  </m:r>
                </m:e>
              </m:d>
            </m:num>
            <m:den>
              <m:r>
                <w:rPr>
                  <w:rFonts w:ascii="Cambria Math" w:hAnsi="Cambria Math" w:cs="Times New Roman"/>
                </w:rPr>
                <m:t>F</m:t>
              </m:r>
              <m:d>
                <m:dPr>
                  <m:ctrlPr>
                    <w:rPr>
                      <w:rFonts w:ascii="Cambria Math" w:hAnsi="Cambria Math" w:cs="Times New Roman"/>
                      <w:i/>
                    </w:rPr>
                  </m:ctrlPr>
                </m:dPr>
                <m:e>
                  <m:r>
                    <w:rPr>
                      <w:rFonts w:ascii="Cambria Math" w:hAnsi="Cambria Math" w:cs="Times New Roman"/>
                    </w:rPr>
                    <m:t>t,T</m:t>
                  </m:r>
                </m:e>
              </m:d>
            </m:den>
          </m:f>
          <m:r>
            <w:rPr>
              <w:rFonts w:ascii="Cambria Math" w:hAnsi="Cambria Math" w:cs="Times New Roman"/>
            </w:rPr>
            <m:t>=σ</m:t>
          </m:r>
          <m:d>
            <m:dPr>
              <m:ctrlPr>
                <w:rPr>
                  <w:rFonts w:ascii="Cambria Math" w:hAnsi="Cambria Math" w:cs="Times New Roman"/>
                  <w:i/>
                </w:rPr>
              </m:ctrlPr>
            </m:dPr>
            <m:e>
              <m:r>
                <w:rPr>
                  <w:rFonts w:ascii="Cambria Math" w:hAnsi="Cambria Math" w:cs="Times New Roman"/>
                </w:rPr>
                <m:t>t,T</m:t>
              </m:r>
            </m:e>
          </m:d>
          <m:r>
            <w:rPr>
              <w:rFonts w:ascii="Cambria Math" w:hAnsi="Cambria Math" w:cs="Times New Roman"/>
            </w:rPr>
            <m:t>dW</m:t>
          </m:r>
          <m:d>
            <m:dPr>
              <m:ctrlPr>
                <w:rPr>
                  <w:rFonts w:ascii="Cambria Math" w:hAnsi="Cambria Math" w:cs="Times New Roman"/>
                  <w:i/>
                </w:rPr>
              </m:ctrlPr>
            </m:dPr>
            <m:e>
              <m:r>
                <w:rPr>
                  <w:rFonts w:ascii="Cambria Math" w:hAnsi="Cambria Math" w:cs="Times New Roman"/>
                </w:rPr>
                <m:t>T</m:t>
              </m:r>
            </m:e>
          </m:d>
        </m:oMath>
      </m:oMathPara>
    </w:p>
    <w:p w14:paraId="504101B7" w14:textId="77777777" w:rsidR="004A4E27" w:rsidRPr="00E511E1" w:rsidRDefault="00D66EDE">
      <w:pPr>
        <w:rPr>
          <w:rFonts w:ascii="Times New Roman" w:hAnsi="Times New Roman" w:cs="Times New Roman"/>
        </w:rPr>
      </w:pPr>
      <w:r w:rsidRPr="00E511E1">
        <w:rPr>
          <w:rFonts w:ascii="Times New Roman" w:hAnsi="Times New Roman" w:cs="Times New Roman"/>
        </w:rPr>
        <w:t>where F(t, T) is the price of forward that expires at T, σ(t, T) is the volatility function and W is the standard Brownian motion. And for the volatility function, we choose parametric volatility function as follows:</w:t>
      </w:r>
    </w:p>
    <w:p w14:paraId="68EBB274" w14:textId="5CC65BF8" w:rsidR="004A4E27" w:rsidRPr="00E511E1" w:rsidRDefault="00D66EDE">
      <w:pPr>
        <w:rPr>
          <w:rFonts w:ascii="Times New Roman" w:hAnsi="Times New Roman" w:cs="Times New Roman"/>
        </w:rPr>
      </w:pPr>
      <m:oMathPara>
        <m:oMath>
          <m:r>
            <w:rPr>
              <w:rFonts w:ascii="Cambria Math" w:hAnsi="Cambria Math" w:cs="Times New Roman"/>
            </w:rPr>
            <m:t>σ</m:t>
          </m:r>
          <m:d>
            <m:dPr>
              <m:ctrlPr>
                <w:rPr>
                  <w:rFonts w:ascii="Cambria Math" w:hAnsi="Cambria Math" w:cs="Times New Roman"/>
                  <w:i/>
                </w:rPr>
              </m:ctrlPr>
            </m:dPr>
            <m:e>
              <m:r>
                <w:rPr>
                  <w:rFonts w:ascii="Cambria Math" w:hAnsi="Cambria Math" w:cs="Times New Roman"/>
                </w:rPr>
                <m:t>t,T</m:t>
              </m:r>
            </m:e>
          </m:d>
          <m:r>
            <w:rPr>
              <w:rFonts w:ascii="Cambria Math" w:hAnsi="Cambria Math" w:cs="Times New Roman"/>
            </w:rPr>
            <m:t>=a+b*</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r>
                <w:rPr>
                  <w:rFonts w:ascii="Cambria Math" w:hAnsi="Cambria Math" w:cs="Times New Roman"/>
                </w:rPr>
                <m:t>γ</m:t>
              </m:r>
              <m:r>
                <w:rPr>
                  <w:rFonts w:ascii="Cambria Math" w:hAnsi="Cambria Math" w:cs="Times New Roman"/>
                </w:rPr>
                <m:t>(T-t)</m:t>
              </m:r>
            </m:sup>
          </m:sSup>
        </m:oMath>
      </m:oMathPara>
    </w:p>
    <w:p w14:paraId="3529F857" w14:textId="3AF93CA8" w:rsidR="004A4E27" w:rsidRPr="00E511E1" w:rsidRDefault="00D66EDE">
      <w:pPr>
        <w:rPr>
          <w:rFonts w:ascii="Times New Roman" w:hAnsi="Times New Roman" w:cs="Times New Roman"/>
        </w:rPr>
      </w:pPr>
      <w:r w:rsidRPr="00E511E1">
        <w:rPr>
          <w:rFonts w:ascii="Times New Roman" w:hAnsi="Times New Roman" w:cs="Times New Roman"/>
        </w:rPr>
        <w:t xml:space="preserve">Where we assume σ(t) to be of a </w:t>
      </w:r>
      <w:r w:rsidR="008E04BB" w:rsidRPr="00E511E1">
        <w:rPr>
          <w:rFonts w:ascii="Times New Roman" w:hAnsi="Times New Roman" w:cs="Times New Roman"/>
        </w:rPr>
        <w:t>function</w:t>
      </w:r>
      <w:r w:rsidRPr="00E511E1">
        <w:rPr>
          <w:rFonts w:ascii="Times New Roman" w:hAnsi="Times New Roman" w:cs="Times New Roman"/>
        </w:rPr>
        <w:t xml:space="preserve"> of a, b and γ, which are </w:t>
      </w:r>
      <w:r w:rsidR="00580EEF" w:rsidRPr="00E511E1">
        <w:rPr>
          <w:rFonts w:ascii="Times New Roman" w:hAnsi="Times New Roman" w:cs="Times New Roman"/>
        </w:rPr>
        <w:t>to be estimated</w:t>
      </w:r>
      <w:r w:rsidRPr="00E511E1">
        <w:rPr>
          <w:rFonts w:ascii="Times New Roman" w:hAnsi="Times New Roman" w:cs="Times New Roman"/>
        </w:rPr>
        <w:t xml:space="preserve"> with </w:t>
      </w:r>
      <w:r w:rsidR="009C15CA" w:rsidRPr="00E511E1">
        <w:rPr>
          <w:rFonts w:ascii="Times New Roman" w:hAnsi="Times New Roman" w:cs="Times New Roman"/>
        </w:rPr>
        <w:t>market</w:t>
      </w:r>
      <w:r w:rsidRPr="00E511E1">
        <w:rPr>
          <w:rFonts w:ascii="Times New Roman" w:hAnsi="Times New Roman" w:cs="Times New Roman"/>
        </w:rPr>
        <w:t xml:space="preserve"> data.</w:t>
      </w:r>
    </w:p>
    <w:p w14:paraId="2628E02C" w14:textId="77777777" w:rsidR="004A4E27" w:rsidRPr="00E511E1" w:rsidRDefault="004A4E27">
      <w:pPr>
        <w:rPr>
          <w:rFonts w:ascii="Times New Roman" w:hAnsi="Times New Roman" w:cs="Times New Roman"/>
        </w:rPr>
      </w:pPr>
    </w:p>
    <w:p w14:paraId="1594932F" w14:textId="540E4579" w:rsidR="004A4E27" w:rsidRPr="00E511E1" w:rsidRDefault="00D66EDE">
      <w:pPr>
        <w:rPr>
          <w:rFonts w:ascii="Times New Roman" w:hAnsi="Times New Roman" w:cs="Times New Roman"/>
          <w:b/>
          <w:bCs/>
        </w:rPr>
      </w:pPr>
      <w:r w:rsidRPr="00E511E1">
        <w:rPr>
          <w:rFonts w:ascii="Times New Roman" w:hAnsi="Times New Roman" w:cs="Times New Roman"/>
          <w:b/>
          <w:bCs/>
        </w:rPr>
        <w:t>Data</w:t>
      </w:r>
      <w:r w:rsidRPr="00E511E1">
        <w:rPr>
          <w:rFonts w:ascii="Times New Roman" w:hAnsi="Times New Roman" w:cs="Times New Roman"/>
          <w:b/>
          <w:bCs/>
        </w:rPr>
        <w:t>：</w:t>
      </w:r>
    </w:p>
    <w:p w14:paraId="63F9B1F0" w14:textId="0B486906" w:rsidR="00911BB4" w:rsidRPr="00E511E1" w:rsidRDefault="00D66EDE">
      <w:pPr>
        <w:rPr>
          <w:rFonts w:ascii="Times New Roman" w:hAnsi="Times New Roman" w:cs="Times New Roman"/>
        </w:rPr>
      </w:pPr>
      <w:r w:rsidRPr="00E511E1">
        <w:rPr>
          <w:rFonts w:ascii="Times New Roman" w:hAnsi="Times New Roman" w:cs="Times New Roman"/>
        </w:rPr>
        <w:t>We get data from Bloomberg from 2018-01-02-2020-03-06, which contains call option</w:t>
      </w:r>
      <w:r w:rsidR="00333792" w:rsidRPr="00E511E1">
        <w:rPr>
          <w:rFonts w:ascii="Times New Roman" w:hAnsi="Times New Roman" w:cs="Times New Roman"/>
        </w:rPr>
        <w:t>s</w:t>
      </w:r>
      <w:r w:rsidRPr="00E511E1">
        <w:rPr>
          <w:rFonts w:ascii="Times New Roman" w:hAnsi="Times New Roman" w:cs="Times New Roman"/>
        </w:rPr>
        <w:t xml:space="preserve"> price</w:t>
      </w:r>
      <w:r w:rsidR="00333792" w:rsidRPr="00E511E1">
        <w:rPr>
          <w:rFonts w:ascii="Times New Roman" w:hAnsi="Times New Roman" w:cs="Times New Roman"/>
        </w:rPr>
        <w:t>s</w:t>
      </w:r>
      <w:r w:rsidRPr="00E511E1">
        <w:rPr>
          <w:rFonts w:ascii="Times New Roman" w:hAnsi="Times New Roman" w:cs="Times New Roman"/>
        </w:rPr>
        <w:t>, spot underlying price</w:t>
      </w:r>
      <w:r w:rsidR="00333792" w:rsidRPr="00E511E1">
        <w:rPr>
          <w:rFonts w:ascii="Times New Roman" w:hAnsi="Times New Roman" w:cs="Times New Roman"/>
        </w:rPr>
        <w:t>s</w:t>
      </w:r>
      <w:r w:rsidRPr="00E511E1">
        <w:rPr>
          <w:rFonts w:ascii="Times New Roman" w:hAnsi="Times New Roman" w:cs="Times New Roman"/>
        </w:rPr>
        <w:t xml:space="preserve">(S), </w:t>
      </w:r>
      <w:r w:rsidR="00333792" w:rsidRPr="00E511E1">
        <w:rPr>
          <w:rFonts w:ascii="Times New Roman" w:hAnsi="Times New Roman" w:cs="Times New Roman"/>
        </w:rPr>
        <w:t>with</w:t>
      </w:r>
      <w:r w:rsidRPr="00E511E1">
        <w:rPr>
          <w:rFonts w:ascii="Times New Roman" w:hAnsi="Times New Roman" w:cs="Times New Roman"/>
        </w:rPr>
        <w:t xml:space="preserve"> strike </w:t>
      </w:r>
      <w:r w:rsidR="00333792" w:rsidRPr="00E511E1">
        <w:rPr>
          <w:rFonts w:ascii="Times New Roman" w:hAnsi="Times New Roman" w:cs="Times New Roman"/>
        </w:rPr>
        <w:t>at</w:t>
      </w:r>
      <w:r w:rsidRPr="00E511E1">
        <w:rPr>
          <w:rFonts w:ascii="Times New Roman" w:hAnsi="Times New Roman" w:cs="Times New Roman"/>
        </w:rPr>
        <w:t xml:space="preserve"> 50</w:t>
      </w:r>
      <w:r w:rsidR="00333792" w:rsidRPr="00E511E1">
        <w:rPr>
          <w:rFonts w:ascii="Times New Roman" w:hAnsi="Times New Roman" w:cs="Times New Roman"/>
        </w:rPr>
        <w:t xml:space="preserve"> and</w:t>
      </w:r>
      <w:r w:rsidRPr="00E511E1">
        <w:rPr>
          <w:rFonts w:ascii="Times New Roman" w:hAnsi="Times New Roman" w:cs="Times New Roman"/>
        </w:rPr>
        <w:t xml:space="preserve"> expir</w:t>
      </w:r>
      <w:r w:rsidR="00333792" w:rsidRPr="00E511E1">
        <w:rPr>
          <w:rFonts w:ascii="Times New Roman" w:hAnsi="Times New Roman" w:cs="Times New Roman"/>
        </w:rPr>
        <w:t>y</w:t>
      </w:r>
      <w:r w:rsidRPr="00E511E1">
        <w:rPr>
          <w:rFonts w:ascii="Times New Roman" w:hAnsi="Times New Roman" w:cs="Times New Roman"/>
        </w:rPr>
        <w:t xml:space="preserve"> date </w:t>
      </w:r>
      <w:r w:rsidR="00333792" w:rsidRPr="00E511E1">
        <w:rPr>
          <w:rFonts w:ascii="Times New Roman" w:hAnsi="Times New Roman" w:cs="Times New Roman"/>
        </w:rPr>
        <w:t>at</w:t>
      </w:r>
      <w:r w:rsidRPr="00E511E1">
        <w:rPr>
          <w:rFonts w:ascii="Times New Roman" w:hAnsi="Times New Roman" w:cs="Times New Roman"/>
        </w:rPr>
        <w:t xml:space="preserve"> 2020-03-26. </w:t>
      </w:r>
      <w:r w:rsidR="006B1F8A" w:rsidRPr="00E511E1">
        <w:rPr>
          <w:rFonts w:ascii="Times New Roman" w:hAnsi="Times New Roman" w:cs="Times New Roman"/>
        </w:rPr>
        <w:t>P</w:t>
      </w:r>
      <w:r w:rsidRPr="00E511E1">
        <w:rPr>
          <w:rFonts w:ascii="Times New Roman" w:hAnsi="Times New Roman" w:cs="Times New Roman"/>
        </w:rPr>
        <w:t>lot</w:t>
      </w:r>
      <w:r w:rsidR="006B1F8A" w:rsidRPr="00E511E1">
        <w:rPr>
          <w:rFonts w:ascii="Times New Roman" w:hAnsi="Times New Roman" w:cs="Times New Roman"/>
        </w:rPr>
        <w:t>s</w:t>
      </w:r>
      <w:r w:rsidRPr="00E511E1">
        <w:rPr>
          <w:rFonts w:ascii="Times New Roman" w:hAnsi="Times New Roman" w:cs="Times New Roman"/>
        </w:rPr>
        <w:t xml:space="preserve"> of </w:t>
      </w:r>
      <w:r w:rsidR="006B1F8A" w:rsidRPr="00E511E1">
        <w:rPr>
          <w:rFonts w:ascii="Times New Roman" w:hAnsi="Times New Roman" w:cs="Times New Roman"/>
        </w:rPr>
        <w:t>option and spot prices are as following:</w:t>
      </w:r>
    </w:p>
    <w:p w14:paraId="2F823A74" w14:textId="497E4199" w:rsidR="004A4E27" w:rsidRDefault="00D66EDE">
      <w:pPr>
        <w:jc w:val="center"/>
        <w:rPr>
          <w:rFonts w:ascii="Times New Roman" w:hAnsi="Times New Roman" w:cs="Times New Roman"/>
        </w:rPr>
      </w:pPr>
      <w:r w:rsidRPr="00E511E1">
        <w:rPr>
          <w:rFonts w:ascii="Times New Roman" w:hAnsi="Times New Roman" w:cs="Times New Roman"/>
          <w:noProof/>
        </w:rPr>
        <w:drawing>
          <wp:inline distT="0" distB="0" distL="114300" distR="114300" wp14:anchorId="478165A4" wp14:editId="5D04EDAD">
            <wp:extent cx="4308985" cy="2559050"/>
            <wp:effectExtent l="0" t="0" r="0" b="0"/>
            <wp:docPr id="7" name="图片 7" descr="Unkn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Unknown"/>
                    <pic:cNvPicPr>
                      <a:picLocks noChangeAspect="1"/>
                    </pic:cNvPicPr>
                  </pic:nvPicPr>
                  <pic:blipFill>
                    <a:blip r:embed="rId6"/>
                    <a:stretch>
                      <a:fillRect/>
                    </a:stretch>
                  </pic:blipFill>
                  <pic:spPr>
                    <a:xfrm>
                      <a:off x="0" y="0"/>
                      <a:ext cx="4312567" cy="2561178"/>
                    </a:xfrm>
                    <a:prstGeom prst="rect">
                      <a:avLst/>
                    </a:prstGeom>
                  </pic:spPr>
                </pic:pic>
              </a:graphicData>
            </a:graphic>
          </wp:inline>
        </w:drawing>
      </w:r>
    </w:p>
    <w:p w14:paraId="0BA76BC4" w14:textId="0757A84E" w:rsidR="00D97768" w:rsidRPr="00E511E1" w:rsidRDefault="00D97768" w:rsidP="00D97768">
      <w:pPr>
        <w:jc w:val="center"/>
        <w:rPr>
          <w:rFonts w:ascii="Times New Roman" w:hAnsi="Times New Roman" w:cs="Times New Roman" w:hint="eastAsia"/>
        </w:rPr>
      </w:pPr>
      <w:r>
        <w:rPr>
          <w:rFonts w:ascii="Times New Roman" w:hAnsi="Times New Roman" w:cs="Times New Roman" w:hint="eastAsia"/>
        </w:rPr>
        <w:t>F</w:t>
      </w:r>
      <w:r>
        <w:rPr>
          <w:rFonts w:ascii="Times New Roman" w:hAnsi="Times New Roman" w:cs="Times New Roman"/>
        </w:rPr>
        <w:t>ig 1.1 Historical option price and spot price of CO01 Commodity</w:t>
      </w:r>
    </w:p>
    <w:p w14:paraId="4EB31ACA" w14:textId="77777777" w:rsidR="004A4E27" w:rsidRPr="00E511E1" w:rsidRDefault="004A4E27">
      <w:pPr>
        <w:rPr>
          <w:rFonts w:ascii="Times New Roman" w:hAnsi="Times New Roman" w:cs="Times New Roman" w:hint="eastAsia"/>
          <w:b/>
          <w:bCs/>
        </w:rPr>
      </w:pPr>
    </w:p>
    <w:p w14:paraId="499B7B5B" w14:textId="68DDF63F" w:rsidR="004A4E27" w:rsidRPr="00E511E1" w:rsidRDefault="00AD2A34" w:rsidP="00E511E1">
      <w:pPr>
        <w:pStyle w:val="3"/>
      </w:pPr>
      <w:r w:rsidRPr="00E511E1">
        <w:lastRenderedPageBreak/>
        <w:t>Implied Vol</w:t>
      </w:r>
    </w:p>
    <w:p w14:paraId="6CD828D3" w14:textId="3F6BA2A6" w:rsidR="004A4E27" w:rsidRPr="00E511E1" w:rsidRDefault="00911BB4" w:rsidP="00AE58D2">
      <w:pPr>
        <w:rPr>
          <w:rFonts w:ascii="Times New Roman" w:hAnsi="Times New Roman" w:cs="Times New Roman"/>
          <w:b/>
          <w:bCs/>
        </w:rPr>
      </w:pPr>
      <w:r w:rsidRPr="00E511E1">
        <w:rPr>
          <w:rFonts w:ascii="Times New Roman" w:hAnsi="Times New Roman" w:cs="Times New Roman"/>
          <w:b/>
          <w:bCs/>
        </w:rPr>
        <w:t xml:space="preserve">Newton-Raphson to solve the </w:t>
      </w:r>
      <w:bookmarkStart w:id="0" w:name="_Hlk36391306"/>
      <w:r w:rsidRPr="00E511E1">
        <w:rPr>
          <w:rFonts w:ascii="Times New Roman" w:hAnsi="Times New Roman" w:cs="Times New Roman"/>
          <w:b/>
          <w:bCs/>
        </w:rPr>
        <w:t>implied vol</w:t>
      </w:r>
      <w:r w:rsidR="00391146" w:rsidRPr="00E511E1">
        <w:rPr>
          <w:rFonts w:ascii="Times New Roman" w:hAnsi="Times New Roman" w:cs="Times New Roman"/>
          <w:b/>
          <w:bCs/>
        </w:rPr>
        <w:t>:</w:t>
      </w:r>
      <w:bookmarkEnd w:id="0"/>
    </w:p>
    <w:p w14:paraId="343A1A84" w14:textId="0BB07B53" w:rsidR="00911BB4" w:rsidRPr="00E511E1" w:rsidRDefault="00911BB4" w:rsidP="009A2CD0">
      <w:pPr>
        <w:rPr>
          <w:rFonts w:ascii="Times New Roman" w:hAnsi="Times New Roman" w:cs="Times New Roman"/>
        </w:rPr>
      </w:pPr>
      <w:r w:rsidRPr="00E511E1">
        <w:rPr>
          <w:rFonts w:ascii="Times New Roman" w:hAnsi="Times New Roman" w:cs="Times New Roman"/>
        </w:rPr>
        <w:t xml:space="preserve">we know the </w:t>
      </w:r>
      <w:proofErr w:type="spellStart"/>
      <w:proofErr w:type="gramStart"/>
      <w:r w:rsidRPr="00E511E1">
        <w:rPr>
          <w:rFonts w:ascii="Times New Roman" w:hAnsi="Times New Roman" w:cs="Times New Roman"/>
        </w:rPr>
        <w:t>S,T</w:t>
      </w:r>
      <w:proofErr w:type="gramEnd"/>
      <w:r w:rsidRPr="00E511E1">
        <w:rPr>
          <w:rFonts w:ascii="Times New Roman" w:hAnsi="Times New Roman" w:cs="Times New Roman"/>
        </w:rPr>
        <w:t>,r,t</w:t>
      </w:r>
      <w:proofErr w:type="spellEnd"/>
      <w:r w:rsidRPr="00E511E1">
        <w:rPr>
          <w:rFonts w:ascii="Times New Roman" w:hAnsi="Times New Roman" w:cs="Times New Roman"/>
        </w:rPr>
        <w:t xml:space="preserve"> and c, we want to find a sigma that match the observed price in the market. However, there is no close-form solution for the implied vol. </w:t>
      </w:r>
      <w:proofErr w:type="gramStart"/>
      <w:r w:rsidRPr="00E511E1">
        <w:rPr>
          <w:rFonts w:ascii="Times New Roman" w:hAnsi="Times New Roman" w:cs="Times New Roman"/>
        </w:rPr>
        <w:t>Thus</w:t>
      </w:r>
      <w:proofErr w:type="gramEnd"/>
      <w:r w:rsidRPr="00E511E1">
        <w:rPr>
          <w:rFonts w:ascii="Times New Roman" w:hAnsi="Times New Roman" w:cs="Times New Roman"/>
        </w:rPr>
        <w:t xml:space="preserve"> we use Newton-Raphson method to derive the implied vol we want</w:t>
      </w:r>
      <w:r w:rsidR="009A2CD0" w:rsidRPr="00E511E1">
        <w:rPr>
          <w:rFonts w:ascii="Times New Roman" w:hAnsi="Times New Roman" w:cs="Times New Roman"/>
        </w:rPr>
        <w:t xml:space="preserve">, and </w:t>
      </w:r>
      <w:r w:rsidRPr="00E511E1">
        <w:rPr>
          <w:rFonts w:ascii="Times New Roman" w:hAnsi="Times New Roman" w:cs="Times New Roman"/>
        </w:rPr>
        <w:t xml:space="preserve">iteral </w:t>
      </w:r>
      <w:r w:rsidR="009A2CD0" w:rsidRPr="00E511E1">
        <w:rPr>
          <w:rFonts w:ascii="Times New Roman" w:hAnsi="Times New Roman" w:cs="Times New Roman"/>
        </w:rPr>
        <w:t>f</w:t>
      </w:r>
      <w:r w:rsidRPr="00E511E1">
        <w:rPr>
          <w:rFonts w:ascii="Times New Roman" w:hAnsi="Times New Roman" w:cs="Times New Roman"/>
        </w:rPr>
        <w:t>ormula</w:t>
      </w:r>
      <w:r w:rsidR="009A2CD0" w:rsidRPr="00E511E1">
        <w:rPr>
          <w:rFonts w:ascii="Times New Roman" w:hAnsi="Times New Roman" w:cs="Times New Roman"/>
        </w:rPr>
        <w:t xml:space="preserve"> is as following:</w:t>
      </w:r>
    </w:p>
    <w:p w14:paraId="1BD2F7E0" w14:textId="42D8391F" w:rsidR="00911BB4" w:rsidRPr="00E511E1" w:rsidRDefault="007B155F" w:rsidP="00911BB4">
      <w:pPr>
        <w:pStyle w:val="a4"/>
        <w:ind w:left="360" w:firstLineChars="0" w:firstLine="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n+1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n</m:t>
              </m:r>
            </m:sub>
          </m:sSub>
          <m:r>
            <w:rPr>
              <w:rFonts w:ascii="Cambria Math" w:hAnsi="Cambria Math" w:cs="Times New Roman"/>
            </w:rPr>
            <m:t>-r*</m:t>
          </m:r>
          <m:f>
            <m:fPr>
              <m:ctrlPr>
                <w:rPr>
                  <w:rFonts w:ascii="Cambria Math" w:hAnsi="Cambria Math" w:cs="Times New Roman"/>
                  <w:i/>
                </w:rPr>
              </m:ctrlPr>
            </m:fPr>
            <m:num>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p</m:t>
                  </m:r>
                </m:e>
                <m:sup>
                  <m:r>
                    <w:rPr>
                      <w:rFonts w:ascii="Cambria Math" w:hAnsi="Cambria Math" w:cs="Times New Roman"/>
                    </w:rPr>
                    <m:t>'</m:t>
                  </m:r>
                </m:sup>
              </m:sSup>
              <m:r>
                <w:rPr>
                  <w:rFonts w:ascii="Cambria Math" w:hAnsi="Cambria Math" w:cs="Times New Roman"/>
                </w:rPr>
                <m:t>-p)</m:t>
              </m:r>
            </m:num>
            <m:den>
              <m:r>
                <w:rPr>
                  <w:rFonts w:ascii="Cambria Math" w:hAnsi="Cambria Math" w:cs="Times New Roman"/>
                </w:rPr>
                <m:t>vega</m:t>
              </m:r>
            </m:den>
          </m:f>
        </m:oMath>
      </m:oMathPara>
    </w:p>
    <w:p w14:paraId="6B00097B" w14:textId="1C04D815" w:rsidR="00911BB4" w:rsidRPr="00E511E1" w:rsidRDefault="00911BB4" w:rsidP="00911BB4">
      <w:pPr>
        <w:pStyle w:val="a4"/>
        <w:ind w:left="360" w:firstLineChars="0" w:firstLine="0"/>
        <w:rPr>
          <w:rFonts w:ascii="Times New Roman" w:hAnsi="Times New Roman" w:cs="Times New Roman"/>
        </w:rPr>
      </w:pPr>
      <w:r w:rsidRPr="00E511E1">
        <w:rPr>
          <w:rFonts w:ascii="Times New Roman" w:hAnsi="Times New Roman" w:cs="Times New Roman"/>
        </w:rPr>
        <w:t xml:space="preserve">Where </w:t>
      </w:r>
      <m:oMath>
        <m:r>
          <w:rPr>
            <w:rFonts w:ascii="Cambria Math" w:hAnsi="Cambria Math" w:cs="Times New Roman"/>
          </w:rPr>
          <m:t>Vega=s*</m:t>
        </m:r>
        <m:rad>
          <m:radPr>
            <m:degHide m:val="1"/>
            <m:ctrlPr>
              <w:rPr>
                <w:rFonts w:ascii="Cambria Math" w:hAnsi="Cambria Math" w:cs="Times New Roman"/>
                <w:i/>
              </w:rPr>
            </m:ctrlPr>
          </m:radPr>
          <m:deg/>
          <m:e>
            <m:r>
              <w:rPr>
                <w:rFonts w:ascii="Cambria Math" w:hAnsi="Cambria Math" w:cs="Times New Roman"/>
              </w:rPr>
              <m:t>T-t</m:t>
            </m:r>
          </m:e>
        </m:rad>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r>
          <w:rPr>
            <w:rFonts w:ascii="Cambria Math" w:hAnsi="Cambria Math" w:cs="Times New Roman"/>
          </w:rPr>
          <m:t>)</m:t>
        </m:r>
      </m:oMath>
    </w:p>
    <w:p w14:paraId="07F28AFB" w14:textId="66706C58" w:rsidR="00911BB4" w:rsidRPr="00E511E1" w:rsidRDefault="00911BB4" w:rsidP="00D66EDE">
      <w:pPr>
        <w:pStyle w:val="a4"/>
        <w:ind w:left="360" w:firstLineChars="0" w:firstLine="0"/>
        <w:rPr>
          <w:rFonts w:ascii="Times New Roman" w:hAnsi="Times New Roman" w:cs="Times New Roman"/>
        </w:rPr>
      </w:pPr>
      <w:r w:rsidRPr="00E511E1">
        <w:rPr>
          <w:rFonts w:ascii="Times New Roman" w:hAnsi="Times New Roman" w:cs="Times New Roman"/>
        </w:rPr>
        <w:t xml:space="preserve">r is learning rate, </w:t>
      </w:r>
      <m:oMath>
        <m:sSup>
          <m:sSupPr>
            <m:ctrlPr>
              <w:rPr>
                <w:rFonts w:ascii="Cambria Math" w:hAnsi="Cambria Math" w:cs="Times New Roman"/>
                <w:i/>
              </w:rPr>
            </m:ctrlPr>
          </m:sSupPr>
          <m:e>
            <m:r>
              <w:rPr>
                <w:rFonts w:ascii="Cambria Math" w:hAnsi="Cambria Math" w:cs="Times New Roman"/>
              </w:rPr>
              <m:t>p</m:t>
            </m:r>
          </m:e>
          <m:sup>
            <m:r>
              <w:rPr>
                <w:rFonts w:ascii="Cambria Math" w:hAnsi="Cambria Math" w:cs="Times New Roman"/>
              </w:rPr>
              <m:t>'</m:t>
            </m:r>
          </m:sup>
        </m:sSup>
        <m:r>
          <w:rPr>
            <w:rFonts w:ascii="Cambria Math" w:hAnsi="Cambria Math" w:cs="Times New Roman"/>
          </w:rPr>
          <m:t xml:space="preserve">is the price using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n</m:t>
            </m:r>
          </m:sub>
        </m:sSub>
      </m:oMath>
    </w:p>
    <w:p w14:paraId="3869D542" w14:textId="1D9F9202" w:rsidR="00911BB4" w:rsidRPr="00E511E1" w:rsidRDefault="00D66EDE">
      <w:pPr>
        <w:rPr>
          <w:rFonts w:ascii="Times New Roman" w:hAnsi="Times New Roman" w:cs="Times New Roman"/>
        </w:rPr>
      </w:pPr>
      <w:r w:rsidRPr="00E511E1">
        <w:rPr>
          <w:rFonts w:ascii="Times New Roman" w:hAnsi="Times New Roman" w:cs="Times New Roman"/>
        </w:rPr>
        <w:t xml:space="preserve">   </w:t>
      </w:r>
      <m:oMath>
        <m:r>
          <w:rPr>
            <w:rFonts w:ascii="Cambria Math" w:hAnsi="Cambria Math" w:cs="Times New Roman"/>
          </w:rPr>
          <m:t>p</m:t>
        </m:r>
      </m:oMath>
      <w:r w:rsidRPr="00E511E1">
        <w:rPr>
          <w:rFonts w:ascii="Times New Roman" w:hAnsi="Times New Roman" w:cs="Times New Roman"/>
        </w:rPr>
        <w:t xml:space="preserve"> is the price observed from </w:t>
      </w:r>
      <w:proofErr w:type="gramStart"/>
      <w:r w:rsidRPr="00E511E1">
        <w:rPr>
          <w:rFonts w:ascii="Times New Roman" w:hAnsi="Times New Roman" w:cs="Times New Roman"/>
        </w:rPr>
        <w:t>market.</w:t>
      </w:r>
      <w:proofErr w:type="gramEnd"/>
    </w:p>
    <w:p w14:paraId="3A5B6772" w14:textId="52542C87" w:rsidR="00E511E1" w:rsidRDefault="00D66EDE" w:rsidP="00D94C96">
      <w:pPr>
        <w:rPr>
          <w:rFonts w:ascii="Times New Roman" w:hAnsi="Times New Roman" w:cs="Times New Roman"/>
        </w:rPr>
      </w:pPr>
      <w:r w:rsidRPr="00E511E1">
        <w:rPr>
          <w:rFonts w:ascii="Times New Roman" w:hAnsi="Times New Roman" w:cs="Times New Roman"/>
        </w:rPr>
        <w:t xml:space="preserve">However, for some time, the option will be deep in the money, so we can’t find a positive </w:t>
      </w:r>
      <m:oMath>
        <m:r>
          <w:rPr>
            <w:rFonts w:ascii="Cambria Math" w:hAnsi="Cambria Math" w:cs="Times New Roman"/>
          </w:rPr>
          <m:t xml:space="preserve">σ  </m:t>
        </m:r>
      </m:oMath>
      <w:r w:rsidRPr="00E511E1">
        <w:rPr>
          <w:rFonts w:ascii="Times New Roman" w:hAnsi="Times New Roman" w:cs="Times New Roman"/>
        </w:rPr>
        <w:t>for the option because the Vega is nearly equal to zero at that time</w:t>
      </w:r>
      <w:r w:rsidR="00D94C96" w:rsidRPr="00E511E1">
        <w:rPr>
          <w:rFonts w:ascii="Times New Roman" w:hAnsi="Times New Roman" w:cs="Times New Roman"/>
        </w:rPr>
        <w:t xml:space="preserve">. Result of fitted vol is as following. </w:t>
      </w:r>
      <w:r w:rsidR="00E511E1">
        <w:rPr>
          <w:rFonts w:ascii="Times New Roman" w:hAnsi="Times New Roman" w:cs="Times New Roman"/>
        </w:rPr>
        <w:t>As soon as we get the implied from the option price, under our single factor model, we should optimize the following term.</w:t>
      </w:r>
    </w:p>
    <w:p w14:paraId="7CCA02F3" w14:textId="3677CD34" w:rsidR="0080094A" w:rsidRPr="00D97768" w:rsidRDefault="00E511E1">
      <w:pPr>
        <w:rPr>
          <w:rFonts w:ascii="Times New Roman" w:hAnsi="Times New Roman" w:cs="Times New Roman"/>
        </w:rPr>
      </w:pPr>
      <m:oMathPara>
        <m:oMath>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min</m:t>
                  </m:r>
                  <m:ctrlPr>
                    <w:rPr>
                      <w:rFonts w:ascii="Cambria Math" w:hAnsi="Cambria Math" w:cs="Times New Roman"/>
                    </w:rPr>
                  </m:ctrlPr>
                </m:e>
                <m:lim>
                  <m:r>
                    <w:rPr>
                      <w:rFonts w:ascii="Cambria Math" w:hAnsi="Cambria Math" w:cs="Times New Roman"/>
                    </w:rPr>
                    <m:t>x</m:t>
                  </m:r>
                  <m:ctrlPr>
                    <w:rPr>
                      <w:rFonts w:ascii="Cambria Math" w:hAnsi="Cambria Math" w:cs="Times New Roman"/>
                    </w:rPr>
                  </m:ctrlPr>
                </m:lim>
              </m:limLow>
            </m:fName>
            <m:e>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p>
                    <m:sSupPr>
                      <m:ctrlPr>
                        <w:rPr>
                          <w:rFonts w:ascii="Cambria Math" w:hAnsi="Cambria Math" w:cs="Times New Roman"/>
                          <w:i/>
                        </w:rPr>
                      </m:ctrlPr>
                    </m:sSupPr>
                    <m:e>
                      <m:d>
                        <m:dPr>
                          <m:ctrlPr>
                            <w:rPr>
                              <w:rFonts w:ascii="Cambria Math" w:hAnsi="Cambria Math" w:cs="Times New Roman"/>
                              <w:i/>
                            </w:rPr>
                          </m:ctrlPr>
                        </m:dPr>
                        <m:e>
                          <m:rad>
                            <m:radPr>
                              <m:degHide m:val="1"/>
                              <m:ctrlPr>
                                <w:rPr>
                                  <w:rFonts w:ascii="Cambria Math" w:hAnsi="Cambria Math" w:cs="Times New Roman"/>
                                  <w:i/>
                                </w:rPr>
                              </m:ctrlPr>
                            </m:radPr>
                            <m:deg/>
                            <m:e>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den>
                              </m:f>
                              <m:nary>
                                <m:naryPr>
                                  <m:limLoc m:val="subSup"/>
                                  <m:ctrlPr>
                                    <w:rPr>
                                      <w:rFonts w:ascii="Cambria Math" w:hAnsi="Cambria Math" w:cs="Times New Roman"/>
                                      <w:i/>
                                    </w:rPr>
                                  </m:ctrlPr>
                                </m:naryPr>
                                <m:sub>
                                  <m:r>
                                    <w:rPr>
                                      <w:rFonts w:ascii="Cambria Math" w:hAnsi="Cambria Math" w:cs="Times New Roman"/>
                                    </w:rPr>
                                    <m:t>t=0</m:t>
                                  </m:r>
                                </m:sub>
                                <m:sup>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sup>
                                <m:e>
                                  <m:r>
                                    <w:rPr>
                                      <w:rFonts w:ascii="Cambria Math" w:hAnsi="Cambria Math" w:cs="Times New Roman"/>
                                    </w:rPr>
                                    <m:t>(a+b</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-γ(T-t)</m:t>
                                      </m:r>
                                    </m:sup>
                                  </m:sSup>
                                  <m:r>
                                    <w:rPr>
                                      <w:rFonts w:ascii="Cambria Math" w:hAnsi="Cambria Math" w:cs="Times New Roman"/>
                                    </w:rPr>
                                    <m:t>)dt</m:t>
                                  </m:r>
                                </m:e>
                              </m:nary>
                            </m:e>
                          </m:ra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i</m:t>
                              </m:r>
                            </m:sub>
                          </m:sSub>
                        </m:e>
                      </m:d>
                    </m:e>
                    <m:sup>
                      <m:r>
                        <w:rPr>
                          <w:rFonts w:ascii="Cambria Math" w:hAnsi="Cambria Math" w:cs="Times New Roman"/>
                        </w:rPr>
                        <m:t>2</m:t>
                      </m:r>
                    </m:sup>
                  </m:sSup>
                </m:e>
              </m:nary>
            </m:e>
          </m:func>
        </m:oMath>
      </m:oMathPara>
    </w:p>
    <w:p w14:paraId="2D0810FE" w14:textId="2FC3509D" w:rsidR="00D97768" w:rsidRDefault="00D97768">
      <w:pPr>
        <w:rPr>
          <w:rFonts w:ascii="Times New Roman" w:hAnsi="Times New Roman" w:cs="Times New Roman"/>
        </w:rPr>
      </w:pPr>
      <w:r>
        <w:rPr>
          <w:rFonts w:ascii="Times New Roman" w:hAnsi="Times New Roman" w:cs="Times New Roman"/>
        </w:rPr>
        <w:t xml:space="preserve">Using </w:t>
      </w:r>
      <w:r w:rsidRPr="00D97768">
        <w:rPr>
          <w:rFonts w:ascii="Times New Roman" w:hAnsi="Times New Roman" w:cs="Times New Roman"/>
        </w:rPr>
        <w:t xml:space="preserve">Non-linear least </w:t>
      </w:r>
      <w:proofErr w:type="gramStart"/>
      <w:r w:rsidRPr="00D97768">
        <w:rPr>
          <w:rFonts w:ascii="Times New Roman" w:hAnsi="Times New Roman" w:cs="Times New Roman"/>
        </w:rPr>
        <w:t>squares</w:t>
      </w:r>
      <w:proofErr w:type="gramEnd"/>
      <w:r>
        <w:rPr>
          <w:rFonts w:ascii="Times New Roman" w:hAnsi="Times New Roman" w:cs="Times New Roman"/>
        </w:rPr>
        <w:t xml:space="preserve"> we can get our fit result as the following:</w:t>
      </w:r>
    </w:p>
    <w:p w14:paraId="72F858D2" w14:textId="0D6ECD40" w:rsidR="00D97768" w:rsidRDefault="00D97768" w:rsidP="00D97768">
      <w:pPr>
        <w:jc w:val="center"/>
        <w:rPr>
          <w:rFonts w:ascii="Times New Roman" w:hAnsi="Times New Roman" w:cs="Times New Roman"/>
        </w:rPr>
      </w:pPr>
      <w:r>
        <w:rPr>
          <w:rFonts w:ascii="Times New Roman" w:hAnsi="Times New Roman" w:cs="Times New Roman"/>
          <w:noProof/>
        </w:rPr>
        <w:drawing>
          <wp:inline distT="0" distB="0" distL="0" distR="0" wp14:anchorId="6EC4CFF0" wp14:editId="24A77A97">
            <wp:extent cx="5274310" cy="309880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3098800"/>
                    </a:xfrm>
                    <a:prstGeom prst="rect">
                      <a:avLst/>
                    </a:prstGeom>
                  </pic:spPr>
                </pic:pic>
              </a:graphicData>
            </a:graphic>
          </wp:inline>
        </w:drawing>
      </w:r>
    </w:p>
    <w:p w14:paraId="793FC0B5" w14:textId="187225E4" w:rsidR="00D97768" w:rsidRDefault="00D97768" w:rsidP="00E84B9F">
      <w:pPr>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ig </w:t>
      </w:r>
      <w:r w:rsidR="00E84B9F">
        <w:rPr>
          <w:rFonts w:ascii="Times New Roman" w:hAnsi="Times New Roman" w:cs="Times New Roman"/>
        </w:rPr>
        <w:t xml:space="preserve">2.1 implied vol and fit </w:t>
      </w:r>
      <w:proofErr w:type="gramStart"/>
      <w:r w:rsidR="00E84B9F">
        <w:rPr>
          <w:rFonts w:ascii="Times New Roman" w:hAnsi="Times New Roman" w:cs="Times New Roman"/>
        </w:rPr>
        <w:t>vol(</w:t>
      </w:r>
      <w:proofErr w:type="gramEnd"/>
      <w:r w:rsidR="00E84B9F">
        <w:rPr>
          <w:rFonts w:ascii="Times New Roman" w:hAnsi="Times New Roman" w:cs="Times New Roman"/>
        </w:rPr>
        <w:t>BS formula)</w:t>
      </w:r>
    </w:p>
    <w:p w14:paraId="6E246149" w14:textId="04B515F9" w:rsidR="00E84B9F" w:rsidRDefault="00E84B9F" w:rsidP="00E84B9F">
      <w:pPr>
        <w:jc w:val="center"/>
        <w:rPr>
          <w:rFonts w:ascii="Times New Roman" w:hAnsi="Times New Roman" w:cs="Times New Roman"/>
        </w:rPr>
      </w:pPr>
    </w:p>
    <w:p w14:paraId="3218AD07" w14:textId="77B2A887" w:rsidR="00E84B9F" w:rsidRDefault="00E84B9F" w:rsidP="00E84B9F">
      <w:pPr>
        <w:jc w:val="center"/>
        <w:rPr>
          <w:rFonts w:ascii="Times New Roman" w:hAnsi="Times New Roman" w:cs="Times New Roman"/>
        </w:rPr>
      </w:pPr>
    </w:p>
    <w:p w14:paraId="1BF82BB8" w14:textId="1AB2023F" w:rsidR="00E84B9F" w:rsidRDefault="00E84B9F" w:rsidP="00E84B9F">
      <w:pPr>
        <w:jc w:val="center"/>
        <w:rPr>
          <w:rFonts w:ascii="Times New Roman" w:hAnsi="Times New Roman" w:cs="Times New Roman"/>
        </w:rPr>
      </w:pPr>
    </w:p>
    <w:p w14:paraId="3A0CDA8B" w14:textId="1A28CE0E" w:rsidR="00E84B9F" w:rsidRDefault="00E84B9F" w:rsidP="00E84B9F">
      <w:pPr>
        <w:jc w:val="center"/>
        <w:rPr>
          <w:rFonts w:ascii="Times New Roman" w:hAnsi="Times New Roman" w:cs="Times New Roman"/>
        </w:rPr>
      </w:pPr>
    </w:p>
    <w:p w14:paraId="2A75B479" w14:textId="00994114" w:rsidR="00E84B9F" w:rsidRDefault="00E84B9F" w:rsidP="00E84B9F">
      <w:pPr>
        <w:jc w:val="center"/>
        <w:rPr>
          <w:rFonts w:ascii="Times New Roman" w:hAnsi="Times New Roman" w:cs="Times New Roman"/>
        </w:rPr>
      </w:pPr>
    </w:p>
    <w:p w14:paraId="12625BCF" w14:textId="6268C8E0" w:rsidR="00E84B9F" w:rsidRDefault="00E84B9F" w:rsidP="00E84B9F">
      <w:pPr>
        <w:jc w:val="center"/>
        <w:rPr>
          <w:rFonts w:ascii="Times New Roman" w:hAnsi="Times New Roman" w:cs="Times New Roman"/>
        </w:rPr>
      </w:pPr>
    </w:p>
    <w:p w14:paraId="68EF12F3" w14:textId="77777777" w:rsidR="00E84B9F" w:rsidRDefault="00E84B9F" w:rsidP="00E84B9F">
      <w:pPr>
        <w:jc w:val="center"/>
        <w:rPr>
          <w:rFonts w:ascii="Times New Roman" w:hAnsi="Times New Roman" w:cs="Times New Roman" w:hint="eastAsia"/>
        </w:rPr>
      </w:pPr>
    </w:p>
    <w:p w14:paraId="16EEDACE" w14:textId="77777777" w:rsidR="00E84B9F" w:rsidRPr="00E84B9F" w:rsidRDefault="00E84B9F" w:rsidP="00E84B9F">
      <w:pPr>
        <w:jc w:val="center"/>
        <w:rPr>
          <w:rFonts w:ascii="Times New Roman" w:hAnsi="Times New Roman" w:cs="Times New Roman" w:hint="eastAsia"/>
        </w:rPr>
      </w:pPr>
    </w:p>
    <w:p w14:paraId="1E36DDD3" w14:textId="62D0BC05" w:rsidR="00391146" w:rsidRPr="00E511E1" w:rsidRDefault="00391146">
      <w:pPr>
        <w:rPr>
          <w:rFonts w:ascii="Times New Roman" w:hAnsi="Times New Roman" w:cs="Times New Roman"/>
        </w:rPr>
      </w:pPr>
      <w:r w:rsidRPr="00E511E1">
        <w:rPr>
          <w:rFonts w:ascii="Times New Roman" w:hAnsi="Times New Roman" w:cs="Times New Roman"/>
          <w:b/>
          <w:bCs/>
        </w:rPr>
        <w:lastRenderedPageBreak/>
        <w:t>Realized vol:</w:t>
      </w:r>
    </w:p>
    <w:p w14:paraId="6F663256" w14:textId="36B6E712" w:rsidR="00E84B9F" w:rsidRDefault="00A62629">
      <w:pPr>
        <w:rPr>
          <w:rFonts w:ascii="Times New Roman" w:hAnsi="Times New Roman" w:cs="Times New Roman" w:hint="eastAsia"/>
        </w:rPr>
      </w:pPr>
      <w:r w:rsidRPr="00E511E1">
        <w:rPr>
          <w:rFonts w:ascii="Times New Roman" w:hAnsi="Times New Roman" w:cs="Times New Roman"/>
        </w:rPr>
        <w:t>The second approach is to u</w:t>
      </w:r>
      <w:r w:rsidR="00D66EDE" w:rsidRPr="00E511E1">
        <w:rPr>
          <w:rFonts w:ascii="Times New Roman" w:hAnsi="Times New Roman" w:cs="Times New Roman"/>
        </w:rPr>
        <w:t>s</w:t>
      </w:r>
      <w:r w:rsidRPr="00E511E1">
        <w:rPr>
          <w:rFonts w:ascii="Times New Roman" w:hAnsi="Times New Roman" w:cs="Times New Roman"/>
        </w:rPr>
        <w:t>e</w:t>
      </w:r>
      <w:r w:rsidR="00D66EDE" w:rsidRPr="00E511E1">
        <w:rPr>
          <w:rFonts w:ascii="Times New Roman" w:hAnsi="Times New Roman" w:cs="Times New Roman"/>
        </w:rPr>
        <w:t xml:space="preserve"> future price’s realized </w:t>
      </w:r>
      <w:r w:rsidR="00E3158C" w:rsidRPr="00E511E1">
        <w:rPr>
          <w:rFonts w:ascii="Times New Roman" w:hAnsi="Times New Roman" w:cs="Times New Roman"/>
        </w:rPr>
        <w:t>vol</w:t>
      </w:r>
      <w:r w:rsidR="00585100" w:rsidRPr="00E511E1">
        <w:rPr>
          <w:rFonts w:ascii="Times New Roman" w:hAnsi="Times New Roman" w:cs="Times New Roman"/>
        </w:rPr>
        <w:t xml:space="preserve"> </w:t>
      </w:r>
      <w:r w:rsidR="00AD7729" w:rsidRPr="00E511E1">
        <w:rPr>
          <w:rFonts w:ascii="Times New Roman" w:hAnsi="Times New Roman" w:cs="Times New Roman"/>
        </w:rPr>
        <w:t>in the recent 10 periods as an estimate</w:t>
      </w:r>
      <w:r w:rsidR="00AD7729" w:rsidRPr="00E511E1">
        <w:rPr>
          <w:rFonts w:ascii="Times New Roman" w:hAnsi="Times New Roman" w:cs="Times New Roman"/>
          <w:b/>
          <w:bCs/>
        </w:rPr>
        <w:t>.</w:t>
      </w:r>
      <w:r w:rsidR="00CA5F4F" w:rsidRPr="00E511E1">
        <w:rPr>
          <w:rFonts w:ascii="Times New Roman" w:hAnsi="Times New Roman" w:cs="Times New Roman"/>
        </w:rPr>
        <w:t xml:space="preserve"> This method however provides less theoretical support </w:t>
      </w:r>
      <w:r w:rsidR="00344DC4" w:rsidRPr="00E511E1">
        <w:rPr>
          <w:rFonts w:ascii="Times New Roman" w:hAnsi="Times New Roman" w:cs="Times New Roman"/>
        </w:rPr>
        <w:t>(</w:t>
      </w:r>
      <w:r w:rsidR="00CA5F4F" w:rsidRPr="00E511E1">
        <w:rPr>
          <w:rFonts w:ascii="Times New Roman" w:hAnsi="Times New Roman" w:cs="Times New Roman"/>
        </w:rPr>
        <w:t xml:space="preserve">and we </w:t>
      </w:r>
      <w:r w:rsidR="00344DC4" w:rsidRPr="00E511E1">
        <w:rPr>
          <w:rFonts w:ascii="Times New Roman" w:hAnsi="Times New Roman" w:cs="Times New Roman"/>
        </w:rPr>
        <w:t xml:space="preserve">may </w:t>
      </w:r>
      <w:r w:rsidR="00CA5F4F" w:rsidRPr="00E511E1">
        <w:rPr>
          <w:rFonts w:ascii="Times New Roman" w:hAnsi="Times New Roman" w:cs="Times New Roman"/>
        </w:rPr>
        <w:t>enhance it with GARCH</w:t>
      </w:r>
      <w:r w:rsidR="00E84B9F">
        <w:rPr>
          <w:rFonts w:ascii="Times New Roman" w:hAnsi="Times New Roman" w:cs="Times New Roman"/>
        </w:rPr>
        <w:t xml:space="preserve"> or EWMA</w:t>
      </w:r>
      <w:r w:rsidR="00344DC4" w:rsidRPr="00E511E1">
        <w:rPr>
          <w:rFonts w:ascii="Times New Roman" w:hAnsi="Times New Roman" w:cs="Times New Roman"/>
        </w:rPr>
        <w:t>)</w:t>
      </w:r>
      <w:r w:rsidR="00CA5F4F" w:rsidRPr="00E511E1">
        <w:rPr>
          <w:rFonts w:ascii="Times New Roman" w:hAnsi="Times New Roman" w:cs="Times New Roman"/>
        </w:rPr>
        <w:t>.</w:t>
      </w:r>
      <w:r w:rsidR="00D40A2A" w:rsidRPr="00E511E1">
        <w:rPr>
          <w:rFonts w:ascii="Times New Roman" w:hAnsi="Times New Roman" w:cs="Times New Roman"/>
        </w:rPr>
        <w:t xml:space="preserve"> </w:t>
      </w:r>
      <w:r w:rsidR="00E3158C" w:rsidRPr="00E511E1">
        <w:rPr>
          <w:rFonts w:ascii="Times New Roman" w:hAnsi="Times New Roman" w:cs="Times New Roman"/>
        </w:rPr>
        <w:t>With</w:t>
      </w:r>
      <w:r w:rsidR="00D66EDE" w:rsidRPr="00E511E1">
        <w:rPr>
          <w:rFonts w:ascii="Times New Roman" w:hAnsi="Times New Roman" w:cs="Times New Roman"/>
        </w:rPr>
        <w:t xml:space="preserve"> implied vol</w:t>
      </w:r>
      <w:r w:rsidR="001C6BBD" w:rsidRPr="00E511E1">
        <w:rPr>
          <w:rFonts w:ascii="Times New Roman" w:hAnsi="Times New Roman" w:cs="Times New Roman"/>
        </w:rPr>
        <w:t xml:space="preserve"> obtained</w:t>
      </w:r>
      <w:r w:rsidR="00D66EDE" w:rsidRPr="00E511E1">
        <w:rPr>
          <w:rFonts w:ascii="Times New Roman" w:hAnsi="Times New Roman" w:cs="Times New Roman"/>
        </w:rPr>
        <w:t xml:space="preserve">, we should calibrate our vol function with the implied vol we get. </w:t>
      </w:r>
      <w:r w:rsidR="007E472A" w:rsidRPr="00E511E1">
        <w:rPr>
          <w:rFonts w:ascii="Times New Roman" w:hAnsi="Times New Roman" w:cs="Times New Roman"/>
        </w:rPr>
        <w:t xml:space="preserve">We </w:t>
      </w:r>
      <w:r w:rsidR="00E84B9F">
        <w:rPr>
          <w:rFonts w:ascii="Times New Roman" w:hAnsi="Times New Roman" w:cs="Times New Roman"/>
        </w:rPr>
        <w:t xml:space="preserve">also </w:t>
      </w:r>
      <w:r w:rsidR="007E472A" w:rsidRPr="00E511E1">
        <w:rPr>
          <w:rFonts w:ascii="Times New Roman" w:hAnsi="Times New Roman" w:cs="Times New Roman"/>
        </w:rPr>
        <w:t xml:space="preserve">use the formula </w:t>
      </w:r>
      <w:r w:rsidR="00E84B9F">
        <w:rPr>
          <w:rFonts w:ascii="Times New Roman" w:hAnsi="Times New Roman" w:cs="Times New Roman"/>
        </w:rPr>
        <w:t>above</w:t>
      </w:r>
      <w:r w:rsidR="007E472A" w:rsidRPr="00E511E1">
        <w:rPr>
          <w:rFonts w:ascii="Times New Roman" w:hAnsi="Times New Roman" w:cs="Times New Roman"/>
        </w:rPr>
        <w:t xml:space="preserve"> </w:t>
      </w:r>
      <w:r w:rsidR="00E84B9F">
        <w:rPr>
          <w:rFonts w:ascii="Times New Roman" w:hAnsi="Times New Roman" w:cs="Times New Roman"/>
        </w:rPr>
        <w:t>for our optimization</w:t>
      </w:r>
    </w:p>
    <w:p w14:paraId="000046F6" w14:textId="47BAFBE4" w:rsidR="00E84B9F" w:rsidRPr="00E511E1" w:rsidRDefault="00E84B9F">
      <w:pPr>
        <w:rPr>
          <w:rFonts w:ascii="Times New Roman" w:hAnsi="Times New Roman" w:cs="Times New Roman" w:hint="eastAsia"/>
        </w:rPr>
      </w:pPr>
      <w:r>
        <w:rPr>
          <w:rFonts w:ascii="Times New Roman" w:hAnsi="Times New Roman" w:cs="Times New Roman" w:hint="eastAsia"/>
          <w:noProof/>
        </w:rPr>
        <w:drawing>
          <wp:inline distT="0" distB="0" distL="0" distR="0" wp14:anchorId="6B5E220F" wp14:editId="5A87007B">
            <wp:extent cx="5274310" cy="309880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098800"/>
                    </a:xfrm>
                    <a:prstGeom prst="rect">
                      <a:avLst/>
                    </a:prstGeom>
                  </pic:spPr>
                </pic:pic>
              </a:graphicData>
            </a:graphic>
          </wp:inline>
        </w:drawing>
      </w:r>
    </w:p>
    <w:p w14:paraId="7A8D7F88" w14:textId="11824606" w:rsidR="00030397" w:rsidRDefault="00E84B9F" w:rsidP="00E84B9F">
      <w:pPr>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ig 2.2 </w:t>
      </w:r>
      <w:r>
        <w:rPr>
          <w:rFonts w:ascii="Times New Roman" w:hAnsi="Times New Roman" w:cs="Times New Roman"/>
        </w:rPr>
        <w:t xml:space="preserve">implied vol and fit </w:t>
      </w:r>
      <w:proofErr w:type="gramStart"/>
      <w:r>
        <w:rPr>
          <w:rFonts w:ascii="Times New Roman" w:hAnsi="Times New Roman" w:cs="Times New Roman"/>
        </w:rPr>
        <w:t>vol(</w:t>
      </w:r>
      <w:proofErr w:type="gramEnd"/>
      <w:r>
        <w:rPr>
          <w:rFonts w:ascii="Times New Roman" w:hAnsi="Times New Roman" w:cs="Times New Roman"/>
        </w:rPr>
        <w:t>Future’s realized vol</w:t>
      </w:r>
      <w:r>
        <w:rPr>
          <w:rFonts w:ascii="Times New Roman" w:hAnsi="Times New Roman" w:cs="Times New Roman"/>
        </w:rPr>
        <w:t>)</w:t>
      </w:r>
    </w:p>
    <w:p w14:paraId="4DC505B5" w14:textId="1A78CD11" w:rsidR="00E84B9F" w:rsidRDefault="00E84B9F" w:rsidP="00E84B9F">
      <w:pPr>
        <w:jc w:val="center"/>
        <w:rPr>
          <w:rFonts w:ascii="Times New Roman" w:hAnsi="Times New Roman" w:cs="Times New Roman"/>
        </w:rPr>
      </w:pPr>
    </w:p>
    <w:p w14:paraId="275FD6A0" w14:textId="22B97C9D" w:rsidR="00E84B9F" w:rsidRDefault="00E84B9F" w:rsidP="00E84B9F">
      <w:pPr>
        <w:jc w:val="center"/>
        <w:rPr>
          <w:rFonts w:ascii="Times New Roman" w:hAnsi="Times New Roman" w:cs="Times New Roman"/>
        </w:rPr>
      </w:pPr>
    </w:p>
    <w:p w14:paraId="40EE4743" w14:textId="10309FF9" w:rsidR="00E84B9F" w:rsidRDefault="00E84B9F" w:rsidP="00E84B9F">
      <w:pPr>
        <w:jc w:val="center"/>
        <w:rPr>
          <w:rFonts w:ascii="Times New Roman" w:hAnsi="Times New Roman" w:cs="Times New Roman"/>
        </w:rPr>
      </w:pPr>
    </w:p>
    <w:p w14:paraId="3475C3A3" w14:textId="24DF1630" w:rsidR="00E84B9F" w:rsidRDefault="00E84B9F" w:rsidP="00E84B9F">
      <w:pPr>
        <w:jc w:val="center"/>
        <w:rPr>
          <w:rFonts w:ascii="Times New Roman" w:hAnsi="Times New Roman" w:cs="Times New Roman"/>
        </w:rPr>
      </w:pPr>
    </w:p>
    <w:p w14:paraId="1D62FE57" w14:textId="79C40D58" w:rsidR="00E84B9F" w:rsidRDefault="00E84B9F" w:rsidP="00E84B9F">
      <w:pPr>
        <w:jc w:val="center"/>
        <w:rPr>
          <w:rFonts w:ascii="Times New Roman" w:hAnsi="Times New Roman" w:cs="Times New Roman"/>
        </w:rPr>
      </w:pPr>
    </w:p>
    <w:p w14:paraId="7140DC95" w14:textId="605B2475" w:rsidR="00E84B9F" w:rsidRDefault="00E84B9F" w:rsidP="00E84B9F">
      <w:pPr>
        <w:jc w:val="center"/>
        <w:rPr>
          <w:rFonts w:ascii="Times New Roman" w:hAnsi="Times New Roman" w:cs="Times New Roman"/>
        </w:rPr>
      </w:pPr>
    </w:p>
    <w:p w14:paraId="23927EBD" w14:textId="4614D128" w:rsidR="00E84B9F" w:rsidRDefault="00E84B9F" w:rsidP="00E84B9F">
      <w:pPr>
        <w:jc w:val="center"/>
        <w:rPr>
          <w:rFonts w:ascii="Times New Roman" w:hAnsi="Times New Roman" w:cs="Times New Roman"/>
        </w:rPr>
      </w:pPr>
    </w:p>
    <w:p w14:paraId="27A8C3B9" w14:textId="10696208" w:rsidR="00E84B9F" w:rsidRDefault="00E84B9F" w:rsidP="00E84B9F">
      <w:pPr>
        <w:jc w:val="center"/>
        <w:rPr>
          <w:rFonts w:ascii="Times New Roman" w:hAnsi="Times New Roman" w:cs="Times New Roman"/>
        </w:rPr>
      </w:pPr>
    </w:p>
    <w:p w14:paraId="35E28DDF" w14:textId="4F6969FE" w:rsidR="00E84B9F" w:rsidRDefault="00E84B9F" w:rsidP="00E84B9F">
      <w:pPr>
        <w:jc w:val="center"/>
        <w:rPr>
          <w:rFonts w:ascii="Times New Roman" w:hAnsi="Times New Roman" w:cs="Times New Roman"/>
        </w:rPr>
      </w:pPr>
    </w:p>
    <w:p w14:paraId="1A142824" w14:textId="1254B204" w:rsidR="00E84B9F" w:rsidRDefault="00E84B9F" w:rsidP="00E84B9F">
      <w:pPr>
        <w:jc w:val="center"/>
        <w:rPr>
          <w:rFonts w:ascii="Times New Roman" w:hAnsi="Times New Roman" w:cs="Times New Roman"/>
        </w:rPr>
      </w:pPr>
    </w:p>
    <w:p w14:paraId="563DFB20" w14:textId="22D7D2E5" w:rsidR="00E84B9F" w:rsidRDefault="00E84B9F" w:rsidP="00E84B9F">
      <w:pPr>
        <w:jc w:val="center"/>
        <w:rPr>
          <w:rFonts w:ascii="Times New Roman" w:hAnsi="Times New Roman" w:cs="Times New Roman"/>
        </w:rPr>
      </w:pPr>
    </w:p>
    <w:p w14:paraId="4CC24D9E" w14:textId="5528899A" w:rsidR="00E84B9F" w:rsidRDefault="00E84B9F" w:rsidP="00E84B9F">
      <w:pPr>
        <w:jc w:val="center"/>
        <w:rPr>
          <w:rFonts w:ascii="Times New Roman" w:hAnsi="Times New Roman" w:cs="Times New Roman"/>
        </w:rPr>
      </w:pPr>
    </w:p>
    <w:p w14:paraId="0F33C5AB" w14:textId="5032FA1A" w:rsidR="00E84B9F" w:rsidRDefault="00E84B9F" w:rsidP="00E84B9F">
      <w:pPr>
        <w:jc w:val="center"/>
        <w:rPr>
          <w:rFonts w:ascii="Times New Roman" w:hAnsi="Times New Roman" w:cs="Times New Roman"/>
        </w:rPr>
      </w:pPr>
    </w:p>
    <w:p w14:paraId="4EB18E23" w14:textId="0CA6B4A0" w:rsidR="00E84B9F" w:rsidRDefault="00E84B9F" w:rsidP="00E84B9F">
      <w:pPr>
        <w:jc w:val="center"/>
        <w:rPr>
          <w:rFonts w:ascii="Times New Roman" w:hAnsi="Times New Roman" w:cs="Times New Roman"/>
        </w:rPr>
      </w:pPr>
    </w:p>
    <w:p w14:paraId="726C24C8" w14:textId="39CBF183" w:rsidR="00E84B9F" w:rsidRDefault="00E84B9F" w:rsidP="00E84B9F">
      <w:pPr>
        <w:jc w:val="center"/>
        <w:rPr>
          <w:rFonts w:ascii="Times New Roman" w:hAnsi="Times New Roman" w:cs="Times New Roman"/>
        </w:rPr>
      </w:pPr>
    </w:p>
    <w:p w14:paraId="5FFCF4F2" w14:textId="064DD743" w:rsidR="00E84B9F" w:rsidRDefault="00E84B9F" w:rsidP="00E84B9F">
      <w:pPr>
        <w:jc w:val="center"/>
        <w:rPr>
          <w:rFonts w:ascii="Times New Roman" w:hAnsi="Times New Roman" w:cs="Times New Roman"/>
        </w:rPr>
      </w:pPr>
    </w:p>
    <w:p w14:paraId="7347D5AA" w14:textId="25DCE108" w:rsidR="00E84B9F" w:rsidRDefault="00E84B9F" w:rsidP="00E84B9F">
      <w:pPr>
        <w:jc w:val="center"/>
        <w:rPr>
          <w:rFonts w:ascii="Times New Roman" w:hAnsi="Times New Roman" w:cs="Times New Roman"/>
        </w:rPr>
      </w:pPr>
    </w:p>
    <w:p w14:paraId="25B1B691" w14:textId="2DB5972B" w:rsidR="00E84B9F" w:rsidRDefault="00E84B9F" w:rsidP="00E84B9F">
      <w:pPr>
        <w:jc w:val="center"/>
        <w:rPr>
          <w:rFonts w:ascii="Times New Roman" w:hAnsi="Times New Roman" w:cs="Times New Roman"/>
        </w:rPr>
      </w:pPr>
    </w:p>
    <w:p w14:paraId="2A7512D5" w14:textId="6860306C" w:rsidR="00E84B9F" w:rsidRDefault="00E84B9F" w:rsidP="00E84B9F">
      <w:pPr>
        <w:jc w:val="center"/>
        <w:rPr>
          <w:rFonts w:ascii="Times New Roman" w:hAnsi="Times New Roman" w:cs="Times New Roman"/>
        </w:rPr>
      </w:pPr>
    </w:p>
    <w:p w14:paraId="4D2E7E2B" w14:textId="77777777" w:rsidR="00E84B9F" w:rsidRPr="00E84B9F" w:rsidRDefault="00E84B9F" w:rsidP="00E84B9F">
      <w:pPr>
        <w:jc w:val="center"/>
        <w:rPr>
          <w:rFonts w:ascii="Times New Roman" w:hAnsi="Times New Roman" w:cs="Times New Roman" w:hint="eastAsia"/>
        </w:rPr>
      </w:pPr>
    </w:p>
    <w:p w14:paraId="3B6D9257" w14:textId="195C8093" w:rsidR="004A4E27" w:rsidRPr="00E511E1" w:rsidRDefault="00CD656A" w:rsidP="00E511E1">
      <w:pPr>
        <w:pStyle w:val="3"/>
      </w:pPr>
      <w:r w:rsidRPr="00E511E1">
        <w:lastRenderedPageBreak/>
        <w:t>Price Back:</w:t>
      </w:r>
    </w:p>
    <w:p w14:paraId="7593D996" w14:textId="42BB1AC6" w:rsidR="004A4E27" w:rsidRPr="00E511E1" w:rsidRDefault="00D66EDE">
      <w:pPr>
        <w:rPr>
          <w:rFonts w:ascii="Times New Roman" w:hAnsi="Times New Roman" w:cs="Times New Roman"/>
        </w:rPr>
      </w:pPr>
      <w:r w:rsidRPr="00E511E1">
        <w:rPr>
          <w:rFonts w:ascii="Times New Roman" w:hAnsi="Times New Roman" w:cs="Times New Roman"/>
        </w:rPr>
        <w:t xml:space="preserve">As soon as we have the fit vol, </w:t>
      </w:r>
      <w:r w:rsidR="00E55511" w:rsidRPr="00E511E1">
        <w:rPr>
          <w:rFonts w:ascii="Times New Roman" w:hAnsi="Times New Roman" w:cs="Times New Roman"/>
        </w:rPr>
        <w:t>options prices can be obtained with input such as: strike,</w:t>
      </w:r>
      <w:r w:rsidRPr="00E511E1">
        <w:rPr>
          <w:rFonts w:ascii="Times New Roman" w:hAnsi="Times New Roman" w:cs="Times New Roman"/>
        </w:rPr>
        <w:t xml:space="preserve"> spot price, vol and time to maturity. </w:t>
      </w:r>
      <w:r w:rsidR="00367350" w:rsidRPr="00E511E1">
        <w:rPr>
          <w:rFonts w:ascii="Times New Roman" w:hAnsi="Times New Roman" w:cs="Times New Roman"/>
        </w:rPr>
        <w:t xml:space="preserve">Two methods are used to price the options: </w:t>
      </w:r>
      <w:r w:rsidRPr="00E511E1">
        <w:rPr>
          <w:rFonts w:ascii="Times New Roman" w:hAnsi="Times New Roman" w:cs="Times New Roman"/>
        </w:rPr>
        <w:t>the first is a close form of B-S formula</w:t>
      </w:r>
      <w:r w:rsidR="00367350" w:rsidRPr="00E511E1">
        <w:rPr>
          <w:rFonts w:ascii="Times New Roman" w:hAnsi="Times New Roman" w:cs="Times New Roman"/>
        </w:rPr>
        <w:t xml:space="preserve"> while</w:t>
      </w:r>
      <w:r w:rsidRPr="00E511E1">
        <w:rPr>
          <w:rFonts w:ascii="Times New Roman" w:hAnsi="Times New Roman" w:cs="Times New Roman"/>
        </w:rPr>
        <w:t xml:space="preserve"> second is Monte Carlo simulation</w:t>
      </w:r>
      <w:r w:rsidR="00367350" w:rsidRPr="00E511E1">
        <w:rPr>
          <w:rFonts w:ascii="Times New Roman" w:hAnsi="Times New Roman" w:cs="Times New Roman"/>
        </w:rPr>
        <w:t>s</w:t>
      </w:r>
      <w:r w:rsidRPr="00E511E1">
        <w:rPr>
          <w:rFonts w:ascii="Times New Roman" w:hAnsi="Times New Roman" w:cs="Times New Roman"/>
        </w:rPr>
        <w:t xml:space="preserve">. Result </w:t>
      </w:r>
      <w:r w:rsidR="00367350" w:rsidRPr="00E511E1">
        <w:rPr>
          <w:rFonts w:ascii="Times New Roman" w:hAnsi="Times New Roman" w:cs="Times New Roman"/>
        </w:rPr>
        <w:t>are</w:t>
      </w:r>
      <w:r w:rsidRPr="00E511E1">
        <w:rPr>
          <w:rFonts w:ascii="Times New Roman" w:hAnsi="Times New Roman" w:cs="Times New Roman"/>
        </w:rPr>
        <w:t xml:space="preserve"> as following</w:t>
      </w:r>
      <w:r w:rsidR="00367350" w:rsidRPr="00E511E1">
        <w:rPr>
          <w:rFonts w:ascii="Times New Roman" w:hAnsi="Times New Roman" w:cs="Times New Roman"/>
        </w:rPr>
        <w:t>, and we can see that the obtained prices closely follow the market prices with some minor discrepancies</w:t>
      </w:r>
      <w:r w:rsidR="00DD1470" w:rsidRPr="00E511E1">
        <w:rPr>
          <w:rFonts w:ascii="Times New Roman" w:hAnsi="Times New Roman" w:cs="Times New Roman"/>
        </w:rPr>
        <w:t>,</w:t>
      </w:r>
      <w:r w:rsidR="00367350" w:rsidRPr="00E511E1">
        <w:rPr>
          <w:rFonts w:ascii="Times New Roman" w:hAnsi="Times New Roman" w:cs="Times New Roman"/>
        </w:rPr>
        <w:t xml:space="preserve"> which will be discussed in the next section. </w:t>
      </w:r>
    </w:p>
    <w:p w14:paraId="392A99F3" w14:textId="46BE595B" w:rsidR="00367350" w:rsidRPr="00E511E1" w:rsidRDefault="00367350">
      <w:pPr>
        <w:rPr>
          <w:rFonts w:ascii="Times New Roman" w:hAnsi="Times New Roman" w:cs="Times New Roman"/>
        </w:rPr>
      </w:pPr>
      <w:r w:rsidRPr="00E511E1">
        <w:rPr>
          <w:rFonts w:ascii="Times New Roman" w:hAnsi="Times New Roman" w:cs="Times New Roman"/>
          <w:b/>
          <w:bCs/>
        </w:rPr>
        <w:t>Realized vol:</w:t>
      </w:r>
    </w:p>
    <w:p w14:paraId="1EAE25AC" w14:textId="77777777" w:rsidR="00E84B9F" w:rsidRDefault="00D66EDE" w:rsidP="00E84B9F">
      <w:pPr>
        <w:jc w:val="center"/>
        <w:rPr>
          <w:rFonts w:ascii="Times New Roman" w:hAnsi="Times New Roman" w:cs="Times New Roman"/>
          <w:b/>
          <w:bCs/>
          <w:lang w:val="en-SG"/>
        </w:rPr>
      </w:pPr>
      <w:r w:rsidRPr="00E511E1">
        <w:rPr>
          <w:rFonts w:ascii="Times New Roman" w:hAnsi="Times New Roman" w:cs="Times New Roman"/>
          <w:noProof/>
        </w:rPr>
        <w:drawing>
          <wp:inline distT="0" distB="0" distL="0" distR="0" wp14:anchorId="078BE743" wp14:editId="3658DDD9">
            <wp:extent cx="4746423" cy="278852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52557" cy="2792126"/>
                    </a:xfrm>
                    <a:prstGeom prst="rect">
                      <a:avLst/>
                    </a:prstGeom>
                  </pic:spPr>
                </pic:pic>
              </a:graphicData>
            </a:graphic>
          </wp:inline>
        </w:drawing>
      </w:r>
    </w:p>
    <w:p w14:paraId="75AB7D4E" w14:textId="62F7E1D6" w:rsidR="00E84B9F" w:rsidRPr="00E84B9F" w:rsidRDefault="00E84B9F" w:rsidP="00E84B9F">
      <w:pPr>
        <w:jc w:val="center"/>
        <w:rPr>
          <w:rFonts w:ascii="Times New Roman" w:hAnsi="Times New Roman" w:cs="Times New Roman"/>
          <w:lang w:val="en-SG"/>
        </w:rPr>
      </w:pPr>
      <w:r w:rsidRPr="00E84B9F">
        <w:rPr>
          <w:rFonts w:ascii="Times New Roman" w:hAnsi="Times New Roman" w:cs="Times New Roman" w:hint="eastAsia"/>
          <w:lang w:val="en-SG"/>
        </w:rPr>
        <w:t>F</w:t>
      </w:r>
      <w:r w:rsidRPr="00E84B9F">
        <w:rPr>
          <w:rFonts w:ascii="Times New Roman" w:hAnsi="Times New Roman" w:cs="Times New Roman"/>
          <w:lang w:val="en-SG"/>
        </w:rPr>
        <w:t>ig 3.1 Market price against BS price against Monte Carlo price</w:t>
      </w:r>
    </w:p>
    <w:p w14:paraId="30E970E7" w14:textId="19E808EF" w:rsidR="00367350" w:rsidRPr="00E84B9F" w:rsidRDefault="00367350" w:rsidP="00367350">
      <w:pPr>
        <w:rPr>
          <w:rFonts w:ascii="Times New Roman" w:hAnsi="Times New Roman" w:cs="Times New Roman"/>
          <w:b/>
          <w:bCs/>
          <w:lang w:val="en-SG"/>
        </w:rPr>
      </w:pPr>
      <w:r w:rsidRPr="00E511E1">
        <w:rPr>
          <w:rFonts w:ascii="Times New Roman" w:hAnsi="Times New Roman" w:cs="Times New Roman"/>
          <w:b/>
          <w:bCs/>
          <w:lang w:val="en-SG"/>
        </w:rPr>
        <w:t>I</w:t>
      </w:r>
      <w:proofErr w:type="spellStart"/>
      <w:r w:rsidRPr="00E511E1">
        <w:rPr>
          <w:rFonts w:ascii="Times New Roman" w:hAnsi="Times New Roman" w:cs="Times New Roman"/>
          <w:b/>
          <w:bCs/>
        </w:rPr>
        <w:t>mplied</w:t>
      </w:r>
      <w:proofErr w:type="spellEnd"/>
      <w:r w:rsidRPr="00E511E1">
        <w:rPr>
          <w:rFonts w:ascii="Times New Roman" w:hAnsi="Times New Roman" w:cs="Times New Roman"/>
          <w:b/>
          <w:bCs/>
        </w:rPr>
        <w:t xml:space="preserve"> vol:</w:t>
      </w:r>
    </w:p>
    <w:p w14:paraId="3585180B" w14:textId="0A43ADBE" w:rsidR="004A4E27" w:rsidRDefault="00D66EDE" w:rsidP="00E84B9F">
      <w:pPr>
        <w:jc w:val="center"/>
        <w:rPr>
          <w:rFonts w:ascii="Times New Roman" w:hAnsi="Times New Roman" w:cs="Times New Roman"/>
        </w:rPr>
      </w:pPr>
      <w:r w:rsidRPr="00E511E1">
        <w:rPr>
          <w:rFonts w:ascii="Times New Roman" w:hAnsi="Times New Roman" w:cs="Times New Roman"/>
          <w:noProof/>
        </w:rPr>
        <w:drawing>
          <wp:inline distT="0" distB="0" distL="0" distR="0" wp14:anchorId="5F4DE936" wp14:editId="0B4B8174">
            <wp:extent cx="4809788" cy="28257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11594" cy="2826811"/>
                    </a:xfrm>
                    <a:prstGeom prst="rect">
                      <a:avLst/>
                    </a:prstGeom>
                  </pic:spPr>
                </pic:pic>
              </a:graphicData>
            </a:graphic>
          </wp:inline>
        </w:drawing>
      </w:r>
    </w:p>
    <w:p w14:paraId="3158B011" w14:textId="3E6A8B02" w:rsidR="00E84B9F" w:rsidRPr="00E84B9F" w:rsidRDefault="00E84B9F" w:rsidP="00E84B9F">
      <w:pPr>
        <w:jc w:val="center"/>
        <w:rPr>
          <w:rFonts w:ascii="Times New Roman" w:hAnsi="Times New Roman" w:cs="Times New Roman"/>
          <w:lang w:val="en-SG"/>
        </w:rPr>
      </w:pPr>
      <w:r w:rsidRPr="00E84B9F">
        <w:rPr>
          <w:rFonts w:ascii="Times New Roman" w:hAnsi="Times New Roman" w:cs="Times New Roman" w:hint="eastAsia"/>
          <w:lang w:val="en-SG"/>
        </w:rPr>
        <w:t>F</w:t>
      </w:r>
      <w:r w:rsidRPr="00E84B9F">
        <w:rPr>
          <w:rFonts w:ascii="Times New Roman" w:hAnsi="Times New Roman" w:cs="Times New Roman"/>
          <w:lang w:val="en-SG"/>
        </w:rPr>
        <w:t>ig 3.</w:t>
      </w:r>
      <w:r>
        <w:rPr>
          <w:rFonts w:ascii="Times New Roman" w:hAnsi="Times New Roman" w:cs="Times New Roman"/>
          <w:lang w:val="en-SG"/>
        </w:rPr>
        <w:t>2</w:t>
      </w:r>
      <w:r w:rsidRPr="00E84B9F">
        <w:rPr>
          <w:rFonts w:ascii="Times New Roman" w:hAnsi="Times New Roman" w:cs="Times New Roman"/>
          <w:lang w:val="en-SG"/>
        </w:rPr>
        <w:t xml:space="preserve"> Market price against BS price against Monte Carlo price</w:t>
      </w:r>
    </w:p>
    <w:p w14:paraId="616D18AE" w14:textId="77777777" w:rsidR="00E84B9F" w:rsidRPr="00E84B9F" w:rsidRDefault="00E84B9F" w:rsidP="00E84B9F">
      <w:pPr>
        <w:jc w:val="center"/>
        <w:rPr>
          <w:rFonts w:ascii="Times New Roman" w:hAnsi="Times New Roman" w:cs="Times New Roman" w:hint="eastAsia"/>
          <w:lang w:val="en-SG"/>
        </w:rPr>
      </w:pPr>
    </w:p>
    <w:p w14:paraId="0493F850" w14:textId="68537D4D" w:rsidR="008349EC" w:rsidRPr="00E511E1" w:rsidRDefault="002A6957" w:rsidP="00E511E1">
      <w:pPr>
        <w:pStyle w:val="3"/>
      </w:pPr>
      <w:r w:rsidRPr="00E511E1">
        <w:lastRenderedPageBreak/>
        <w:t>Result and Analysis</w:t>
      </w:r>
    </w:p>
    <w:p w14:paraId="22FFF58C" w14:textId="77777777" w:rsidR="000D59F2" w:rsidRPr="00E511E1" w:rsidRDefault="000D59F2" w:rsidP="008349EC">
      <w:pPr>
        <w:rPr>
          <w:rFonts w:ascii="Times New Roman" w:hAnsi="Times New Roman" w:cs="Times New Roman"/>
        </w:rPr>
      </w:pPr>
      <w:r w:rsidRPr="00E511E1">
        <w:rPr>
          <w:rFonts w:ascii="Times New Roman" w:hAnsi="Times New Roman" w:cs="Times New Roman"/>
        </w:rPr>
        <w:t xml:space="preserve">The Mean Squared Error (MSE), Mean Absolute Deviation (MAD) and Mean Absolute Percentage </w:t>
      </w:r>
    </w:p>
    <w:p w14:paraId="4BE3BF18" w14:textId="0B8078C9" w:rsidR="008349EC" w:rsidRPr="00E511E1" w:rsidRDefault="000D59F2" w:rsidP="008349EC">
      <w:pPr>
        <w:rPr>
          <w:rFonts w:ascii="Times New Roman" w:hAnsi="Times New Roman" w:cs="Times New Roman"/>
        </w:rPr>
      </w:pPr>
      <w:r w:rsidRPr="00E511E1">
        <w:rPr>
          <w:rFonts w:ascii="Times New Roman" w:hAnsi="Times New Roman" w:cs="Times New Roman"/>
        </w:rPr>
        <w:t xml:space="preserve">Error (MAPE) of the results are tabulated below. Clearly, the winner is </w:t>
      </w:r>
      <w:r w:rsidR="00491FBA" w:rsidRPr="00E511E1">
        <w:rPr>
          <w:rFonts w:ascii="Times New Roman" w:hAnsi="Times New Roman" w:cs="Times New Roman"/>
        </w:rPr>
        <w:t>“Realized Vol - Simulate Price” in terms of all three measures.</w:t>
      </w:r>
      <w:r w:rsidR="003518AA" w:rsidRPr="00E511E1">
        <w:rPr>
          <w:rFonts w:ascii="Times New Roman" w:hAnsi="Times New Roman" w:cs="Times New Roman"/>
        </w:rPr>
        <w:t xml:space="preserve"> </w:t>
      </w:r>
      <w:r w:rsidR="00D13DE0" w:rsidRPr="00E511E1">
        <w:rPr>
          <w:rFonts w:ascii="Times New Roman" w:hAnsi="Times New Roman" w:cs="Times New Roman"/>
        </w:rPr>
        <w:t>Also,</w:t>
      </w:r>
      <w:r w:rsidR="003518AA" w:rsidRPr="00E511E1">
        <w:rPr>
          <w:rFonts w:ascii="Times New Roman" w:hAnsi="Times New Roman" w:cs="Times New Roman"/>
        </w:rPr>
        <w:t xml:space="preserve"> in generally, the Monte</w:t>
      </w:r>
      <w:r w:rsidR="00513B59" w:rsidRPr="00E511E1">
        <w:rPr>
          <w:rFonts w:ascii="Times New Roman" w:hAnsi="Times New Roman" w:cs="Times New Roman"/>
        </w:rPr>
        <w:t xml:space="preserve"> Carlo Simulations approaches produced better results than Theoretical </w:t>
      </w:r>
      <w:r w:rsidR="00D13DE0" w:rsidRPr="00E511E1">
        <w:rPr>
          <w:rFonts w:ascii="Times New Roman" w:hAnsi="Times New Roman" w:cs="Times New Roman"/>
        </w:rPr>
        <w:t>Prices and</w:t>
      </w:r>
      <w:r w:rsidR="00513B59" w:rsidRPr="00E511E1">
        <w:rPr>
          <w:rFonts w:ascii="Times New Roman" w:hAnsi="Times New Roman" w:cs="Times New Roman"/>
        </w:rPr>
        <w:t xml:space="preserve"> Realized Vol methods are more precise than Implied Vol approach.</w:t>
      </w:r>
    </w:p>
    <w:p w14:paraId="13D37B49" w14:textId="1C07FC41" w:rsidR="003518AA" w:rsidRPr="00E511E1" w:rsidRDefault="003518AA" w:rsidP="003518AA">
      <w:pPr>
        <w:jc w:val="center"/>
        <w:rPr>
          <w:rFonts w:ascii="Times New Roman" w:hAnsi="Times New Roman" w:cs="Times New Roman"/>
        </w:rPr>
      </w:pPr>
      <w:r w:rsidRPr="00E511E1">
        <w:rPr>
          <w:rFonts w:ascii="Times New Roman" w:hAnsi="Times New Roman" w:cs="Times New Roman"/>
          <w:noProof/>
        </w:rPr>
        <w:drawing>
          <wp:inline distT="0" distB="0" distL="0" distR="0" wp14:anchorId="114E3429" wp14:editId="40A53F07">
            <wp:extent cx="5274310" cy="5130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513080"/>
                    </a:xfrm>
                    <a:prstGeom prst="rect">
                      <a:avLst/>
                    </a:prstGeom>
                    <a:noFill/>
                    <a:ln>
                      <a:noFill/>
                    </a:ln>
                  </pic:spPr>
                </pic:pic>
              </a:graphicData>
            </a:graphic>
          </wp:inline>
        </w:drawing>
      </w:r>
    </w:p>
    <w:p w14:paraId="228D9053" w14:textId="77777777" w:rsidR="00491FBA" w:rsidRPr="00E511E1" w:rsidRDefault="00491FBA" w:rsidP="008349EC">
      <w:pPr>
        <w:rPr>
          <w:rFonts w:ascii="Times New Roman" w:hAnsi="Times New Roman" w:cs="Times New Roman"/>
        </w:rPr>
      </w:pPr>
    </w:p>
    <w:p w14:paraId="7E2E28E4" w14:textId="7023E1F1" w:rsidR="008349EC" w:rsidRPr="00E511E1" w:rsidRDefault="00D13DE0" w:rsidP="008349EC">
      <w:pPr>
        <w:rPr>
          <w:rFonts w:ascii="Times New Roman" w:hAnsi="Times New Roman" w:cs="Times New Roman"/>
          <w:noProof/>
        </w:rPr>
      </w:pPr>
      <w:r w:rsidRPr="00E511E1">
        <w:rPr>
          <w:rFonts w:ascii="Times New Roman" w:hAnsi="Times New Roman" w:cs="Times New Roman"/>
          <w:noProof/>
        </w:rPr>
        <w:t xml:space="preserve">Also as shown below, for both apporaches, the fitted </w:t>
      </w:r>
      <w:r w:rsidRPr="00E511E1">
        <w:rPr>
          <w:rFonts w:ascii="Times New Roman" w:hAnsi="Times New Roman" w:cs="Times New Roman"/>
        </w:rPr>
        <w:t>prices will be higher than market during 2018-01-01 to 20</w:t>
      </w:r>
      <w:r w:rsidR="002F694D" w:rsidRPr="00E511E1">
        <w:rPr>
          <w:rFonts w:ascii="Times New Roman" w:hAnsi="Times New Roman" w:cs="Times New Roman"/>
        </w:rPr>
        <w:t>18</w:t>
      </w:r>
      <w:r w:rsidRPr="00E511E1">
        <w:rPr>
          <w:rFonts w:ascii="Times New Roman" w:hAnsi="Times New Roman" w:cs="Times New Roman"/>
        </w:rPr>
        <w:t>-</w:t>
      </w:r>
      <w:r w:rsidR="002F694D" w:rsidRPr="00E511E1">
        <w:rPr>
          <w:rFonts w:ascii="Times New Roman" w:hAnsi="Times New Roman" w:cs="Times New Roman"/>
        </w:rPr>
        <w:t>10</w:t>
      </w:r>
      <w:r w:rsidRPr="00E511E1">
        <w:rPr>
          <w:rFonts w:ascii="Times New Roman" w:hAnsi="Times New Roman" w:cs="Times New Roman"/>
        </w:rPr>
        <w:t>-01 period and very consistent with market price from 201</w:t>
      </w:r>
      <w:r w:rsidR="002F694D" w:rsidRPr="00E511E1">
        <w:rPr>
          <w:rFonts w:ascii="Times New Roman" w:hAnsi="Times New Roman" w:cs="Times New Roman"/>
        </w:rPr>
        <w:t>8</w:t>
      </w:r>
      <w:r w:rsidRPr="00E511E1">
        <w:rPr>
          <w:rFonts w:ascii="Times New Roman" w:hAnsi="Times New Roman" w:cs="Times New Roman"/>
        </w:rPr>
        <w:t xml:space="preserve">-10-01 onwards. This could possibly be explained by </w:t>
      </w:r>
      <w:r w:rsidR="002F694D" w:rsidRPr="00E511E1">
        <w:rPr>
          <w:rFonts w:ascii="Times New Roman" w:hAnsi="Times New Roman" w:cs="Times New Roman"/>
        </w:rPr>
        <w:t>low implied vol in the market before 2018-10-01 as the option is deep Out of Money (OTM), and market players were not expecting much value from such options. Such options prices may be stale or deviant from its intrinsic values as there may be only small number of buyer/seller interest</w:t>
      </w:r>
      <w:r w:rsidR="00B920EA" w:rsidRPr="00E511E1">
        <w:rPr>
          <w:rFonts w:ascii="Times New Roman" w:hAnsi="Times New Roman" w:cs="Times New Roman"/>
        </w:rPr>
        <w:t xml:space="preserve">. </w:t>
      </w:r>
    </w:p>
    <w:p w14:paraId="0C89F1E2" w14:textId="1863AAAA" w:rsidR="008349EC" w:rsidRDefault="008349EC" w:rsidP="008349EC">
      <w:pPr>
        <w:rPr>
          <w:rFonts w:ascii="Times New Roman" w:hAnsi="Times New Roman" w:cs="Times New Roman"/>
          <w:b/>
          <w:bCs/>
          <w:sz w:val="28"/>
          <w:szCs w:val="32"/>
        </w:rPr>
      </w:pPr>
      <w:r w:rsidRPr="00E511E1">
        <w:rPr>
          <w:rFonts w:ascii="Times New Roman" w:hAnsi="Times New Roman" w:cs="Times New Roman"/>
          <w:noProof/>
        </w:rPr>
        <w:drawing>
          <wp:inline distT="0" distB="0" distL="0" distR="0" wp14:anchorId="7AAEB954" wp14:editId="1DF8D887">
            <wp:extent cx="5274310" cy="26898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89860"/>
                    </a:xfrm>
                    <a:prstGeom prst="rect">
                      <a:avLst/>
                    </a:prstGeom>
                  </pic:spPr>
                </pic:pic>
              </a:graphicData>
            </a:graphic>
          </wp:inline>
        </w:drawing>
      </w:r>
    </w:p>
    <w:p w14:paraId="3430B94A" w14:textId="440821D6" w:rsidR="00E84B9F" w:rsidRPr="00E84B9F" w:rsidRDefault="00E84B9F" w:rsidP="00E84B9F">
      <w:pPr>
        <w:jc w:val="center"/>
        <w:rPr>
          <w:rFonts w:ascii="Times New Roman" w:hAnsi="Times New Roman" w:cs="Times New Roman"/>
          <w:lang w:val="en-SG"/>
        </w:rPr>
      </w:pPr>
      <w:r w:rsidRPr="00E84B9F">
        <w:rPr>
          <w:rFonts w:ascii="Times New Roman" w:hAnsi="Times New Roman" w:cs="Times New Roman" w:hint="eastAsia"/>
          <w:lang w:val="en-SG"/>
        </w:rPr>
        <w:t>F</w:t>
      </w:r>
      <w:r w:rsidRPr="00E84B9F">
        <w:rPr>
          <w:rFonts w:ascii="Times New Roman" w:hAnsi="Times New Roman" w:cs="Times New Roman"/>
          <w:lang w:val="en-SG"/>
        </w:rPr>
        <w:t xml:space="preserve">ig </w:t>
      </w:r>
      <w:r>
        <w:rPr>
          <w:rFonts w:ascii="Times New Roman" w:hAnsi="Times New Roman" w:cs="Times New Roman"/>
          <w:lang w:val="en-SG"/>
        </w:rPr>
        <w:t>4</w:t>
      </w:r>
      <w:r w:rsidRPr="00E84B9F">
        <w:rPr>
          <w:rFonts w:ascii="Times New Roman" w:hAnsi="Times New Roman" w:cs="Times New Roman"/>
          <w:lang w:val="en-SG"/>
        </w:rPr>
        <w:t xml:space="preserve">.1 </w:t>
      </w:r>
      <w:r>
        <w:rPr>
          <w:rFonts w:ascii="Times New Roman" w:hAnsi="Times New Roman" w:cs="Times New Roman"/>
          <w:lang w:val="en-SG"/>
        </w:rPr>
        <w:t>Error of realized vol method</w:t>
      </w:r>
    </w:p>
    <w:p w14:paraId="4296F48E" w14:textId="77777777" w:rsidR="00E84B9F" w:rsidRPr="00E84B9F" w:rsidRDefault="00E84B9F" w:rsidP="008349EC">
      <w:pPr>
        <w:rPr>
          <w:rFonts w:ascii="Times New Roman" w:hAnsi="Times New Roman" w:cs="Times New Roman" w:hint="eastAsia"/>
          <w:b/>
          <w:bCs/>
          <w:sz w:val="28"/>
          <w:szCs w:val="32"/>
          <w:lang w:val="en-SG"/>
        </w:rPr>
      </w:pPr>
    </w:p>
    <w:p w14:paraId="7FA59687" w14:textId="0E8CBF9E" w:rsidR="00D13DE0" w:rsidRPr="00E511E1" w:rsidRDefault="00D13DE0" w:rsidP="008349EC">
      <w:pPr>
        <w:rPr>
          <w:rFonts w:ascii="Times New Roman" w:hAnsi="Times New Roman" w:cs="Times New Roman"/>
          <w:b/>
          <w:bCs/>
          <w:sz w:val="28"/>
          <w:szCs w:val="32"/>
        </w:rPr>
      </w:pPr>
      <w:r w:rsidRPr="00E511E1">
        <w:rPr>
          <w:rFonts w:ascii="Times New Roman" w:hAnsi="Times New Roman" w:cs="Times New Roman"/>
          <w:noProof/>
        </w:rPr>
        <w:lastRenderedPageBreak/>
        <w:drawing>
          <wp:inline distT="0" distB="0" distL="0" distR="0" wp14:anchorId="489FD81B" wp14:editId="4B375C31">
            <wp:extent cx="5274310" cy="26898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89860"/>
                    </a:xfrm>
                    <a:prstGeom prst="rect">
                      <a:avLst/>
                    </a:prstGeom>
                  </pic:spPr>
                </pic:pic>
              </a:graphicData>
            </a:graphic>
          </wp:inline>
        </w:drawing>
      </w:r>
    </w:p>
    <w:p w14:paraId="2E0739F5" w14:textId="0E51A981" w:rsidR="00E84B9F" w:rsidRPr="00E84B9F" w:rsidRDefault="00E84B9F" w:rsidP="00E84B9F">
      <w:pPr>
        <w:jc w:val="center"/>
        <w:rPr>
          <w:rFonts w:ascii="Times New Roman" w:hAnsi="Times New Roman" w:cs="Times New Roman"/>
          <w:lang w:val="en-SG"/>
        </w:rPr>
      </w:pPr>
      <w:r w:rsidRPr="00E84B9F">
        <w:rPr>
          <w:rFonts w:ascii="Times New Roman" w:hAnsi="Times New Roman" w:cs="Times New Roman" w:hint="eastAsia"/>
          <w:lang w:val="en-SG"/>
        </w:rPr>
        <w:t>F</w:t>
      </w:r>
      <w:r w:rsidRPr="00E84B9F">
        <w:rPr>
          <w:rFonts w:ascii="Times New Roman" w:hAnsi="Times New Roman" w:cs="Times New Roman"/>
          <w:lang w:val="en-SG"/>
        </w:rPr>
        <w:t xml:space="preserve">ig </w:t>
      </w:r>
      <w:r>
        <w:rPr>
          <w:rFonts w:ascii="Times New Roman" w:hAnsi="Times New Roman" w:cs="Times New Roman"/>
          <w:lang w:val="en-SG"/>
        </w:rPr>
        <w:t>4</w:t>
      </w:r>
      <w:r w:rsidRPr="00E84B9F">
        <w:rPr>
          <w:rFonts w:ascii="Times New Roman" w:hAnsi="Times New Roman" w:cs="Times New Roman"/>
          <w:lang w:val="en-SG"/>
        </w:rPr>
        <w:t>.</w:t>
      </w:r>
      <w:r>
        <w:rPr>
          <w:rFonts w:ascii="Times New Roman" w:hAnsi="Times New Roman" w:cs="Times New Roman"/>
          <w:lang w:val="en-SG"/>
        </w:rPr>
        <w:t>2</w:t>
      </w:r>
      <w:r w:rsidRPr="00E84B9F">
        <w:rPr>
          <w:rFonts w:ascii="Times New Roman" w:hAnsi="Times New Roman" w:cs="Times New Roman"/>
          <w:lang w:val="en-SG"/>
        </w:rPr>
        <w:t xml:space="preserve"> </w:t>
      </w:r>
      <w:r>
        <w:rPr>
          <w:rFonts w:ascii="Times New Roman" w:hAnsi="Times New Roman" w:cs="Times New Roman"/>
          <w:lang w:val="en-SG"/>
        </w:rPr>
        <w:t>Error of</w:t>
      </w:r>
      <w:r>
        <w:rPr>
          <w:rFonts w:ascii="Times New Roman" w:hAnsi="Times New Roman" w:cs="Times New Roman"/>
          <w:lang w:val="en-SG"/>
        </w:rPr>
        <w:t xml:space="preserve"> BS </w:t>
      </w:r>
      <w:bookmarkStart w:id="1" w:name="_GoBack"/>
      <w:bookmarkEnd w:id="1"/>
      <w:r>
        <w:rPr>
          <w:rFonts w:ascii="Times New Roman" w:hAnsi="Times New Roman" w:cs="Times New Roman"/>
          <w:lang w:val="en-SG"/>
        </w:rPr>
        <w:t xml:space="preserve">implied </w:t>
      </w:r>
      <w:r>
        <w:rPr>
          <w:rFonts w:ascii="Times New Roman" w:hAnsi="Times New Roman" w:cs="Times New Roman"/>
          <w:lang w:val="en-SG"/>
        </w:rPr>
        <w:t>vol method</w:t>
      </w:r>
    </w:p>
    <w:p w14:paraId="02A67920" w14:textId="6DA4D677" w:rsidR="004A4E27" w:rsidRPr="00E84B9F" w:rsidRDefault="004A4E27">
      <w:pPr>
        <w:rPr>
          <w:rFonts w:ascii="Times New Roman" w:hAnsi="Times New Roman" w:cs="Times New Roman"/>
          <w:lang w:val="en-SG"/>
        </w:rPr>
      </w:pPr>
    </w:p>
    <w:sectPr w:rsidR="004A4E27" w:rsidRPr="00E84B9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473FC9"/>
    <w:multiLevelType w:val="hybridMultilevel"/>
    <w:tmpl w:val="5BC4F012"/>
    <w:lvl w:ilvl="0" w:tplc="7DD4BC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31A02A5"/>
    <w:multiLevelType w:val="hybridMultilevel"/>
    <w:tmpl w:val="8F22B030"/>
    <w:lvl w:ilvl="0" w:tplc="62EEA5F8">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435F5479"/>
    <w:multiLevelType w:val="hybridMultilevel"/>
    <w:tmpl w:val="BD249514"/>
    <w:lvl w:ilvl="0" w:tplc="62EEA5F8">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44332A48"/>
    <w:multiLevelType w:val="hybridMultilevel"/>
    <w:tmpl w:val="EF6832F4"/>
    <w:lvl w:ilvl="0" w:tplc="62EEA5F8">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4E7240B6"/>
    <w:multiLevelType w:val="multilevel"/>
    <w:tmpl w:val="4E7240B6"/>
    <w:lvl w:ilvl="0">
      <w:start w:val="1"/>
      <w:numFmt w:val="bullet"/>
      <w:lvlText w:val="-"/>
      <w:lvlJc w:val="left"/>
      <w:pPr>
        <w:ind w:left="360" w:hanging="360"/>
      </w:pPr>
      <w:rPr>
        <w:rFonts w:ascii="Times New Roman" w:eastAsiaTheme="minorEastAsia" w:hAnsi="Times New Roman" w:cs="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6B601ABD"/>
    <w:multiLevelType w:val="hybridMultilevel"/>
    <w:tmpl w:val="2A66E46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5"/>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02D8"/>
    <w:rsid w:val="9ABD0F41"/>
    <w:rsid w:val="FF7F0A08"/>
    <w:rsid w:val="00030397"/>
    <w:rsid w:val="000D59F2"/>
    <w:rsid w:val="001C6BBD"/>
    <w:rsid w:val="002A6957"/>
    <w:rsid w:val="002F694D"/>
    <w:rsid w:val="00333792"/>
    <w:rsid w:val="00344DC4"/>
    <w:rsid w:val="003518AA"/>
    <w:rsid w:val="00367350"/>
    <w:rsid w:val="00391146"/>
    <w:rsid w:val="003C77C5"/>
    <w:rsid w:val="00491FBA"/>
    <w:rsid w:val="004A4E27"/>
    <w:rsid w:val="00513B59"/>
    <w:rsid w:val="00580EEF"/>
    <w:rsid w:val="00585100"/>
    <w:rsid w:val="005C5C7D"/>
    <w:rsid w:val="00692611"/>
    <w:rsid w:val="006B1F8A"/>
    <w:rsid w:val="00710C87"/>
    <w:rsid w:val="00712343"/>
    <w:rsid w:val="00770B51"/>
    <w:rsid w:val="007B155F"/>
    <w:rsid w:val="007E472A"/>
    <w:rsid w:val="0080094A"/>
    <w:rsid w:val="00816405"/>
    <w:rsid w:val="008349EC"/>
    <w:rsid w:val="008B0029"/>
    <w:rsid w:val="008E04BB"/>
    <w:rsid w:val="00911BB4"/>
    <w:rsid w:val="00921381"/>
    <w:rsid w:val="009A2CD0"/>
    <w:rsid w:val="009B732E"/>
    <w:rsid w:val="009C15CA"/>
    <w:rsid w:val="00A06D2E"/>
    <w:rsid w:val="00A306AA"/>
    <w:rsid w:val="00A62629"/>
    <w:rsid w:val="00A8060C"/>
    <w:rsid w:val="00A93260"/>
    <w:rsid w:val="00AD2A34"/>
    <w:rsid w:val="00AD2EBD"/>
    <w:rsid w:val="00AD7729"/>
    <w:rsid w:val="00AE58D2"/>
    <w:rsid w:val="00B355D8"/>
    <w:rsid w:val="00B920EA"/>
    <w:rsid w:val="00C8502B"/>
    <w:rsid w:val="00CA5F4F"/>
    <w:rsid w:val="00CC02AB"/>
    <w:rsid w:val="00CD656A"/>
    <w:rsid w:val="00D07049"/>
    <w:rsid w:val="00D13DE0"/>
    <w:rsid w:val="00D40A2A"/>
    <w:rsid w:val="00D66EDE"/>
    <w:rsid w:val="00D94C96"/>
    <w:rsid w:val="00D97768"/>
    <w:rsid w:val="00DB02D8"/>
    <w:rsid w:val="00DD1470"/>
    <w:rsid w:val="00E3158C"/>
    <w:rsid w:val="00E511E1"/>
    <w:rsid w:val="00E55511"/>
    <w:rsid w:val="00E84B9F"/>
    <w:rsid w:val="00F70A17"/>
    <w:rsid w:val="00FE62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C90D3"/>
  <w15:docId w15:val="{97E8D191-FCCC-405F-BC66-FE1352794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67350"/>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rsid w:val="00E511E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511E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511E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pPr>
      <w:spacing w:beforeAutospacing="1" w:afterAutospacing="1"/>
      <w:jc w:val="left"/>
    </w:pPr>
    <w:rPr>
      <w:rFonts w:cs="Times New Roman"/>
      <w:kern w:val="0"/>
      <w:sz w:val="24"/>
    </w:rPr>
  </w:style>
  <w:style w:type="character" w:customStyle="1" w:styleId="11">
    <w:name w:val="占位符文本1"/>
    <w:basedOn w:val="a0"/>
    <w:uiPriority w:val="99"/>
    <w:semiHidden/>
    <w:rPr>
      <w:color w:val="808080"/>
    </w:rPr>
  </w:style>
  <w:style w:type="paragraph" w:customStyle="1" w:styleId="12">
    <w:name w:val="列表段落1"/>
    <w:basedOn w:val="a"/>
    <w:uiPriority w:val="34"/>
    <w:qFormat/>
    <w:pPr>
      <w:ind w:firstLineChars="200" w:firstLine="420"/>
    </w:pPr>
  </w:style>
  <w:style w:type="paragraph" w:styleId="a4">
    <w:name w:val="List Paragraph"/>
    <w:basedOn w:val="a"/>
    <w:uiPriority w:val="99"/>
    <w:rsid w:val="00911BB4"/>
    <w:pPr>
      <w:ind w:firstLineChars="200" w:firstLine="420"/>
    </w:pPr>
  </w:style>
  <w:style w:type="character" w:styleId="a5">
    <w:name w:val="Placeholder Text"/>
    <w:basedOn w:val="a0"/>
    <w:uiPriority w:val="99"/>
    <w:semiHidden/>
    <w:rsid w:val="00911BB4"/>
    <w:rPr>
      <w:color w:val="808080"/>
    </w:rPr>
  </w:style>
  <w:style w:type="character" w:customStyle="1" w:styleId="10">
    <w:name w:val="标题 1 字符"/>
    <w:basedOn w:val="a0"/>
    <w:link w:val="1"/>
    <w:uiPriority w:val="9"/>
    <w:rsid w:val="00E511E1"/>
    <w:rPr>
      <w:rFonts w:asciiTheme="minorHAnsi" w:eastAsiaTheme="minorEastAsia" w:hAnsiTheme="minorHAnsi" w:cstheme="minorBidi"/>
      <w:b/>
      <w:bCs/>
      <w:kern w:val="44"/>
      <w:sz w:val="44"/>
      <w:szCs w:val="44"/>
    </w:rPr>
  </w:style>
  <w:style w:type="character" w:customStyle="1" w:styleId="20">
    <w:name w:val="标题 2 字符"/>
    <w:basedOn w:val="a0"/>
    <w:link w:val="2"/>
    <w:uiPriority w:val="9"/>
    <w:rsid w:val="00E511E1"/>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sid w:val="00E511E1"/>
    <w:rPr>
      <w:rFonts w:asciiTheme="minorHAnsi" w:eastAsiaTheme="minorEastAsia" w:hAnsiTheme="minorHAnsi" w:cstheme="min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843756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tiff"/><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682</Words>
  <Characters>3894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郑 浩</dc:creator>
  <cp:lastModifiedBy>郑 浩</cp:lastModifiedBy>
  <cp:revision>2</cp:revision>
  <dcterms:created xsi:type="dcterms:W3CDTF">2020-03-30T12:09:00Z</dcterms:created>
  <dcterms:modified xsi:type="dcterms:W3CDTF">2020-03-30T12:09:00Z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2052-1.3.1.1688</vt:lpwstr>
  </property>
</Properties>
</file>