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0336A" w14:textId="5E76A9AD" w:rsidR="008C0661" w:rsidRPr="00C75197" w:rsidRDefault="008C0661" w:rsidP="00C75197">
      <w:pPr>
        <w:jc w:val="center"/>
        <w:rPr>
          <w:rFonts w:ascii="Times New Roman" w:hAnsi="Times New Roman" w:cs="Times New Roman"/>
          <w:b/>
          <w:bCs/>
        </w:rPr>
      </w:pPr>
      <w:r w:rsidRPr="00C75197">
        <w:rPr>
          <w:rFonts w:ascii="Times New Roman" w:hAnsi="Times New Roman" w:cs="Times New Roman"/>
          <w:b/>
          <w:bCs/>
        </w:rPr>
        <w:t>Daily_report_20200407</w:t>
      </w:r>
    </w:p>
    <w:p w14:paraId="09584325" w14:textId="77777777" w:rsidR="00C75197" w:rsidRPr="00C75197" w:rsidRDefault="00C75197" w:rsidP="00C75197">
      <w:pPr>
        <w:jc w:val="center"/>
        <w:rPr>
          <w:rFonts w:ascii="Times New Roman" w:hAnsi="Times New Roman" w:cs="Times New Roman" w:hint="eastAsia"/>
        </w:rPr>
      </w:pPr>
    </w:p>
    <w:p w14:paraId="5B767445" w14:textId="393BCD3E" w:rsidR="008C0661" w:rsidRPr="00C75197" w:rsidRDefault="008C0661" w:rsidP="008C0661">
      <w:pPr>
        <w:rPr>
          <w:rFonts w:ascii="Times New Roman" w:hAnsi="Times New Roman" w:cs="Times New Roman" w:hint="eastAsia"/>
          <w:b/>
          <w:bCs/>
        </w:rPr>
      </w:pPr>
      <w:r w:rsidRPr="00C75197">
        <w:rPr>
          <w:rFonts w:ascii="Times New Roman" w:hAnsi="Times New Roman" w:cs="Times New Roman"/>
          <w:b/>
          <w:bCs/>
        </w:rPr>
        <w:t>Back-Trader Environment setting</w:t>
      </w:r>
      <w:bookmarkStart w:id="0" w:name="_GoBack"/>
      <w:bookmarkEnd w:id="0"/>
    </w:p>
    <w:p w14:paraId="2707B816" w14:textId="14979519" w:rsidR="008C0661" w:rsidRPr="00C75197" w:rsidRDefault="008C0661" w:rsidP="008C0661">
      <w:pPr>
        <w:rPr>
          <w:rFonts w:ascii="Times New Roman" w:hAnsi="Times New Roman" w:cs="Times New Roman"/>
        </w:rPr>
      </w:pPr>
      <w:r w:rsidRPr="00C75197">
        <w:rPr>
          <w:rFonts w:ascii="Times New Roman" w:hAnsi="Times New Roman" w:cs="Times New Roman"/>
        </w:rPr>
        <w:t>Now I mainly focus on setting Back-trader environment on my computer. It is lucky that I have printed the Back-Trader guide so that I can know most of their structure. However, I think the main propose of this on-home Back-Trader can just finish basic functions, such as loading data, implement strategies with indicators and generate all the log file. It is hard to implement optimized method because of laptop can’t run so much data.</w:t>
      </w:r>
    </w:p>
    <w:p w14:paraId="163F9848" w14:textId="20C1BE7A" w:rsidR="008C0661" w:rsidRPr="00C75197" w:rsidRDefault="008C0661" w:rsidP="008C0661">
      <w:pPr>
        <w:rPr>
          <w:rFonts w:ascii="Times New Roman" w:hAnsi="Times New Roman" w:cs="Times New Roman"/>
        </w:rPr>
      </w:pPr>
    </w:p>
    <w:p w14:paraId="43B50A43" w14:textId="4564A329" w:rsidR="008C0661" w:rsidRPr="00C75197" w:rsidRDefault="008C0661" w:rsidP="008C0661">
      <w:pPr>
        <w:rPr>
          <w:rFonts w:ascii="Times New Roman" w:hAnsi="Times New Roman" w:cs="Times New Roman"/>
        </w:rPr>
      </w:pPr>
      <w:r w:rsidRPr="00C75197">
        <w:rPr>
          <w:rFonts w:ascii="Times New Roman" w:hAnsi="Times New Roman" w:cs="Times New Roman"/>
        </w:rPr>
        <w:t>Now the following are the steps I should rewrite in my computer.</w:t>
      </w:r>
    </w:p>
    <w:tbl>
      <w:tblPr>
        <w:tblStyle w:val="a4"/>
        <w:tblW w:w="0" w:type="auto"/>
        <w:tblLook w:val="04A0" w:firstRow="1" w:lastRow="0" w:firstColumn="1" w:lastColumn="0" w:noHBand="0" w:noVBand="1"/>
      </w:tblPr>
      <w:tblGrid>
        <w:gridCol w:w="2876"/>
        <w:gridCol w:w="2444"/>
        <w:gridCol w:w="2976"/>
      </w:tblGrid>
      <w:tr w:rsidR="00F902F5" w:rsidRPr="00C75197" w14:paraId="692CFAD3" w14:textId="77777777" w:rsidTr="00F902F5">
        <w:tc>
          <w:tcPr>
            <w:tcW w:w="2876" w:type="dxa"/>
          </w:tcPr>
          <w:p w14:paraId="206252AD" w14:textId="65D88A50" w:rsidR="00F902F5" w:rsidRPr="00C75197" w:rsidRDefault="00F902F5" w:rsidP="00F902F5">
            <w:pPr>
              <w:jc w:val="center"/>
              <w:rPr>
                <w:rFonts w:ascii="Times New Roman" w:hAnsi="Times New Roman" w:cs="Times New Roman"/>
              </w:rPr>
            </w:pPr>
            <w:r w:rsidRPr="00C75197">
              <w:rPr>
                <w:rFonts w:ascii="Times New Roman" w:hAnsi="Times New Roman" w:cs="Times New Roman"/>
              </w:rPr>
              <w:t>ITEMS</w:t>
            </w:r>
          </w:p>
        </w:tc>
        <w:tc>
          <w:tcPr>
            <w:tcW w:w="2444" w:type="dxa"/>
          </w:tcPr>
          <w:p w14:paraId="7E132D4C" w14:textId="77777777" w:rsidR="00F902F5" w:rsidRPr="00C75197" w:rsidRDefault="00F902F5" w:rsidP="00F902F5">
            <w:pPr>
              <w:jc w:val="center"/>
              <w:rPr>
                <w:rFonts w:ascii="Times New Roman" w:hAnsi="Times New Roman" w:cs="Times New Roman"/>
              </w:rPr>
            </w:pPr>
          </w:p>
        </w:tc>
        <w:tc>
          <w:tcPr>
            <w:tcW w:w="2976" w:type="dxa"/>
          </w:tcPr>
          <w:p w14:paraId="770A8213" w14:textId="3E3B254F" w:rsidR="00F902F5" w:rsidRPr="00C75197" w:rsidRDefault="00F902F5" w:rsidP="00F902F5">
            <w:pPr>
              <w:jc w:val="center"/>
              <w:rPr>
                <w:rFonts w:ascii="Times New Roman" w:hAnsi="Times New Roman" w:cs="Times New Roman"/>
              </w:rPr>
            </w:pPr>
            <w:r w:rsidRPr="00C75197">
              <w:rPr>
                <w:rFonts w:ascii="Times New Roman" w:hAnsi="Times New Roman" w:cs="Times New Roman"/>
              </w:rPr>
              <w:t>Condition</w:t>
            </w:r>
          </w:p>
        </w:tc>
      </w:tr>
      <w:tr w:rsidR="00F902F5" w:rsidRPr="00C75197" w14:paraId="5FED9B78" w14:textId="77777777" w:rsidTr="00F902F5">
        <w:tc>
          <w:tcPr>
            <w:tcW w:w="2876" w:type="dxa"/>
          </w:tcPr>
          <w:p w14:paraId="7D9F6E74" w14:textId="50065F28" w:rsidR="00F902F5" w:rsidRPr="00C75197" w:rsidRDefault="00F902F5" w:rsidP="00F902F5">
            <w:pPr>
              <w:jc w:val="center"/>
              <w:rPr>
                <w:rFonts w:ascii="Times New Roman" w:hAnsi="Times New Roman" w:cs="Times New Roman"/>
              </w:rPr>
            </w:pPr>
            <w:proofErr w:type="spellStart"/>
            <w:r w:rsidRPr="00C75197">
              <w:rPr>
                <w:rFonts w:ascii="Times New Roman" w:hAnsi="Times New Roman" w:cs="Times New Roman"/>
              </w:rPr>
              <w:t>BackTrader</w:t>
            </w:r>
            <w:proofErr w:type="spellEnd"/>
            <w:r w:rsidRPr="00C75197">
              <w:rPr>
                <w:rFonts w:ascii="Times New Roman" w:hAnsi="Times New Roman" w:cs="Times New Roman"/>
              </w:rPr>
              <w:t xml:space="preserve"> package</w:t>
            </w:r>
          </w:p>
        </w:tc>
        <w:tc>
          <w:tcPr>
            <w:tcW w:w="2444" w:type="dxa"/>
          </w:tcPr>
          <w:p w14:paraId="4BC1B522" w14:textId="77777777" w:rsidR="00F902F5" w:rsidRPr="00C75197" w:rsidRDefault="00F902F5" w:rsidP="00F902F5">
            <w:pPr>
              <w:jc w:val="center"/>
              <w:rPr>
                <w:rFonts w:ascii="Times New Roman" w:hAnsi="Times New Roman" w:cs="Times New Roman"/>
              </w:rPr>
            </w:pPr>
          </w:p>
        </w:tc>
        <w:tc>
          <w:tcPr>
            <w:tcW w:w="2976" w:type="dxa"/>
          </w:tcPr>
          <w:p w14:paraId="685D575E" w14:textId="40BDC880" w:rsidR="00F902F5" w:rsidRPr="00C75197" w:rsidRDefault="00F902F5" w:rsidP="00F902F5">
            <w:pPr>
              <w:jc w:val="center"/>
              <w:rPr>
                <w:rFonts w:ascii="Times New Roman" w:hAnsi="Times New Roman" w:cs="Times New Roman"/>
              </w:rPr>
            </w:pPr>
            <w:proofErr w:type="gramStart"/>
            <w:r w:rsidRPr="00C75197">
              <w:rPr>
                <w:rFonts w:ascii="Times New Roman" w:hAnsi="Times New Roman" w:cs="Times New Roman"/>
              </w:rPr>
              <w:t>Finished(</w:t>
            </w:r>
            <w:proofErr w:type="gramEnd"/>
            <w:r w:rsidRPr="00C75197">
              <w:rPr>
                <w:rFonts w:ascii="Times New Roman" w:hAnsi="Times New Roman" w:cs="Times New Roman"/>
              </w:rPr>
              <w:t xml:space="preserve">from </w:t>
            </w:r>
            <w:proofErr w:type="spellStart"/>
            <w:r w:rsidRPr="00C75197">
              <w:rPr>
                <w:rFonts w:ascii="Times New Roman" w:hAnsi="Times New Roman" w:cs="Times New Roman"/>
              </w:rPr>
              <w:t>github</w:t>
            </w:r>
            <w:proofErr w:type="spellEnd"/>
            <w:r w:rsidRPr="00C75197">
              <w:rPr>
                <w:rFonts w:ascii="Times New Roman" w:hAnsi="Times New Roman" w:cs="Times New Roman"/>
              </w:rPr>
              <w:t>)</w:t>
            </w:r>
          </w:p>
        </w:tc>
      </w:tr>
      <w:tr w:rsidR="00F902F5" w:rsidRPr="00C75197" w14:paraId="0A828727" w14:textId="77777777" w:rsidTr="00F902F5">
        <w:tc>
          <w:tcPr>
            <w:tcW w:w="2876" w:type="dxa"/>
          </w:tcPr>
          <w:p w14:paraId="39724122" w14:textId="36BE58CA" w:rsidR="00F902F5" w:rsidRPr="00C75197" w:rsidRDefault="00F902F5" w:rsidP="00F902F5">
            <w:pPr>
              <w:jc w:val="center"/>
              <w:rPr>
                <w:rFonts w:ascii="Times New Roman" w:hAnsi="Times New Roman" w:cs="Times New Roman"/>
              </w:rPr>
            </w:pPr>
            <w:r w:rsidRPr="00C75197">
              <w:rPr>
                <w:rFonts w:ascii="Times New Roman" w:hAnsi="Times New Roman" w:cs="Times New Roman"/>
              </w:rPr>
              <w:t>HISTDATA READER</w:t>
            </w:r>
          </w:p>
        </w:tc>
        <w:tc>
          <w:tcPr>
            <w:tcW w:w="2444" w:type="dxa"/>
          </w:tcPr>
          <w:p w14:paraId="259BB530" w14:textId="77777777" w:rsidR="00F902F5" w:rsidRPr="00C75197" w:rsidRDefault="00F902F5" w:rsidP="00F902F5">
            <w:pPr>
              <w:jc w:val="center"/>
              <w:rPr>
                <w:rFonts w:ascii="Times New Roman" w:hAnsi="Times New Roman" w:cs="Times New Roman"/>
              </w:rPr>
            </w:pPr>
          </w:p>
        </w:tc>
        <w:tc>
          <w:tcPr>
            <w:tcW w:w="2976" w:type="dxa"/>
          </w:tcPr>
          <w:p w14:paraId="6F397676" w14:textId="614EC300" w:rsidR="00F902F5" w:rsidRPr="00C75197" w:rsidRDefault="00F902F5" w:rsidP="00F902F5">
            <w:pPr>
              <w:jc w:val="center"/>
              <w:rPr>
                <w:rFonts w:ascii="Times New Roman" w:hAnsi="Times New Roman" w:cs="Times New Roman"/>
              </w:rPr>
            </w:pPr>
            <w:r w:rsidRPr="00C75197">
              <w:rPr>
                <w:rFonts w:ascii="Times New Roman" w:hAnsi="Times New Roman" w:cs="Times New Roman"/>
              </w:rPr>
              <w:t>Finished</w:t>
            </w:r>
          </w:p>
        </w:tc>
      </w:tr>
      <w:tr w:rsidR="00F902F5" w:rsidRPr="00C75197" w14:paraId="22394CEF" w14:textId="77777777" w:rsidTr="00F902F5">
        <w:tc>
          <w:tcPr>
            <w:tcW w:w="2876" w:type="dxa"/>
          </w:tcPr>
          <w:p w14:paraId="4C87A76D" w14:textId="12C850D8" w:rsidR="00F902F5" w:rsidRPr="00C75197" w:rsidRDefault="00F902F5" w:rsidP="00F902F5">
            <w:pPr>
              <w:jc w:val="center"/>
              <w:rPr>
                <w:rFonts w:ascii="Times New Roman" w:hAnsi="Times New Roman" w:cs="Times New Roman"/>
              </w:rPr>
            </w:pPr>
            <w:r w:rsidRPr="00C75197">
              <w:rPr>
                <w:rFonts w:ascii="Times New Roman" w:hAnsi="Times New Roman" w:cs="Times New Roman"/>
              </w:rPr>
              <w:t xml:space="preserve">Analysis </w:t>
            </w:r>
          </w:p>
        </w:tc>
        <w:tc>
          <w:tcPr>
            <w:tcW w:w="2444" w:type="dxa"/>
          </w:tcPr>
          <w:p w14:paraId="6DFE1E57" w14:textId="6DA327CE" w:rsidR="00F902F5" w:rsidRPr="00C75197" w:rsidRDefault="00F902F5" w:rsidP="00F902F5">
            <w:pPr>
              <w:jc w:val="center"/>
              <w:rPr>
                <w:rFonts w:ascii="Times New Roman" w:hAnsi="Times New Roman" w:cs="Times New Roman"/>
              </w:rPr>
            </w:pPr>
            <w:proofErr w:type="spellStart"/>
            <w:r w:rsidRPr="00C75197">
              <w:rPr>
                <w:rFonts w:ascii="Times New Roman" w:hAnsi="Times New Roman" w:cs="Times New Roman"/>
              </w:rPr>
              <w:t>Total_log_analysis</w:t>
            </w:r>
            <w:proofErr w:type="spellEnd"/>
          </w:p>
        </w:tc>
        <w:tc>
          <w:tcPr>
            <w:tcW w:w="2976" w:type="dxa"/>
          </w:tcPr>
          <w:p w14:paraId="0B2EECA6" w14:textId="33F8234A" w:rsidR="00F902F5" w:rsidRPr="00C75197" w:rsidRDefault="00F902F5" w:rsidP="00F902F5">
            <w:pPr>
              <w:jc w:val="center"/>
              <w:rPr>
                <w:rFonts w:ascii="Times New Roman" w:hAnsi="Times New Roman" w:cs="Times New Roman"/>
              </w:rPr>
            </w:pPr>
            <w:r w:rsidRPr="00C75197">
              <w:rPr>
                <w:rFonts w:ascii="Times New Roman" w:hAnsi="Times New Roman" w:cs="Times New Roman"/>
              </w:rPr>
              <w:t>\</w:t>
            </w:r>
          </w:p>
        </w:tc>
      </w:tr>
      <w:tr w:rsidR="00F902F5" w:rsidRPr="00C75197" w14:paraId="6C2422CD" w14:textId="77777777" w:rsidTr="00F902F5">
        <w:tc>
          <w:tcPr>
            <w:tcW w:w="2876" w:type="dxa"/>
          </w:tcPr>
          <w:p w14:paraId="0B49423F" w14:textId="1BD709FD" w:rsidR="00F902F5" w:rsidRPr="00C75197" w:rsidRDefault="00F902F5" w:rsidP="00F902F5">
            <w:pPr>
              <w:jc w:val="center"/>
              <w:rPr>
                <w:rFonts w:ascii="Times New Roman" w:hAnsi="Times New Roman" w:cs="Times New Roman"/>
              </w:rPr>
            </w:pPr>
            <w:r w:rsidRPr="00C75197">
              <w:rPr>
                <w:rFonts w:ascii="Times New Roman" w:hAnsi="Times New Roman" w:cs="Times New Roman"/>
              </w:rPr>
              <w:t>Indicators</w:t>
            </w:r>
          </w:p>
        </w:tc>
        <w:tc>
          <w:tcPr>
            <w:tcW w:w="2444" w:type="dxa"/>
          </w:tcPr>
          <w:p w14:paraId="2766FAC7" w14:textId="77777777" w:rsidR="00F902F5" w:rsidRPr="00C75197" w:rsidRDefault="00F902F5" w:rsidP="00F902F5">
            <w:pPr>
              <w:jc w:val="center"/>
              <w:rPr>
                <w:rFonts w:ascii="Times New Roman" w:hAnsi="Times New Roman" w:cs="Times New Roman"/>
              </w:rPr>
            </w:pPr>
          </w:p>
        </w:tc>
        <w:tc>
          <w:tcPr>
            <w:tcW w:w="2976" w:type="dxa"/>
          </w:tcPr>
          <w:p w14:paraId="147F2110" w14:textId="48DED38F" w:rsidR="00F902F5" w:rsidRPr="00C75197" w:rsidRDefault="00F902F5" w:rsidP="00F902F5">
            <w:pPr>
              <w:jc w:val="center"/>
              <w:rPr>
                <w:rFonts w:ascii="Times New Roman" w:hAnsi="Times New Roman" w:cs="Times New Roman"/>
              </w:rPr>
            </w:pPr>
            <w:r w:rsidRPr="00C75197">
              <w:rPr>
                <w:rFonts w:ascii="Times New Roman" w:hAnsi="Times New Roman" w:cs="Times New Roman"/>
              </w:rPr>
              <w:t>Finished one sample</w:t>
            </w:r>
          </w:p>
        </w:tc>
      </w:tr>
      <w:tr w:rsidR="00F902F5" w:rsidRPr="00C75197" w14:paraId="2214ACC8" w14:textId="77777777" w:rsidTr="00F902F5">
        <w:tc>
          <w:tcPr>
            <w:tcW w:w="2876" w:type="dxa"/>
            <w:vMerge w:val="restart"/>
          </w:tcPr>
          <w:p w14:paraId="4157F0F5" w14:textId="0C6310DA" w:rsidR="00F902F5" w:rsidRPr="00C75197" w:rsidRDefault="00F902F5" w:rsidP="00F902F5">
            <w:pPr>
              <w:jc w:val="center"/>
              <w:rPr>
                <w:rFonts w:ascii="Times New Roman" w:hAnsi="Times New Roman" w:cs="Times New Roman"/>
                <w:sz w:val="24"/>
                <w:szCs w:val="24"/>
              </w:rPr>
            </w:pPr>
            <w:r w:rsidRPr="00C75197">
              <w:rPr>
                <w:rFonts w:ascii="Times New Roman" w:hAnsi="Times New Roman" w:cs="Times New Roman"/>
                <w:sz w:val="24"/>
                <w:szCs w:val="24"/>
              </w:rPr>
              <w:t>Influx</w:t>
            </w:r>
          </w:p>
        </w:tc>
        <w:tc>
          <w:tcPr>
            <w:tcW w:w="2444" w:type="dxa"/>
          </w:tcPr>
          <w:p w14:paraId="4AA959FB" w14:textId="7D31AECA" w:rsidR="00F902F5" w:rsidRPr="00C75197" w:rsidRDefault="00F902F5" w:rsidP="00F902F5">
            <w:pPr>
              <w:jc w:val="center"/>
              <w:rPr>
                <w:rFonts w:ascii="Times New Roman" w:hAnsi="Times New Roman" w:cs="Times New Roman"/>
              </w:rPr>
            </w:pPr>
            <w:proofErr w:type="spellStart"/>
            <w:r w:rsidRPr="00C75197">
              <w:rPr>
                <w:rFonts w:ascii="Times New Roman" w:hAnsi="Times New Roman" w:cs="Times New Roman"/>
              </w:rPr>
              <w:t>fetch_df</w:t>
            </w:r>
            <w:proofErr w:type="spellEnd"/>
          </w:p>
        </w:tc>
        <w:tc>
          <w:tcPr>
            <w:tcW w:w="2976" w:type="dxa"/>
          </w:tcPr>
          <w:p w14:paraId="65C3C2CA" w14:textId="516EA94B" w:rsidR="00F902F5" w:rsidRPr="00C75197" w:rsidRDefault="00F902F5" w:rsidP="00F902F5">
            <w:pPr>
              <w:jc w:val="center"/>
              <w:rPr>
                <w:rFonts w:ascii="Times New Roman" w:hAnsi="Times New Roman" w:cs="Times New Roman"/>
              </w:rPr>
            </w:pPr>
            <w:r w:rsidRPr="00C75197">
              <w:rPr>
                <w:rFonts w:ascii="Times New Roman" w:hAnsi="Times New Roman" w:cs="Times New Roman"/>
              </w:rPr>
              <w:t>\</w:t>
            </w:r>
          </w:p>
        </w:tc>
      </w:tr>
      <w:tr w:rsidR="00F902F5" w:rsidRPr="00C75197" w14:paraId="46B6A960" w14:textId="77777777" w:rsidTr="00F902F5">
        <w:tc>
          <w:tcPr>
            <w:tcW w:w="2876" w:type="dxa"/>
            <w:vMerge/>
          </w:tcPr>
          <w:p w14:paraId="1ACE92B0" w14:textId="77777777" w:rsidR="00F902F5" w:rsidRPr="00C75197" w:rsidRDefault="00F902F5" w:rsidP="00F902F5">
            <w:pPr>
              <w:jc w:val="center"/>
              <w:rPr>
                <w:rFonts w:ascii="Times New Roman" w:hAnsi="Times New Roman" w:cs="Times New Roman"/>
              </w:rPr>
            </w:pPr>
          </w:p>
        </w:tc>
        <w:tc>
          <w:tcPr>
            <w:tcW w:w="2444" w:type="dxa"/>
          </w:tcPr>
          <w:p w14:paraId="01DE2DAD" w14:textId="7E1A3485" w:rsidR="00F902F5" w:rsidRPr="00C75197" w:rsidRDefault="00F902F5" w:rsidP="00F902F5">
            <w:pPr>
              <w:jc w:val="center"/>
              <w:rPr>
                <w:rFonts w:ascii="Times New Roman" w:hAnsi="Times New Roman" w:cs="Times New Roman"/>
              </w:rPr>
            </w:pPr>
            <w:proofErr w:type="spellStart"/>
            <w:r w:rsidRPr="00C75197">
              <w:rPr>
                <w:rFonts w:ascii="Times New Roman" w:hAnsi="Times New Roman" w:cs="Times New Roman"/>
              </w:rPr>
              <w:t>Process_data</w:t>
            </w:r>
            <w:proofErr w:type="spellEnd"/>
          </w:p>
        </w:tc>
        <w:tc>
          <w:tcPr>
            <w:tcW w:w="2976" w:type="dxa"/>
          </w:tcPr>
          <w:p w14:paraId="438B011E" w14:textId="1D61932A" w:rsidR="00F902F5" w:rsidRPr="00C75197" w:rsidRDefault="00F902F5" w:rsidP="00F902F5">
            <w:pPr>
              <w:jc w:val="center"/>
              <w:rPr>
                <w:rFonts w:ascii="Times New Roman" w:hAnsi="Times New Roman" w:cs="Times New Roman"/>
              </w:rPr>
            </w:pPr>
            <w:r w:rsidRPr="00C75197">
              <w:rPr>
                <w:rFonts w:ascii="Times New Roman" w:hAnsi="Times New Roman" w:cs="Times New Roman"/>
              </w:rPr>
              <w:t>\</w:t>
            </w:r>
          </w:p>
        </w:tc>
      </w:tr>
      <w:tr w:rsidR="00F902F5" w:rsidRPr="00C75197" w14:paraId="56AB3AE0" w14:textId="77777777" w:rsidTr="00F902F5">
        <w:tc>
          <w:tcPr>
            <w:tcW w:w="2876" w:type="dxa"/>
          </w:tcPr>
          <w:p w14:paraId="339C05D0" w14:textId="528B8182" w:rsidR="00F902F5" w:rsidRPr="00C75197" w:rsidRDefault="00F902F5" w:rsidP="00F902F5">
            <w:pPr>
              <w:jc w:val="center"/>
              <w:rPr>
                <w:rFonts w:ascii="Times New Roman" w:hAnsi="Times New Roman" w:cs="Times New Roman"/>
              </w:rPr>
            </w:pPr>
            <w:r w:rsidRPr="00C75197">
              <w:rPr>
                <w:rFonts w:ascii="Times New Roman" w:hAnsi="Times New Roman" w:cs="Times New Roman"/>
              </w:rPr>
              <w:t>Observer</w:t>
            </w:r>
          </w:p>
        </w:tc>
        <w:tc>
          <w:tcPr>
            <w:tcW w:w="2444" w:type="dxa"/>
          </w:tcPr>
          <w:p w14:paraId="0397C613" w14:textId="7EE5D78F" w:rsidR="00F902F5" w:rsidRPr="00C75197" w:rsidRDefault="00F902F5" w:rsidP="00F902F5">
            <w:pPr>
              <w:jc w:val="center"/>
              <w:rPr>
                <w:rFonts w:ascii="Times New Roman" w:hAnsi="Times New Roman" w:cs="Times New Roman"/>
              </w:rPr>
            </w:pPr>
            <w:r w:rsidRPr="00C75197">
              <w:rPr>
                <w:rFonts w:ascii="Times New Roman" w:hAnsi="Times New Roman" w:cs="Times New Roman"/>
              </w:rPr>
              <w:t>Order Observer</w:t>
            </w:r>
          </w:p>
        </w:tc>
        <w:tc>
          <w:tcPr>
            <w:tcW w:w="2976" w:type="dxa"/>
          </w:tcPr>
          <w:p w14:paraId="70967248" w14:textId="435781D5" w:rsidR="00F902F5" w:rsidRPr="00C75197" w:rsidRDefault="00F902F5" w:rsidP="00F902F5">
            <w:pPr>
              <w:jc w:val="center"/>
              <w:rPr>
                <w:rFonts w:ascii="Times New Roman" w:hAnsi="Times New Roman" w:cs="Times New Roman"/>
              </w:rPr>
            </w:pPr>
            <w:r w:rsidRPr="00C75197">
              <w:rPr>
                <w:rFonts w:ascii="Times New Roman" w:hAnsi="Times New Roman" w:cs="Times New Roman"/>
              </w:rPr>
              <w:t>\</w:t>
            </w:r>
          </w:p>
        </w:tc>
      </w:tr>
      <w:tr w:rsidR="00F902F5" w:rsidRPr="00C75197" w14:paraId="22254FE6" w14:textId="77777777" w:rsidTr="00F902F5">
        <w:tc>
          <w:tcPr>
            <w:tcW w:w="2876" w:type="dxa"/>
          </w:tcPr>
          <w:p w14:paraId="64ECFA51" w14:textId="249C3B5F" w:rsidR="00F902F5" w:rsidRPr="00C75197" w:rsidRDefault="00F902F5" w:rsidP="00F902F5">
            <w:pPr>
              <w:jc w:val="center"/>
              <w:rPr>
                <w:rFonts w:ascii="Times New Roman" w:hAnsi="Times New Roman" w:cs="Times New Roman"/>
              </w:rPr>
            </w:pPr>
            <w:r w:rsidRPr="00C75197">
              <w:rPr>
                <w:rFonts w:ascii="Times New Roman" w:hAnsi="Times New Roman" w:cs="Times New Roman"/>
              </w:rPr>
              <w:t>Strategy</w:t>
            </w:r>
          </w:p>
        </w:tc>
        <w:tc>
          <w:tcPr>
            <w:tcW w:w="2444" w:type="dxa"/>
          </w:tcPr>
          <w:p w14:paraId="724BE212" w14:textId="77777777" w:rsidR="00F902F5" w:rsidRPr="00C75197" w:rsidRDefault="00F902F5" w:rsidP="00F902F5">
            <w:pPr>
              <w:jc w:val="center"/>
              <w:rPr>
                <w:rFonts w:ascii="Times New Roman" w:hAnsi="Times New Roman" w:cs="Times New Roman"/>
              </w:rPr>
            </w:pPr>
          </w:p>
        </w:tc>
        <w:tc>
          <w:tcPr>
            <w:tcW w:w="2976" w:type="dxa"/>
          </w:tcPr>
          <w:p w14:paraId="642CB4EA" w14:textId="6F0A41D7" w:rsidR="00F902F5" w:rsidRPr="00C75197" w:rsidRDefault="00F902F5" w:rsidP="00F902F5">
            <w:pPr>
              <w:jc w:val="center"/>
              <w:rPr>
                <w:rFonts w:ascii="Times New Roman" w:hAnsi="Times New Roman" w:cs="Times New Roman"/>
              </w:rPr>
            </w:pPr>
            <w:r w:rsidRPr="00C75197">
              <w:rPr>
                <w:rFonts w:ascii="Times New Roman" w:hAnsi="Times New Roman" w:cs="Times New Roman"/>
              </w:rPr>
              <w:t>Finished one sample</w:t>
            </w:r>
          </w:p>
        </w:tc>
      </w:tr>
      <w:tr w:rsidR="00F902F5" w:rsidRPr="00C75197" w14:paraId="17ACB95A" w14:textId="77777777" w:rsidTr="00F902F5">
        <w:tc>
          <w:tcPr>
            <w:tcW w:w="2876" w:type="dxa"/>
            <w:vMerge w:val="restart"/>
          </w:tcPr>
          <w:p w14:paraId="77237677" w14:textId="5102846B" w:rsidR="00F902F5" w:rsidRPr="00C75197" w:rsidRDefault="00F902F5" w:rsidP="00F902F5">
            <w:pPr>
              <w:jc w:val="center"/>
              <w:rPr>
                <w:rFonts w:ascii="Times New Roman" w:hAnsi="Times New Roman" w:cs="Times New Roman"/>
                <w:sz w:val="24"/>
                <w:szCs w:val="24"/>
              </w:rPr>
            </w:pPr>
            <w:proofErr w:type="spellStart"/>
            <w:r w:rsidRPr="00C75197">
              <w:rPr>
                <w:rFonts w:ascii="Times New Roman" w:hAnsi="Times New Roman" w:cs="Times New Roman"/>
                <w:sz w:val="24"/>
                <w:szCs w:val="24"/>
              </w:rPr>
              <w:t>untils</w:t>
            </w:r>
            <w:proofErr w:type="spellEnd"/>
          </w:p>
        </w:tc>
        <w:tc>
          <w:tcPr>
            <w:tcW w:w="2444" w:type="dxa"/>
          </w:tcPr>
          <w:p w14:paraId="2684A4D3" w14:textId="37954334" w:rsidR="00F902F5" w:rsidRPr="00C75197" w:rsidRDefault="00F902F5" w:rsidP="00F902F5">
            <w:pPr>
              <w:jc w:val="center"/>
              <w:rPr>
                <w:rFonts w:ascii="Times New Roman" w:hAnsi="Times New Roman" w:cs="Times New Roman"/>
              </w:rPr>
            </w:pPr>
            <w:proofErr w:type="spellStart"/>
            <w:r w:rsidRPr="00C75197">
              <w:rPr>
                <w:rFonts w:ascii="Times New Roman" w:hAnsi="Times New Roman" w:cs="Times New Roman"/>
              </w:rPr>
              <w:t>Backtesting_setting</w:t>
            </w:r>
            <w:proofErr w:type="spellEnd"/>
          </w:p>
        </w:tc>
        <w:tc>
          <w:tcPr>
            <w:tcW w:w="2976" w:type="dxa"/>
          </w:tcPr>
          <w:p w14:paraId="49B3F437" w14:textId="0F1C9E7A" w:rsidR="00F902F5" w:rsidRPr="00C75197" w:rsidRDefault="00F902F5" w:rsidP="00F902F5">
            <w:pPr>
              <w:jc w:val="center"/>
              <w:rPr>
                <w:rFonts w:ascii="Times New Roman" w:hAnsi="Times New Roman" w:cs="Times New Roman"/>
              </w:rPr>
            </w:pPr>
            <w:r w:rsidRPr="00C75197">
              <w:rPr>
                <w:rFonts w:ascii="Times New Roman" w:hAnsi="Times New Roman" w:cs="Times New Roman"/>
              </w:rPr>
              <w:t>\</w:t>
            </w:r>
          </w:p>
        </w:tc>
      </w:tr>
      <w:tr w:rsidR="00F902F5" w:rsidRPr="00C75197" w14:paraId="7EBEE6B2" w14:textId="77777777" w:rsidTr="00F902F5">
        <w:tc>
          <w:tcPr>
            <w:tcW w:w="2876" w:type="dxa"/>
            <w:vMerge/>
          </w:tcPr>
          <w:p w14:paraId="2626BDB1" w14:textId="77777777" w:rsidR="00F902F5" w:rsidRPr="00C75197" w:rsidRDefault="00F902F5" w:rsidP="00F902F5">
            <w:pPr>
              <w:jc w:val="center"/>
              <w:rPr>
                <w:rFonts w:ascii="Times New Roman" w:hAnsi="Times New Roman" w:cs="Times New Roman"/>
              </w:rPr>
            </w:pPr>
          </w:p>
        </w:tc>
        <w:tc>
          <w:tcPr>
            <w:tcW w:w="2444" w:type="dxa"/>
          </w:tcPr>
          <w:p w14:paraId="3747E3C0" w14:textId="48EC3C8C" w:rsidR="00F902F5" w:rsidRPr="00C75197" w:rsidRDefault="00F902F5" w:rsidP="00F902F5">
            <w:pPr>
              <w:jc w:val="center"/>
              <w:rPr>
                <w:rFonts w:ascii="Times New Roman" w:hAnsi="Times New Roman" w:cs="Times New Roman"/>
              </w:rPr>
            </w:pPr>
            <w:proofErr w:type="spellStart"/>
            <w:r w:rsidRPr="00C75197">
              <w:rPr>
                <w:rFonts w:ascii="Times New Roman" w:hAnsi="Times New Roman" w:cs="Times New Roman"/>
              </w:rPr>
              <w:t>Strategy_base</w:t>
            </w:r>
            <w:proofErr w:type="spellEnd"/>
          </w:p>
        </w:tc>
        <w:tc>
          <w:tcPr>
            <w:tcW w:w="2976" w:type="dxa"/>
          </w:tcPr>
          <w:p w14:paraId="5BF91C48" w14:textId="29F4EB6B" w:rsidR="00F902F5" w:rsidRPr="00C75197" w:rsidRDefault="00F902F5" w:rsidP="00F902F5">
            <w:pPr>
              <w:jc w:val="center"/>
              <w:rPr>
                <w:rFonts w:ascii="Times New Roman" w:hAnsi="Times New Roman" w:cs="Times New Roman"/>
              </w:rPr>
            </w:pPr>
            <w:r w:rsidRPr="00C75197">
              <w:rPr>
                <w:rFonts w:ascii="Times New Roman" w:hAnsi="Times New Roman" w:cs="Times New Roman"/>
              </w:rPr>
              <w:t xml:space="preserve">Finished </w:t>
            </w:r>
          </w:p>
        </w:tc>
      </w:tr>
    </w:tbl>
    <w:p w14:paraId="15989E02" w14:textId="57F8567B" w:rsidR="008C0661" w:rsidRPr="00C75197" w:rsidRDefault="008C0661" w:rsidP="008C0661">
      <w:pPr>
        <w:rPr>
          <w:rFonts w:ascii="Times New Roman" w:hAnsi="Times New Roman" w:cs="Times New Roman"/>
        </w:rPr>
      </w:pPr>
    </w:p>
    <w:p w14:paraId="6D1A944F" w14:textId="5FE6CF54" w:rsidR="00F902F5" w:rsidRPr="00C75197" w:rsidRDefault="00F902F5" w:rsidP="008C0661">
      <w:pPr>
        <w:rPr>
          <w:rFonts w:ascii="Times New Roman" w:hAnsi="Times New Roman" w:cs="Times New Roman"/>
        </w:rPr>
      </w:pPr>
      <w:r w:rsidRPr="00C75197">
        <w:rPr>
          <w:rFonts w:ascii="Times New Roman" w:hAnsi="Times New Roman" w:cs="Times New Roman"/>
        </w:rPr>
        <w:t xml:space="preserve">As soon as I can finish all function above, I can run strategy with manually input and get log results like I do in the office. </w:t>
      </w:r>
    </w:p>
    <w:p w14:paraId="34ACA72D" w14:textId="4D607EB8" w:rsidR="00C75197" w:rsidRPr="00C75197" w:rsidRDefault="00C75197" w:rsidP="008C0661">
      <w:pPr>
        <w:rPr>
          <w:rFonts w:ascii="Times New Roman" w:hAnsi="Times New Roman" w:cs="Times New Roman"/>
        </w:rPr>
      </w:pPr>
    </w:p>
    <w:p w14:paraId="09EA30D0" w14:textId="07B6D90C" w:rsidR="00C75197" w:rsidRPr="00C75197" w:rsidRDefault="00C75197" w:rsidP="008C0661">
      <w:pPr>
        <w:rPr>
          <w:rFonts w:ascii="Times New Roman" w:hAnsi="Times New Roman" w:cs="Times New Roman"/>
          <w:b/>
          <w:bCs/>
        </w:rPr>
      </w:pPr>
      <w:proofErr w:type="spellStart"/>
      <w:r w:rsidRPr="00C75197">
        <w:rPr>
          <w:rFonts w:ascii="Times New Roman" w:hAnsi="Times New Roman" w:cs="Times New Roman"/>
          <w:b/>
          <w:bCs/>
        </w:rPr>
        <w:t>BackTrader</w:t>
      </w:r>
      <w:proofErr w:type="spellEnd"/>
      <w:r w:rsidRPr="00C75197">
        <w:rPr>
          <w:rFonts w:ascii="Times New Roman" w:hAnsi="Times New Roman" w:cs="Times New Roman"/>
          <w:b/>
          <w:bCs/>
        </w:rPr>
        <w:t xml:space="preserve"> package:</w:t>
      </w:r>
    </w:p>
    <w:p w14:paraId="0CB15404" w14:textId="1D0471BD" w:rsidR="00C75197" w:rsidRPr="00C75197" w:rsidRDefault="00C75197" w:rsidP="008C0661">
      <w:pPr>
        <w:rPr>
          <w:rFonts w:ascii="Times New Roman" w:hAnsi="Times New Roman" w:cs="Times New Roman"/>
        </w:rPr>
      </w:pPr>
      <w:r w:rsidRPr="00C75197">
        <w:rPr>
          <w:rFonts w:ascii="Times New Roman" w:hAnsi="Times New Roman" w:cs="Times New Roman"/>
        </w:rPr>
        <w:t>Test success, I have run sample strategy from the website</w:t>
      </w:r>
    </w:p>
    <w:p w14:paraId="51FC7E18" w14:textId="1363F32F" w:rsidR="00C75197" w:rsidRPr="00C75197" w:rsidRDefault="00C75197" w:rsidP="008C0661">
      <w:pPr>
        <w:rPr>
          <w:rFonts w:ascii="Times New Roman" w:hAnsi="Times New Roman" w:cs="Times New Roman"/>
          <w:b/>
          <w:bCs/>
        </w:rPr>
      </w:pPr>
      <w:proofErr w:type="spellStart"/>
      <w:r w:rsidRPr="00C75197">
        <w:rPr>
          <w:rFonts w:ascii="Times New Roman" w:hAnsi="Times New Roman" w:cs="Times New Roman"/>
          <w:b/>
          <w:bCs/>
        </w:rPr>
        <w:t>HistDATA</w:t>
      </w:r>
      <w:proofErr w:type="spellEnd"/>
      <w:r w:rsidRPr="00C75197">
        <w:rPr>
          <w:rFonts w:ascii="Times New Roman" w:hAnsi="Times New Roman" w:cs="Times New Roman"/>
          <w:b/>
          <w:bCs/>
        </w:rPr>
        <w:t>:</w:t>
      </w:r>
    </w:p>
    <w:p w14:paraId="69EB4572" w14:textId="3D45A95F" w:rsidR="00F902F5" w:rsidRPr="00C75197" w:rsidRDefault="00C75197" w:rsidP="008C0661">
      <w:pPr>
        <w:rPr>
          <w:rFonts w:ascii="Times New Roman" w:hAnsi="Times New Roman" w:cs="Times New Roman"/>
        </w:rPr>
      </w:pPr>
      <w:r w:rsidRPr="00C75197">
        <w:rPr>
          <w:rFonts w:ascii="Times New Roman" w:hAnsi="Times New Roman" w:cs="Times New Roman"/>
        </w:rPr>
        <w:t xml:space="preserve">I download some data In EURUSD in my computer and write a function to read that, I can set start date and end date, it will </w:t>
      </w:r>
      <w:proofErr w:type="spellStart"/>
      <w:r w:rsidRPr="00C75197">
        <w:rPr>
          <w:rFonts w:ascii="Times New Roman" w:hAnsi="Times New Roman" w:cs="Times New Roman"/>
        </w:rPr>
        <w:t>concat</w:t>
      </w:r>
      <w:proofErr w:type="spellEnd"/>
      <w:r w:rsidRPr="00C75197">
        <w:rPr>
          <w:rFonts w:ascii="Times New Roman" w:hAnsi="Times New Roman" w:cs="Times New Roman"/>
        </w:rPr>
        <w:t xml:space="preserve"> them together </w:t>
      </w:r>
    </w:p>
    <w:p w14:paraId="7201AE65" w14:textId="11B66D67" w:rsidR="00F902F5" w:rsidRPr="00C75197" w:rsidRDefault="00F902F5" w:rsidP="00C75197">
      <w:pPr>
        <w:jc w:val="center"/>
        <w:rPr>
          <w:rFonts w:ascii="Times New Roman" w:hAnsi="Times New Roman" w:cs="Times New Roman"/>
        </w:rPr>
      </w:pPr>
      <w:r w:rsidRPr="00C75197">
        <w:rPr>
          <w:rFonts w:ascii="Times New Roman" w:hAnsi="Times New Roman" w:cs="Times New Roman"/>
        </w:rPr>
        <w:drawing>
          <wp:inline distT="0" distB="0" distL="0" distR="0" wp14:anchorId="1E8FB707" wp14:editId="698F6874">
            <wp:extent cx="4696460" cy="2435872"/>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597" cy="2440611"/>
                    </a:xfrm>
                    <a:prstGeom prst="rect">
                      <a:avLst/>
                    </a:prstGeom>
                  </pic:spPr>
                </pic:pic>
              </a:graphicData>
            </a:graphic>
          </wp:inline>
        </w:drawing>
      </w:r>
    </w:p>
    <w:p w14:paraId="37D05BEB" w14:textId="46269ACF" w:rsidR="008C0661" w:rsidRDefault="008C0661" w:rsidP="008C0661">
      <w:pPr>
        <w:rPr>
          <w:rFonts w:ascii="Times New Roman" w:hAnsi="Times New Roman" w:cs="Times New Roman"/>
        </w:rPr>
      </w:pPr>
    </w:p>
    <w:p w14:paraId="520DD0AA" w14:textId="770ADEF3" w:rsidR="00C75197" w:rsidRDefault="00C75197" w:rsidP="008C0661">
      <w:pPr>
        <w:rPr>
          <w:rFonts w:ascii="Times New Roman" w:hAnsi="Times New Roman" w:cs="Times New Roman"/>
        </w:rPr>
      </w:pPr>
    </w:p>
    <w:p w14:paraId="7717FE45" w14:textId="4BB41547" w:rsidR="00C75197" w:rsidRPr="00C75197" w:rsidRDefault="00C75197" w:rsidP="008C0661">
      <w:pPr>
        <w:rPr>
          <w:rFonts w:ascii="Times New Roman" w:hAnsi="Times New Roman" w:cs="Times New Roman"/>
          <w:b/>
          <w:bCs/>
        </w:rPr>
      </w:pPr>
      <w:r w:rsidRPr="00C75197">
        <w:rPr>
          <w:rFonts w:ascii="Times New Roman" w:hAnsi="Times New Roman" w:cs="Times New Roman" w:hint="eastAsia"/>
          <w:b/>
          <w:bCs/>
        </w:rPr>
        <w:t>I</w:t>
      </w:r>
      <w:r w:rsidRPr="00C75197">
        <w:rPr>
          <w:rFonts w:ascii="Times New Roman" w:hAnsi="Times New Roman" w:cs="Times New Roman"/>
          <w:b/>
          <w:bCs/>
        </w:rPr>
        <w:t>ndicators:</w:t>
      </w:r>
    </w:p>
    <w:p w14:paraId="56A128F9" w14:textId="071FDC2E" w:rsidR="00C75197" w:rsidRDefault="00C75197" w:rsidP="008C0661">
      <w:pPr>
        <w:rPr>
          <w:rFonts w:ascii="Times New Roman" w:hAnsi="Times New Roman" w:cs="Times New Roman"/>
        </w:rPr>
      </w:pPr>
      <w:r>
        <w:rPr>
          <w:rFonts w:ascii="Times New Roman" w:hAnsi="Times New Roman" w:cs="Times New Roman"/>
        </w:rPr>
        <w:t xml:space="preserve">Finished one sample, for convenient to add in </w:t>
      </w:r>
    </w:p>
    <w:p w14:paraId="6D45A383" w14:textId="5AAECF59" w:rsidR="00C75197" w:rsidRPr="00C75197" w:rsidRDefault="00C75197" w:rsidP="008C0661">
      <w:pPr>
        <w:rPr>
          <w:rFonts w:ascii="Times New Roman" w:hAnsi="Times New Roman" w:cs="Times New Roman"/>
          <w:b/>
          <w:bCs/>
        </w:rPr>
      </w:pPr>
      <w:r w:rsidRPr="00C75197">
        <w:rPr>
          <w:rFonts w:ascii="Times New Roman" w:hAnsi="Times New Roman" w:cs="Times New Roman" w:hint="eastAsia"/>
          <w:b/>
          <w:bCs/>
        </w:rPr>
        <w:t>S</w:t>
      </w:r>
      <w:r w:rsidRPr="00C75197">
        <w:rPr>
          <w:rFonts w:ascii="Times New Roman" w:hAnsi="Times New Roman" w:cs="Times New Roman"/>
          <w:b/>
          <w:bCs/>
        </w:rPr>
        <w:t>trategies:</w:t>
      </w:r>
    </w:p>
    <w:p w14:paraId="435EA54B" w14:textId="7F5578BF" w:rsidR="00C75197" w:rsidRDefault="00C75197" w:rsidP="00C75197">
      <w:pPr>
        <w:rPr>
          <w:rFonts w:ascii="Times New Roman" w:hAnsi="Times New Roman" w:cs="Times New Roman"/>
        </w:rPr>
      </w:pPr>
      <w:r>
        <w:rPr>
          <w:rFonts w:ascii="Times New Roman" w:hAnsi="Times New Roman" w:cs="Times New Roman"/>
        </w:rPr>
        <w:t xml:space="preserve">Finished one sample, for convenient to add in </w:t>
      </w:r>
    </w:p>
    <w:p w14:paraId="0D063B6A" w14:textId="5F801955" w:rsidR="00C75197" w:rsidRPr="00C75197" w:rsidRDefault="00C75197" w:rsidP="00C75197">
      <w:pPr>
        <w:rPr>
          <w:rFonts w:ascii="Times New Roman" w:hAnsi="Times New Roman" w:cs="Times New Roman"/>
          <w:b/>
          <w:bCs/>
        </w:rPr>
      </w:pPr>
      <w:r w:rsidRPr="00C75197">
        <w:rPr>
          <w:rFonts w:ascii="Times New Roman" w:hAnsi="Times New Roman" w:cs="Times New Roman" w:hint="eastAsia"/>
          <w:b/>
          <w:bCs/>
        </w:rPr>
        <w:t>S</w:t>
      </w:r>
      <w:r w:rsidRPr="00C75197">
        <w:rPr>
          <w:rFonts w:ascii="Times New Roman" w:hAnsi="Times New Roman" w:cs="Times New Roman"/>
          <w:b/>
          <w:bCs/>
        </w:rPr>
        <w:t>trategy base:</w:t>
      </w:r>
    </w:p>
    <w:p w14:paraId="5058C80A" w14:textId="4A5C718F" w:rsidR="00C75197" w:rsidRDefault="00C75197" w:rsidP="00C75197">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ostly Finished:</w:t>
      </w:r>
    </w:p>
    <w:p w14:paraId="577D5C48" w14:textId="116E70EA" w:rsidR="00C75197" w:rsidRDefault="00C75197" w:rsidP="00C75197">
      <w:pPr>
        <w:rPr>
          <w:rFonts w:ascii="Times New Roman" w:hAnsi="Times New Roman" w:cs="Times New Roman"/>
        </w:rPr>
      </w:pPr>
      <w:r w:rsidRPr="00C75197">
        <w:drawing>
          <wp:inline distT="0" distB="0" distL="0" distR="0" wp14:anchorId="54EE8318" wp14:editId="61E358E2">
            <wp:extent cx="5274310" cy="36925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92525"/>
                    </a:xfrm>
                    <a:prstGeom prst="rect">
                      <a:avLst/>
                    </a:prstGeom>
                  </pic:spPr>
                </pic:pic>
              </a:graphicData>
            </a:graphic>
          </wp:inline>
        </w:drawing>
      </w:r>
    </w:p>
    <w:p w14:paraId="149215E5" w14:textId="5CCE3674" w:rsidR="00C75197" w:rsidRDefault="00C75197" w:rsidP="008C0661">
      <w:pPr>
        <w:rPr>
          <w:rFonts w:ascii="Times New Roman" w:hAnsi="Times New Roman" w:cs="Times New Roman"/>
        </w:rPr>
      </w:pPr>
      <w:r>
        <w:rPr>
          <w:rFonts w:ascii="Times New Roman" w:hAnsi="Times New Roman" w:cs="Times New Roman"/>
        </w:rPr>
        <w:t>……follow about 200 lines</w:t>
      </w:r>
      <w:r w:rsidRPr="00C75197">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CB0FC5C" w14:textId="11D7CF5E" w:rsidR="00C75197" w:rsidRDefault="00C75197" w:rsidP="008C0661">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owever, this function has not test because now the workflow can’t implement.</w:t>
      </w:r>
    </w:p>
    <w:p w14:paraId="26D9EFF8" w14:textId="1733F77C" w:rsidR="00C75197" w:rsidRDefault="00C75197" w:rsidP="008C0661">
      <w:pPr>
        <w:rPr>
          <w:rFonts w:ascii="Times New Roman" w:hAnsi="Times New Roman" w:cs="Times New Roman"/>
        </w:rPr>
      </w:pPr>
    </w:p>
    <w:p w14:paraId="3783FA92" w14:textId="7B76DCBD" w:rsidR="00C75197" w:rsidRDefault="00C75197" w:rsidP="008C0661">
      <w:pPr>
        <w:rPr>
          <w:rFonts w:ascii="Times New Roman" w:hAnsi="Times New Roman" w:cs="Times New Roman"/>
        </w:rPr>
      </w:pPr>
      <w:r>
        <w:rPr>
          <w:rFonts w:ascii="Times New Roman" w:hAnsi="Times New Roman" w:cs="Times New Roman"/>
        </w:rPr>
        <w:t xml:space="preserve">I estimate it will cost me serval days to completely set </w:t>
      </w:r>
      <w:proofErr w:type="spellStart"/>
      <w:r>
        <w:rPr>
          <w:rFonts w:ascii="Times New Roman" w:hAnsi="Times New Roman" w:cs="Times New Roman"/>
        </w:rPr>
        <w:t>backtrader</w:t>
      </w:r>
      <w:proofErr w:type="spellEnd"/>
      <w:r>
        <w:rPr>
          <w:rFonts w:ascii="Times New Roman" w:hAnsi="Times New Roman" w:cs="Times New Roman"/>
        </w:rPr>
        <w:t xml:space="preserve"> environment. As for checking for what we have implemented, I want to know more clear about this question, Do you mean what strategies(indicators?), </w:t>
      </w:r>
      <w:proofErr w:type="gramStart"/>
      <w:r>
        <w:rPr>
          <w:rFonts w:ascii="Times New Roman" w:hAnsi="Times New Roman" w:cs="Times New Roman"/>
        </w:rPr>
        <w:t>functions(</w:t>
      </w:r>
      <w:proofErr w:type="gramEnd"/>
      <w:r>
        <w:rPr>
          <w:rFonts w:ascii="Times New Roman" w:hAnsi="Times New Roman" w:cs="Times New Roman"/>
        </w:rPr>
        <w:t>like command input…..) we already have?</w:t>
      </w:r>
    </w:p>
    <w:p w14:paraId="19FF37D2" w14:textId="6F0D4230" w:rsidR="00C75197" w:rsidRDefault="00C75197" w:rsidP="008C0661">
      <w:pPr>
        <w:rPr>
          <w:rFonts w:ascii="Times New Roman" w:hAnsi="Times New Roman" w:cs="Times New Roman"/>
        </w:rPr>
      </w:pPr>
    </w:p>
    <w:p w14:paraId="6AB10F8A" w14:textId="25AE14C0" w:rsidR="00C75197" w:rsidRDefault="00C75197" w:rsidP="008C0661">
      <w:pPr>
        <w:rPr>
          <w:rFonts w:ascii="Times New Roman" w:hAnsi="Times New Roman" w:cs="Times New Roman"/>
        </w:rPr>
      </w:pPr>
    </w:p>
    <w:p w14:paraId="225EC7A5" w14:textId="2AAC25D7" w:rsidR="00C75197" w:rsidRDefault="00C75197" w:rsidP="008C0661">
      <w:pPr>
        <w:rPr>
          <w:rFonts w:ascii="Times New Roman" w:hAnsi="Times New Roman" w:cs="Times New Roman"/>
        </w:rPr>
      </w:pPr>
      <w:r>
        <w:rPr>
          <w:rFonts w:ascii="Times New Roman" w:hAnsi="Times New Roman" w:cs="Times New Roman"/>
        </w:rPr>
        <w:t>7</w:t>
      </w:r>
      <w:r w:rsidRPr="00C75197">
        <w:rPr>
          <w:rFonts w:ascii="Times New Roman" w:hAnsi="Times New Roman" w:cs="Times New Roman"/>
          <w:vertAlign w:val="superscript"/>
        </w:rPr>
        <w:t>th</w:t>
      </w:r>
      <w:r>
        <w:rPr>
          <w:rFonts w:ascii="Times New Roman" w:hAnsi="Times New Roman" w:cs="Times New Roman"/>
        </w:rPr>
        <w:t xml:space="preserve"> April 2020</w:t>
      </w:r>
    </w:p>
    <w:p w14:paraId="2934662C" w14:textId="60E8CFBF" w:rsidR="00C75197" w:rsidRPr="00C75197" w:rsidRDefault="00C75197" w:rsidP="008C0661">
      <w:pPr>
        <w:rPr>
          <w:rFonts w:ascii="Times New Roman" w:hAnsi="Times New Roman" w:cs="Times New Roman" w:hint="eastAsia"/>
        </w:rPr>
      </w:pPr>
      <w:r>
        <w:rPr>
          <w:rFonts w:ascii="Times New Roman" w:hAnsi="Times New Roman" w:cs="Times New Roman"/>
        </w:rPr>
        <w:t>Hao</w:t>
      </w:r>
    </w:p>
    <w:p w14:paraId="79E97034" w14:textId="77777777" w:rsidR="008C0661" w:rsidRPr="00C75197" w:rsidRDefault="008C0661" w:rsidP="008C0661">
      <w:pPr>
        <w:pStyle w:val="a3"/>
        <w:ind w:left="360" w:firstLineChars="0" w:firstLine="0"/>
        <w:rPr>
          <w:rFonts w:ascii="Times New Roman" w:hAnsi="Times New Roman" w:cs="Times New Roman"/>
        </w:rPr>
      </w:pPr>
    </w:p>
    <w:sectPr w:rsidR="008C0661" w:rsidRPr="00C751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220B9"/>
    <w:multiLevelType w:val="hybridMultilevel"/>
    <w:tmpl w:val="F5E846BE"/>
    <w:lvl w:ilvl="0" w:tplc="EEE8010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1F41CE"/>
    <w:multiLevelType w:val="hybridMultilevel"/>
    <w:tmpl w:val="A722660E"/>
    <w:lvl w:ilvl="0" w:tplc="768A31A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B7"/>
    <w:rsid w:val="004E5FB7"/>
    <w:rsid w:val="008C0661"/>
    <w:rsid w:val="00C75197"/>
    <w:rsid w:val="00F90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B14B"/>
  <w15:chartTrackingRefBased/>
  <w15:docId w15:val="{7945E3A6-4BF9-43A2-AB24-4680A827F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661"/>
    <w:pPr>
      <w:ind w:firstLineChars="200" w:firstLine="420"/>
    </w:pPr>
  </w:style>
  <w:style w:type="table" w:styleId="a4">
    <w:name w:val="Table Grid"/>
    <w:basedOn w:val="a1"/>
    <w:uiPriority w:val="39"/>
    <w:rsid w:val="008C0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C75197"/>
    <w:pPr>
      <w:ind w:leftChars="2500" w:left="100"/>
    </w:pPr>
  </w:style>
  <w:style w:type="character" w:customStyle="1" w:styleId="a6">
    <w:name w:val="日期 字符"/>
    <w:basedOn w:val="a0"/>
    <w:link w:val="a5"/>
    <w:uiPriority w:val="99"/>
    <w:semiHidden/>
    <w:rsid w:val="00C75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994585">
      <w:bodyDiv w:val="1"/>
      <w:marLeft w:val="0"/>
      <w:marRight w:val="0"/>
      <w:marTop w:val="0"/>
      <w:marBottom w:val="0"/>
      <w:divBdr>
        <w:top w:val="none" w:sz="0" w:space="0" w:color="auto"/>
        <w:left w:val="none" w:sz="0" w:space="0" w:color="auto"/>
        <w:bottom w:val="none" w:sz="0" w:space="0" w:color="auto"/>
        <w:right w:val="none" w:sz="0" w:space="0" w:color="auto"/>
      </w:divBdr>
    </w:div>
    <w:div w:id="11478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浩</dc:creator>
  <cp:keywords/>
  <dc:description/>
  <cp:lastModifiedBy>郑 浩</cp:lastModifiedBy>
  <cp:revision>2</cp:revision>
  <dcterms:created xsi:type="dcterms:W3CDTF">2020-04-07T09:07:00Z</dcterms:created>
  <dcterms:modified xsi:type="dcterms:W3CDTF">2020-04-07T09:51:00Z</dcterms:modified>
</cp:coreProperties>
</file>