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98F44" w14:textId="77777777" w:rsidR="00475962" w:rsidRDefault="00475962">
      <w:pPr>
        <w:spacing w:after="2400"/>
      </w:pPr>
    </w:p>
    <w:p w14:paraId="3BC9FAEC" w14:textId="77777777" w:rsidR="00475962" w:rsidRDefault="00000000">
      <w:pPr>
        <w:spacing w:after="120"/>
        <w:jc w:val="center"/>
      </w:pPr>
      <w:r>
        <w:rPr>
          <w:b/>
          <w:bCs/>
          <w:color w:val="1A5276"/>
          <w:sz w:val="56"/>
          <w:szCs w:val="56"/>
        </w:rPr>
        <w:t>Manual Técnico</w:t>
      </w:r>
    </w:p>
    <w:p w14:paraId="4EABF3B2" w14:textId="77777777" w:rsidR="00475962" w:rsidRDefault="00000000">
      <w:pPr>
        <w:spacing w:after="80"/>
        <w:jc w:val="center"/>
      </w:pPr>
      <w:r>
        <w:rPr>
          <w:color w:val="566573"/>
          <w:sz w:val="40"/>
          <w:szCs w:val="40"/>
        </w:rPr>
        <w:t>Dashboard de Produtividade</w:t>
      </w:r>
    </w:p>
    <w:p w14:paraId="35B0C3D7" w14:textId="77777777" w:rsidR="00475962" w:rsidRDefault="00000000">
      <w:pPr>
        <w:spacing w:after="1200"/>
        <w:jc w:val="center"/>
      </w:pPr>
      <w:r>
        <w:rPr>
          <w:i/>
          <w:iCs/>
          <w:color w:val="566573"/>
          <w:sz w:val="26"/>
          <w:szCs w:val="26"/>
        </w:rPr>
        <w:t>Métodos, Cálculos e Funcionamento Completo</w:t>
      </w:r>
    </w:p>
    <w:p w14:paraId="5955D038" w14:textId="77777777" w:rsidR="00475962" w:rsidRDefault="00000000">
      <w:pPr>
        <w:spacing w:after="60"/>
        <w:jc w:val="center"/>
      </w:pPr>
      <w:r>
        <w:rPr>
          <w:color w:val="566573"/>
        </w:rPr>
        <w:t>Versão 1.1</w:t>
      </w:r>
    </w:p>
    <w:p w14:paraId="4C21C843" w14:textId="77777777" w:rsidR="00475962" w:rsidRDefault="00000000">
      <w:pPr>
        <w:jc w:val="center"/>
      </w:pPr>
      <w:r>
        <w:rPr>
          <w:i/>
          <w:iCs/>
          <w:color w:val="566573"/>
          <w:sz w:val="20"/>
          <w:szCs w:val="20"/>
        </w:rPr>
        <w:t>2025</w:t>
      </w:r>
    </w:p>
    <w:p w14:paraId="470C9CF6" w14:textId="77777777" w:rsidR="00475962" w:rsidRDefault="00000000">
      <w:r>
        <w:br w:type="page"/>
      </w:r>
    </w:p>
    <w:p w14:paraId="49EE756A" w14:textId="77777777" w:rsidR="00475962" w:rsidRDefault="00000000">
      <w:pPr>
        <w:pStyle w:val="Heading1"/>
        <w:pBdr>
          <w:bottom w:val="single" w:sz="8" w:space="0" w:color="2980B9"/>
        </w:pBdr>
        <w:shd w:val="clear" w:color="auto" w:fill="1A5276"/>
      </w:pPr>
      <w:r>
        <w:lastRenderedPageBreak/>
        <w:t>1. Visão Geral do Sistema</w:t>
      </w:r>
    </w:p>
    <w:p w14:paraId="5C1B3A80" w14:textId="77777777" w:rsidR="00475962" w:rsidRDefault="00000000">
      <w:r>
        <w:t xml:space="preserve">O Dashboard de Produtividade é uma aplicação web construída com </w:t>
      </w:r>
      <w:proofErr w:type="spellStart"/>
      <w:r>
        <w:rPr>
          <w:b/>
          <w:bCs/>
        </w:rPr>
        <w:t>Streamlit</w:t>
      </w:r>
      <w:proofErr w:type="spellEnd"/>
      <w:r>
        <w:t xml:space="preserve">, </w:t>
      </w:r>
      <w:proofErr w:type="spellStart"/>
      <w:r>
        <w:rPr>
          <w:b/>
          <w:bCs/>
        </w:rPr>
        <w:t>Plotly</w:t>
      </w:r>
      <w:proofErr w:type="spellEnd"/>
      <w:r>
        <w:t xml:space="preserve"> e </w:t>
      </w:r>
      <w:r>
        <w:rPr>
          <w:b/>
          <w:bCs/>
        </w:rPr>
        <w:t>Pandas</w:t>
      </w:r>
      <w:r>
        <w:t>. Seu objetivo é fornecer aos gestores uma visão completa e em tempo real do desempenho da equipe, a partir de um arquivo Excel (.</w:t>
      </w:r>
      <w:proofErr w:type="spellStart"/>
      <w:r>
        <w:t>xlsx</w:t>
      </w:r>
      <w:proofErr w:type="spellEnd"/>
      <w:r>
        <w:t>) exportado do sistema operacional.</w:t>
      </w:r>
    </w:p>
    <w:p w14:paraId="1BA015EC" w14:textId="77777777" w:rsidR="00475962" w:rsidRDefault="00475962"/>
    <w:p w14:paraId="6775B4E8" w14:textId="77777777" w:rsidR="00475962" w:rsidRDefault="00000000">
      <w:pPr>
        <w:pStyle w:val="Heading3"/>
      </w:pPr>
      <w:r>
        <w:t>Tecnologias utilizadas</w:t>
      </w:r>
    </w:p>
    <w:p w14:paraId="29AA0EA3" w14:textId="77777777" w:rsidR="004759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Streamlit</w:t>
      </w:r>
      <w:proofErr w:type="spellEnd"/>
      <w:r>
        <w:t xml:space="preserve"> — framework de interface web interativa em Python.</w:t>
      </w:r>
    </w:p>
    <w:p w14:paraId="7C003B55" w14:textId="77777777" w:rsidR="004759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Pandas</w:t>
      </w:r>
      <w:r>
        <w:t xml:space="preserve"> — manipulação e transformação dos dados tabulares.</w:t>
      </w:r>
    </w:p>
    <w:p w14:paraId="2FF12DF5" w14:textId="77777777" w:rsidR="004759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Plotly</w:t>
      </w:r>
      <w:proofErr w:type="spellEnd"/>
      <w:r>
        <w:rPr>
          <w:b/>
          <w:bCs/>
        </w:rPr>
        <w:t xml:space="preserve"> Express / </w:t>
      </w:r>
      <w:proofErr w:type="spellStart"/>
      <w:r>
        <w:rPr>
          <w:b/>
          <w:bCs/>
        </w:rPr>
        <w:t>Graph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Objects</w:t>
      </w:r>
      <w:proofErr w:type="spellEnd"/>
      <w:r>
        <w:t xml:space="preserve"> — geração de gráficos interativos.</w:t>
      </w:r>
    </w:p>
    <w:p w14:paraId="527CD011" w14:textId="77777777" w:rsidR="004759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7D3C98"/>
          <w:sz w:val="20"/>
          <w:szCs w:val="20"/>
        </w:rPr>
        <w:t>io.BytesIO</w:t>
      </w:r>
      <w:proofErr w:type="spellEnd"/>
      <w:proofErr w:type="gramEnd"/>
      <w:r>
        <w:t xml:space="preserve"> — leitura do arquivo Excel diretamente da memória, sem salvar em disco.</w:t>
      </w:r>
    </w:p>
    <w:p w14:paraId="194701A2" w14:textId="77777777" w:rsidR="00475962" w:rsidRDefault="00475962"/>
    <w:p w14:paraId="54165514" w14:textId="77777777" w:rsidR="00475962" w:rsidRDefault="00000000">
      <w:pPr>
        <w:pStyle w:val="Heading3"/>
      </w:pPr>
      <w:r>
        <w:t>Estrutura lógica do arquivo</w:t>
      </w:r>
    </w:p>
    <w:p w14:paraId="77CAC710" w14:textId="77777777" w:rsidR="004759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Carregamento e cache</w:t>
      </w:r>
      <w:r>
        <w:t xml:space="preserve"> — leitura, normalização e filtragem inicial do Excel.</w:t>
      </w:r>
    </w:p>
    <w:p w14:paraId="3943B91C" w14:textId="77777777" w:rsidR="004759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Filtros</w:t>
      </w:r>
      <w:r>
        <w:t xml:space="preserve"> — </w:t>
      </w:r>
      <w:proofErr w:type="spellStart"/>
      <w:r>
        <w:t>sidebar</w:t>
      </w:r>
      <w:proofErr w:type="spellEnd"/>
      <w:r>
        <w:t xml:space="preserve"> com controles cumulativos por usuário, evento, cliente e data.</w:t>
      </w:r>
    </w:p>
    <w:p w14:paraId="76212A3B" w14:textId="77777777" w:rsidR="004759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KPIs</w:t>
      </w:r>
      <w:r>
        <w:t xml:space="preserve"> — cinco indicadores resumidos no topo do painel.</w:t>
      </w:r>
    </w:p>
    <w:p w14:paraId="715E0913" w14:textId="77777777" w:rsidR="004759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Score de performance</w:t>
      </w:r>
      <w:r>
        <w:t xml:space="preserve"> — cálculo composto e normalizado por usuário.</w:t>
      </w:r>
    </w:p>
    <w:p w14:paraId="3F8F109E" w14:textId="77777777" w:rsidR="004759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Análise de gargalo</w:t>
      </w:r>
      <w:r>
        <w:t xml:space="preserve"> — classificação de cada faixa horária em Pico, Vale ou OK.</w:t>
      </w:r>
    </w:p>
    <w:p w14:paraId="6E7D5AD5" w14:textId="77777777" w:rsidR="004759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Abas</w:t>
      </w:r>
      <w:r>
        <w:t xml:space="preserve"> — Visão Geral, Performance, Jornada, Dados e Manual.</w:t>
      </w:r>
    </w:p>
    <w:p w14:paraId="5A128AA0" w14:textId="77777777" w:rsidR="00475962" w:rsidRDefault="00000000">
      <w:pPr>
        <w:pStyle w:val="Heading1"/>
        <w:pBdr>
          <w:bottom w:val="single" w:sz="8" w:space="0" w:color="2980B9"/>
        </w:pBdr>
        <w:shd w:val="clear" w:color="auto" w:fill="1A5276"/>
      </w:pPr>
      <w:r>
        <w:t>2. Fluxo de Dados</w:t>
      </w:r>
    </w:p>
    <w:p w14:paraId="145CEFAC" w14:textId="77777777" w:rsidR="00475962" w:rsidRDefault="00000000">
      <w:pPr>
        <w:pStyle w:val="Heading2"/>
        <w:pBdr>
          <w:bottom w:val="single" w:sz="4" w:space="0" w:color="D5E8F0"/>
        </w:pBdr>
      </w:pPr>
      <w:r>
        <w:t>2.1 Carregamento e Cache</w:t>
      </w:r>
    </w:p>
    <w:p w14:paraId="4C636144" w14:textId="77777777" w:rsidR="00475962" w:rsidRDefault="00000000">
      <w:r>
        <w:t xml:space="preserve">O arquivo Excel é lido pela função </w:t>
      </w:r>
      <w:proofErr w:type="spellStart"/>
      <w:r>
        <w:rPr>
          <w:rFonts w:ascii="Courier New" w:eastAsia="Courier New" w:hAnsi="Courier New" w:cs="Courier New"/>
          <w:color w:val="7D3C98"/>
          <w:sz w:val="20"/>
          <w:szCs w:val="20"/>
        </w:rPr>
        <w:t>load_</w:t>
      </w:r>
      <w:proofErr w:type="gramStart"/>
      <w:r>
        <w:rPr>
          <w:rFonts w:ascii="Courier New" w:eastAsia="Courier New" w:hAnsi="Courier New" w:cs="Courier New"/>
          <w:color w:val="7D3C98"/>
          <w:sz w:val="20"/>
          <w:szCs w:val="20"/>
        </w:rPr>
        <w:t>data</w:t>
      </w:r>
      <w:proofErr w:type="spellEnd"/>
      <w:r>
        <w:rPr>
          <w:rFonts w:ascii="Courier New" w:eastAsia="Courier New" w:hAnsi="Courier New" w:cs="Courier New"/>
          <w:color w:val="7D3C98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7D3C98"/>
          <w:sz w:val="20"/>
          <w:szCs w:val="20"/>
        </w:rPr>
        <w:t>file_bytes</w:t>
      </w:r>
      <w:proofErr w:type="spellEnd"/>
      <w:r>
        <w:rPr>
          <w:rFonts w:ascii="Courier New" w:eastAsia="Courier New" w:hAnsi="Courier New" w:cs="Courier New"/>
          <w:color w:val="7D3C98"/>
          <w:sz w:val="20"/>
          <w:szCs w:val="20"/>
        </w:rPr>
        <w:t>: bytes)</w:t>
      </w:r>
      <w:r>
        <w:t xml:space="preserve">, decorada com </w:t>
      </w:r>
      <w:r>
        <w:rPr>
          <w:rFonts w:ascii="Courier New" w:eastAsia="Courier New" w:hAnsi="Courier New" w:cs="Courier New"/>
          <w:color w:val="7D3C98"/>
          <w:sz w:val="20"/>
          <w:szCs w:val="20"/>
        </w:rPr>
        <w:t>@</w:t>
      </w:r>
      <w:proofErr w:type="gramStart"/>
      <w:r>
        <w:rPr>
          <w:rFonts w:ascii="Courier New" w:eastAsia="Courier New" w:hAnsi="Courier New" w:cs="Courier New"/>
          <w:color w:val="7D3C98"/>
          <w:sz w:val="20"/>
          <w:szCs w:val="20"/>
        </w:rPr>
        <w:t>st.cache</w:t>
      </w:r>
      <w:proofErr w:type="gramEnd"/>
      <w:r>
        <w:rPr>
          <w:rFonts w:ascii="Courier New" w:eastAsia="Courier New" w:hAnsi="Courier New" w:cs="Courier New"/>
          <w:color w:val="7D3C98"/>
          <w:sz w:val="20"/>
          <w:szCs w:val="20"/>
        </w:rPr>
        <w:t>_data</w:t>
      </w:r>
      <w:r>
        <w:t xml:space="preserve">. O uso de </w:t>
      </w:r>
      <w:r>
        <w:rPr>
          <w:b/>
          <w:bCs/>
        </w:rPr>
        <w:t>bytes</w:t>
      </w:r>
      <w:r>
        <w:t xml:space="preserve"> como parâmetro — e não o objeto </w:t>
      </w:r>
      <w:proofErr w:type="spellStart"/>
      <w:r>
        <w:rPr>
          <w:rFonts w:ascii="Courier New" w:eastAsia="Courier New" w:hAnsi="Courier New" w:cs="Courier New"/>
          <w:color w:val="7D3C98"/>
          <w:sz w:val="20"/>
          <w:szCs w:val="20"/>
        </w:rPr>
        <w:t>UploadedFile</w:t>
      </w:r>
      <w:proofErr w:type="spellEnd"/>
      <w:r>
        <w:t xml:space="preserve"> — é intencional: bytes são </w:t>
      </w:r>
      <w:proofErr w:type="spellStart"/>
      <w:r>
        <w:t>hasháveis</w:t>
      </w:r>
      <w:proofErr w:type="spellEnd"/>
      <w:r>
        <w:t xml:space="preserve"> pelo </w:t>
      </w:r>
      <w:proofErr w:type="spellStart"/>
      <w:r>
        <w:t>Streamlit</w:t>
      </w:r>
      <w:proofErr w:type="spellEnd"/>
      <w:r>
        <w:t>, garantindo que o cache invalide corretamente quando um novo arquivo é enviado.</w:t>
      </w:r>
    </w:p>
    <w:p w14:paraId="1B9747FF" w14:textId="77777777" w:rsidR="00475962" w:rsidRDefault="00475962"/>
    <w:p w14:paraId="15B1B065" w14:textId="77777777" w:rsidR="00475962" w:rsidRDefault="00000000">
      <w:pPr>
        <w:shd w:val="clear" w:color="auto" w:fill="D6EAF8"/>
        <w:spacing w:before="120" w:after="120"/>
        <w:ind w:left="480"/>
      </w:pPr>
      <w:r>
        <w:rPr>
          <w:b/>
          <w:bCs/>
        </w:rPr>
        <w:t xml:space="preserve">Por que bytes e não </w:t>
      </w:r>
      <w:proofErr w:type="spellStart"/>
      <w:r>
        <w:rPr>
          <w:b/>
          <w:bCs/>
        </w:rPr>
        <w:t>UploadedFile</w:t>
      </w:r>
      <w:proofErr w:type="spellEnd"/>
      <w:r>
        <w:rPr>
          <w:b/>
          <w:bCs/>
        </w:rPr>
        <w:t>?</w:t>
      </w:r>
      <w:r>
        <w:t xml:space="preserve">  O objeto </w:t>
      </w:r>
      <w:proofErr w:type="spellStart"/>
      <w:r>
        <w:t>UploadedFile</w:t>
      </w:r>
      <w:proofErr w:type="spellEnd"/>
      <w:r>
        <w:t xml:space="preserve"> não possui um </w:t>
      </w:r>
      <w:proofErr w:type="spellStart"/>
      <w:r>
        <w:t>hash</w:t>
      </w:r>
      <w:proofErr w:type="spellEnd"/>
      <w:r>
        <w:t xml:space="preserve"> estável entre </w:t>
      </w:r>
      <w:proofErr w:type="spellStart"/>
      <w:r>
        <w:t>reruns</w:t>
      </w:r>
      <w:proofErr w:type="spellEnd"/>
      <w:r>
        <w:t xml:space="preserve"> do </w:t>
      </w:r>
      <w:proofErr w:type="spellStart"/>
      <w:r>
        <w:t>Streamlit</w:t>
      </w:r>
      <w:proofErr w:type="spellEnd"/>
      <w:r>
        <w:t>. Passando os bytes, o cache compara o conteúdo real do arquivo e detecta mudanças com precisão.</w:t>
      </w:r>
    </w:p>
    <w:p w14:paraId="5CC8D35A" w14:textId="77777777" w:rsidR="00475962" w:rsidRDefault="00475962"/>
    <w:p w14:paraId="1F611A89" w14:textId="77777777" w:rsidR="00475962" w:rsidRDefault="00000000">
      <w:pPr>
        <w:shd w:val="clear" w:color="auto" w:fill="EAF4FB"/>
        <w:spacing w:before="120" w:after="120"/>
        <w:ind w:left="360" w:right="360"/>
      </w:pP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arquivo_bytes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uploaded_</w:t>
      </w:r>
      <w:proofErr w:type="gramStart"/>
      <w:r>
        <w:rPr>
          <w:rFonts w:ascii="Courier New" w:eastAsia="Courier New" w:hAnsi="Courier New" w:cs="Courier New"/>
          <w:color w:val="1A5276"/>
          <w:sz w:val="21"/>
          <w:szCs w:val="21"/>
        </w:rPr>
        <w:t>file.read</w:t>
      </w:r>
      <w:proofErr w:type="spellEnd"/>
      <w:proofErr w:type="gram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()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load_data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arquivo_</w:t>
      </w:r>
      <w:proofErr w:type="gramStart"/>
      <w:r>
        <w:rPr>
          <w:rFonts w:ascii="Courier New" w:eastAsia="Courier New" w:hAnsi="Courier New" w:cs="Courier New"/>
          <w:color w:val="1A5276"/>
          <w:sz w:val="21"/>
          <w:szCs w:val="21"/>
        </w:rPr>
        <w:t>bytes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A5276"/>
          <w:sz w:val="21"/>
          <w:szCs w:val="21"/>
        </w:rPr>
        <w:t># chamada cacheada</w:t>
      </w:r>
    </w:p>
    <w:p w14:paraId="6B43B064" w14:textId="77777777" w:rsidR="00475962" w:rsidRDefault="00475962"/>
    <w:p w14:paraId="1ED2D621" w14:textId="77777777" w:rsidR="00475962" w:rsidRDefault="00000000">
      <w:pPr>
        <w:pStyle w:val="Heading2"/>
        <w:pBdr>
          <w:bottom w:val="single" w:sz="4" w:space="0" w:color="D5E8F0"/>
        </w:pBdr>
      </w:pPr>
      <w:r>
        <w:t>2.2 Normalização das Colunas</w:t>
      </w:r>
    </w:p>
    <w:p w14:paraId="196D75C0" w14:textId="77777777" w:rsidR="00475962" w:rsidRDefault="00000000">
      <w:r>
        <w:t>Ao carregar, os nomes das colunas passam por uma pipeline de limpeza automática:</w:t>
      </w:r>
    </w:p>
    <w:p w14:paraId="174AFE59" w14:textId="77777777" w:rsidR="00475962" w:rsidRDefault="00475962"/>
    <w:p w14:paraId="330C6DA1" w14:textId="77777777" w:rsidR="004759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7D3C98"/>
          <w:sz w:val="20"/>
          <w:szCs w:val="20"/>
        </w:rPr>
        <w:t>str.lower</w:t>
      </w:r>
      <w:proofErr w:type="spellEnd"/>
      <w:proofErr w:type="gramEnd"/>
      <w:r>
        <w:rPr>
          <w:rFonts w:ascii="Courier New" w:eastAsia="Courier New" w:hAnsi="Courier New" w:cs="Courier New"/>
          <w:color w:val="7D3C98"/>
          <w:sz w:val="20"/>
          <w:szCs w:val="20"/>
        </w:rPr>
        <w:t>()</w:t>
      </w:r>
      <w:r>
        <w:t xml:space="preserve"> — converte para minúsculas.</w:t>
      </w:r>
    </w:p>
    <w:p w14:paraId="7ED69665" w14:textId="77777777" w:rsidR="004759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7D3C98"/>
          <w:sz w:val="20"/>
          <w:szCs w:val="20"/>
        </w:rPr>
        <w:t>str.strip</w:t>
      </w:r>
      <w:proofErr w:type="spellEnd"/>
      <w:proofErr w:type="gramEnd"/>
      <w:r>
        <w:rPr>
          <w:rFonts w:ascii="Courier New" w:eastAsia="Courier New" w:hAnsi="Courier New" w:cs="Courier New"/>
          <w:color w:val="7D3C98"/>
          <w:sz w:val="20"/>
          <w:szCs w:val="20"/>
        </w:rPr>
        <w:t>()</w:t>
      </w:r>
      <w:r>
        <w:t xml:space="preserve"> — remove espaços nas extremidades.</w:t>
      </w:r>
    </w:p>
    <w:p w14:paraId="0954A9E4" w14:textId="77777777" w:rsidR="004759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7D3C98"/>
          <w:sz w:val="20"/>
          <w:szCs w:val="20"/>
        </w:rPr>
        <w:t>str.replace</w:t>
      </w:r>
      <w:proofErr w:type="spellEnd"/>
      <w:proofErr w:type="gramEnd"/>
      <w:r>
        <w:rPr>
          <w:rFonts w:ascii="Courier New" w:eastAsia="Courier New" w:hAnsi="Courier New" w:cs="Courier New"/>
          <w:color w:val="7D3C98"/>
          <w:sz w:val="20"/>
          <w:szCs w:val="20"/>
        </w:rPr>
        <w:t>(r"[</w:t>
      </w:r>
      <w:proofErr w:type="gramStart"/>
      <w:r>
        <w:rPr>
          <w:rFonts w:ascii="Courier New" w:eastAsia="Courier New" w:hAnsi="Courier New" w:cs="Courier New"/>
          <w:color w:val="7D3C98"/>
          <w:sz w:val="20"/>
          <w:szCs w:val="20"/>
        </w:rPr>
        <w:t>\[</w:t>
      </w:r>
      <w:proofErr w:type="gramEnd"/>
      <w:r>
        <w:rPr>
          <w:rFonts w:ascii="Courier New" w:eastAsia="Courier New" w:hAnsi="Courier New" w:cs="Courier New"/>
          <w:color w:val="7D3C98"/>
          <w:sz w:val="20"/>
          <w:szCs w:val="20"/>
        </w:rPr>
        <w:t>\]]", "")</w:t>
      </w:r>
      <w:r>
        <w:t xml:space="preserve"> — remove colchetes do cabeçalho.</w:t>
      </w:r>
    </w:p>
    <w:p w14:paraId="1006336C" w14:textId="77777777" w:rsidR="004759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7D3C98"/>
          <w:sz w:val="20"/>
          <w:szCs w:val="20"/>
        </w:rPr>
        <w:t>str.replace</w:t>
      </w:r>
      <w:proofErr w:type="spellEnd"/>
      <w:proofErr w:type="gramEnd"/>
      <w:r>
        <w:rPr>
          <w:rFonts w:ascii="Courier New" w:eastAsia="Courier New" w:hAnsi="Courier New" w:cs="Courier New"/>
          <w:color w:val="7D3C98"/>
          <w:sz w:val="20"/>
          <w:szCs w:val="20"/>
        </w:rPr>
        <w:t>(" ", "_")</w:t>
      </w:r>
      <w:r>
        <w:t xml:space="preserve"> — substitui espaços por </w:t>
      </w:r>
      <w:proofErr w:type="spellStart"/>
      <w:r>
        <w:t>underscores</w:t>
      </w:r>
      <w:proofErr w:type="spellEnd"/>
      <w:r>
        <w:t>.</w:t>
      </w:r>
    </w:p>
    <w:p w14:paraId="58EF746C" w14:textId="77777777" w:rsidR="00475962" w:rsidRDefault="00475962"/>
    <w:p w14:paraId="75524A4B" w14:textId="77777777" w:rsidR="00475962" w:rsidRDefault="00000000">
      <w:r>
        <w:lastRenderedPageBreak/>
        <w:t xml:space="preserve">Em seguida, um dicionário </w:t>
      </w:r>
      <w:proofErr w:type="spellStart"/>
      <w:r>
        <w:rPr>
          <w:rFonts w:ascii="Courier New" w:eastAsia="Courier New" w:hAnsi="Courier New" w:cs="Courier New"/>
          <w:color w:val="7D3C98"/>
          <w:sz w:val="20"/>
          <w:szCs w:val="20"/>
        </w:rPr>
        <w:t>rename_dict</w:t>
      </w:r>
      <w:proofErr w:type="spellEnd"/>
      <w:r>
        <w:t xml:space="preserve"> mapeia os nomes gerados pelo sistema (que duplicam o prefixo da entidade) para nomes limpos e previsíveis:</w:t>
      </w:r>
    </w:p>
    <w:p w14:paraId="70F91122" w14:textId="77777777" w:rsidR="00475962" w:rsidRDefault="00475962"/>
    <w:p w14:paraId="1E134927" w14:textId="77777777" w:rsidR="00475962" w:rsidRPr="00BF6D8C" w:rsidRDefault="00000000">
      <w:pPr>
        <w:shd w:val="clear" w:color="auto" w:fill="EAF4FB"/>
        <w:spacing w:before="120" w:after="120"/>
        <w:ind w:left="360" w:right="360"/>
        <w:rPr>
          <w:lang w:val="en-US"/>
        </w:rPr>
      </w:pP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rename_dict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 = {   "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useruser_name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"                     -&gt; "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user_name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",   "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event_typeevent_type_name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"         -&gt; "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event_type_name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",   "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time_event_datetime_hour_interval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" -&gt; "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time_hour_interval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",   "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calendar_event_datedate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"           -&gt; "date",   "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event_elapsed_time_avg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"            -&gt; "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event_elapsed_time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",   "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clientclient_id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"                   -&gt; "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client_id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", }</w:t>
      </w:r>
    </w:p>
    <w:p w14:paraId="64EA2420" w14:textId="77777777" w:rsidR="00475962" w:rsidRPr="00BF6D8C" w:rsidRDefault="00475962">
      <w:pPr>
        <w:rPr>
          <w:lang w:val="en-US"/>
        </w:rPr>
      </w:pPr>
    </w:p>
    <w:p w14:paraId="0578B9FE" w14:textId="77777777" w:rsidR="00475962" w:rsidRDefault="00000000">
      <w:pPr>
        <w:pStyle w:val="Heading2"/>
        <w:pBdr>
          <w:bottom w:val="single" w:sz="4" w:space="0" w:color="D5E8F0"/>
        </w:pBdr>
      </w:pPr>
      <w:r>
        <w:t>2.3 Filtro de Usuários do Sistema</w:t>
      </w:r>
    </w:p>
    <w:p w14:paraId="0383FB00" w14:textId="77777777" w:rsidR="00475962" w:rsidRDefault="00000000">
      <w:r>
        <w:t xml:space="preserve">Usuários cujo nome é </w:t>
      </w:r>
      <w:r>
        <w:rPr>
          <w:rFonts w:ascii="Courier New" w:eastAsia="Courier New" w:hAnsi="Courier New" w:cs="Courier New"/>
          <w:color w:val="7D3C98"/>
          <w:sz w:val="20"/>
          <w:szCs w:val="20"/>
        </w:rPr>
        <w:t>"?"</w:t>
      </w:r>
      <w:r>
        <w:t xml:space="preserve"> representam movimentações automáticas do sistema — não são colaboradores reais e não devem compor os indicadores de produtividade. A exclusão ocorre </w:t>
      </w:r>
      <w:r>
        <w:rPr>
          <w:b/>
          <w:bCs/>
        </w:rPr>
        <w:t>dentro do cache</w:t>
      </w:r>
      <w:r>
        <w:t>, antes de qualquer análise:</w:t>
      </w:r>
    </w:p>
    <w:p w14:paraId="7940EB8A" w14:textId="77777777" w:rsidR="00475962" w:rsidRDefault="00475962"/>
    <w:p w14:paraId="4A990458" w14:textId="77777777" w:rsidR="00475962" w:rsidRDefault="00000000">
      <w:pPr>
        <w:shd w:val="clear" w:color="auto" w:fill="EAF4FB"/>
        <w:spacing w:before="120" w:after="120"/>
        <w:ind w:left="360" w:right="360"/>
      </w:pP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df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 = 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df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[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df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["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user_name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"</w:t>
      </w:r>
      <w:proofErr w:type="gram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].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notna</w:t>
      </w:r>
      <w:proofErr w:type="spellEnd"/>
      <w:proofErr w:type="gram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()] 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df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 = 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df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[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df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["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user_name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"].</w:t>
      </w:r>
      <w:proofErr w:type="spellStart"/>
      <w:proofErr w:type="gram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str.strip</w:t>
      </w:r>
      <w:proofErr w:type="spellEnd"/>
      <w:proofErr w:type="gram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(</w:t>
      </w:r>
      <w:proofErr w:type="gram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) !</w:t>
      </w:r>
      <w:proofErr w:type="gram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= </w:t>
      </w:r>
      <w:r>
        <w:rPr>
          <w:rFonts w:ascii="Courier New" w:eastAsia="Courier New" w:hAnsi="Courier New" w:cs="Courier New"/>
          <w:color w:val="1A5276"/>
          <w:sz w:val="21"/>
          <w:szCs w:val="21"/>
        </w:rPr>
        <w:t>"?"]</w:t>
      </w:r>
    </w:p>
    <w:p w14:paraId="6B487D81" w14:textId="77777777" w:rsidR="00475962" w:rsidRDefault="00475962"/>
    <w:p w14:paraId="5703C063" w14:textId="77777777" w:rsidR="00475962" w:rsidRDefault="00000000">
      <w:pPr>
        <w:shd w:val="clear" w:color="auto" w:fill="D6EAF8"/>
        <w:spacing w:before="120" w:after="120"/>
        <w:ind w:left="480"/>
      </w:pPr>
      <w:r>
        <w:rPr>
          <w:b/>
          <w:bCs/>
        </w:rPr>
        <w:t>Impacto:</w:t>
      </w:r>
      <w:r>
        <w:t xml:space="preserve">  Como o filtro está dentro de </w:t>
      </w:r>
      <w:proofErr w:type="spellStart"/>
      <w:r>
        <w:rPr>
          <w:rFonts w:ascii="Courier New" w:eastAsia="Courier New" w:hAnsi="Courier New" w:cs="Courier New"/>
          <w:color w:val="7D3C98"/>
          <w:sz w:val="20"/>
          <w:szCs w:val="20"/>
        </w:rPr>
        <w:t>load_data</w:t>
      </w:r>
      <w:proofErr w:type="spellEnd"/>
      <w:r>
        <w:t xml:space="preserve">, ele é aplicado uma única vez por arquivo carregado, sem custo adicional em </w:t>
      </w:r>
      <w:proofErr w:type="spellStart"/>
      <w:r>
        <w:t>reruns</w:t>
      </w:r>
      <w:proofErr w:type="spellEnd"/>
      <w:r>
        <w:t xml:space="preserve"> posteriores.</w:t>
      </w:r>
    </w:p>
    <w:p w14:paraId="45F87FFD" w14:textId="77777777" w:rsidR="00475962" w:rsidRDefault="00475962"/>
    <w:p w14:paraId="6952E792" w14:textId="77777777" w:rsidR="00475962" w:rsidRDefault="00000000">
      <w:pPr>
        <w:pStyle w:val="Heading2"/>
        <w:pBdr>
          <w:bottom w:val="single" w:sz="4" w:space="0" w:color="D5E8F0"/>
        </w:pBdr>
      </w:pPr>
      <w:r>
        <w:t xml:space="preserve">2.4 </w:t>
      </w:r>
      <w:proofErr w:type="spellStart"/>
      <w:r>
        <w:t>Parsing</w:t>
      </w:r>
      <w:proofErr w:type="spellEnd"/>
      <w:r>
        <w:t xml:space="preserve"> de Horários</w:t>
      </w:r>
    </w:p>
    <w:p w14:paraId="2C8AC400" w14:textId="77777777" w:rsidR="00475962" w:rsidRDefault="00000000">
      <w:r>
        <w:t xml:space="preserve">A coluna </w:t>
      </w:r>
      <w:proofErr w:type="spellStart"/>
      <w:r>
        <w:rPr>
          <w:rFonts w:ascii="Courier New" w:eastAsia="Courier New" w:hAnsi="Courier New" w:cs="Courier New"/>
          <w:color w:val="7D3C98"/>
          <w:sz w:val="20"/>
          <w:szCs w:val="20"/>
        </w:rPr>
        <w:t>time_hour_interval</w:t>
      </w:r>
      <w:proofErr w:type="spellEnd"/>
      <w:r>
        <w:t xml:space="preserve"> contém </w:t>
      </w:r>
      <w:proofErr w:type="spellStart"/>
      <w:r>
        <w:t>strings</w:t>
      </w:r>
      <w:proofErr w:type="spellEnd"/>
      <w:r>
        <w:t xml:space="preserve"> no formato </w:t>
      </w:r>
      <w:r>
        <w:rPr>
          <w:rFonts w:ascii="Courier New" w:eastAsia="Courier New" w:hAnsi="Courier New" w:cs="Courier New"/>
          <w:color w:val="7D3C98"/>
          <w:sz w:val="20"/>
          <w:szCs w:val="20"/>
        </w:rPr>
        <w:t>"HH:MM-HH:MM"</w:t>
      </w:r>
      <w:r>
        <w:t xml:space="preserve"> (ex.: </w:t>
      </w:r>
      <w:r>
        <w:rPr>
          <w:rFonts w:ascii="Courier New" w:eastAsia="Courier New" w:hAnsi="Courier New" w:cs="Courier New"/>
          <w:color w:val="7D3C98"/>
          <w:sz w:val="20"/>
          <w:szCs w:val="20"/>
        </w:rPr>
        <w:t>"08:00-09:00"</w:t>
      </w:r>
      <w:r>
        <w:t xml:space="preserve">). Duas colunas </w:t>
      </w:r>
      <w:proofErr w:type="spellStart"/>
      <w:r>
        <w:t>datetime</w:t>
      </w:r>
      <w:proofErr w:type="spellEnd"/>
      <w:r>
        <w:t xml:space="preserve"> são extraídas via </w:t>
      </w:r>
      <w:proofErr w:type="spellStart"/>
      <w:r>
        <w:t>regex</w:t>
      </w:r>
      <w:proofErr w:type="spellEnd"/>
      <w:r>
        <w:t xml:space="preserve"> e convertidas:</w:t>
      </w:r>
    </w:p>
    <w:p w14:paraId="628E066B" w14:textId="77777777" w:rsidR="00475962" w:rsidRDefault="00475962"/>
    <w:p w14:paraId="7D992F94" w14:textId="77777777" w:rsidR="00475962" w:rsidRDefault="00000000">
      <w:pPr>
        <w:shd w:val="clear" w:color="auto" w:fill="EAF4FB"/>
        <w:spacing w:before="120" w:after="120"/>
        <w:ind w:left="360" w:right="360"/>
      </w:pP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["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hora_inicio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"] =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pd.to_datetime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(    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["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time_hour_interval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"].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str.extract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(r"(\d{2}:\d{2})")[0],    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format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="%H:%M" )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["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hora_fim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"] =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pd.to_datetime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(    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["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time_hour_interval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"].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str.extract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(r"-(\d{2}:\d{2})")[0],    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format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="%H:%M" )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df.sort_values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("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hora_inicio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")</w:t>
      </w:r>
    </w:p>
    <w:p w14:paraId="78C33281" w14:textId="77777777" w:rsidR="00475962" w:rsidRDefault="00475962"/>
    <w:p w14:paraId="737574DF" w14:textId="77777777" w:rsidR="00475962" w:rsidRDefault="00000000">
      <w:r>
        <w:t xml:space="preserve">Essas colunas são usadas nas visualizações de Jornada e </w:t>
      </w:r>
      <w:proofErr w:type="spellStart"/>
      <w:r>
        <w:t>Timeline</w:t>
      </w:r>
      <w:proofErr w:type="spellEnd"/>
      <w:r>
        <w:t xml:space="preserve"> Individual e na ordenação cronológica do </w:t>
      </w:r>
      <w:proofErr w:type="spellStart"/>
      <w:r>
        <w:t>Heatmap</w:t>
      </w:r>
      <w:proofErr w:type="spellEnd"/>
      <w:r>
        <w:t>.</w:t>
      </w:r>
    </w:p>
    <w:p w14:paraId="7C119282" w14:textId="77777777" w:rsidR="00475962" w:rsidRDefault="00000000">
      <w:pPr>
        <w:pStyle w:val="Heading1"/>
        <w:pBdr>
          <w:bottom w:val="single" w:sz="8" w:space="0" w:color="2980B9"/>
        </w:pBdr>
        <w:shd w:val="clear" w:color="auto" w:fill="1A5276"/>
      </w:pPr>
      <w:r>
        <w:t>3. Filtros</w:t>
      </w:r>
    </w:p>
    <w:p w14:paraId="492E7D09" w14:textId="77777777" w:rsidR="00475962" w:rsidRDefault="00000000">
      <w:r>
        <w:t xml:space="preserve">Todos os filtros são </w:t>
      </w:r>
      <w:r>
        <w:rPr>
          <w:b/>
          <w:bCs/>
        </w:rPr>
        <w:t>cumulativos</w:t>
      </w:r>
      <w:r>
        <w:t xml:space="preserve">: cada seleção é aplicada em sequência sobre o mesmo </w:t>
      </w:r>
      <w:proofErr w:type="spellStart"/>
      <w:r>
        <w:t>DataFrame</w:t>
      </w:r>
      <w:proofErr w:type="spellEnd"/>
      <w:r>
        <w:t>. O resultado impacta todas as abas simultaneamente.</w:t>
      </w:r>
    </w:p>
    <w:p w14:paraId="177FAD32" w14:textId="77777777" w:rsidR="00475962" w:rsidRDefault="0047596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0"/>
        <w:gridCol w:w="2081"/>
        <w:gridCol w:w="5729"/>
      </w:tblGrid>
      <w:tr w:rsidR="00475962" w14:paraId="4011D5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4125C" w14:textId="77777777" w:rsidR="00475962" w:rsidRDefault="00000000">
            <w:r>
              <w:rPr>
                <w:b/>
                <w:bCs/>
                <w:color w:val="FFFFFF"/>
              </w:rPr>
              <w:t>Filtro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119EE" w14:textId="77777777" w:rsidR="00475962" w:rsidRDefault="00000000">
            <w:r>
              <w:rPr>
                <w:b/>
                <w:bCs/>
                <w:color w:val="FFFFFF"/>
              </w:rPr>
              <w:t>Coluna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C9660" w14:textId="77777777" w:rsidR="00475962" w:rsidRDefault="00000000">
            <w:r>
              <w:rPr>
                <w:b/>
                <w:bCs/>
                <w:color w:val="FFFFFF"/>
              </w:rPr>
              <w:t>Comportamento</w:t>
            </w:r>
          </w:p>
        </w:tc>
      </w:tr>
      <w:tr w:rsidR="00475962" w14:paraId="3D7C3B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FA199" w14:textId="77777777" w:rsidR="00475962" w:rsidRDefault="00000000">
            <w:r>
              <w:rPr>
                <w:b/>
                <w:bCs/>
              </w:rPr>
              <w:t>Usuário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72A33" w14:textId="77777777" w:rsidR="00475962" w:rsidRDefault="00000000">
            <w:proofErr w:type="spellStart"/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user_name</w:t>
            </w:r>
            <w:proofErr w:type="spellEnd"/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AA22C" w14:textId="77777777" w:rsidR="00475962" w:rsidRDefault="00000000">
            <w:proofErr w:type="spellStart"/>
            <w:r>
              <w:t>Multiselect</w:t>
            </w:r>
            <w:proofErr w:type="spellEnd"/>
            <w:r>
              <w:t>. Usuários "?" são removidos automaticamente antes de popular a lista.</w:t>
            </w:r>
          </w:p>
        </w:tc>
      </w:tr>
      <w:tr w:rsidR="00475962" w14:paraId="03FDC0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44ABD" w14:textId="77777777" w:rsidR="00475962" w:rsidRDefault="00000000">
            <w:r>
              <w:rPr>
                <w:b/>
                <w:bCs/>
              </w:rPr>
              <w:t>Tipo de Evento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42BB9" w14:textId="77777777" w:rsidR="00475962" w:rsidRDefault="00000000">
            <w:proofErr w:type="spellStart"/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event_type_name</w:t>
            </w:r>
            <w:proofErr w:type="spellEnd"/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E23BC" w14:textId="77777777" w:rsidR="00475962" w:rsidRDefault="00000000">
            <w:proofErr w:type="spellStart"/>
            <w:r>
              <w:t>Multiselect</w:t>
            </w:r>
            <w:proofErr w:type="spellEnd"/>
            <w:r>
              <w:t>. Foca em uma categoria específica de atividade.</w:t>
            </w:r>
          </w:p>
        </w:tc>
      </w:tr>
      <w:tr w:rsidR="00475962" w14:paraId="359D2E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7B32E" w14:textId="77777777" w:rsidR="00475962" w:rsidRDefault="00000000">
            <w:r>
              <w:rPr>
                <w:b/>
                <w:bCs/>
              </w:rPr>
              <w:lastRenderedPageBreak/>
              <w:t>Cliente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1BF1B" w14:textId="77777777" w:rsidR="00475962" w:rsidRDefault="00000000">
            <w:proofErr w:type="spellStart"/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client_id</w:t>
            </w:r>
            <w:proofErr w:type="spellEnd"/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D4F04" w14:textId="77777777" w:rsidR="00475962" w:rsidRDefault="00000000">
            <w:proofErr w:type="spellStart"/>
            <w:r>
              <w:t>Multiselect</w:t>
            </w:r>
            <w:proofErr w:type="spellEnd"/>
            <w:r>
              <w:t>. Restringe por cliente vinculado ao evento.</w:t>
            </w:r>
          </w:p>
        </w:tc>
      </w:tr>
      <w:tr w:rsidR="00475962" w14:paraId="17CA55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04DEA" w14:textId="77777777" w:rsidR="00475962" w:rsidRDefault="00000000">
            <w:r>
              <w:rPr>
                <w:b/>
                <w:bCs/>
              </w:rPr>
              <w:t>Data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9F813" w14:textId="77777777" w:rsidR="00475962" w:rsidRDefault="00000000"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EEA96" w14:textId="77777777" w:rsidR="00475962" w:rsidRDefault="00000000">
            <w:r>
              <w:t>Date input. Aceita data única ou intervalo (data início até data fim).</w:t>
            </w:r>
          </w:p>
        </w:tc>
      </w:tr>
    </w:tbl>
    <w:p w14:paraId="4847CD96" w14:textId="77777777" w:rsidR="00475962" w:rsidRDefault="00475962"/>
    <w:p w14:paraId="05A6C77E" w14:textId="77777777" w:rsidR="00475962" w:rsidRDefault="00000000">
      <w:pPr>
        <w:pStyle w:val="Heading2"/>
        <w:pBdr>
          <w:bottom w:val="single" w:sz="4" w:space="0" w:color="D5E8F0"/>
        </w:pBdr>
      </w:pPr>
      <w:r>
        <w:t>3.1 Lógica de Aplicação dos Filtros</w:t>
      </w:r>
    </w:p>
    <w:p w14:paraId="6A3FD1A3" w14:textId="77777777" w:rsidR="00475962" w:rsidRDefault="00000000">
      <w:r>
        <w:t>A ordem de aplicação é: data → usuários → tipos de evento → clientes. Filtros vazios (nenhuma seleção) são ignorados, mantendo todos os registros daquela dimensão.</w:t>
      </w:r>
    </w:p>
    <w:p w14:paraId="2D5A4224" w14:textId="77777777" w:rsidR="00475962" w:rsidRDefault="00475962"/>
    <w:p w14:paraId="7AA83671" w14:textId="77777777" w:rsidR="00475962" w:rsidRDefault="00000000">
      <w:pPr>
        <w:shd w:val="clear" w:color="auto" w:fill="EAF4FB"/>
        <w:spacing w:before="120" w:after="120"/>
        <w:ind w:left="360" w:right="360"/>
      </w:pPr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# Data — suporte a data única ou intervalo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(datas) == 2:    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[(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['date'] &gt;= start) &amp; (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['date'] &lt;=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end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)]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else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:    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['date'].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isin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(datas)]  # Demais filtros (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multiselect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usuarios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['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user_name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'].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isin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usuarios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)]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eventos: 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['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event_type_name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'].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isin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(eventos)]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clientes: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['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client_id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'].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isin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(clientes)]</w:t>
      </w:r>
    </w:p>
    <w:p w14:paraId="223D8550" w14:textId="77777777" w:rsidR="00475962" w:rsidRDefault="00000000">
      <w:pPr>
        <w:pStyle w:val="Heading1"/>
        <w:pBdr>
          <w:bottom w:val="single" w:sz="8" w:space="0" w:color="2980B9"/>
        </w:pBdr>
        <w:shd w:val="clear" w:color="auto" w:fill="1A5276"/>
      </w:pPr>
      <w:r>
        <w:t>4. Indicadores (KPIs)</w:t>
      </w:r>
    </w:p>
    <w:p w14:paraId="2D301612" w14:textId="77777777" w:rsidR="00475962" w:rsidRDefault="00000000">
      <w:r>
        <w:t xml:space="preserve">Cinco cards são exibidos no topo do painel, calculados sobre o </w:t>
      </w:r>
      <w:proofErr w:type="spellStart"/>
      <w:r>
        <w:t>DataFrame</w:t>
      </w:r>
      <w:proofErr w:type="spellEnd"/>
      <w:r>
        <w:t xml:space="preserve"> já filtrado:</w:t>
      </w:r>
    </w:p>
    <w:p w14:paraId="28CB795F" w14:textId="77777777" w:rsidR="00475962" w:rsidRDefault="0047596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9"/>
        <w:gridCol w:w="4113"/>
        <w:gridCol w:w="3738"/>
      </w:tblGrid>
      <w:tr w:rsidR="00475962" w14:paraId="072E56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BFA45" w14:textId="77777777" w:rsidR="00475962" w:rsidRDefault="00000000"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CEADA" w14:textId="77777777" w:rsidR="00475962" w:rsidRDefault="00000000">
            <w:r>
              <w:rPr>
                <w:b/>
                <w:bCs/>
                <w:color w:val="FFFFFF"/>
              </w:rPr>
              <w:t>Cálculo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A9977" w14:textId="77777777" w:rsidR="00475962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475962" w14:paraId="19C8B6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DD8EB" w14:textId="77777777" w:rsidR="00475962" w:rsidRDefault="00000000">
            <w:r>
              <w:rPr>
                <w:b/>
                <w:bCs/>
              </w:rPr>
              <w:t>Total de Eventos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67628D" w14:textId="77777777" w:rsidR="00475962" w:rsidRDefault="00000000">
            <w:proofErr w:type="spellStart"/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event_count</w:t>
            </w:r>
            <w:proofErr w:type="spellEnd"/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].sum</w:t>
            </w:r>
            <w:proofErr w:type="gramEnd"/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3C7106" w14:textId="77777777" w:rsidR="00475962" w:rsidRDefault="00000000">
            <w:r>
              <w:t>Soma de todos os eventos no período filtrado. Mede o volume bruto de trabalho.</w:t>
            </w:r>
          </w:p>
        </w:tc>
      </w:tr>
      <w:tr w:rsidR="00475962" w14:paraId="5BA5FE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57107" w14:textId="77777777" w:rsidR="00475962" w:rsidRDefault="00000000">
            <w:r>
              <w:rPr>
                <w:b/>
                <w:bCs/>
              </w:rPr>
              <w:t>Tempo Médio (s)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DF363" w14:textId="77777777" w:rsidR="00475962" w:rsidRPr="00BF6D8C" w:rsidRDefault="00000000">
            <w:pPr>
              <w:rPr>
                <w:lang w:val="en-US"/>
              </w:rPr>
            </w:pPr>
            <w:proofErr w:type="spellStart"/>
            <w:r w:rsidRPr="00BF6D8C">
              <w:rPr>
                <w:rFonts w:ascii="Courier New" w:eastAsia="Courier New" w:hAnsi="Courier New" w:cs="Courier New"/>
                <w:color w:val="7D3C98"/>
                <w:sz w:val="20"/>
                <w:szCs w:val="20"/>
                <w:lang w:val="en-US"/>
              </w:rPr>
              <w:t>df</w:t>
            </w:r>
            <w:proofErr w:type="spellEnd"/>
            <w:r w:rsidRPr="00BF6D8C">
              <w:rPr>
                <w:rFonts w:ascii="Courier New" w:eastAsia="Courier New" w:hAnsi="Courier New" w:cs="Courier New"/>
                <w:color w:val="7D3C98"/>
                <w:sz w:val="20"/>
                <w:szCs w:val="20"/>
                <w:lang w:val="en-US"/>
              </w:rPr>
              <w:t>['</w:t>
            </w:r>
            <w:proofErr w:type="spellStart"/>
            <w:r w:rsidRPr="00BF6D8C">
              <w:rPr>
                <w:rFonts w:ascii="Courier New" w:eastAsia="Courier New" w:hAnsi="Courier New" w:cs="Courier New"/>
                <w:color w:val="7D3C98"/>
                <w:sz w:val="20"/>
                <w:szCs w:val="20"/>
                <w:lang w:val="en-US"/>
              </w:rPr>
              <w:t>event_elapsed_time</w:t>
            </w:r>
            <w:proofErr w:type="spellEnd"/>
            <w:r w:rsidRPr="00BF6D8C">
              <w:rPr>
                <w:rFonts w:ascii="Courier New" w:eastAsia="Courier New" w:hAnsi="Courier New" w:cs="Courier New"/>
                <w:color w:val="7D3C98"/>
                <w:sz w:val="20"/>
                <w:szCs w:val="20"/>
                <w:lang w:val="en-US"/>
              </w:rPr>
              <w:t>'</w:t>
            </w:r>
            <w:proofErr w:type="gramStart"/>
            <w:r w:rsidRPr="00BF6D8C">
              <w:rPr>
                <w:rFonts w:ascii="Courier New" w:eastAsia="Courier New" w:hAnsi="Courier New" w:cs="Courier New"/>
                <w:color w:val="7D3C98"/>
                <w:sz w:val="20"/>
                <w:szCs w:val="20"/>
                <w:lang w:val="en-US"/>
              </w:rPr>
              <w:t>].mean</w:t>
            </w:r>
            <w:proofErr w:type="gramEnd"/>
            <w:r w:rsidRPr="00BF6D8C">
              <w:rPr>
                <w:rFonts w:ascii="Courier New" w:eastAsia="Courier New" w:hAnsi="Courier New" w:cs="Courier New"/>
                <w:color w:val="7D3C98"/>
                <w:sz w:val="20"/>
                <w:szCs w:val="20"/>
                <w:lang w:val="en-US"/>
              </w:rPr>
              <w:t>()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EC847" w14:textId="77777777" w:rsidR="00475962" w:rsidRDefault="00000000">
            <w:r>
              <w:t>Média do tempo de execução por evento em segundos. Quanto menor, mais ágil.</w:t>
            </w:r>
          </w:p>
        </w:tc>
      </w:tr>
      <w:tr w:rsidR="00475962" w14:paraId="17E96C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D8C85" w14:textId="77777777" w:rsidR="00475962" w:rsidRDefault="00000000">
            <w:r>
              <w:rPr>
                <w:b/>
                <w:bCs/>
              </w:rPr>
              <w:t>Usuários Ativos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46FB5" w14:textId="77777777" w:rsidR="00475962" w:rsidRDefault="00000000">
            <w:proofErr w:type="spellStart"/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user_name</w:t>
            </w:r>
            <w:proofErr w:type="spellEnd"/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nunique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E3EBB" w14:textId="77777777" w:rsidR="00475962" w:rsidRDefault="00000000">
            <w:r>
              <w:t>Contagem de usuários distintos com ao menos um registro no período.</w:t>
            </w:r>
          </w:p>
        </w:tc>
      </w:tr>
      <w:tr w:rsidR="00475962" w14:paraId="28A503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06271" w14:textId="77777777" w:rsidR="00475962" w:rsidRDefault="00000000">
            <w:r>
              <w:rPr>
                <w:b/>
                <w:bCs/>
              </w:rPr>
              <w:t>Eventos / Usuário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D850F" w14:textId="77777777" w:rsidR="00475962" w:rsidRDefault="00000000"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Total de Eventos ÷ Usuários Ativos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65B9B" w14:textId="77777777" w:rsidR="00475962" w:rsidRDefault="00000000">
            <w:r>
              <w:t>Produtividade média individual. Permite comparar equipes de tamanhos diferentes.</w:t>
            </w:r>
          </w:p>
        </w:tc>
      </w:tr>
      <w:tr w:rsidR="00475962" w14:paraId="7C0B79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39067" w14:textId="77777777" w:rsidR="00475962" w:rsidRDefault="00000000">
            <w:r>
              <w:rPr>
                <w:b/>
                <w:bCs/>
              </w:rPr>
              <w:t>Horário de Pico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17B74F" w14:textId="77777777" w:rsidR="00475962" w:rsidRDefault="00000000">
            <w:proofErr w:type="spellStart"/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groupby</w:t>
            </w:r>
            <w:proofErr w:type="spellEnd"/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(hora</w:t>
            </w:r>
            <w:proofErr w:type="gramStart"/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).sum</w:t>
            </w:r>
            <w:proofErr w:type="gramEnd"/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idxmax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DFF6CB" w14:textId="77777777" w:rsidR="00475962" w:rsidRDefault="00000000">
            <w:r>
              <w:t>Faixa horária com maior volume acumulado de eventos no período filtrado.</w:t>
            </w:r>
          </w:p>
        </w:tc>
      </w:tr>
    </w:tbl>
    <w:p w14:paraId="5F4E76B2" w14:textId="77777777" w:rsidR="00475962" w:rsidRDefault="00475962"/>
    <w:p w14:paraId="602C64CD" w14:textId="77777777" w:rsidR="00475962" w:rsidRPr="00BF6D8C" w:rsidRDefault="00000000">
      <w:pPr>
        <w:shd w:val="clear" w:color="auto" w:fill="EAF4FB"/>
        <w:spacing w:before="120" w:after="120"/>
        <w:ind w:left="360" w:right="360"/>
        <w:rPr>
          <w:lang w:val="en-US"/>
        </w:rPr>
      </w:pP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total_eventos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 = int(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df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['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event_count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'].sum()) 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tempo_medio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   = round(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df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['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event_elapsed_time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'].mean(), 2) 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total_users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   = 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df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['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user_name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'].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nunique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() 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events_user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   = round(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total_eventos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 / 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total_users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, 1) if 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total_users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 &gt; 0 else 0 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pico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          = 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df.groupby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('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time_hour_interval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')['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event_count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'].sum().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idxmax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()</w:t>
      </w:r>
    </w:p>
    <w:p w14:paraId="2223FA05" w14:textId="77777777" w:rsidR="00475962" w:rsidRDefault="00000000">
      <w:pPr>
        <w:pStyle w:val="Heading1"/>
        <w:pBdr>
          <w:bottom w:val="single" w:sz="8" w:space="0" w:color="2980B9"/>
        </w:pBdr>
        <w:shd w:val="clear" w:color="auto" w:fill="1A5276"/>
      </w:pPr>
      <w:r>
        <w:t>5. Score de Performance</w:t>
      </w:r>
    </w:p>
    <w:p w14:paraId="593B5AB8" w14:textId="77777777" w:rsidR="00475962" w:rsidRDefault="00000000">
      <w:pPr>
        <w:pStyle w:val="Heading2"/>
        <w:pBdr>
          <w:bottom w:val="single" w:sz="4" w:space="0" w:color="D5E8F0"/>
        </w:pBdr>
      </w:pPr>
      <w:r>
        <w:lastRenderedPageBreak/>
        <w:t>5.1 Conceito</w:t>
      </w:r>
    </w:p>
    <w:p w14:paraId="55143AEE" w14:textId="05639A7C" w:rsidR="00475962" w:rsidRDefault="00000000">
      <w:r>
        <w:t xml:space="preserve">O score é um indicador composto que classifica cada colaborador em uma escala de 0 a 100%, equilibrando duas dimensões: </w:t>
      </w:r>
      <w:r>
        <w:rPr>
          <w:b/>
          <w:bCs/>
        </w:rPr>
        <w:t>volume de trabalho</w:t>
      </w:r>
      <w:r>
        <w:t xml:space="preserve"> (quantos eventos processou) e </w:t>
      </w:r>
      <w:r>
        <w:rPr>
          <w:b/>
          <w:bCs/>
        </w:rPr>
        <w:t>eficiência de tempo</w:t>
      </w:r>
      <w:r>
        <w:t xml:space="preserve"> (quão rápido executa cada evento). O objetivo é evitar distorções: quem processa muito </w:t>
      </w:r>
      <w:proofErr w:type="spellStart"/>
      <w:r>
        <w:t>mas</w:t>
      </w:r>
      <w:proofErr w:type="spellEnd"/>
      <w:r>
        <w:t xml:space="preserve"> devagar não deve ter score máximo, assim como quem é </w:t>
      </w:r>
      <w:r w:rsidR="00BF6D8C">
        <w:t>rápido,</w:t>
      </w:r>
      <w:r>
        <w:t xml:space="preserve"> mas com baixíssimo volume.</w:t>
      </w:r>
    </w:p>
    <w:p w14:paraId="0425A07F" w14:textId="77777777" w:rsidR="00475962" w:rsidRDefault="00475962"/>
    <w:p w14:paraId="328AC80F" w14:textId="77777777" w:rsidR="00475962" w:rsidRDefault="00000000">
      <w:pPr>
        <w:pStyle w:val="Heading2"/>
        <w:pBdr>
          <w:bottom w:val="single" w:sz="4" w:space="0" w:color="D5E8F0"/>
        </w:pBdr>
      </w:pPr>
      <w:r>
        <w:t>5.2 Fórmula</w:t>
      </w:r>
    </w:p>
    <w:p w14:paraId="1129A977" w14:textId="77777777" w:rsidR="00475962" w:rsidRDefault="00000000">
      <w:pPr>
        <w:shd w:val="clear" w:color="auto" w:fill="EAF4FB"/>
        <w:spacing w:before="120" w:after="120"/>
        <w:ind w:left="360" w:right="360"/>
      </w:pPr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Score =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Peso_Volume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×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score_</w:t>
      </w:r>
      <w:proofErr w:type="gramStart"/>
      <w:r>
        <w:rPr>
          <w:rFonts w:ascii="Courier New" w:eastAsia="Courier New" w:hAnsi="Courier New" w:cs="Courier New"/>
          <w:color w:val="1A5276"/>
          <w:sz w:val="21"/>
          <w:szCs w:val="21"/>
        </w:rPr>
        <w:t>volume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 +</w:t>
      </w:r>
      <w:proofErr w:type="gram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Peso_Tempo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×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score_</w:t>
      </w:r>
      <w:proofErr w:type="gramStart"/>
      <w:r>
        <w:rPr>
          <w:rFonts w:ascii="Courier New" w:eastAsia="Courier New" w:hAnsi="Courier New" w:cs="Courier New"/>
          <w:color w:val="1A5276"/>
          <w:sz w:val="21"/>
          <w:szCs w:val="21"/>
        </w:rPr>
        <w:t>tempo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score</w:t>
      </w:r>
      <w:proofErr w:type="gramEnd"/>
      <w:r>
        <w:rPr>
          <w:rFonts w:ascii="Courier New" w:eastAsia="Courier New" w:hAnsi="Courier New" w:cs="Courier New"/>
          <w:color w:val="1A5276"/>
          <w:sz w:val="21"/>
          <w:szCs w:val="21"/>
        </w:rPr>
        <w:t>_volume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event_count_</w:t>
      </w:r>
      <w:proofErr w:type="gramStart"/>
      <w:r>
        <w:rPr>
          <w:rFonts w:ascii="Courier New" w:eastAsia="Courier New" w:hAnsi="Courier New" w:cs="Courier New"/>
          <w:color w:val="1A5276"/>
          <w:sz w:val="21"/>
          <w:szCs w:val="21"/>
        </w:rPr>
        <w:t>usuário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 /</w:t>
      </w:r>
      <w:proofErr w:type="gram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21"/>
          <w:szCs w:val="21"/>
        </w:rPr>
        <w:t>max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5276"/>
          <w:sz w:val="21"/>
          <w:szCs w:val="21"/>
        </w:rPr>
        <w:t>event_count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de todos os usuários)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score_</w:t>
      </w:r>
      <w:proofErr w:type="gramStart"/>
      <w:r>
        <w:rPr>
          <w:rFonts w:ascii="Courier New" w:eastAsia="Courier New" w:hAnsi="Courier New" w:cs="Courier New"/>
          <w:color w:val="1A5276"/>
          <w:sz w:val="21"/>
          <w:szCs w:val="21"/>
        </w:rPr>
        <w:t>tempo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5276"/>
          <w:sz w:val="21"/>
          <w:szCs w:val="21"/>
        </w:rPr>
        <w:t>1  −</w:t>
      </w:r>
      <w:proofErr w:type="gram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 (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elapsed_time_</w:t>
      </w:r>
      <w:proofErr w:type="gramStart"/>
      <w:r>
        <w:rPr>
          <w:rFonts w:ascii="Courier New" w:eastAsia="Courier New" w:hAnsi="Courier New" w:cs="Courier New"/>
          <w:color w:val="1A5276"/>
          <w:sz w:val="21"/>
          <w:szCs w:val="21"/>
        </w:rPr>
        <w:t>usuário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 /</w:t>
      </w:r>
      <w:proofErr w:type="gram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21"/>
          <w:szCs w:val="21"/>
        </w:rPr>
        <w:t>max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5276"/>
          <w:sz w:val="21"/>
          <w:szCs w:val="21"/>
        </w:rPr>
        <w:t>elapsed_time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de todos os usuários))</w:t>
      </w:r>
    </w:p>
    <w:p w14:paraId="0656EEAF" w14:textId="77777777" w:rsidR="00475962" w:rsidRDefault="00475962"/>
    <w:p w14:paraId="500F68BE" w14:textId="77777777" w:rsidR="00475962" w:rsidRDefault="00000000">
      <w:r>
        <w:rPr>
          <w:b/>
          <w:bCs/>
        </w:rPr>
        <w:t>Interpretação das componentes:</w:t>
      </w:r>
    </w:p>
    <w:p w14:paraId="7A323190" w14:textId="77777777" w:rsidR="004759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score_volume</w:t>
      </w:r>
      <w:proofErr w:type="spellEnd"/>
      <w:r>
        <w:t>: vale 1,0 para o usuário com mais eventos; aproxima-se de 0 para quem processou menos. Normalizado pelo máximo do grupo.</w:t>
      </w:r>
    </w:p>
    <w:p w14:paraId="72A45AC5" w14:textId="77777777" w:rsidR="004759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score_tempo</w:t>
      </w:r>
      <w:proofErr w:type="spellEnd"/>
      <w:r>
        <w:t xml:space="preserve">: inverte o tempo médio. Vale 1,0 para o usuário mais rápido e aproxima-se de 0 para o mais lento. Menor tempo = </w:t>
      </w:r>
      <w:proofErr w:type="spellStart"/>
      <w:r>
        <w:t>score_tempo</w:t>
      </w:r>
      <w:proofErr w:type="spellEnd"/>
      <w:r>
        <w:t xml:space="preserve"> maior.</w:t>
      </w:r>
    </w:p>
    <w:p w14:paraId="263B2257" w14:textId="77777777" w:rsidR="00475962" w:rsidRDefault="00475962"/>
    <w:p w14:paraId="45A1374D" w14:textId="77777777" w:rsidR="00475962" w:rsidRDefault="00000000">
      <w:pPr>
        <w:pStyle w:val="Heading2"/>
        <w:pBdr>
          <w:bottom w:val="single" w:sz="4" w:space="0" w:color="D5E8F0"/>
        </w:pBdr>
      </w:pPr>
      <w:r>
        <w:t>5.3 Pesos Configuráveis</w:t>
      </w:r>
    </w:p>
    <w:p w14:paraId="54D35AB1" w14:textId="77777777" w:rsidR="00475962" w:rsidRDefault="00000000">
      <w:r>
        <w:t xml:space="preserve">Os pesos são expostos na </w:t>
      </w:r>
      <w:proofErr w:type="spellStart"/>
      <w:r>
        <w:t>sidebar</w:t>
      </w:r>
      <w:proofErr w:type="spellEnd"/>
      <w:r>
        <w:t xml:space="preserve"> em </w:t>
      </w:r>
      <w:r>
        <w:rPr>
          <w:b/>
          <w:bCs/>
        </w:rPr>
        <w:t>Pesos do Score</w:t>
      </w:r>
      <w:r>
        <w:t xml:space="preserve">. O peso de volume é ajustado via </w:t>
      </w:r>
      <w:proofErr w:type="spellStart"/>
      <w:r>
        <w:t>slider</w:t>
      </w:r>
      <w:proofErr w:type="spellEnd"/>
      <w:r>
        <w:t xml:space="preserve"> (0 a 100%); o peso de tempo é automaticamente o complemento:</w:t>
      </w:r>
    </w:p>
    <w:p w14:paraId="4B4B0A59" w14:textId="77777777" w:rsidR="00475962" w:rsidRDefault="00475962"/>
    <w:p w14:paraId="18D8CE34" w14:textId="77777777" w:rsidR="00475962" w:rsidRDefault="00000000">
      <w:pPr>
        <w:shd w:val="clear" w:color="auto" w:fill="EAF4FB"/>
        <w:spacing w:before="120" w:after="120"/>
        <w:ind w:left="360" w:right="360"/>
      </w:pP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Peso_Tempo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= 1 −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Peso_</w:t>
      </w:r>
      <w:proofErr w:type="gramStart"/>
      <w:r>
        <w:rPr>
          <w:rFonts w:ascii="Courier New" w:eastAsia="Courier New" w:hAnsi="Courier New" w:cs="Courier New"/>
          <w:color w:val="1A5276"/>
          <w:sz w:val="21"/>
          <w:szCs w:val="21"/>
        </w:rPr>
        <w:t>Volume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 Exemplo</w:t>
      </w:r>
      <w:proofErr w:type="gram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Peso_Volume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= 60</w:t>
      </w:r>
      <w:proofErr w:type="gramStart"/>
      <w:r>
        <w:rPr>
          <w:rFonts w:ascii="Courier New" w:eastAsia="Courier New" w:hAnsi="Courier New" w:cs="Courier New"/>
          <w:color w:val="1A5276"/>
          <w:sz w:val="21"/>
          <w:szCs w:val="21"/>
        </w:rPr>
        <w:t>%  →</w:t>
      </w:r>
      <w:proofErr w:type="gram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Peso_Tempo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= 40% Exemplo: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Peso_Volume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= 80</w:t>
      </w:r>
      <w:proofErr w:type="gramStart"/>
      <w:r>
        <w:rPr>
          <w:rFonts w:ascii="Courier New" w:eastAsia="Courier New" w:hAnsi="Courier New" w:cs="Courier New"/>
          <w:color w:val="1A5276"/>
          <w:sz w:val="21"/>
          <w:szCs w:val="21"/>
        </w:rPr>
        <w:t>%  →</w:t>
      </w:r>
      <w:proofErr w:type="gram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Peso_Tempo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= 20%</w:t>
      </w:r>
    </w:p>
    <w:p w14:paraId="506B5A83" w14:textId="77777777" w:rsidR="00475962" w:rsidRDefault="00475962"/>
    <w:p w14:paraId="417C2137" w14:textId="77777777" w:rsidR="00475962" w:rsidRDefault="00000000">
      <w:pPr>
        <w:shd w:val="clear" w:color="auto" w:fill="D6EAF8"/>
        <w:spacing w:before="120" w:after="120"/>
        <w:ind w:left="480"/>
      </w:pPr>
      <w:r>
        <w:rPr>
          <w:b/>
          <w:bCs/>
        </w:rPr>
        <w:t>Padrão:</w:t>
      </w:r>
      <w:r>
        <w:t xml:space="preserve">  60% volume e 40% tempo. Gestores cuja operação exige velocidade podem aumentar o peso de tempo conforme a necessidade.</w:t>
      </w:r>
    </w:p>
    <w:p w14:paraId="52131BB6" w14:textId="77777777" w:rsidR="00475962" w:rsidRDefault="00475962"/>
    <w:p w14:paraId="421B0210" w14:textId="77777777" w:rsidR="00475962" w:rsidRPr="00BF6D8C" w:rsidRDefault="00000000">
      <w:pPr>
        <w:pStyle w:val="Heading2"/>
        <w:pBdr>
          <w:bottom w:val="single" w:sz="4" w:space="0" w:color="D5E8F0"/>
        </w:pBdr>
        <w:rPr>
          <w:lang w:val="en-US"/>
        </w:rPr>
      </w:pPr>
      <w:r w:rsidRPr="00BF6D8C">
        <w:rPr>
          <w:lang w:val="en-US"/>
        </w:rPr>
        <w:t xml:space="preserve">5.4 </w:t>
      </w:r>
      <w:proofErr w:type="spellStart"/>
      <w:r w:rsidRPr="00BF6D8C">
        <w:rPr>
          <w:lang w:val="en-US"/>
        </w:rPr>
        <w:t>Proteção</w:t>
      </w:r>
      <w:proofErr w:type="spellEnd"/>
      <w:r w:rsidRPr="00BF6D8C">
        <w:rPr>
          <w:lang w:val="en-US"/>
        </w:rPr>
        <w:t xml:space="preserve"> contra </w:t>
      </w:r>
      <w:proofErr w:type="spellStart"/>
      <w:r w:rsidRPr="00BF6D8C">
        <w:rPr>
          <w:lang w:val="en-US"/>
        </w:rPr>
        <w:t>Divisão</w:t>
      </w:r>
      <w:proofErr w:type="spellEnd"/>
      <w:r w:rsidRPr="00BF6D8C">
        <w:rPr>
          <w:lang w:val="en-US"/>
        </w:rPr>
        <w:t xml:space="preserve"> </w:t>
      </w:r>
      <w:proofErr w:type="spellStart"/>
      <w:r w:rsidRPr="00BF6D8C">
        <w:rPr>
          <w:lang w:val="en-US"/>
        </w:rPr>
        <w:t>por</w:t>
      </w:r>
      <w:proofErr w:type="spellEnd"/>
      <w:r w:rsidRPr="00BF6D8C">
        <w:rPr>
          <w:lang w:val="en-US"/>
        </w:rPr>
        <w:t xml:space="preserve"> Zero</w:t>
      </w:r>
    </w:p>
    <w:p w14:paraId="212AFDB3" w14:textId="77777777" w:rsidR="00475962" w:rsidRPr="00BF6D8C" w:rsidRDefault="00000000">
      <w:pPr>
        <w:shd w:val="clear" w:color="auto" w:fill="EAF4FB"/>
        <w:spacing w:before="120" w:after="120"/>
        <w:ind w:left="360" w:right="360"/>
        <w:rPr>
          <w:lang w:val="en-US"/>
        </w:rPr>
      </w:pP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max_</w:t>
      </w:r>
      <w:proofErr w:type="gram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vol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  =</w:t>
      </w:r>
      <w:proofErr w:type="gram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 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df_user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['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event_count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'].</w:t>
      </w:r>
      <w:proofErr w:type="gram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max(</w:t>
      </w:r>
      <w:proofErr w:type="gram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)        or 1 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max_time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 = 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df_user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['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event_elapsed_time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'].</w:t>
      </w:r>
      <w:proofErr w:type="gram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max(</w:t>
      </w:r>
      <w:proofErr w:type="gram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) or 1</w:t>
      </w:r>
    </w:p>
    <w:p w14:paraId="0953865C" w14:textId="77777777" w:rsidR="00475962" w:rsidRPr="00BF6D8C" w:rsidRDefault="00475962">
      <w:pPr>
        <w:rPr>
          <w:lang w:val="en-US"/>
        </w:rPr>
      </w:pPr>
    </w:p>
    <w:p w14:paraId="64563217" w14:textId="77777777" w:rsidR="00475962" w:rsidRDefault="00000000">
      <w:r>
        <w:t xml:space="preserve">O operador </w:t>
      </w:r>
      <w:proofErr w:type="spellStart"/>
      <w:r>
        <w:rPr>
          <w:rFonts w:ascii="Courier New" w:eastAsia="Courier New" w:hAnsi="Courier New" w:cs="Courier New"/>
          <w:color w:val="7D3C98"/>
          <w:sz w:val="20"/>
          <w:szCs w:val="20"/>
        </w:rPr>
        <w:t>or</w:t>
      </w:r>
      <w:proofErr w:type="spellEnd"/>
      <w:r>
        <w:rPr>
          <w:rFonts w:ascii="Courier New" w:eastAsia="Courier New" w:hAnsi="Courier New" w:cs="Courier New"/>
          <w:color w:val="7D3C98"/>
          <w:sz w:val="20"/>
          <w:szCs w:val="20"/>
        </w:rPr>
        <w:t xml:space="preserve"> 1</w:t>
      </w:r>
      <w:r>
        <w:t xml:space="preserve"> garante que, caso o máximo seja zero (situação impossível em dados reais, mas tratada defensivamente), a divisão não retorne </w:t>
      </w:r>
      <w:proofErr w:type="spellStart"/>
      <w:r>
        <w:rPr>
          <w:rFonts w:ascii="Courier New" w:eastAsia="Courier New" w:hAnsi="Courier New" w:cs="Courier New"/>
          <w:color w:val="7D3C98"/>
          <w:sz w:val="20"/>
          <w:szCs w:val="20"/>
        </w:rPr>
        <w:t>NaN</w:t>
      </w:r>
      <w:proofErr w:type="spellEnd"/>
      <w:r>
        <w:t xml:space="preserve"> ou </w:t>
      </w:r>
      <w:r>
        <w:rPr>
          <w:rFonts w:ascii="Courier New" w:eastAsia="Courier New" w:hAnsi="Courier New" w:cs="Courier New"/>
          <w:color w:val="7D3C98"/>
          <w:sz w:val="20"/>
          <w:szCs w:val="20"/>
        </w:rPr>
        <w:t>inf</w:t>
      </w:r>
      <w:r>
        <w:t>.</w:t>
      </w:r>
    </w:p>
    <w:p w14:paraId="59CC7ECF" w14:textId="77777777" w:rsidR="00475962" w:rsidRDefault="00475962"/>
    <w:p w14:paraId="1529BEF7" w14:textId="77777777" w:rsidR="00475962" w:rsidRDefault="00000000">
      <w:pPr>
        <w:pStyle w:val="Heading2"/>
        <w:pBdr>
          <w:bottom w:val="single" w:sz="4" w:space="0" w:color="D5E8F0"/>
        </w:pBdr>
      </w:pPr>
      <w:r>
        <w:t>5.5 Leitura do Score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2"/>
        <w:gridCol w:w="3785"/>
        <w:gridCol w:w="3003"/>
      </w:tblGrid>
      <w:tr w:rsidR="00475962" w14:paraId="346107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FD58E" w14:textId="77777777" w:rsidR="00475962" w:rsidRDefault="00000000">
            <w:r>
              <w:rPr>
                <w:b/>
                <w:bCs/>
                <w:color w:val="FFFFFF"/>
              </w:rPr>
              <w:t>Faixa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0A1E6" w14:textId="77777777" w:rsidR="00475962" w:rsidRDefault="00000000">
            <w:r>
              <w:rPr>
                <w:b/>
                <w:bCs/>
                <w:color w:val="FFFFFF"/>
              </w:rPr>
              <w:t>Significado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4FAB07" w14:textId="77777777" w:rsidR="00475962" w:rsidRDefault="00000000">
            <w:r>
              <w:rPr>
                <w:b/>
                <w:bCs/>
                <w:color w:val="FFFFFF"/>
              </w:rPr>
              <w:t>Cor no gráfico</w:t>
            </w:r>
          </w:p>
        </w:tc>
      </w:tr>
      <w:tr w:rsidR="00475962" w14:paraId="2CEAD8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5EEC9" w14:textId="77777777" w:rsidR="00475962" w:rsidRDefault="00000000">
            <w:r>
              <w:rPr>
                <w:b/>
                <w:bCs/>
                <w:color w:val="1E8449"/>
              </w:rPr>
              <w:t>67% – 100%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64BDE" w14:textId="77777777" w:rsidR="00475962" w:rsidRDefault="00000000">
            <w:r>
              <w:t>Alto desempenho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195BFE" w14:textId="77777777" w:rsidR="00475962" w:rsidRDefault="00000000">
            <w:r>
              <w:t>Verde</w:t>
            </w:r>
          </w:p>
        </w:tc>
      </w:tr>
      <w:tr w:rsidR="00475962" w14:paraId="0A7813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6F734" w14:textId="77777777" w:rsidR="00475962" w:rsidRDefault="00000000">
            <w:r>
              <w:rPr>
                <w:b/>
                <w:bCs/>
                <w:color w:val="BA4A00"/>
              </w:rPr>
              <w:t>34% – 66%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672FC" w14:textId="77777777" w:rsidR="00475962" w:rsidRDefault="00000000">
            <w:r>
              <w:t>Desempenho médio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6195E" w14:textId="77777777" w:rsidR="00475962" w:rsidRDefault="00000000">
            <w:r>
              <w:t>Amarelo</w:t>
            </w:r>
          </w:p>
        </w:tc>
      </w:tr>
      <w:tr w:rsidR="00475962" w14:paraId="5F9710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7963C" w14:textId="77777777" w:rsidR="00475962" w:rsidRDefault="00000000">
            <w:r>
              <w:rPr>
                <w:b/>
                <w:bCs/>
                <w:color w:val="922B21"/>
              </w:rPr>
              <w:t>0% – 33%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B5317" w14:textId="77777777" w:rsidR="00475962" w:rsidRDefault="00000000">
            <w:r>
              <w:t>Requer atenção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F6449" w14:textId="77777777" w:rsidR="00475962" w:rsidRDefault="00000000">
            <w:r>
              <w:t>Vermelho</w:t>
            </w:r>
          </w:p>
        </w:tc>
      </w:tr>
    </w:tbl>
    <w:p w14:paraId="416398E4" w14:textId="77777777" w:rsidR="00475962" w:rsidRDefault="00000000">
      <w:pPr>
        <w:pStyle w:val="Heading1"/>
        <w:pBdr>
          <w:bottom w:val="single" w:sz="8" w:space="0" w:color="2980B9"/>
        </w:pBdr>
        <w:shd w:val="clear" w:color="auto" w:fill="1A5276"/>
      </w:pPr>
      <w:r>
        <w:lastRenderedPageBreak/>
        <w:t>6. Análise de Gargalo por Faixa Horária</w:t>
      </w:r>
    </w:p>
    <w:p w14:paraId="24ED333A" w14:textId="77777777" w:rsidR="00475962" w:rsidRDefault="00000000">
      <w:pPr>
        <w:pStyle w:val="Heading2"/>
        <w:pBdr>
          <w:bottom w:val="single" w:sz="4" w:space="0" w:color="D5E8F0"/>
        </w:pBdr>
      </w:pPr>
      <w:r>
        <w:t>6.1 Cálculo de Volume por Hora</w:t>
      </w:r>
    </w:p>
    <w:p w14:paraId="3AD30E17" w14:textId="77777777" w:rsidR="00475962" w:rsidRDefault="00000000">
      <w:pPr>
        <w:shd w:val="clear" w:color="auto" w:fill="EAF4FB"/>
        <w:spacing w:before="120" w:after="120"/>
        <w:ind w:left="360" w:right="360"/>
      </w:pPr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gargalo = </w:t>
      </w:r>
      <w:proofErr w:type="gramStart"/>
      <w:r>
        <w:rPr>
          <w:rFonts w:ascii="Courier New" w:eastAsia="Courier New" w:hAnsi="Courier New" w:cs="Courier New"/>
          <w:color w:val="1A5276"/>
          <w:sz w:val="21"/>
          <w:szCs w:val="21"/>
        </w:rPr>
        <w:t>df.groupby</w:t>
      </w:r>
      <w:proofErr w:type="gramEnd"/>
      <w:r>
        <w:rPr>
          <w:rFonts w:ascii="Courier New" w:eastAsia="Courier New" w:hAnsi="Courier New" w:cs="Courier New"/>
          <w:color w:val="1A5276"/>
          <w:sz w:val="21"/>
          <w:szCs w:val="21"/>
        </w:rPr>
        <w:t>('time_hour_interval</w:t>
      </w:r>
      <w:proofErr w:type="gramStart"/>
      <w:r>
        <w:rPr>
          <w:rFonts w:ascii="Courier New" w:eastAsia="Courier New" w:hAnsi="Courier New" w:cs="Courier New"/>
          <w:color w:val="1A5276"/>
          <w:sz w:val="21"/>
          <w:szCs w:val="21"/>
        </w:rPr>
        <w:t>')[</w:t>
      </w:r>
      <w:proofErr w:type="gramEnd"/>
      <w:r>
        <w:rPr>
          <w:rFonts w:ascii="Courier New" w:eastAsia="Courier New" w:hAnsi="Courier New" w:cs="Courier New"/>
          <w:color w:val="1A5276"/>
          <w:sz w:val="21"/>
          <w:szCs w:val="21"/>
        </w:rPr>
        <w:t>'event_count'</w:t>
      </w:r>
      <w:proofErr w:type="gramStart"/>
      <w:r>
        <w:rPr>
          <w:rFonts w:ascii="Courier New" w:eastAsia="Courier New" w:hAnsi="Courier New" w:cs="Courier New"/>
          <w:color w:val="1A5276"/>
          <w:sz w:val="21"/>
          <w:szCs w:val="21"/>
        </w:rPr>
        <w:t>].sum</w:t>
      </w:r>
      <w:proofErr w:type="gramEnd"/>
      <w:r>
        <w:rPr>
          <w:rFonts w:ascii="Courier New" w:eastAsia="Courier New" w:hAnsi="Courier New" w:cs="Courier New"/>
          <w:color w:val="1A5276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1A5276"/>
          <w:sz w:val="21"/>
          <w:szCs w:val="21"/>
        </w:rPr>
        <w:t>).reset</w:t>
      </w:r>
      <w:proofErr w:type="gramEnd"/>
      <w:r>
        <w:rPr>
          <w:rFonts w:ascii="Courier New" w:eastAsia="Courier New" w:hAnsi="Courier New" w:cs="Courier New"/>
          <w:color w:val="1A5276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1A5276"/>
          <w:sz w:val="21"/>
          <w:szCs w:val="21"/>
        </w:rPr>
        <w:t>index(</w:t>
      </w:r>
      <w:proofErr w:type="gram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A5276"/>
          <w:sz w:val="21"/>
          <w:szCs w:val="21"/>
        </w:rPr>
        <w:t>media</w:t>
      </w:r>
      <w:proofErr w:type="gram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  = gargalo['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event_count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'</w:t>
      </w:r>
      <w:proofErr w:type="gramStart"/>
      <w:r>
        <w:rPr>
          <w:rFonts w:ascii="Courier New" w:eastAsia="Courier New" w:hAnsi="Courier New" w:cs="Courier New"/>
          <w:color w:val="1A5276"/>
          <w:sz w:val="21"/>
          <w:szCs w:val="21"/>
        </w:rPr>
        <w:t>].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mean</w:t>
      </w:r>
      <w:proofErr w:type="spellEnd"/>
      <w:proofErr w:type="gramEnd"/>
      <w:r>
        <w:rPr>
          <w:rFonts w:ascii="Courier New" w:eastAsia="Courier New" w:hAnsi="Courier New" w:cs="Courier New"/>
          <w:color w:val="1A5276"/>
          <w:sz w:val="21"/>
          <w:szCs w:val="21"/>
        </w:rPr>
        <w:t>()</w:t>
      </w:r>
    </w:p>
    <w:p w14:paraId="4DD04FE9" w14:textId="77777777" w:rsidR="00475962" w:rsidRDefault="00475962"/>
    <w:p w14:paraId="4B968964" w14:textId="77777777" w:rsidR="00475962" w:rsidRDefault="00000000">
      <w:pPr>
        <w:pStyle w:val="Heading2"/>
        <w:pBdr>
          <w:bottom w:val="single" w:sz="4" w:space="0" w:color="D5E8F0"/>
        </w:pBdr>
      </w:pPr>
      <w:r>
        <w:t>6.2 Classificação de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3"/>
        <w:gridCol w:w="2133"/>
        <w:gridCol w:w="1222"/>
        <w:gridCol w:w="5052"/>
      </w:tblGrid>
      <w:tr w:rsidR="00475962" w14:paraId="212819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1A2CF" w14:textId="77777777" w:rsidR="00475962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FC51A" w14:textId="77777777" w:rsidR="00475962" w:rsidRDefault="00000000">
            <w:r>
              <w:rPr>
                <w:b/>
                <w:bCs/>
                <w:color w:val="FFFFFF"/>
              </w:rPr>
              <w:t>Condição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9517C" w14:textId="77777777" w:rsidR="00475962" w:rsidRDefault="00000000">
            <w:r>
              <w:rPr>
                <w:b/>
                <w:bCs/>
                <w:color w:val="FFFFFF"/>
              </w:rPr>
              <w:t>Cor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7D01F" w14:textId="77777777" w:rsidR="00475962" w:rsidRDefault="00000000">
            <w:r>
              <w:rPr>
                <w:b/>
                <w:bCs/>
                <w:color w:val="FFFFFF"/>
              </w:rPr>
              <w:t>Interpretação</w:t>
            </w:r>
          </w:p>
        </w:tc>
      </w:tr>
      <w:tr w:rsidR="00475962" w14:paraId="5F5519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4D846" w14:textId="77777777" w:rsidR="00475962" w:rsidRDefault="00000000">
            <w:r>
              <w:rPr>
                <w:b/>
                <w:bCs/>
              </w:rPr>
              <w:t>Pico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9AF33" w14:textId="77777777" w:rsidR="00475962" w:rsidRDefault="00000000"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volume &gt; média × 1,5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31317" w14:textId="77777777" w:rsidR="00475962" w:rsidRDefault="00000000">
            <w:r>
              <w:t>Vermelho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031D9" w14:textId="77777777" w:rsidR="00475962" w:rsidRDefault="00000000">
            <w:r>
              <w:t>Sobrecarga. Considerar reforço de equipe ou redistribuição de carga.</w:t>
            </w:r>
          </w:p>
        </w:tc>
      </w:tr>
      <w:tr w:rsidR="00475962" w14:paraId="2B8525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33719" w14:textId="77777777" w:rsidR="00475962" w:rsidRDefault="00000000">
            <w:r>
              <w:rPr>
                <w:b/>
                <w:bCs/>
              </w:rPr>
              <w:t>Vale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5A7EE" w14:textId="77777777" w:rsidR="00475962" w:rsidRDefault="00000000"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volume &lt; média × 0,5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813E1" w14:textId="77777777" w:rsidR="00475962" w:rsidRDefault="00000000">
            <w:r>
              <w:t>Amarelo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F5DFA" w14:textId="77777777" w:rsidR="00475962" w:rsidRDefault="00000000">
            <w:r>
              <w:t>Ociosidade. Avaliar realocação de colaboradores para outros períodos.</w:t>
            </w:r>
          </w:p>
        </w:tc>
      </w:tr>
      <w:tr w:rsidR="00475962" w14:paraId="5E9B97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F6A5E5" w14:textId="77777777" w:rsidR="00475962" w:rsidRDefault="00000000">
            <w:r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6FE82" w14:textId="77777777" w:rsidR="00475962" w:rsidRDefault="00000000"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Demais casos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EA388" w14:textId="77777777" w:rsidR="00475962" w:rsidRDefault="00000000">
            <w:r>
              <w:t>Verde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47E3C" w14:textId="77777777" w:rsidR="00475962" w:rsidRDefault="00000000">
            <w:r>
              <w:t>Volume dentro do esperado. Nenhuma ação imediata necessária.</w:t>
            </w:r>
          </w:p>
        </w:tc>
      </w:tr>
    </w:tbl>
    <w:p w14:paraId="121DF1D9" w14:textId="77777777" w:rsidR="00475962" w:rsidRDefault="00475962"/>
    <w:p w14:paraId="21D3CF47" w14:textId="77777777" w:rsidR="00475962" w:rsidRPr="00BF6D8C" w:rsidRDefault="00000000">
      <w:pPr>
        <w:shd w:val="clear" w:color="auto" w:fill="EAF4FB"/>
        <w:spacing w:before="120" w:after="120"/>
        <w:ind w:left="360" w:right="360"/>
        <w:rPr>
          <w:lang w:val="en-US"/>
        </w:rPr>
      </w:pP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gargalo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['status'] = 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gargalo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['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event_count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'</w:t>
      </w:r>
      <w:proofErr w:type="gram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].apply(  </w:t>
      </w:r>
      <w:proofErr w:type="gram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   lambda x: 'Pico' if x &gt; media * 1.5          else 'Vale' if x &lt; media * 0.5          else 'OK</w:t>
      </w:r>
      <w:proofErr w:type="gram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' )</w:t>
      </w:r>
      <w:proofErr w:type="gramEnd"/>
    </w:p>
    <w:p w14:paraId="55C3882B" w14:textId="77777777" w:rsidR="00475962" w:rsidRPr="00BF6D8C" w:rsidRDefault="00475962">
      <w:pPr>
        <w:rPr>
          <w:lang w:val="en-US"/>
        </w:rPr>
      </w:pPr>
    </w:p>
    <w:p w14:paraId="494BCE5C" w14:textId="77777777" w:rsidR="00475962" w:rsidRDefault="00000000">
      <w:pPr>
        <w:shd w:val="clear" w:color="auto" w:fill="D6EAF8"/>
        <w:spacing w:before="120" w:after="120"/>
        <w:ind w:left="480"/>
      </w:pPr>
      <w:r>
        <w:rPr>
          <w:b/>
          <w:bCs/>
        </w:rPr>
        <w:t>Por que 1,5× e 0,5×?</w:t>
      </w:r>
      <w:r>
        <w:t xml:space="preserve">  Esses limiares definem uma zona de normalidade entre 50% e 150% da média. Faixas fora desse intervalo representam desvios significativos que justificam ação gerencial.</w:t>
      </w:r>
    </w:p>
    <w:p w14:paraId="7C38791C" w14:textId="77777777" w:rsidR="00475962" w:rsidRDefault="00475962"/>
    <w:p w14:paraId="1D8B1146" w14:textId="77777777" w:rsidR="00475962" w:rsidRDefault="00000000">
      <w:pPr>
        <w:pStyle w:val="Heading2"/>
        <w:pBdr>
          <w:bottom w:val="single" w:sz="4" w:space="0" w:color="D5E8F0"/>
        </w:pBdr>
      </w:pPr>
      <w:r>
        <w:t>6.3 Ordenação Cronológica</w:t>
      </w:r>
    </w:p>
    <w:p w14:paraId="7B2265B2" w14:textId="77777777" w:rsidR="00475962" w:rsidRDefault="00000000">
      <w:r>
        <w:t xml:space="preserve">As faixas horárias são </w:t>
      </w:r>
      <w:proofErr w:type="spellStart"/>
      <w:r>
        <w:t>strings</w:t>
      </w:r>
      <w:proofErr w:type="spellEnd"/>
      <w:r>
        <w:t xml:space="preserve"> (ex.: </w:t>
      </w:r>
      <w:r>
        <w:rPr>
          <w:rFonts w:ascii="Courier New" w:eastAsia="Courier New" w:hAnsi="Courier New" w:cs="Courier New"/>
          <w:color w:val="7D3C98"/>
          <w:sz w:val="20"/>
          <w:szCs w:val="20"/>
        </w:rPr>
        <w:t>"08:00-09:00"</w:t>
      </w:r>
      <w:r>
        <w:t xml:space="preserve">). Para garantir a ordem correta nos gráficos, elas são ordenadas pela hora de início extraída da </w:t>
      </w:r>
      <w:proofErr w:type="spellStart"/>
      <w:r>
        <w:t>string</w:t>
      </w:r>
      <w:proofErr w:type="spellEnd"/>
      <w:r>
        <w:t>:</w:t>
      </w:r>
    </w:p>
    <w:p w14:paraId="71A45180" w14:textId="77777777" w:rsidR="00475962" w:rsidRDefault="00475962"/>
    <w:p w14:paraId="47D794CF" w14:textId="77777777" w:rsidR="00475962" w:rsidRPr="00BF6D8C" w:rsidRDefault="00000000">
      <w:pPr>
        <w:shd w:val="clear" w:color="auto" w:fill="EAF4FB"/>
        <w:spacing w:before="120" w:after="120"/>
        <w:ind w:left="360" w:right="360"/>
        <w:rPr>
          <w:lang w:val="en-US"/>
        </w:rPr>
      </w:pP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ordem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 = </w:t>
      </w:r>
      <w:proofErr w:type="gram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sorted(  </w:t>
      </w:r>
      <w:proofErr w:type="gram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   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df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["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time_hour_interval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"</w:t>
      </w:r>
      <w:proofErr w:type="gram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].unique</w:t>
      </w:r>
      <w:proofErr w:type="gram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(</w:t>
      </w:r>
      <w:proofErr w:type="gram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),   </w:t>
      </w:r>
      <w:proofErr w:type="gram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  key=lambda x: 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pd.to_datetime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(</w:t>
      </w:r>
      <w:proofErr w:type="spellStart"/>
      <w:proofErr w:type="gram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x.split</w:t>
      </w:r>
      <w:proofErr w:type="spellEnd"/>
      <w:proofErr w:type="gram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("-</w:t>
      </w:r>
      <w:proofErr w:type="gram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")[</w:t>
      </w:r>
      <w:proofErr w:type="gram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0], format="%</w:t>
      </w:r>
      <w:proofErr w:type="gram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H:%</w:t>
      </w:r>
      <w:proofErr w:type="gram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M")</w:t>
      </w:r>
      <w:proofErr w:type="gram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, )</w:t>
      </w:r>
      <w:proofErr w:type="gramEnd"/>
    </w:p>
    <w:p w14:paraId="3474A609" w14:textId="77777777" w:rsidR="00475962" w:rsidRDefault="00000000">
      <w:pPr>
        <w:pStyle w:val="Heading1"/>
        <w:pBdr>
          <w:bottom w:val="single" w:sz="8" w:space="0" w:color="2980B9"/>
        </w:pBdr>
        <w:shd w:val="clear" w:color="auto" w:fill="1A5276"/>
      </w:pPr>
      <w:r>
        <w:t>7. Abas do Dashboard</w:t>
      </w:r>
    </w:p>
    <w:p w14:paraId="7A128321" w14:textId="77777777" w:rsidR="00475962" w:rsidRDefault="00000000">
      <w:pPr>
        <w:pStyle w:val="Heading2"/>
        <w:pBdr>
          <w:bottom w:val="single" w:sz="4" w:space="0" w:color="D5E8F0"/>
        </w:pBdr>
      </w:pPr>
      <w:r>
        <w:t>7.1 Visão Geral</w:t>
      </w:r>
    </w:p>
    <w:p w14:paraId="333D7D5A" w14:textId="77777777" w:rsidR="00475962" w:rsidRDefault="00000000">
      <w:pPr>
        <w:pStyle w:val="Heading3"/>
      </w:pPr>
      <w:r>
        <w:t>Volume de Eventos por Hora</w:t>
      </w:r>
    </w:p>
    <w:p w14:paraId="58FEC2FB" w14:textId="77777777" w:rsidR="00475962" w:rsidRDefault="00000000">
      <w:r>
        <w:t>Gráfico de área (</w:t>
      </w:r>
      <w:proofErr w:type="spellStart"/>
      <w:proofErr w:type="gramStart"/>
      <w:r>
        <w:rPr>
          <w:rFonts w:ascii="Courier New" w:eastAsia="Courier New" w:hAnsi="Courier New" w:cs="Courier New"/>
          <w:color w:val="7D3C98"/>
          <w:sz w:val="20"/>
          <w:szCs w:val="20"/>
        </w:rPr>
        <w:t>px.area</w:t>
      </w:r>
      <w:proofErr w:type="spellEnd"/>
      <w:proofErr w:type="gramEnd"/>
      <w:r>
        <w:rPr>
          <w:rFonts w:ascii="Courier New" w:eastAsia="Courier New" w:hAnsi="Courier New" w:cs="Courier New"/>
          <w:color w:val="7D3C98"/>
          <w:sz w:val="20"/>
          <w:szCs w:val="20"/>
        </w:rPr>
        <w:t>()</w:t>
      </w:r>
      <w:r>
        <w:t>) com pontos de dado visíveis (</w:t>
      </w:r>
      <w:proofErr w:type="spellStart"/>
      <w:r>
        <w:rPr>
          <w:rFonts w:ascii="Courier New" w:eastAsia="Courier New" w:hAnsi="Courier New" w:cs="Courier New"/>
          <w:color w:val="7D3C98"/>
          <w:sz w:val="20"/>
          <w:szCs w:val="20"/>
        </w:rPr>
        <w:t>mode</w:t>
      </w:r>
      <w:proofErr w:type="spellEnd"/>
      <w:r>
        <w:rPr>
          <w:rFonts w:ascii="Courier New" w:eastAsia="Courier New" w:hAnsi="Courier New" w:cs="Courier New"/>
          <w:color w:val="7D3C98"/>
          <w:sz w:val="20"/>
          <w:szCs w:val="20"/>
        </w:rPr>
        <w:t>='</w:t>
      </w:r>
      <w:proofErr w:type="spellStart"/>
      <w:r>
        <w:rPr>
          <w:rFonts w:ascii="Courier New" w:eastAsia="Courier New" w:hAnsi="Courier New" w:cs="Courier New"/>
          <w:color w:val="7D3C98"/>
          <w:sz w:val="20"/>
          <w:szCs w:val="20"/>
        </w:rPr>
        <w:t>lines+markers</w:t>
      </w:r>
      <w:proofErr w:type="spellEnd"/>
      <w:r>
        <w:rPr>
          <w:rFonts w:ascii="Courier New" w:eastAsia="Courier New" w:hAnsi="Courier New" w:cs="Courier New"/>
          <w:color w:val="7D3C98"/>
          <w:sz w:val="20"/>
          <w:szCs w:val="20"/>
        </w:rPr>
        <w:t>'</w:t>
      </w:r>
      <w:r>
        <w:t xml:space="preserve">). Uma linha tracejada horizontal marca a média geral, permitindo identificar visualmente os horários acima e abaixo do esperado. As faixas horárias são ordenadas cronologicamente usando o vetor </w:t>
      </w:r>
      <w:r>
        <w:rPr>
          <w:rFonts w:ascii="Courier New" w:eastAsia="Courier New" w:hAnsi="Courier New" w:cs="Courier New"/>
          <w:color w:val="7D3C98"/>
          <w:sz w:val="20"/>
          <w:szCs w:val="20"/>
        </w:rPr>
        <w:t>ordem</w:t>
      </w:r>
      <w:r>
        <w:t>.</w:t>
      </w:r>
    </w:p>
    <w:p w14:paraId="408AF67E" w14:textId="77777777" w:rsidR="00475962" w:rsidRDefault="00475962"/>
    <w:p w14:paraId="2E1F1B6A" w14:textId="77777777" w:rsidR="00475962" w:rsidRDefault="00000000">
      <w:pPr>
        <w:pStyle w:val="Heading3"/>
      </w:pPr>
      <w:r>
        <w:lastRenderedPageBreak/>
        <w:t>Status por Faixa Horária</w:t>
      </w:r>
    </w:p>
    <w:p w14:paraId="7A6B6A9A" w14:textId="77777777" w:rsidR="00475962" w:rsidRDefault="00000000">
      <w:r>
        <w:t>Gráfico de barras horizontal (</w:t>
      </w:r>
      <w:proofErr w:type="spellStart"/>
      <w:r>
        <w:rPr>
          <w:rFonts w:ascii="Courier New" w:eastAsia="Courier New" w:hAnsi="Courier New" w:cs="Courier New"/>
          <w:color w:val="7D3C98"/>
          <w:sz w:val="20"/>
          <w:szCs w:val="20"/>
        </w:rPr>
        <w:t>px.bar</w:t>
      </w:r>
      <w:proofErr w:type="spellEnd"/>
      <w:r>
        <w:rPr>
          <w:rFonts w:ascii="Courier New" w:eastAsia="Courier New" w:hAnsi="Courier New" w:cs="Courier New"/>
          <w:color w:val="7D3C98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7D3C98"/>
          <w:sz w:val="20"/>
          <w:szCs w:val="20"/>
        </w:rPr>
        <w:t>orientation</w:t>
      </w:r>
      <w:proofErr w:type="spellEnd"/>
      <w:r>
        <w:rPr>
          <w:rFonts w:ascii="Courier New" w:eastAsia="Courier New" w:hAnsi="Courier New" w:cs="Courier New"/>
          <w:color w:val="7D3C98"/>
          <w:sz w:val="20"/>
          <w:szCs w:val="20"/>
        </w:rPr>
        <w:t>='h')</w:t>
      </w:r>
      <w:r>
        <w:t>) com cada barra colorida pelo status da faixa horária (Pico / Vale / OK). A orientação horizontal facilita a leitura dos rótulos de hora quando há muitas faixas.</w:t>
      </w:r>
    </w:p>
    <w:p w14:paraId="05E57F86" w14:textId="77777777" w:rsidR="00475962" w:rsidRDefault="00475962"/>
    <w:p w14:paraId="5059E89B" w14:textId="77777777" w:rsidR="00475962" w:rsidRDefault="00000000">
      <w:pPr>
        <w:pStyle w:val="Heading3"/>
      </w:pPr>
      <w:proofErr w:type="spellStart"/>
      <w:r>
        <w:t>Heatmap</w:t>
      </w:r>
      <w:proofErr w:type="spellEnd"/>
      <w:r>
        <w:t xml:space="preserve"> — Usuário × Hora</w:t>
      </w:r>
    </w:p>
    <w:p w14:paraId="243D739A" w14:textId="77777777" w:rsidR="00475962" w:rsidRDefault="00000000">
      <w:r>
        <w:t xml:space="preserve">Matriz de calor construída com </w:t>
      </w:r>
      <w:proofErr w:type="spellStart"/>
      <w:proofErr w:type="gramStart"/>
      <w:r>
        <w:rPr>
          <w:rFonts w:ascii="Courier New" w:eastAsia="Courier New" w:hAnsi="Courier New" w:cs="Courier New"/>
          <w:color w:val="7D3C98"/>
          <w:sz w:val="20"/>
          <w:szCs w:val="20"/>
        </w:rPr>
        <w:t>df.pivot</w:t>
      </w:r>
      <w:proofErr w:type="gramEnd"/>
      <w:r>
        <w:rPr>
          <w:rFonts w:ascii="Courier New" w:eastAsia="Courier New" w:hAnsi="Courier New" w:cs="Courier New"/>
          <w:color w:val="7D3C98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color w:val="7D3C98"/>
          <w:sz w:val="20"/>
          <w:szCs w:val="20"/>
        </w:rPr>
        <w:t>table</w:t>
      </w:r>
      <w:proofErr w:type="spellEnd"/>
      <w:r>
        <w:rPr>
          <w:rFonts w:ascii="Courier New" w:eastAsia="Courier New" w:hAnsi="Courier New" w:cs="Courier New"/>
          <w:color w:val="7D3C98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7D3C98"/>
          <w:sz w:val="20"/>
          <w:szCs w:val="20"/>
        </w:rPr>
        <w:t>)</w:t>
      </w:r>
      <w:r>
        <w:t xml:space="preserve"> e renderizada via </w:t>
      </w:r>
      <w:proofErr w:type="spellStart"/>
      <w:proofErr w:type="gramStart"/>
      <w:r>
        <w:rPr>
          <w:rFonts w:ascii="Courier New" w:eastAsia="Courier New" w:hAnsi="Courier New" w:cs="Courier New"/>
          <w:color w:val="7D3C98"/>
          <w:sz w:val="20"/>
          <w:szCs w:val="20"/>
        </w:rPr>
        <w:t>px.imshow</w:t>
      </w:r>
      <w:proofErr w:type="spellEnd"/>
      <w:proofErr w:type="gramEnd"/>
      <w:r>
        <w:rPr>
          <w:rFonts w:ascii="Courier New" w:eastAsia="Courier New" w:hAnsi="Courier New" w:cs="Courier New"/>
          <w:color w:val="7D3C98"/>
          <w:sz w:val="20"/>
          <w:szCs w:val="20"/>
        </w:rPr>
        <w:t>()</w:t>
      </w:r>
      <w:r>
        <w:t>. Cada célula representa a soma de eventos de um usuário em uma faixa horária. Cores mais intensas indicam maior concentração de atividade. Permite identificar quem trabalha quando e detectar lacunas de cobertura.</w:t>
      </w:r>
    </w:p>
    <w:p w14:paraId="6488A6FF" w14:textId="77777777" w:rsidR="00475962" w:rsidRDefault="00475962"/>
    <w:p w14:paraId="697B6C7C" w14:textId="77777777" w:rsidR="00475962" w:rsidRPr="00BF6D8C" w:rsidRDefault="00000000">
      <w:pPr>
        <w:shd w:val="clear" w:color="auto" w:fill="EAF4FB"/>
        <w:spacing w:before="120" w:after="120"/>
        <w:ind w:left="360" w:right="360"/>
        <w:rPr>
          <w:lang w:val="en-US"/>
        </w:rPr>
      </w:pPr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pivot = </w:t>
      </w:r>
      <w:proofErr w:type="spellStart"/>
      <w:proofErr w:type="gram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df.pivot</w:t>
      </w:r>
      <w:proofErr w:type="gram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_</w:t>
      </w:r>
      <w:proofErr w:type="gram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table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(  </w:t>
      </w:r>
      <w:proofErr w:type="gram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   index="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user_name</w:t>
      </w:r>
      <w:proofErr w:type="spellEnd"/>
      <w:proofErr w:type="gram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",   </w:t>
      </w:r>
      <w:proofErr w:type="gram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  columns="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time_hour_interval</w:t>
      </w:r>
      <w:proofErr w:type="spellEnd"/>
      <w:proofErr w:type="gram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",   </w:t>
      </w:r>
      <w:proofErr w:type="gram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  values="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event_count</w:t>
      </w:r>
      <w:proofErr w:type="spellEnd"/>
      <w:proofErr w:type="gram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",   </w:t>
      </w:r>
      <w:proofErr w:type="gram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  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aggfunc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="sum</w:t>
      </w:r>
      <w:proofErr w:type="gram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",   </w:t>
      </w:r>
      <w:proofErr w:type="gram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  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fill_value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=0</w:t>
      </w:r>
      <w:proofErr w:type="gram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, )</w:t>
      </w:r>
      <w:proofErr w:type="gram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[</w:t>
      </w:r>
      <w:proofErr w:type="spellStart"/>
      <w:proofErr w:type="gram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ordem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]   </w:t>
      </w:r>
      <w:proofErr w:type="gram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# 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colunas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 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ordenadas</w:t>
      </w:r>
      <w:proofErr w:type="spellEnd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 xml:space="preserve"> </w:t>
      </w:r>
      <w:proofErr w:type="spellStart"/>
      <w:r w:rsidRPr="00BF6D8C">
        <w:rPr>
          <w:rFonts w:ascii="Courier New" w:eastAsia="Courier New" w:hAnsi="Courier New" w:cs="Courier New"/>
          <w:color w:val="1A5276"/>
          <w:sz w:val="21"/>
          <w:szCs w:val="21"/>
          <w:lang w:val="en-US"/>
        </w:rPr>
        <w:t>cronologicamente</w:t>
      </w:r>
      <w:proofErr w:type="spellEnd"/>
    </w:p>
    <w:p w14:paraId="3EFDC7CF" w14:textId="77777777" w:rsidR="00475962" w:rsidRPr="00BF6D8C" w:rsidRDefault="00475962">
      <w:pPr>
        <w:rPr>
          <w:lang w:val="en-US"/>
        </w:rPr>
      </w:pPr>
    </w:p>
    <w:p w14:paraId="28E72638" w14:textId="77777777" w:rsidR="00475962" w:rsidRPr="00BF6D8C" w:rsidRDefault="00000000">
      <w:pPr>
        <w:pStyle w:val="Heading2"/>
        <w:pBdr>
          <w:bottom w:val="single" w:sz="4" w:space="0" w:color="D5E8F0"/>
        </w:pBdr>
        <w:rPr>
          <w:lang w:val="en-US"/>
        </w:rPr>
      </w:pPr>
      <w:r w:rsidRPr="00BF6D8C">
        <w:rPr>
          <w:lang w:val="en-US"/>
        </w:rPr>
        <w:t>7.2 Performance</w:t>
      </w:r>
    </w:p>
    <w:p w14:paraId="46B1F9E6" w14:textId="77777777" w:rsidR="00475962" w:rsidRPr="00BF6D8C" w:rsidRDefault="00000000">
      <w:pPr>
        <w:pStyle w:val="Heading3"/>
        <w:rPr>
          <w:lang w:val="en-US"/>
        </w:rPr>
      </w:pPr>
      <w:r w:rsidRPr="00BF6D8C">
        <w:rPr>
          <w:lang w:val="en-US"/>
        </w:rPr>
        <w:t>Ranking de Performance (Score)</w:t>
      </w:r>
    </w:p>
    <w:p w14:paraId="34CCD84D" w14:textId="77777777" w:rsidR="00475962" w:rsidRDefault="00000000">
      <w:r>
        <w:t xml:space="preserve">Barras horizontais ordenadas por score decrescente. O score é multiplicado por 100 para exibição percentual e a cor de cada barra varia continuamente de vermelho a verde. A altura do gráfico é dinâmica: </w:t>
      </w:r>
      <w:proofErr w:type="spellStart"/>
      <w:proofErr w:type="gramStart"/>
      <w:r>
        <w:rPr>
          <w:rFonts w:ascii="Courier New" w:eastAsia="Courier New" w:hAnsi="Courier New" w:cs="Courier New"/>
          <w:color w:val="7D3C98"/>
          <w:sz w:val="20"/>
          <w:szCs w:val="20"/>
        </w:rPr>
        <w:t>max</w:t>
      </w:r>
      <w:proofErr w:type="spellEnd"/>
      <w:r>
        <w:rPr>
          <w:rFonts w:ascii="Courier New" w:eastAsia="Courier New" w:hAnsi="Courier New" w:cs="Courier New"/>
          <w:color w:val="7D3C98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7D3C98"/>
          <w:sz w:val="20"/>
          <w:szCs w:val="20"/>
        </w:rPr>
        <w:t xml:space="preserve">320, 28 × </w:t>
      </w:r>
      <w:proofErr w:type="spellStart"/>
      <w:r>
        <w:rPr>
          <w:rFonts w:ascii="Courier New" w:eastAsia="Courier New" w:hAnsi="Courier New" w:cs="Courier New"/>
          <w:color w:val="7D3C98"/>
          <w:sz w:val="20"/>
          <w:szCs w:val="20"/>
        </w:rPr>
        <w:t>n_usuários</w:t>
      </w:r>
      <w:proofErr w:type="spellEnd"/>
      <w:r>
        <w:rPr>
          <w:rFonts w:ascii="Courier New" w:eastAsia="Courier New" w:hAnsi="Courier New" w:cs="Courier New"/>
          <w:color w:val="7D3C98"/>
          <w:sz w:val="20"/>
          <w:szCs w:val="20"/>
        </w:rPr>
        <w:t>)</w:t>
      </w:r>
      <w:r>
        <w:t xml:space="preserve"> </w:t>
      </w:r>
      <w:proofErr w:type="spellStart"/>
      <w:r>
        <w:t>px</w:t>
      </w:r>
      <w:proofErr w:type="spellEnd"/>
      <w:r>
        <w:t xml:space="preserve">, garantindo legibilidade </w:t>
      </w:r>
      <w:proofErr w:type="spellStart"/>
      <w:r>
        <w:t>independente</w:t>
      </w:r>
      <w:proofErr w:type="spellEnd"/>
      <w:r>
        <w:t xml:space="preserve"> do número de colaboradores.</w:t>
      </w:r>
    </w:p>
    <w:p w14:paraId="3192E375" w14:textId="77777777" w:rsidR="00475962" w:rsidRDefault="00475962"/>
    <w:p w14:paraId="6B2CBF0A" w14:textId="77777777" w:rsidR="00475962" w:rsidRDefault="00000000">
      <w:pPr>
        <w:pStyle w:val="Heading3"/>
      </w:pPr>
      <w:r>
        <w:t>Atingimento da Meta (%)</w:t>
      </w:r>
    </w:p>
    <w:p w14:paraId="2EA9E409" w14:textId="77777777" w:rsidR="00475962" w:rsidRDefault="00000000">
      <w:r>
        <w:t xml:space="preserve">Compara o volume de cada usuário com a meta configurável na </w:t>
      </w:r>
      <w:proofErr w:type="spellStart"/>
      <w:r>
        <w:t>sidebar</w:t>
      </w:r>
      <w:proofErr w:type="spellEnd"/>
      <w:r>
        <w:t>:</w:t>
      </w:r>
    </w:p>
    <w:p w14:paraId="469DFB6B" w14:textId="77777777" w:rsidR="00475962" w:rsidRDefault="00475962"/>
    <w:p w14:paraId="35C32305" w14:textId="77777777" w:rsidR="00475962" w:rsidRDefault="00000000">
      <w:pPr>
        <w:shd w:val="clear" w:color="auto" w:fill="EAF4FB"/>
        <w:spacing w:before="120" w:after="120"/>
        <w:ind w:left="360" w:right="360"/>
      </w:pPr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% meta =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event_count_</w:t>
      </w:r>
      <w:proofErr w:type="gramStart"/>
      <w:r>
        <w:rPr>
          <w:rFonts w:ascii="Courier New" w:eastAsia="Courier New" w:hAnsi="Courier New" w:cs="Courier New"/>
          <w:color w:val="1A5276"/>
          <w:sz w:val="21"/>
          <w:szCs w:val="21"/>
        </w:rPr>
        <w:t>usuário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 ÷</w:t>
      </w:r>
      <w:proofErr w:type="gram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5276"/>
          <w:sz w:val="21"/>
          <w:szCs w:val="21"/>
        </w:rPr>
        <w:t>META  ×</w:t>
      </w:r>
      <w:proofErr w:type="gram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100</w:t>
      </w:r>
    </w:p>
    <w:p w14:paraId="1A2346EB" w14:textId="77777777" w:rsidR="00475962" w:rsidRDefault="00475962"/>
    <w:p w14:paraId="56645F84" w14:textId="77777777" w:rsidR="00475962" w:rsidRDefault="00000000">
      <w:r>
        <w:t>Uma linha de referência horizontal em 100% (</w:t>
      </w:r>
      <w:proofErr w:type="spellStart"/>
      <w:r>
        <w:rPr>
          <w:rFonts w:ascii="Courier New" w:eastAsia="Courier New" w:hAnsi="Courier New" w:cs="Courier New"/>
          <w:color w:val="7D3C98"/>
          <w:sz w:val="20"/>
          <w:szCs w:val="20"/>
        </w:rPr>
        <w:t>fig.add_hline</w:t>
      </w:r>
      <w:proofErr w:type="spellEnd"/>
      <w:r>
        <w:rPr>
          <w:rFonts w:ascii="Courier New" w:eastAsia="Courier New" w:hAnsi="Courier New" w:cs="Courier New"/>
          <w:color w:val="7D3C98"/>
          <w:sz w:val="20"/>
          <w:szCs w:val="20"/>
        </w:rPr>
        <w:t>(y=100)</w:t>
      </w:r>
      <w:r>
        <w:t>) separa visualmente quem atingiu a meta de quem não atingiu.</w:t>
      </w:r>
    </w:p>
    <w:p w14:paraId="63B122FE" w14:textId="77777777" w:rsidR="00475962" w:rsidRDefault="00475962"/>
    <w:p w14:paraId="1D985486" w14:textId="77777777" w:rsidR="00475962" w:rsidRDefault="00000000">
      <w:pPr>
        <w:pStyle w:val="Heading3"/>
      </w:pPr>
      <w:r>
        <w:t>Volume × Tempo Médio (</w:t>
      </w:r>
      <w:proofErr w:type="spellStart"/>
      <w:r>
        <w:t>Scatter</w:t>
      </w:r>
      <w:proofErr w:type="spellEnd"/>
      <w:r>
        <w:t>)</w:t>
      </w:r>
    </w:p>
    <w:p w14:paraId="77EF61E2" w14:textId="77777777" w:rsidR="00475962" w:rsidRDefault="00000000">
      <w:r>
        <w:t>Gráfico de dispersão onde cada ponto representa um usuário:</w:t>
      </w:r>
    </w:p>
    <w:p w14:paraId="358B06B3" w14:textId="77777777" w:rsidR="004759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Eixo X:</w:t>
      </w:r>
      <w:r>
        <w:t xml:space="preserve">  tempo médio por evento (segundos). Menor = mais ágil.</w:t>
      </w:r>
    </w:p>
    <w:p w14:paraId="318CD493" w14:textId="77777777" w:rsidR="004759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Eixo Y:</w:t>
      </w:r>
      <w:r>
        <w:t xml:space="preserve">  total de eventos processados. Maior = maior volume.</w:t>
      </w:r>
    </w:p>
    <w:p w14:paraId="02C3D330" w14:textId="77777777" w:rsidR="004759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Tamanho da bolha:</w:t>
      </w:r>
      <w:r>
        <w:t xml:space="preserve">  proporcional ao volume de eventos.</w:t>
      </w:r>
    </w:p>
    <w:p w14:paraId="2D898C5D" w14:textId="77777777" w:rsidR="004759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Cor:</w:t>
      </w:r>
      <w:r>
        <w:t xml:space="preserve">  score de performance (vermelho → verde).</w:t>
      </w:r>
    </w:p>
    <w:p w14:paraId="10DAA0E9" w14:textId="77777777" w:rsidR="00475962" w:rsidRDefault="00475962"/>
    <w:p w14:paraId="2E5BBBF3" w14:textId="77777777" w:rsidR="00475962" w:rsidRDefault="00000000">
      <w:r>
        <w:t xml:space="preserve">Perfis: colaboradores no canto </w:t>
      </w:r>
      <w:r>
        <w:rPr>
          <w:b/>
          <w:bCs/>
        </w:rPr>
        <w:t>superior-esquerdo</w:t>
      </w:r>
      <w:r>
        <w:t xml:space="preserve"> (alto volume + rápidos) são os de maior performance. No canto </w:t>
      </w:r>
      <w:r>
        <w:rPr>
          <w:b/>
          <w:bCs/>
        </w:rPr>
        <w:t>inferior-direito</w:t>
      </w:r>
      <w:r>
        <w:t xml:space="preserve"> (baixo volume + lentos), são os que requerem atenção.</w:t>
      </w:r>
    </w:p>
    <w:p w14:paraId="104620B0" w14:textId="77777777" w:rsidR="00475962" w:rsidRDefault="00475962"/>
    <w:p w14:paraId="6D60B762" w14:textId="77777777" w:rsidR="00475962" w:rsidRDefault="00000000">
      <w:pPr>
        <w:pStyle w:val="Heading2"/>
        <w:pBdr>
          <w:bottom w:val="single" w:sz="4" w:space="0" w:color="D5E8F0"/>
        </w:pBdr>
      </w:pPr>
      <w:r>
        <w:t>7.3 Jornada</w:t>
      </w:r>
    </w:p>
    <w:p w14:paraId="32681454" w14:textId="77777777" w:rsidR="00475962" w:rsidRDefault="00000000">
      <w:pPr>
        <w:pStyle w:val="Heading3"/>
      </w:pPr>
      <w:r>
        <w:lastRenderedPageBreak/>
        <w:t>Jornada dos Usuários</w:t>
      </w:r>
    </w:p>
    <w:p w14:paraId="5DE09961" w14:textId="77777777" w:rsidR="00475962" w:rsidRDefault="00000000">
      <w:r>
        <w:t xml:space="preserve">Calcula o início e fim efetivo de turno de cada colaborador. Um gap de mais de </w:t>
      </w:r>
      <w:r>
        <w:rPr>
          <w:b/>
          <w:bCs/>
        </w:rPr>
        <w:t>1 hora</w:t>
      </w:r>
      <w:r>
        <w:t xml:space="preserve"> entre eventos consecutivos é tratado como início de um novo bloco de trabalho:</w:t>
      </w:r>
    </w:p>
    <w:p w14:paraId="0C69074B" w14:textId="77777777" w:rsidR="00475962" w:rsidRDefault="00475962"/>
    <w:p w14:paraId="34496EAF" w14:textId="77777777" w:rsidR="00475962" w:rsidRDefault="00000000">
      <w:pPr>
        <w:shd w:val="clear" w:color="auto" w:fill="EAF4FB"/>
        <w:spacing w:before="120" w:after="120"/>
        <w:ind w:left="360" w:right="360"/>
      </w:pP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df_turno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["gap"]        =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df_turno.groupby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("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user_name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")["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hora_inicio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"].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diff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()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df_turno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["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novo_bloco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"] =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df_turno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["gap"].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isna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() | (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df_turno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["gap"].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dt.total_seconds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() &gt; 3600) 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inicio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 xml:space="preserve"> = df_turno[df_turno["novo_bloco"]].groupby("user_name")["hora_inicio"].min() fim    = 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df_turno.groupby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("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user_name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")["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hora_fim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"].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max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()  turno["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duracao_h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"] = (fim - inicio).</w:t>
      </w:r>
      <w:proofErr w:type="spellStart"/>
      <w:r>
        <w:rPr>
          <w:rFonts w:ascii="Courier New" w:eastAsia="Courier New" w:hAnsi="Courier New" w:cs="Courier New"/>
          <w:color w:val="1A5276"/>
          <w:sz w:val="21"/>
          <w:szCs w:val="21"/>
        </w:rPr>
        <w:t>dt.total_seconds</w:t>
      </w:r>
      <w:proofErr w:type="spellEnd"/>
      <w:r>
        <w:rPr>
          <w:rFonts w:ascii="Courier New" w:eastAsia="Courier New" w:hAnsi="Courier New" w:cs="Courier New"/>
          <w:color w:val="1A5276"/>
          <w:sz w:val="21"/>
          <w:szCs w:val="21"/>
        </w:rPr>
        <w:t>() / 3600</w:t>
      </w:r>
    </w:p>
    <w:p w14:paraId="00281063" w14:textId="77777777" w:rsidR="00475962" w:rsidRDefault="00475962"/>
    <w:p w14:paraId="1C094D28" w14:textId="77777777" w:rsidR="00475962" w:rsidRDefault="00000000">
      <w:pPr>
        <w:pStyle w:val="Heading3"/>
      </w:pPr>
      <w:proofErr w:type="spellStart"/>
      <w:r>
        <w:t>Timeline</w:t>
      </w:r>
      <w:proofErr w:type="spellEnd"/>
      <w:r>
        <w:t xml:space="preserve"> Individual</w:t>
      </w:r>
    </w:p>
    <w:p w14:paraId="2BE1AAEF" w14:textId="77777777" w:rsidR="00475962" w:rsidRDefault="00000000">
      <w:r>
        <w:t xml:space="preserve">Linha do tempo detalhada de um usuário selecionado, construída com </w:t>
      </w:r>
      <w:proofErr w:type="spellStart"/>
      <w:proofErr w:type="gramStart"/>
      <w:r>
        <w:rPr>
          <w:rFonts w:ascii="Courier New" w:eastAsia="Courier New" w:hAnsi="Courier New" w:cs="Courier New"/>
          <w:color w:val="7D3C98"/>
          <w:sz w:val="20"/>
          <w:szCs w:val="20"/>
        </w:rPr>
        <w:t>px.timeline</w:t>
      </w:r>
      <w:proofErr w:type="spellEnd"/>
      <w:proofErr w:type="gramEnd"/>
      <w:r>
        <w:rPr>
          <w:rFonts w:ascii="Courier New" w:eastAsia="Courier New" w:hAnsi="Courier New" w:cs="Courier New"/>
          <w:color w:val="7D3C98"/>
          <w:sz w:val="20"/>
          <w:szCs w:val="20"/>
        </w:rPr>
        <w:t>()</w:t>
      </w:r>
      <w:r>
        <w:t>. Cada bloco representa um período de atividade por tipo de evento, com intensidade de cor proporcional ao volume. Ideal para auditoria e análise de fluxo de trabalho individual.</w:t>
      </w:r>
    </w:p>
    <w:p w14:paraId="0B676BEB" w14:textId="77777777" w:rsidR="00475962" w:rsidRDefault="00475962"/>
    <w:p w14:paraId="19A3C8BA" w14:textId="77777777" w:rsidR="00475962" w:rsidRDefault="00000000">
      <w:pPr>
        <w:pStyle w:val="Heading2"/>
        <w:pBdr>
          <w:bottom w:val="single" w:sz="4" w:space="0" w:color="D5E8F0"/>
        </w:pBdr>
      </w:pPr>
      <w:r>
        <w:t>7.4 Dados</w:t>
      </w:r>
    </w:p>
    <w:p w14:paraId="3B583D72" w14:textId="77777777" w:rsidR="00475962" w:rsidRDefault="00000000">
      <w:r>
        <w:t xml:space="preserve">Exibe o </w:t>
      </w:r>
      <w:proofErr w:type="spellStart"/>
      <w:r>
        <w:t>DataFrame</w:t>
      </w:r>
      <w:proofErr w:type="spellEnd"/>
      <w:r>
        <w:t xml:space="preserve"> filtrado completo via </w:t>
      </w:r>
      <w:proofErr w:type="spellStart"/>
      <w:proofErr w:type="gramStart"/>
      <w:r>
        <w:rPr>
          <w:rFonts w:ascii="Courier New" w:eastAsia="Courier New" w:hAnsi="Courier New" w:cs="Courier New"/>
          <w:color w:val="7D3C98"/>
          <w:sz w:val="20"/>
          <w:szCs w:val="20"/>
        </w:rPr>
        <w:t>st.dataframe</w:t>
      </w:r>
      <w:proofErr w:type="spellEnd"/>
      <w:proofErr w:type="gramEnd"/>
      <w:r>
        <w:rPr>
          <w:rFonts w:ascii="Courier New" w:eastAsia="Courier New" w:hAnsi="Courier New" w:cs="Courier New"/>
          <w:color w:val="7D3C98"/>
          <w:sz w:val="20"/>
          <w:szCs w:val="20"/>
        </w:rPr>
        <w:t>()</w:t>
      </w:r>
      <w:r>
        <w:t xml:space="preserve">. Um botão </w:t>
      </w:r>
      <w:r>
        <w:rPr>
          <w:b/>
          <w:bCs/>
        </w:rPr>
        <w:t>⬇ Baixar CSV</w:t>
      </w:r>
      <w:r>
        <w:t xml:space="preserve"> exporta os dados para análise externa (Excel, Power </w:t>
      </w:r>
      <w:proofErr w:type="gramStart"/>
      <w:r>
        <w:t>BI, etc.</w:t>
      </w:r>
      <w:proofErr w:type="gramEnd"/>
      <w:r>
        <w:t xml:space="preserve">) via </w:t>
      </w:r>
      <w:proofErr w:type="spellStart"/>
      <w:proofErr w:type="gramStart"/>
      <w:r>
        <w:rPr>
          <w:rFonts w:ascii="Courier New" w:eastAsia="Courier New" w:hAnsi="Courier New" w:cs="Courier New"/>
          <w:color w:val="7D3C98"/>
          <w:sz w:val="20"/>
          <w:szCs w:val="20"/>
        </w:rPr>
        <w:t>st.download</w:t>
      </w:r>
      <w:proofErr w:type="gramEnd"/>
      <w:r>
        <w:rPr>
          <w:rFonts w:ascii="Courier New" w:eastAsia="Courier New" w:hAnsi="Courier New" w:cs="Courier New"/>
          <w:color w:val="7D3C98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color w:val="7D3C98"/>
          <w:sz w:val="20"/>
          <w:szCs w:val="20"/>
        </w:rPr>
        <w:t>button</w:t>
      </w:r>
      <w:proofErr w:type="spellEnd"/>
      <w:r>
        <w:rPr>
          <w:rFonts w:ascii="Courier New" w:eastAsia="Courier New" w:hAnsi="Courier New" w:cs="Courier New"/>
          <w:color w:val="7D3C98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7D3C98"/>
          <w:sz w:val="20"/>
          <w:szCs w:val="20"/>
        </w:rPr>
        <w:t>)</w:t>
      </w:r>
      <w:r>
        <w:t>. O arquivo respeita todos os filtros ativos.</w:t>
      </w:r>
    </w:p>
    <w:p w14:paraId="433A08E5" w14:textId="77777777" w:rsidR="00475962" w:rsidRDefault="00000000">
      <w:pPr>
        <w:pStyle w:val="Heading1"/>
        <w:pBdr>
          <w:bottom w:val="single" w:sz="8" w:space="0" w:color="2980B9"/>
        </w:pBdr>
        <w:shd w:val="clear" w:color="auto" w:fill="1A5276"/>
      </w:pPr>
      <w:r>
        <w:t xml:space="preserve">8. Configurações da </w:t>
      </w:r>
      <w:proofErr w:type="spellStart"/>
      <w:r>
        <w:t>Sidebar</w:t>
      </w:r>
      <w:proofErr w:type="spellEnd"/>
    </w:p>
    <w:p w14:paraId="247401CD" w14:textId="77777777" w:rsidR="00475962" w:rsidRDefault="00000000">
      <w:pPr>
        <w:pStyle w:val="Heading2"/>
        <w:pBdr>
          <w:bottom w:val="single" w:sz="4" w:space="0" w:color="D5E8F0"/>
        </w:pBdr>
      </w:pPr>
      <w:r>
        <w:t>8.1 Meta de Eventos por Usuário</w:t>
      </w:r>
    </w:p>
    <w:p w14:paraId="1175C954" w14:textId="77777777" w:rsidR="00475962" w:rsidRDefault="00000000">
      <w:r>
        <w:t xml:space="preserve">Campo numérico (padrão: 100) que define a quantidade de eventos esperada por colaborador no período. Utilizado no cálculo de </w:t>
      </w:r>
      <w:r>
        <w:rPr>
          <w:b/>
          <w:bCs/>
        </w:rPr>
        <w:t>% de atingimento da meta</w:t>
      </w:r>
      <w:r>
        <w:t xml:space="preserve"> e no gráfico de barras correspondente.</w:t>
      </w:r>
    </w:p>
    <w:p w14:paraId="6EB9434D" w14:textId="77777777" w:rsidR="00475962" w:rsidRDefault="00475962"/>
    <w:p w14:paraId="5457CC1F" w14:textId="77777777" w:rsidR="00475962" w:rsidRDefault="00000000">
      <w:pPr>
        <w:pStyle w:val="Heading2"/>
        <w:pBdr>
          <w:bottom w:val="single" w:sz="4" w:space="0" w:color="D5E8F0"/>
        </w:pBdr>
      </w:pPr>
      <w:r>
        <w:t>8.2 Pesos do Score</w:t>
      </w:r>
    </w:p>
    <w:p w14:paraId="473E9183" w14:textId="77777777" w:rsidR="00475962" w:rsidRDefault="00000000">
      <w:proofErr w:type="spellStart"/>
      <w:r>
        <w:t>Slider</w:t>
      </w:r>
      <w:proofErr w:type="spellEnd"/>
      <w:r>
        <w:t xml:space="preserve"> de 0 a 100 em incrementos de 5 que define o peso da dimensão de </w:t>
      </w:r>
      <w:r>
        <w:rPr>
          <w:b/>
          <w:bCs/>
        </w:rPr>
        <w:t>volume</w:t>
      </w:r>
      <w:r>
        <w:t xml:space="preserve">. O peso de </w:t>
      </w:r>
      <w:r>
        <w:rPr>
          <w:b/>
          <w:bCs/>
        </w:rPr>
        <w:t>tempo</w:t>
      </w:r>
      <w:r>
        <w:t xml:space="preserve"> é calculado automaticamente como o complemento. Permite que o gestor calibre o indicador conforme a prioridade da operação — sem alterações no código.</w:t>
      </w:r>
    </w:p>
    <w:p w14:paraId="466116AC" w14:textId="77777777" w:rsidR="00475962" w:rsidRDefault="00475962"/>
    <w:p w14:paraId="15AF9449" w14:textId="77777777" w:rsidR="00475962" w:rsidRDefault="00000000">
      <w:pPr>
        <w:pStyle w:val="Heading2"/>
        <w:pBdr>
          <w:bottom w:val="single" w:sz="4" w:space="0" w:color="D5E8F0"/>
        </w:pBdr>
      </w:pPr>
      <w:r>
        <w:t>8.3 Troca de Arquivo</w:t>
      </w:r>
    </w:p>
    <w:p w14:paraId="0BD87928" w14:textId="77777777" w:rsidR="00475962" w:rsidRDefault="00000000">
      <w:r>
        <w:t xml:space="preserve">Um </w:t>
      </w:r>
      <w:proofErr w:type="spellStart"/>
      <w:r>
        <w:t>expander</w:t>
      </w:r>
      <w:proofErr w:type="spellEnd"/>
      <w:r>
        <w:t xml:space="preserve"> discreto no rodapé da </w:t>
      </w:r>
      <w:proofErr w:type="spellStart"/>
      <w:r>
        <w:t>sidebar</w:t>
      </w:r>
      <w:proofErr w:type="spellEnd"/>
      <w:r>
        <w:t xml:space="preserve"> exibe o nome do arquivo atual e permite enviar um novo. Ao confirmar, os bytes são atualizados no </w:t>
      </w:r>
      <w:proofErr w:type="spellStart"/>
      <w:r>
        <w:rPr>
          <w:rFonts w:ascii="Courier New" w:eastAsia="Courier New" w:hAnsi="Courier New" w:cs="Courier New"/>
          <w:color w:val="7D3C98"/>
          <w:sz w:val="20"/>
          <w:szCs w:val="20"/>
        </w:rPr>
        <w:t>session_state</w:t>
      </w:r>
      <w:proofErr w:type="spellEnd"/>
      <w:r>
        <w:t xml:space="preserve"> e a aplicação executa </w:t>
      </w:r>
      <w:proofErr w:type="spellStart"/>
      <w:proofErr w:type="gramStart"/>
      <w:r>
        <w:rPr>
          <w:rFonts w:ascii="Courier New" w:eastAsia="Courier New" w:hAnsi="Courier New" w:cs="Courier New"/>
          <w:color w:val="7D3C98"/>
          <w:sz w:val="20"/>
          <w:szCs w:val="20"/>
        </w:rPr>
        <w:t>st.rerun</w:t>
      </w:r>
      <w:proofErr w:type="spellEnd"/>
      <w:proofErr w:type="gramEnd"/>
      <w:r>
        <w:rPr>
          <w:rFonts w:ascii="Courier New" w:eastAsia="Courier New" w:hAnsi="Courier New" w:cs="Courier New"/>
          <w:color w:val="7D3C98"/>
          <w:sz w:val="20"/>
          <w:szCs w:val="20"/>
        </w:rPr>
        <w:t>()</w:t>
      </w:r>
      <w:r>
        <w:t>, invalidando o cache e reprocessando tudo do zero.</w:t>
      </w:r>
    </w:p>
    <w:p w14:paraId="0AACB5B2" w14:textId="77777777" w:rsidR="00475962" w:rsidRDefault="00000000">
      <w:pPr>
        <w:pStyle w:val="Heading1"/>
        <w:pBdr>
          <w:bottom w:val="single" w:sz="8" w:space="0" w:color="2980B9"/>
        </w:pBdr>
        <w:shd w:val="clear" w:color="auto" w:fill="1A5276"/>
      </w:pPr>
      <w:r>
        <w:t>9. Sistema de Temas (</w:t>
      </w:r>
      <w:proofErr w:type="spellStart"/>
      <w:r>
        <w:t>Dark</w:t>
      </w:r>
      <w:proofErr w:type="spellEnd"/>
      <w:r>
        <w:t xml:space="preserve"> / Light)</w:t>
      </w:r>
    </w:p>
    <w:p w14:paraId="1EC3300E" w14:textId="77777777" w:rsidR="00475962" w:rsidRDefault="00000000">
      <w:r>
        <w:t xml:space="preserve">O painel suporta dois temas visuais alternáveis em tempo real via botões no topo da </w:t>
      </w:r>
      <w:proofErr w:type="spellStart"/>
      <w:r>
        <w:t>sidebar</w:t>
      </w:r>
      <w:proofErr w:type="spellEnd"/>
      <w:r>
        <w:t xml:space="preserve">. O tema ativo é armazenado em </w:t>
      </w:r>
      <w:proofErr w:type="spellStart"/>
      <w:proofErr w:type="gramStart"/>
      <w:r>
        <w:rPr>
          <w:rFonts w:ascii="Courier New" w:eastAsia="Courier New" w:hAnsi="Courier New" w:cs="Courier New"/>
          <w:color w:val="7D3C98"/>
          <w:sz w:val="20"/>
          <w:szCs w:val="20"/>
        </w:rPr>
        <w:t>st.session</w:t>
      </w:r>
      <w:proofErr w:type="gramEnd"/>
      <w:r>
        <w:rPr>
          <w:rFonts w:ascii="Courier New" w:eastAsia="Courier New" w:hAnsi="Courier New" w:cs="Courier New"/>
          <w:color w:val="7D3C98"/>
          <w:sz w:val="20"/>
          <w:szCs w:val="20"/>
        </w:rPr>
        <w:t>_state</w:t>
      </w:r>
      <w:proofErr w:type="spellEnd"/>
      <w:r>
        <w:rPr>
          <w:rFonts w:ascii="Courier New" w:eastAsia="Courier New" w:hAnsi="Courier New" w:cs="Courier New"/>
          <w:color w:val="7D3C98"/>
          <w:sz w:val="20"/>
          <w:szCs w:val="20"/>
        </w:rPr>
        <w:t>['</w:t>
      </w:r>
      <w:proofErr w:type="spellStart"/>
      <w:r>
        <w:rPr>
          <w:rFonts w:ascii="Courier New" w:eastAsia="Courier New" w:hAnsi="Courier New" w:cs="Courier New"/>
          <w:color w:val="7D3C98"/>
          <w:sz w:val="20"/>
          <w:szCs w:val="20"/>
        </w:rPr>
        <w:t>theme_mode</w:t>
      </w:r>
      <w:proofErr w:type="spellEnd"/>
      <w:r>
        <w:rPr>
          <w:rFonts w:ascii="Courier New" w:eastAsia="Courier New" w:hAnsi="Courier New" w:cs="Courier New"/>
          <w:color w:val="7D3C98"/>
          <w:sz w:val="20"/>
          <w:szCs w:val="20"/>
        </w:rPr>
        <w:t>']</w:t>
      </w:r>
      <w:r>
        <w:t xml:space="preserve"> e define o dicionário </w:t>
      </w:r>
      <w:r>
        <w:rPr>
          <w:rFonts w:ascii="Courier New" w:eastAsia="Courier New" w:hAnsi="Courier New" w:cs="Courier New"/>
          <w:color w:val="7D3C98"/>
          <w:sz w:val="20"/>
          <w:szCs w:val="20"/>
        </w:rPr>
        <w:t>COLORS</w:t>
      </w:r>
      <w:r>
        <w:t xml:space="preserve">, usado em todo o CSS customizado e nos layouts do </w:t>
      </w:r>
      <w:proofErr w:type="spellStart"/>
      <w:r>
        <w:t>Plotly</w:t>
      </w:r>
      <w:proofErr w:type="spellEnd"/>
      <w:r>
        <w:t>.</w:t>
      </w:r>
    </w:p>
    <w:p w14:paraId="41173A04" w14:textId="77777777" w:rsidR="00475962" w:rsidRDefault="00475962"/>
    <w:p w14:paraId="33197662" w14:textId="77777777" w:rsidR="00475962" w:rsidRDefault="00000000">
      <w:r>
        <w:t xml:space="preserve">A troca de tema provoca um </w:t>
      </w:r>
      <w:proofErr w:type="spellStart"/>
      <w:proofErr w:type="gramStart"/>
      <w:r>
        <w:rPr>
          <w:rFonts w:ascii="Courier New" w:eastAsia="Courier New" w:hAnsi="Courier New" w:cs="Courier New"/>
          <w:color w:val="7D3C98"/>
          <w:sz w:val="20"/>
          <w:szCs w:val="20"/>
        </w:rPr>
        <w:t>st.rerun</w:t>
      </w:r>
      <w:proofErr w:type="spellEnd"/>
      <w:proofErr w:type="gramEnd"/>
      <w:r>
        <w:rPr>
          <w:rFonts w:ascii="Courier New" w:eastAsia="Courier New" w:hAnsi="Courier New" w:cs="Courier New"/>
          <w:color w:val="7D3C98"/>
          <w:sz w:val="20"/>
          <w:szCs w:val="20"/>
        </w:rPr>
        <w:t>()</w:t>
      </w:r>
      <w:r>
        <w:t xml:space="preserve"> completo, reaplicando todos os estilos e regenerando os gráficos com a nova paleta. Como os dados já estão em cache, apenas a camada visual é recalculada — sem custo de releitura do arquivo.</w:t>
      </w:r>
    </w:p>
    <w:p w14:paraId="72DF59A7" w14:textId="77777777" w:rsidR="00475962" w:rsidRDefault="0047596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11"/>
        <w:gridCol w:w="2679"/>
        <w:gridCol w:w="2770"/>
      </w:tblGrid>
      <w:tr w:rsidR="00475962" w14:paraId="22EB20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F4384" w14:textId="77777777" w:rsidR="00475962" w:rsidRDefault="00000000">
            <w:r>
              <w:rPr>
                <w:b/>
                <w:bCs/>
                <w:color w:val="FFFFFF"/>
              </w:rPr>
              <w:t>Propriedade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4E15DE" w14:textId="77777777" w:rsidR="00475962" w:rsidRDefault="00000000">
            <w:r>
              <w:rPr>
                <w:b/>
                <w:bCs/>
                <w:color w:val="FFFFFF"/>
              </w:rPr>
              <w:t xml:space="preserve">Tema </w:t>
            </w:r>
            <w:proofErr w:type="spellStart"/>
            <w:r>
              <w:rPr>
                <w:b/>
                <w:bCs/>
                <w:color w:val="FFFFFF"/>
              </w:rPr>
              <w:t>Dark</w:t>
            </w:r>
            <w:proofErr w:type="spellEnd"/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9A350" w14:textId="77777777" w:rsidR="00475962" w:rsidRDefault="00000000">
            <w:r>
              <w:rPr>
                <w:b/>
                <w:bCs/>
                <w:color w:val="FFFFFF"/>
              </w:rPr>
              <w:t>Tema Light</w:t>
            </w:r>
          </w:p>
        </w:tc>
      </w:tr>
      <w:tr w:rsidR="00475962" w14:paraId="0CE5C2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2A821" w14:textId="77777777" w:rsidR="00475962" w:rsidRDefault="00000000">
            <w:r>
              <w:rPr>
                <w:b/>
                <w:bCs/>
              </w:rPr>
              <w:t>Fundo principal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8D4CD" w14:textId="77777777" w:rsidR="00475962" w:rsidRDefault="00000000"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#0E1117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89C02" w14:textId="77777777" w:rsidR="00475962" w:rsidRDefault="00000000"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#F4F6F8</w:t>
            </w:r>
          </w:p>
        </w:tc>
      </w:tr>
      <w:tr w:rsidR="00475962" w14:paraId="68FDB9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31160" w14:textId="77777777" w:rsidR="00475962" w:rsidRDefault="00000000">
            <w:r>
              <w:rPr>
                <w:b/>
                <w:bCs/>
              </w:rPr>
              <w:t>Fundo dos cards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E7A94" w14:textId="77777777" w:rsidR="00475962" w:rsidRDefault="00000000"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#161B22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1260E" w14:textId="77777777" w:rsidR="00475962" w:rsidRDefault="00000000"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#FFFFFF</w:t>
            </w:r>
          </w:p>
        </w:tc>
      </w:tr>
      <w:tr w:rsidR="00475962" w14:paraId="53CFED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3C1CB" w14:textId="77777777" w:rsidR="00475962" w:rsidRDefault="00000000">
            <w:r>
              <w:rPr>
                <w:b/>
                <w:bCs/>
              </w:rPr>
              <w:t>Cor primária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E8820" w14:textId="77777777" w:rsidR="00475962" w:rsidRDefault="00000000"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#2EA8FF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90560" w14:textId="77777777" w:rsidR="00475962" w:rsidRDefault="00000000"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#0078D4</w:t>
            </w:r>
          </w:p>
        </w:tc>
      </w:tr>
      <w:tr w:rsidR="00475962" w14:paraId="7C0E96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54E1D" w14:textId="77777777" w:rsidR="00475962" w:rsidRDefault="00000000">
            <w:r>
              <w:rPr>
                <w:b/>
                <w:bCs/>
              </w:rPr>
              <w:t>Cor de destaque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2A106" w14:textId="77777777" w:rsidR="00475962" w:rsidRDefault="00000000"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#00D4B4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1851FF" w14:textId="77777777" w:rsidR="00475962" w:rsidRDefault="00000000"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#00B294</w:t>
            </w:r>
          </w:p>
        </w:tc>
      </w:tr>
      <w:tr w:rsidR="00475962" w14:paraId="230EDE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AAD821" w14:textId="77777777" w:rsidR="00475962" w:rsidRDefault="00000000">
            <w:r>
              <w:rPr>
                <w:b/>
                <w:bCs/>
              </w:rPr>
              <w:t>Cor de perigo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2574E" w14:textId="77777777" w:rsidR="00475962" w:rsidRDefault="00000000"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#F85149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C4C0F" w14:textId="77777777" w:rsidR="00475962" w:rsidRDefault="00000000"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#DC2626</w:t>
            </w:r>
          </w:p>
        </w:tc>
      </w:tr>
      <w:tr w:rsidR="00475962" w14:paraId="019D0F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696348" w14:textId="77777777" w:rsidR="00475962" w:rsidRDefault="00000000">
            <w:r>
              <w:rPr>
                <w:b/>
                <w:bCs/>
              </w:rPr>
              <w:t>Cor de sucesso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26A5E" w14:textId="77777777" w:rsidR="00475962" w:rsidRDefault="00000000"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#3FB950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76E3D" w14:textId="77777777" w:rsidR="00475962" w:rsidRDefault="00000000"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#16A34A</w:t>
            </w:r>
          </w:p>
        </w:tc>
      </w:tr>
    </w:tbl>
    <w:p w14:paraId="015726FD" w14:textId="77777777" w:rsidR="00475962" w:rsidRDefault="00000000">
      <w:pPr>
        <w:pStyle w:val="Heading1"/>
        <w:pBdr>
          <w:bottom w:val="single" w:sz="8" w:space="0" w:color="2980B9"/>
        </w:pBdr>
        <w:shd w:val="clear" w:color="auto" w:fill="1A5276"/>
      </w:pPr>
      <w:r>
        <w:t>10. Tratamento de Erros e Segurança</w:t>
      </w:r>
    </w:p>
    <w:p w14:paraId="077F7368" w14:textId="77777777" w:rsidR="00475962" w:rsidRDefault="00000000">
      <w:pPr>
        <w:pStyle w:val="Heading2"/>
        <w:pBdr>
          <w:bottom w:val="single" w:sz="4" w:space="0" w:color="D5E8F0"/>
        </w:pBdr>
      </w:pPr>
      <w:r>
        <w:t>10.1 Arquivo Inválido</w:t>
      </w:r>
    </w:p>
    <w:p w14:paraId="3F7B244C" w14:textId="77777777" w:rsidR="00475962" w:rsidRDefault="00000000">
      <w:r>
        <w:t xml:space="preserve">O carregamento é envolvido em </w:t>
      </w:r>
      <w:proofErr w:type="spellStart"/>
      <w:r>
        <w:rPr>
          <w:rFonts w:ascii="Courier New" w:eastAsia="Courier New" w:hAnsi="Courier New" w:cs="Courier New"/>
          <w:color w:val="7D3C98"/>
          <w:sz w:val="20"/>
          <w:szCs w:val="20"/>
        </w:rPr>
        <w:t>try</w:t>
      </w:r>
      <w:proofErr w:type="spellEnd"/>
      <w:r>
        <w:rPr>
          <w:rFonts w:ascii="Courier New" w:eastAsia="Courier New" w:hAnsi="Courier New" w:cs="Courier New"/>
          <w:color w:val="7D3C98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7D3C98"/>
          <w:sz w:val="20"/>
          <w:szCs w:val="20"/>
        </w:rPr>
        <w:t>except</w:t>
      </w:r>
      <w:proofErr w:type="spellEnd"/>
      <w:r>
        <w:t xml:space="preserve">. Se o Excel estiver corrompido, com estrutura inesperada ou colunas ausentes, o dashboard exibe uma mensagem amigável com um botão para tentar novamente — sem expor o </w:t>
      </w:r>
      <w:proofErr w:type="spellStart"/>
      <w:r>
        <w:t>traceback</w:t>
      </w:r>
      <w:proofErr w:type="spellEnd"/>
      <w:r>
        <w:t xml:space="preserve"> ao usuário.</w:t>
      </w:r>
    </w:p>
    <w:p w14:paraId="722C5C0F" w14:textId="77777777" w:rsidR="00475962" w:rsidRDefault="00475962"/>
    <w:p w14:paraId="2AD49420" w14:textId="77777777" w:rsidR="00475962" w:rsidRDefault="00000000">
      <w:pPr>
        <w:pStyle w:val="Heading2"/>
        <w:pBdr>
          <w:bottom w:val="single" w:sz="4" w:space="0" w:color="D5E8F0"/>
        </w:pBdr>
      </w:pPr>
      <w:r>
        <w:t xml:space="preserve">10.2 </w:t>
      </w:r>
      <w:proofErr w:type="spellStart"/>
      <w:r>
        <w:t>DataFrame</w:t>
      </w:r>
      <w:proofErr w:type="spellEnd"/>
      <w:r>
        <w:t xml:space="preserve"> Vazio após Filtros</w:t>
      </w:r>
    </w:p>
    <w:p w14:paraId="38436006" w14:textId="77777777" w:rsidR="00475962" w:rsidRDefault="00000000">
      <w:r>
        <w:t xml:space="preserve">Após aplicar os filtros, se o </w:t>
      </w:r>
      <w:proofErr w:type="spellStart"/>
      <w:r>
        <w:t>DataFrame</w:t>
      </w:r>
      <w:proofErr w:type="spellEnd"/>
      <w:r>
        <w:t xml:space="preserve"> resultar vazio, o app exibe </w:t>
      </w:r>
      <w:proofErr w:type="spellStart"/>
      <w:proofErr w:type="gramStart"/>
      <w:r>
        <w:rPr>
          <w:rFonts w:ascii="Courier New" w:eastAsia="Courier New" w:hAnsi="Courier New" w:cs="Courier New"/>
          <w:color w:val="7D3C98"/>
          <w:sz w:val="20"/>
          <w:szCs w:val="20"/>
        </w:rPr>
        <w:t>st.warning</w:t>
      </w:r>
      <w:proofErr w:type="spellEnd"/>
      <w:proofErr w:type="gramEnd"/>
      <w:r>
        <w:rPr>
          <w:rFonts w:ascii="Courier New" w:eastAsia="Courier New" w:hAnsi="Courier New" w:cs="Courier New"/>
          <w:color w:val="7D3C98"/>
          <w:sz w:val="20"/>
          <w:szCs w:val="20"/>
        </w:rPr>
        <w:t>()</w:t>
      </w:r>
      <w:r>
        <w:t xml:space="preserve"> e chama </w:t>
      </w:r>
      <w:proofErr w:type="spellStart"/>
      <w:proofErr w:type="gramStart"/>
      <w:r>
        <w:rPr>
          <w:rFonts w:ascii="Courier New" w:eastAsia="Courier New" w:hAnsi="Courier New" w:cs="Courier New"/>
          <w:color w:val="7D3C98"/>
          <w:sz w:val="20"/>
          <w:szCs w:val="20"/>
        </w:rPr>
        <w:t>st.stop</w:t>
      </w:r>
      <w:proofErr w:type="spellEnd"/>
      <w:proofErr w:type="gramEnd"/>
      <w:r>
        <w:rPr>
          <w:rFonts w:ascii="Courier New" w:eastAsia="Courier New" w:hAnsi="Courier New" w:cs="Courier New"/>
          <w:color w:val="7D3C98"/>
          <w:sz w:val="20"/>
          <w:szCs w:val="20"/>
        </w:rPr>
        <w:t>()</w:t>
      </w:r>
      <w:r>
        <w:t>, interrompendo a execução antes de calcular KPIs e gráficos que dependem de dados não nulos.</w:t>
      </w:r>
    </w:p>
    <w:p w14:paraId="0BC79C33" w14:textId="77777777" w:rsidR="00475962" w:rsidRDefault="00475962"/>
    <w:p w14:paraId="03C01816" w14:textId="77777777" w:rsidR="00475962" w:rsidRDefault="00000000">
      <w:pPr>
        <w:pStyle w:val="Heading2"/>
        <w:pBdr>
          <w:bottom w:val="single" w:sz="4" w:space="0" w:color="D5E8F0"/>
        </w:pBdr>
      </w:pPr>
      <w:r>
        <w:t>10.3 Divisão por Zero</w:t>
      </w:r>
    </w:p>
    <w:p w14:paraId="7B68C95F" w14:textId="77777777" w:rsidR="00475962" w:rsidRDefault="00000000">
      <w:r>
        <w:t xml:space="preserve">Todos os cálculos de normalização e médias são protegidos. Denominadores potencialmente nulos são substituídos por 1 com </w:t>
      </w:r>
      <w:proofErr w:type="spellStart"/>
      <w:r>
        <w:rPr>
          <w:rFonts w:ascii="Courier New" w:eastAsia="Courier New" w:hAnsi="Courier New" w:cs="Courier New"/>
          <w:color w:val="7D3C98"/>
          <w:sz w:val="20"/>
          <w:szCs w:val="20"/>
        </w:rPr>
        <w:t>or</w:t>
      </w:r>
      <w:proofErr w:type="spellEnd"/>
      <w:r>
        <w:rPr>
          <w:rFonts w:ascii="Courier New" w:eastAsia="Courier New" w:hAnsi="Courier New" w:cs="Courier New"/>
          <w:color w:val="7D3C98"/>
          <w:sz w:val="20"/>
          <w:szCs w:val="20"/>
        </w:rPr>
        <w:t xml:space="preserve"> 1</w:t>
      </w:r>
      <w:r>
        <w:t xml:space="preserve">. O KPI de Eventos/Usuário também é protegido por uma condicional </w:t>
      </w:r>
      <w:proofErr w:type="spellStart"/>
      <w:r>
        <w:rPr>
          <w:rFonts w:ascii="Courier New" w:eastAsia="Courier New" w:hAnsi="Courier New" w:cs="Courier New"/>
          <w:color w:val="7D3C98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color w:val="7D3C98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3C98"/>
          <w:sz w:val="20"/>
          <w:szCs w:val="20"/>
        </w:rPr>
        <w:t>total_users</w:t>
      </w:r>
      <w:proofErr w:type="spellEnd"/>
      <w:r>
        <w:rPr>
          <w:rFonts w:ascii="Courier New" w:eastAsia="Courier New" w:hAnsi="Courier New" w:cs="Courier New"/>
          <w:color w:val="7D3C98"/>
          <w:sz w:val="20"/>
          <w:szCs w:val="20"/>
        </w:rPr>
        <w:t xml:space="preserve"> &gt; 0</w:t>
      </w:r>
      <w:r>
        <w:t>.</w:t>
      </w:r>
    </w:p>
    <w:p w14:paraId="7E02495A" w14:textId="77777777" w:rsidR="00475962" w:rsidRDefault="00000000">
      <w:pPr>
        <w:pStyle w:val="Heading1"/>
        <w:pBdr>
          <w:bottom w:val="single" w:sz="8" w:space="0" w:color="2980B9"/>
        </w:pBdr>
        <w:shd w:val="clear" w:color="auto" w:fill="1A5276"/>
      </w:pPr>
      <w:r>
        <w:t>Glossário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1"/>
        <w:gridCol w:w="6919"/>
      </w:tblGrid>
      <w:tr w:rsidR="00475962" w14:paraId="0C15BA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50E09" w14:textId="77777777" w:rsidR="00475962" w:rsidRDefault="00000000">
            <w:r>
              <w:rPr>
                <w:b/>
                <w:bCs/>
                <w:color w:val="FFFFFF"/>
              </w:rPr>
              <w:t>Termo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85159" w14:textId="77777777" w:rsidR="00475962" w:rsidRDefault="00000000">
            <w:r>
              <w:rPr>
                <w:b/>
                <w:bCs/>
                <w:color w:val="FFFFFF"/>
              </w:rPr>
              <w:t>Definição</w:t>
            </w:r>
          </w:p>
        </w:tc>
      </w:tr>
      <w:tr w:rsidR="00475962" w14:paraId="20CECD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51FD5" w14:textId="77777777" w:rsidR="00475962" w:rsidRDefault="00000000">
            <w:proofErr w:type="spellStart"/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event_count</w:t>
            </w:r>
            <w:proofErr w:type="spellEnd"/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2FF74" w14:textId="77777777" w:rsidR="00475962" w:rsidRDefault="00000000">
            <w:r>
              <w:t xml:space="preserve">Número de eventos registrados em uma linha do </w:t>
            </w:r>
            <w:proofErr w:type="spellStart"/>
            <w:r>
              <w:t>dataset</w:t>
            </w:r>
            <w:proofErr w:type="spellEnd"/>
            <w:r>
              <w:t>.</w:t>
            </w:r>
          </w:p>
        </w:tc>
      </w:tr>
      <w:tr w:rsidR="00475962" w14:paraId="145A1E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0F3A3" w14:textId="77777777" w:rsidR="00475962" w:rsidRDefault="00000000">
            <w:proofErr w:type="spellStart"/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event_elapsed_time</w:t>
            </w:r>
            <w:proofErr w:type="spellEnd"/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AF7CF9" w14:textId="77777777" w:rsidR="00475962" w:rsidRDefault="00000000">
            <w:r>
              <w:t>Tempo médio em segundos para executar um evento. Calculado pelo sistema de origem.</w:t>
            </w:r>
          </w:p>
        </w:tc>
      </w:tr>
      <w:tr w:rsidR="00475962" w14:paraId="644F19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71CCB" w14:textId="77777777" w:rsidR="00475962" w:rsidRDefault="00000000">
            <w:proofErr w:type="spellStart"/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time_hour_interval</w:t>
            </w:r>
            <w:proofErr w:type="spellEnd"/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2883A5" w14:textId="77777777" w:rsidR="00475962" w:rsidRDefault="00000000">
            <w:r>
              <w:t>Faixa horária de 1 hora no formato "HH:MM-HH:MM". Identifica o momento do evento.</w:t>
            </w:r>
          </w:p>
        </w:tc>
      </w:tr>
      <w:tr w:rsidR="00475962" w14:paraId="653724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5294C" w14:textId="77777777" w:rsidR="00475962" w:rsidRDefault="00000000">
            <w:proofErr w:type="spellStart"/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lastRenderedPageBreak/>
              <w:t>user_name</w:t>
            </w:r>
            <w:proofErr w:type="spellEnd"/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E2465" w14:textId="77777777" w:rsidR="00475962" w:rsidRDefault="00000000">
            <w:r>
              <w:t>Nome do colaborador responsável pelo evento. Valor "?" indica automação do sistema.</w:t>
            </w:r>
          </w:p>
        </w:tc>
      </w:tr>
      <w:tr w:rsidR="00475962" w14:paraId="321093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04154" w14:textId="77777777" w:rsidR="00475962" w:rsidRDefault="00000000"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score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6E51E" w14:textId="77777777" w:rsidR="00475962" w:rsidRDefault="00000000">
            <w:r>
              <w:t>Indicador composto de performance, variando de 0 a 1 (equivalente a 0%–100%).</w:t>
            </w:r>
          </w:p>
        </w:tc>
      </w:tr>
      <w:tr w:rsidR="00475962" w14:paraId="3E720D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B190A" w14:textId="77777777" w:rsidR="00475962" w:rsidRDefault="00000000">
            <w:proofErr w:type="spellStart"/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score_volume</w:t>
            </w:r>
            <w:proofErr w:type="spellEnd"/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C597F" w14:textId="77777777" w:rsidR="00475962" w:rsidRDefault="00000000">
            <w:r>
              <w:t xml:space="preserve">Componente de volume do score: </w:t>
            </w:r>
            <w:proofErr w:type="spellStart"/>
            <w:r>
              <w:t>event_count</w:t>
            </w:r>
            <w:proofErr w:type="spellEnd"/>
            <w:r>
              <w:t xml:space="preserve"> do usuário dividido pelo máximo da equipe.</w:t>
            </w:r>
          </w:p>
        </w:tc>
      </w:tr>
      <w:tr w:rsidR="00475962" w14:paraId="3EC19F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89CD7E" w14:textId="77777777" w:rsidR="00475962" w:rsidRDefault="00000000">
            <w:proofErr w:type="spellStart"/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score_tempo</w:t>
            </w:r>
            <w:proofErr w:type="spellEnd"/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D3331" w14:textId="77777777" w:rsidR="00475962" w:rsidRDefault="00000000">
            <w:r>
              <w:t>Componente de tempo do score: 1 menos (</w:t>
            </w:r>
            <w:proofErr w:type="spellStart"/>
            <w:r>
              <w:t>elapsed_time</w:t>
            </w:r>
            <w:proofErr w:type="spellEnd"/>
            <w:r>
              <w:t xml:space="preserve"> dividido pelo máximo da equipe).</w:t>
            </w:r>
          </w:p>
        </w:tc>
      </w:tr>
      <w:tr w:rsidR="00475962" w14:paraId="660771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3E939" w14:textId="77777777" w:rsidR="00475962" w:rsidRDefault="00000000"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%meta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6F6D1" w14:textId="77777777" w:rsidR="00475962" w:rsidRDefault="00000000">
            <w:r>
              <w:t>Razão entre o volume do usuário e a meta configurada. Acima de 1,0 significa meta batida.</w:t>
            </w:r>
          </w:p>
        </w:tc>
      </w:tr>
      <w:tr w:rsidR="00475962" w14:paraId="58681B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7FF21" w14:textId="77777777" w:rsidR="00475962" w:rsidRDefault="00000000"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Pico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F378A5" w14:textId="77777777" w:rsidR="00475962" w:rsidRDefault="00000000">
            <w:r>
              <w:t>Faixa horária com volume superior a 150% da média horária geral.</w:t>
            </w:r>
          </w:p>
        </w:tc>
      </w:tr>
      <w:tr w:rsidR="00475962" w14:paraId="26774B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D4501" w14:textId="77777777" w:rsidR="00475962" w:rsidRDefault="00000000"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Vale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4D104F" w14:textId="77777777" w:rsidR="00475962" w:rsidRDefault="00000000">
            <w:r>
              <w:t>Faixa horária com volume inferior a 50% da média horária geral.</w:t>
            </w:r>
          </w:p>
        </w:tc>
      </w:tr>
      <w:tr w:rsidR="00475962" w14:paraId="2D212D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97C04" w14:textId="77777777" w:rsidR="00475962" w:rsidRDefault="00000000"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Usuário "?"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76F2F" w14:textId="77777777" w:rsidR="00475962" w:rsidRDefault="00000000">
            <w:proofErr w:type="spellStart"/>
            <w:r>
              <w:t>Placeholder</w:t>
            </w:r>
            <w:proofErr w:type="spellEnd"/>
            <w:r>
              <w:t xml:space="preserve"> para movimentações automáticas do sistema. Excluído de todas as análises.</w:t>
            </w:r>
          </w:p>
        </w:tc>
      </w:tr>
      <w:tr w:rsidR="00475962" w14:paraId="78D587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3EF44" w14:textId="77777777" w:rsidR="00475962" w:rsidRDefault="00000000"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st.cache</w:t>
            </w:r>
            <w:proofErr w:type="gramEnd"/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_data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EF477" w14:textId="77777777" w:rsidR="00475962" w:rsidRDefault="00000000">
            <w:proofErr w:type="spellStart"/>
            <w:r>
              <w:t>Decorator</w:t>
            </w:r>
            <w:proofErr w:type="spellEnd"/>
            <w:r>
              <w:t xml:space="preserve"> do </w:t>
            </w:r>
            <w:proofErr w:type="spellStart"/>
            <w:r>
              <w:t>Streamlit</w:t>
            </w:r>
            <w:proofErr w:type="spellEnd"/>
            <w:r>
              <w:t xml:space="preserve"> que armazena o resultado de uma função em cache, evitando reprocessamento desnecessário a cada </w:t>
            </w:r>
            <w:proofErr w:type="spellStart"/>
            <w:r>
              <w:t>rerun</w:t>
            </w:r>
            <w:proofErr w:type="spellEnd"/>
            <w:r>
              <w:t>.</w:t>
            </w:r>
          </w:p>
        </w:tc>
      </w:tr>
      <w:tr w:rsidR="00475962" w14:paraId="24A123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29080" w14:textId="77777777" w:rsidR="00475962" w:rsidRDefault="00000000">
            <w:proofErr w:type="spellStart"/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session_state</w:t>
            </w:r>
            <w:proofErr w:type="spellEnd"/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E4F32" w14:textId="77777777" w:rsidR="00475962" w:rsidRDefault="00000000">
            <w:r>
              <w:t xml:space="preserve">Dicionário persistente do </w:t>
            </w:r>
            <w:proofErr w:type="spellStart"/>
            <w:r>
              <w:t>Streamlit</w:t>
            </w:r>
            <w:proofErr w:type="spellEnd"/>
            <w:r>
              <w:t xml:space="preserve"> que mantém valores entre </w:t>
            </w:r>
            <w:proofErr w:type="spellStart"/>
            <w:r>
              <w:t>reruns</w:t>
            </w:r>
            <w:proofErr w:type="spellEnd"/>
            <w:r>
              <w:t xml:space="preserve"> da aplicação.</w:t>
            </w:r>
          </w:p>
        </w:tc>
      </w:tr>
      <w:tr w:rsidR="00475962" w14:paraId="1E6ECB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AAD85" w14:textId="77777777" w:rsidR="0047596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rerun</w:t>
            </w:r>
            <w:proofErr w:type="spellEnd"/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3C98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FB48F" w14:textId="77777777" w:rsidR="00475962" w:rsidRDefault="00000000">
            <w:r>
              <w:t xml:space="preserve">Função do </w:t>
            </w:r>
            <w:proofErr w:type="spellStart"/>
            <w:r>
              <w:t>Streamlit</w:t>
            </w:r>
            <w:proofErr w:type="spellEnd"/>
            <w:r>
              <w:t xml:space="preserve"> que reinicia a execução da aplicação preservando o </w:t>
            </w:r>
            <w:proofErr w:type="spellStart"/>
            <w:r>
              <w:t>session_state</w:t>
            </w:r>
            <w:proofErr w:type="spellEnd"/>
            <w:r>
              <w:t>.</w:t>
            </w:r>
          </w:p>
        </w:tc>
      </w:tr>
    </w:tbl>
    <w:p w14:paraId="1B89BF0A" w14:textId="77777777" w:rsidR="00CE02B2" w:rsidRDefault="00CE02B2"/>
    <w:sectPr w:rsidR="00CE02B2">
      <w:footerReference w:type="default" r:id="rId7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5D95A" w14:textId="77777777" w:rsidR="00CE02B2" w:rsidRDefault="00CE02B2">
      <w:r>
        <w:separator/>
      </w:r>
    </w:p>
  </w:endnote>
  <w:endnote w:type="continuationSeparator" w:id="0">
    <w:p w14:paraId="6EAAA9B2" w14:textId="77777777" w:rsidR="00CE02B2" w:rsidRDefault="00CE02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B0F94" w14:textId="77777777" w:rsidR="00475962" w:rsidRDefault="00000000">
    <w:pPr>
      <w:pBdr>
        <w:top w:val="single" w:sz="4" w:space="0" w:color="D5D8DC"/>
      </w:pBdr>
      <w:spacing w:before="80"/>
      <w:jc w:val="right"/>
    </w:pPr>
    <w:r>
      <w:rPr>
        <w:color w:val="566573"/>
        <w:sz w:val="18"/>
        <w:szCs w:val="18"/>
      </w:rPr>
      <w:t xml:space="preserve">Dashboard de Produtividade — Manual Técnico v1.1    </w:t>
    </w:r>
    <w:r>
      <w:rPr>
        <w:color w:val="566573"/>
        <w:sz w:val="18"/>
        <w:szCs w:val="18"/>
      </w:rPr>
      <w:fldChar w:fldCharType="begin"/>
    </w:r>
    <w:r>
      <w:rPr>
        <w:color w:val="566573"/>
        <w:sz w:val="18"/>
        <w:szCs w:val="18"/>
      </w:rPr>
      <w:instrText>PAGE</w:instrText>
    </w:r>
    <w:r>
      <w:rPr>
        <w:color w:val="566573"/>
        <w:sz w:val="18"/>
        <w:szCs w:val="18"/>
      </w:rPr>
      <w:fldChar w:fldCharType="separate"/>
    </w:r>
    <w:r w:rsidR="00BF6D8C">
      <w:rPr>
        <w:noProof/>
        <w:color w:val="566573"/>
        <w:sz w:val="18"/>
        <w:szCs w:val="18"/>
      </w:rPr>
      <w:t>1</w:t>
    </w:r>
    <w:r>
      <w:rPr>
        <w:color w:val="566573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3C75F" w14:textId="77777777" w:rsidR="00CE02B2" w:rsidRDefault="00CE02B2">
      <w:r>
        <w:separator/>
      </w:r>
    </w:p>
  </w:footnote>
  <w:footnote w:type="continuationSeparator" w:id="0">
    <w:p w14:paraId="58ED42E7" w14:textId="77777777" w:rsidR="00CE02B2" w:rsidRDefault="00CE02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A10E3"/>
    <w:multiLevelType w:val="hybridMultilevel"/>
    <w:tmpl w:val="37B81ED2"/>
    <w:lvl w:ilvl="0" w:tplc="A9DCF12C">
      <w:start w:val="1"/>
      <w:numFmt w:val="bullet"/>
      <w:lvlText w:val="●"/>
      <w:lvlJc w:val="left"/>
      <w:pPr>
        <w:ind w:left="720" w:hanging="360"/>
      </w:pPr>
    </w:lvl>
    <w:lvl w:ilvl="1" w:tplc="CB10E11A">
      <w:start w:val="1"/>
      <w:numFmt w:val="bullet"/>
      <w:lvlText w:val="○"/>
      <w:lvlJc w:val="left"/>
      <w:pPr>
        <w:ind w:left="1440" w:hanging="360"/>
      </w:pPr>
    </w:lvl>
    <w:lvl w:ilvl="2" w:tplc="57667EEE">
      <w:start w:val="1"/>
      <w:numFmt w:val="bullet"/>
      <w:lvlText w:val="■"/>
      <w:lvlJc w:val="left"/>
      <w:pPr>
        <w:ind w:left="2160" w:hanging="360"/>
      </w:pPr>
    </w:lvl>
    <w:lvl w:ilvl="3" w:tplc="054CAD4E">
      <w:start w:val="1"/>
      <w:numFmt w:val="bullet"/>
      <w:lvlText w:val="●"/>
      <w:lvlJc w:val="left"/>
      <w:pPr>
        <w:ind w:left="2880" w:hanging="360"/>
      </w:pPr>
    </w:lvl>
    <w:lvl w:ilvl="4" w:tplc="24BEF8CE">
      <w:start w:val="1"/>
      <w:numFmt w:val="bullet"/>
      <w:lvlText w:val="○"/>
      <w:lvlJc w:val="left"/>
      <w:pPr>
        <w:ind w:left="3600" w:hanging="360"/>
      </w:pPr>
    </w:lvl>
    <w:lvl w:ilvl="5" w:tplc="BDD64A2C">
      <w:start w:val="1"/>
      <w:numFmt w:val="bullet"/>
      <w:lvlText w:val="■"/>
      <w:lvlJc w:val="left"/>
      <w:pPr>
        <w:ind w:left="4320" w:hanging="360"/>
      </w:pPr>
    </w:lvl>
    <w:lvl w:ilvl="6" w:tplc="EEDE840C">
      <w:start w:val="1"/>
      <w:numFmt w:val="bullet"/>
      <w:lvlText w:val="●"/>
      <w:lvlJc w:val="left"/>
      <w:pPr>
        <w:ind w:left="5040" w:hanging="360"/>
      </w:pPr>
    </w:lvl>
    <w:lvl w:ilvl="7" w:tplc="22A68002">
      <w:start w:val="1"/>
      <w:numFmt w:val="bullet"/>
      <w:lvlText w:val="●"/>
      <w:lvlJc w:val="left"/>
      <w:pPr>
        <w:ind w:left="5760" w:hanging="360"/>
      </w:pPr>
    </w:lvl>
    <w:lvl w:ilvl="8" w:tplc="520617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D952FD"/>
    <w:multiLevelType w:val="hybridMultilevel"/>
    <w:tmpl w:val="EDCC4954"/>
    <w:lvl w:ilvl="0" w:tplc="AD400CF6">
      <w:start w:val="1"/>
      <w:numFmt w:val="bullet"/>
      <w:lvlText w:val="•"/>
      <w:lvlJc w:val="left"/>
      <w:pPr>
        <w:ind w:left="540" w:hanging="300"/>
      </w:pPr>
      <w:rPr>
        <w:rFonts w:ascii="Arial" w:eastAsia="Arial" w:hAnsi="Arial" w:cs="Arial"/>
        <w:color w:val="1C2833"/>
        <w:sz w:val="22"/>
        <w:szCs w:val="22"/>
      </w:rPr>
    </w:lvl>
    <w:lvl w:ilvl="1" w:tplc="77904556">
      <w:start w:val="1"/>
      <w:numFmt w:val="bullet"/>
      <w:lvlText w:val="-"/>
      <w:lvlJc w:val="left"/>
      <w:pPr>
        <w:ind w:left="900" w:hanging="300"/>
      </w:pPr>
      <w:rPr>
        <w:rFonts w:ascii="Arial" w:eastAsia="Arial" w:hAnsi="Arial" w:cs="Arial"/>
        <w:color w:val="566573"/>
        <w:sz w:val="22"/>
        <w:szCs w:val="22"/>
      </w:rPr>
    </w:lvl>
    <w:lvl w:ilvl="2" w:tplc="673CC720">
      <w:numFmt w:val="decimal"/>
      <w:lvlText w:val=""/>
      <w:lvlJc w:val="left"/>
    </w:lvl>
    <w:lvl w:ilvl="3" w:tplc="8A20804C">
      <w:numFmt w:val="decimal"/>
      <w:lvlText w:val=""/>
      <w:lvlJc w:val="left"/>
    </w:lvl>
    <w:lvl w:ilvl="4" w:tplc="747AF8EA">
      <w:numFmt w:val="decimal"/>
      <w:lvlText w:val=""/>
      <w:lvlJc w:val="left"/>
    </w:lvl>
    <w:lvl w:ilvl="5" w:tplc="AFEEBA90">
      <w:numFmt w:val="decimal"/>
      <w:lvlText w:val=""/>
      <w:lvlJc w:val="left"/>
    </w:lvl>
    <w:lvl w:ilvl="6" w:tplc="C38A3D76">
      <w:numFmt w:val="decimal"/>
      <w:lvlText w:val=""/>
      <w:lvlJc w:val="left"/>
    </w:lvl>
    <w:lvl w:ilvl="7" w:tplc="2E34CBD6">
      <w:numFmt w:val="decimal"/>
      <w:lvlText w:val=""/>
      <w:lvlJc w:val="left"/>
    </w:lvl>
    <w:lvl w:ilvl="8" w:tplc="6B82E7FE">
      <w:numFmt w:val="decimal"/>
      <w:lvlText w:val=""/>
      <w:lvlJc w:val="left"/>
    </w:lvl>
  </w:abstractNum>
  <w:num w:numId="1" w16cid:durableId="1714187972">
    <w:abstractNumId w:val="0"/>
    <w:lvlOverride w:ilvl="0">
      <w:startOverride w:val="1"/>
    </w:lvlOverride>
  </w:num>
  <w:num w:numId="2" w16cid:durableId="3918497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962"/>
    <w:rsid w:val="00475962"/>
    <w:rsid w:val="00AC175C"/>
    <w:rsid w:val="00BF6D8C"/>
    <w:rsid w:val="00CE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81365"/>
  <w15:docId w15:val="{E2087C7A-93CA-4EE7-A113-CFE813303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2833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A527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56657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2452</Words>
  <Characters>13245</Characters>
  <Application>Microsoft Office Word</Application>
  <DocSecurity>0</DocSecurity>
  <Lines>110</Lines>
  <Paragraphs>31</Paragraphs>
  <ScaleCrop>false</ScaleCrop>
  <Company/>
  <LinksUpToDate>false</LinksUpToDate>
  <CharactersWithSpaces>15666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Leonardo Sales</cp:lastModifiedBy>
  <cp:revision>2</cp:revision>
  <dcterms:created xsi:type="dcterms:W3CDTF">2026-05-02T14:06:00Z</dcterms:created>
  <dcterms:modified xsi:type="dcterms:W3CDTF">2026-05-02T14:06:00Z</dcterms:modified>
</cp:coreProperties>
</file>