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B4C" w:rsidRPr="00937B4C" w:rsidRDefault="00937B4C" w:rsidP="00937B4C">
      <w:pPr>
        <w:rPr>
          <w:b/>
          <w:bCs/>
        </w:rPr>
      </w:pPr>
      <w:r w:rsidRPr="00937B4C">
        <w:rPr>
          <w:b/>
          <w:bCs/>
        </w:rPr>
        <w:t>Sets of Objects</w:t>
      </w:r>
    </w:p>
    <w:p w:rsidR="00937B4C" w:rsidRPr="00937B4C" w:rsidRDefault="00937B4C" w:rsidP="00937B4C">
      <w:r w:rsidRPr="00937B4C">
        <w:t>Sets can contain sObjects among other types of elements.</w:t>
      </w:r>
    </w:p>
    <w:p w:rsidR="00937B4C" w:rsidRPr="00937B4C" w:rsidRDefault="00937B4C" w:rsidP="00937B4C">
      <w:r w:rsidRPr="00937B4C">
        <w:t>Sets contain unique elements. Uniqueness of sObjects is determined by comparing the objects’ fields. For example, if you try to add two accounts with the same name to a set, with no other fields set, only one sObject is added to the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312"/>
        <w:gridCol w:w="45"/>
      </w:tblGrid>
      <w:tr w:rsidR="00937B4C" w:rsidRPr="00937B4C" w:rsidTr="00937B4C">
        <w:trPr>
          <w:gridAfter w:val="1"/>
          <w:tblCellSpacing w:w="15" w:type="dxa"/>
        </w:trPr>
        <w:tc>
          <w:tcPr>
            <w:tcW w:w="0" w:type="auto"/>
            <w:vAlign w:val="center"/>
            <w:hideMark/>
          </w:tcPr>
          <w:p w:rsidR="00937B4C" w:rsidRPr="00937B4C" w:rsidRDefault="00937B4C" w:rsidP="00937B4C">
            <w:r w:rsidRPr="00937B4C">
              <w:t>1</w:t>
            </w:r>
          </w:p>
        </w:tc>
        <w:tc>
          <w:tcPr>
            <w:tcW w:w="0" w:type="auto"/>
            <w:noWrap/>
            <w:vAlign w:val="center"/>
            <w:hideMark/>
          </w:tcPr>
          <w:p w:rsidR="00937B4C" w:rsidRPr="00937B4C" w:rsidRDefault="00937B4C" w:rsidP="00937B4C">
            <w:r w:rsidRPr="00937B4C">
              <w:t>// Create two accounts, a1 and a2</w:t>
            </w:r>
          </w:p>
        </w:tc>
      </w:tr>
      <w:tr w:rsidR="00937B4C" w:rsidRPr="00937B4C" w:rsidTr="00937B4C">
        <w:trPr>
          <w:tblCellSpacing w:w="15" w:type="dxa"/>
        </w:trPr>
        <w:tc>
          <w:tcPr>
            <w:tcW w:w="0" w:type="auto"/>
            <w:vAlign w:val="center"/>
            <w:hideMark/>
          </w:tcPr>
          <w:p w:rsidR="00937B4C" w:rsidRPr="00937B4C" w:rsidRDefault="00937B4C" w:rsidP="00937B4C">
            <w:r w:rsidRPr="00937B4C">
              <w:t>2</w:t>
            </w:r>
          </w:p>
        </w:tc>
        <w:tc>
          <w:tcPr>
            <w:tcW w:w="0" w:type="auto"/>
            <w:gridSpan w:val="2"/>
            <w:noWrap/>
            <w:vAlign w:val="center"/>
            <w:hideMark/>
          </w:tcPr>
          <w:p w:rsidR="00937B4C" w:rsidRPr="00937B4C" w:rsidRDefault="00937B4C" w:rsidP="00937B4C">
            <w:r w:rsidRPr="00937B4C">
              <w:t>Account a1 = new account(name='MyAccount');</w:t>
            </w:r>
          </w:p>
        </w:tc>
      </w:tr>
    </w:tbl>
    <w:p w:rsidR="00937B4C" w:rsidRPr="00937B4C" w:rsidRDefault="00937B4C" w:rsidP="00937B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312"/>
        <w:gridCol w:w="45"/>
      </w:tblGrid>
      <w:tr w:rsidR="00937B4C" w:rsidRPr="00937B4C" w:rsidTr="00937B4C">
        <w:trPr>
          <w:tblCellSpacing w:w="15" w:type="dxa"/>
        </w:trPr>
        <w:tc>
          <w:tcPr>
            <w:tcW w:w="0" w:type="auto"/>
            <w:vAlign w:val="center"/>
            <w:hideMark/>
          </w:tcPr>
          <w:p w:rsidR="00937B4C" w:rsidRPr="00937B4C" w:rsidRDefault="00937B4C" w:rsidP="00937B4C">
            <w:r w:rsidRPr="00937B4C">
              <w:t>3</w:t>
            </w:r>
          </w:p>
        </w:tc>
        <w:tc>
          <w:tcPr>
            <w:tcW w:w="0" w:type="auto"/>
            <w:gridSpan w:val="2"/>
            <w:noWrap/>
            <w:vAlign w:val="center"/>
            <w:hideMark/>
          </w:tcPr>
          <w:p w:rsidR="00937B4C" w:rsidRPr="00937B4C" w:rsidRDefault="00937B4C" w:rsidP="00937B4C">
            <w:r w:rsidRPr="00937B4C">
              <w:t>Account a2 = new account(name='MyAccount');</w:t>
            </w:r>
          </w:p>
        </w:tc>
      </w:tr>
      <w:tr w:rsidR="00937B4C" w:rsidRPr="00937B4C" w:rsidTr="00937B4C">
        <w:trPr>
          <w:gridAfter w:val="1"/>
          <w:tblCellSpacing w:w="15" w:type="dxa"/>
        </w:trPr>
        <w:tc>
          <w:tcPr>
            <w:tcW w:w="0" w:type="auto"/>
            <w:vAlign w:val="center"/>
            <w:hideMark/>
          </w:tcPr>
          <w:p w:rsidR="00937B4C" w:rsidRPr="00937B4C" w:rsidRDefault="00937B4C" w:rsidP="00937B4C">
            <w:r w:rsidRPr="00937B4C">
              <w:t>4</w:t>
            </w:r>
          </w:p>
        </w:tc>
        <w:tc>
          <w:tcPr>
            <w:tcW w:w="0" w:type="auto"/>
            <w:noWrap/>
            <w:vAlign w:val="center"/>
            <w:hideMark/>
          </w:tcPr>
          <w:p w:rsidR="00937B4C" w:rsidRPr="00937B4C" w:rsidRDefault="00937B4C" w:rsidP="00937B4C">
            <w:r w:rsidRPr="00937B4C">
              <w:t> </w:t>
            </w:r>
          </w:p>
        </w:tc>
      </w:tr>
    </w:tbl>
    <w:p w:rsidR="00937B4C" w:rsidRPr="00937B4C" w:rsidRDefault="00937B4C" w:rsidP="00937B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929"/>
        <w:gridCol w:w="45"/>
      </w:tblGrid>
      <w:tr w:rsidR="00937B4C" w:rsidRPr="00937B4C" w:rsidTr="00937B4C">
        <w:trPr>
          <w:gridAfter w:val="1"/>
          <w:tblCellSpacing w:w="15" w:type="dxa"/>
        </w:trPr>
        <w:tc>
          <w:tcPr>
            <w:tcW w:w="0" w:type="auto"/>
            <w:vAlign w:val="center"/>
            <w:hideMark/>
          </w:tcPr>
          <w:p w:rsidR="00937B4C" w:rsidRPr="00937B4C" w:rsidRDefault="00937B4C" w:rsidP="00937B4C">
            <w:r w:rsidRPr="00937B4C">
              <w:t>5</w:t>
            </w:r>
          </w:p>
        </w:tc>
        <w:tc>
          <w:tcPr>
            <w:tcW w:w="0" w:type="auto"/>
            <w:noWrap/>
            <w:vAlign w:val="center"/>
            <w:hideMark/>
          </w:tcPr>
          <w:p w:rsidR="00937B4C" w:rsidRPr="00937B4C" w:rsidRDefault="00937B4C" w:rsidP="00937B4C">
            <w:r w:rsidRPr="00937B4C">
              <w:t>// Add both accounts to the new set</w:t>
            </w:r>
          </w:p>
        </w:tc>
      </w:tr>
      <w:tr w:rsidR="00937B4C" w:rsidRPr="00937B4C" w:rsidTr="00937B4C">
        <w:trPr>
          <w:tblCellSpacing w:w="15" w:type="dxa"/>
        </w:trPr>
        <w:tc>
          <w:tcPr>
            <w:tcW w:w="0" w:type="auto"/>
            <w:vAlign w:val="center"/>
            <w:hideMark/>
          </w:tcPr>
          <w:p w:rsidR="00937B4C" w:rsidRPr="00937B4C" w:rsidRDefault="00937B4C" w:rsidP="00937B4C">
            <w:r w:rsidRPr="00937B4C">
              <w:t>6</w:t>
            </w:r>
          </w:p>
        </w:tc>
        <w:tc>
          <w:tcPr>
            <w:tcW w:w="0" w:type="auto"/>
            <w:gridSpan w:val="2"/>
            <w:noWrap/>
            <w:vAlign w:val="center"/>
            <w:hideMark/>
          </w:tcPr>
          <w:p w:rsidR="00937B4C" w:rsidRPr="00937B4C" w:rsidRDefault="00937B4C" w:rsidP="00937B4C">
            <w:r w:rsidRPr="00937B4C">
              <w:t>Set&lt;Account&gt; accountSet = new Set&lt;Account&gt;{a1, a2};</w:t>
            </w:r>
          </w:p>
        </w:tc>
      </w:tr>
    </w:tbl>
    <w:p w:rsidR="00937B4C" w:rsidRPr="00937B4C" w:rsidRDefault="00937B4C" w:rsidP="00937B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951"/>
        <w:gridCol w:w="45"/>
      </w:tblGrid>
      <w:tr w:rsidR="00937B4C" w:rsidRPr="00937B4C" w:rsidTr="00937B4C">
        <w:trPr>
          <w:gridAfter w:val="1"/>
          <w:tblCellSpacing w:w="15" w:type="dxa"/>
        </w:trPr>
        <w:tc>
          <w:tcPr>
            <w:tcW w:w="0" w:type="auto"/>
            <w:vAlign w:val="center"/>
            <w:hideMark/>
          </w:tcPr>
          <w:p w:rsidR="00937B4C" w:rsidRPr="00937B4C" w:rsidRDefault="00937B4C" w:rsidP="00937B4C">
            <w:r w:rsidRPr="00937B4C">
              <w:t>7</w:t>
            </w:r>
          </w:p>
        </w:tc>
        <w:tc>
          <w:tcPr>
            <w:tcW w:w="0" w:type="auto"/>
            <w:noWrap/>
            <w:vAlign w:val="center"/>
            <w:hideMark/>
          </w:tcPr>
          <w:p w:rsidR="00937B4C" w:rsidRPr="00937B4C" w:rsidRDefault="00937B4C" w:rsidP="00937B4C">
            <w:r w:rsidRPr="00937B4C">
              <w:t> </w:t>
            </w:r>
          </w:p>
        </w:tc>
      </w:tr>
      <w:tr w:rsidR="00937B4C" w:rsidRPr="00937B4C" w:rsidTr="00937B4C">
        <w:trPr>
          <w:tblCellSpacing w:w="15" w:type="dxa"/>
        </w:trPr>
        <w:tc>
          <w:tcPr>
            <w:tcW w:w="0" w:type="auto"/>
            <w:vAlign w:val="center"/>
            <w:hideMark/>
          </w:tcPr>
          <w:p w:rsidR="00937B4C" w:rsidRPr="00937B4C" w:rsidRDefault="00937B4C" w:rsidP="00937B4C">
            <w:r w:rsidRPr="00937B4C">
              <w:t>8</w:t>
            </w:r>
          </w:p>
        </w:tc>
        <w:tc>
          <w:tcPr>
            <w:tcW w:w="0" w:type="auto"/>
            <w:gridSpan w:val="2"/>
            <w:noWrap/>
            <w:vAlign w:val="center"/>
            <w:hideMark/>
          </w:tcPr>
          <w:p w:rsidR="00937B4C" w:rsidRPr="00937B4C" w:rsidRDefault="00937B4C" w:rsidP="00937B4C">
            <w:r w:rsidRPr="00937B4C">
              <w:t>// Verify that the set only contains one item</w:t>
            </w:r>
          </w:p>
        </w:tc>
      </w:tr>
    </w:tbl>
    <w:p w:rsidR="00937B4C" w:rsidRPr="00937B4C" w:rsidRDefault="00937B4C" w:rsidP="00937B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821"/>
      </w:tblGrid>
      <w:tr w:rsidR="00937B4C" w:rsidRPr="00937B4C" w:rsidTr="00937B4C">
        <w:trPr>
          <w:tblCellSpacing w:w="15" w:type="dxa"/>
        </w:trPr>
        <w:tc>
          <w:tcPr>
            <w:tcW w:w="0" w:type="auto"/>
            <w:vAlign w:val="center"/>
            <w:hideMark/>
          </w:tcPr>
          <w:p w:rsidR="00937B4C" w:rsidRPr="00937B4C" w:rsidRDefault="00937B4C" w:rsidP="00937B4C">
            <w:r w:rsidRPr="00937B4C">
              <w:t>9</w:t>
            </w:r>
          </w:p>
        </w:tc>
        <w:tc>
          <w:tcPr>
            <w:tcW w:w="0" w:type="auto"/>
            <w:noWrap/>
            <w:vAlign w:val="center"/>
            <w:hideMark/>
          </w:tcPr>
          <w:p w:rsidR="00937B4C" w:rsidRPr="00937B4C" w:rsidRDefault="00937B4C" w:rsidP="00937B4C">
            <w:r w:rsidRPr="00937B4C">
              <w:t>System.assertEquals(accountSet.size(), 1);</w:t>
            </w:r>
          </w:p>
        </w:tc>
      </w:tr>
    </w:tbl>
    <w:p w:rsidR="00937B4C" w:rsidRPr="00937B4C" w:rsidRDefault="00937B4C" w:rsidP="00937B4C">
      <w:r w:rsidRPr="00937B4C">
        <w:t>If you add a description to one of the accounts, it is considered unique and both accounts are added to the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602"/>
        <w:gridCol w:w="45"/>
      </w:tblGrid>
      <w:tr w:rsidR="00937B4C" w:rsidRPr="00937B4C" w:rsidTr="00937B4C">
        <w:trPr>
          <w:tblCellSpacing w:w="15" w:type="dxa"/>
        </w:trPr>
        <w:tc>
          <w:tcPr>
            <w:tcW w:w="0" w:type="auto"/>
            <w:vAlign w:val="center"/>
            <w:hideMark/>
          </w:tcPr>
          <w:p w:rsidR="00937B4C" w:rsidRPr="00937B4C" w:rsidRDefault="00937B4C" w:rsidP="00937B4C">
            <w:r w:rsidRPr="00937B4C">
              <w:t>1</w:t>
            </w:r>
          </w:p>
        </w:tc>
        <w:tc>
          <w:tcPr>
            <w:tcW w:w="0" w:type="auto"/>
            <w:gridSpan w:val="2"/>
            <w:noWrap/>
            <w:vAlign w:val="center"/>
            <w:hideMark/>
          </w:tcPr>
          <w:p w:rsidR="00937B4C" w:rsidRPr="00937B4C" w:rsidRDefault="00937B4C" w:rsidP="00937B4C">
            <w:r w:rsidRPr="00937B4C">
              <w:t>// Create two accounts, a1 and a2, and add a description to a2</w:t>
            </w:r>
          </w:p>
        </w:tc>
      </w:tr>
      <w:tr w:rsidR="00937B4C" w:rsidRPr="00937B4C" w:rsidTr="00937B4C">
        <w:trPr>
          <w:gridAfter w:val="1"/>
          <w:tblCellSpacing w:w="15" w:type="dxa"/>
        </w:trPr>
        <w:tc>
          <w:tcPr>
            <w:tcW w:w="0" w:type="auto"/>
            <w:vAlign w:val="center"/>
            <w:hideMark/>
          </w:tcPr>
          <w:p w:rsidR="00937B4C" w:rsidRPr="00937B4C" w:rsidRDefault="00937B4C" w:rsidP="00937B4C">
            <w:r w:rsidRPr="00937B4C">
              <w:t>2</w:t>
            </w:r>
          </w:p>
        </w:tc>
        <w:tc>
          <w:tcPr>
            <w:tcW w:w="0" w:type="auto"/>
            <w:noWrap/>
            <w:vAlign w:val="center"/>
            <w:hideMark/>
          </w:tcPr>
          <w:p w:rsidR="00937B4C" w:rsidRPr="00937B4C" w:rsidRDefault="00937B4C" w:rsidP="00937B4C">
            <w:r w:rsidRPr="00937B4C">
              <w:t>Account a1 = new account(name='MyAccount');</w:t>
            </w:r>
          </w:p>
        </w:tc>
      </w:tr>
    </w:tbl>
    <w:p w:rsidR="00937B4C" w:rsidRPr="00937B4C" w:rsidRDefault="00937B4C" w:rsidP="00937B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068"/>
        <w:gridCol w:w="45"/>
      </w:tblGrid>
      <w:tr w:rsidR="00937B4C" w:rsidRPr="00937B4C" w:rsidTr="00937B4C">
        <w:trPr>
          <w:tblCellSpacing w:w="15" w:type="dxa"/>
        </w:trPr>
        <w:tc>
          <w:tcPr>
            <w:tcW w:w="0" w:type="auto"/>
            <w:vAlign w:val="center"/>
            <w:hideMark/>
          </w:tcPr>
          <w:p w:rsidR="00937B4C" w:rsidRPr="00937B4C" w:rsidRDefault="00937B4C" w:rsidP="00937B4C">
            <w:r w:rsidRPr="00937B4C">
              <w:t>3</w:t>
            </w:r>
          </w:p>
        </w:tc>
        <w:tc>
          <w:tcPr>
            <w:tcW w:w="0" w:type="auto"/>
            <w:gridSpan w:val="2"/>
            <w:noWrap/>
            <w:vAlign w:val="center"/>
            <w:hideMark/>
          </w:tcPr>
          <w:p w:rsidR="00937B4C" w:rsidRPr="00937B4C" w:rsidRDefault="00937B4C" w:rsidP="00937B4C">
            <w:r w:rsidRPr="00937B4C">
              <w:t>Account a2 = new account(name='MyAccount', description='My test account');</w:t>
            </w:r>
          </w:p>
        </w:tc>
      </w:tr>
      <w:tr w:rsidR="00937B4C" w:rsidRPr="00937B4C" w:rsidTr="00937B4C">
        <w:trPr>
          <w:gridAfter w:val="1"/>
          <w:tblCellSpacing w:w="15" w:type="dxa"/>
        </w:trPr>
        <w:tc>
          <w:tcPr>
            <w:tcW w:w="0" w:type="auto"/>
            <w:vAlign w:val="center"/>
            <w:hideMark/>
          </w:tcPr>
          <w:p w:rsidR="00937B4C" w:rsidRPr="00937B4C" w:rsidRDefault="00937B4C" w:rsidP="00937B4C">
            <w:r w:rsidRPr="00937B4C">
              <w:t>4</w:t>
            </w:r>
          </w:p>
        </w:tc>
        <w:tc>
          <w:tcPr>
            <w:tcW w:w="0" w:type="auto"/>
            <w:noWrap/>
            <w:vAlign w:val="center"/>
            <w:hideMark/>
          </w:tcPr>
          <w:p w:rsidR="00937B4C" w:rsidRPr="00937B4C" w:rsidRDefault="00937B4C" w:rsidP="00937B4C">
            <w:r w:rsidRPr="00937B4C">
              <w:t> </w:t>
            </w:r>
          </w:p>
        </w:tc>
      </w:tr>
    </w:tbl>
    <w:p w:rsidR="00937B4C" w:rsidRPr="00937B4C" w:rsidRDefault="00937B4C" w:rsidP="00937B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929"/>
        <w:gridCol w:w="45"/>
      </w:tblGrid>
      <w:tr w:rsidR="00937B4C" w:rsidRPr="00937B4C" w:rsidTr="00937B4C">
        <w:trPr>
          <w:gridAfter w:val="1"/>
          <w:tblCellSpacing w:w="15" w:type="dxa"/>
        </w:trPr>
        <w:tc>
          <w:tcPr>
            <w:tcW w:w="0" w:type="auto"/>
            <w:vAlign w:val="center"/>
            <w:hideMark/>
          </w:tcPr>
          <w:p w:rsidR="00937B4C" w:rsidRPr="00937B4C" w:rsidRDefault="00937B4C" w:rsidP="00937B4C">
            <w:r w:rsidRPr="00937B4C">
              <w:t>5</w:t>
            </w:r>
          </w:p>
        </w:tc>
        <w:tc>
          <w:tcPr>
            <w:tcW w:w="0" w:type="auto"/>
            <w:noWrap/>
            <w:vAlign w:val="center"/>
            <w:hideMark/>
          </w:tcPr>
          <w:p w:rsidR="00937B4C" w:rsidRPr="00937B4C" w:rsidRDefault="00937B4C" w:rsidP="00937B4C">
            <w:r w:rsidRPr="00937B4C">
              <w:t>// Add both accounts to the new set</w:t>
            </w:r>
          </w:p>
        </w:tc>
      </w:tr>
      <w:tr w:rsidR="00937B4C" w:rsidRPr="00937B4C" w:rsidTr="00937B4C">
        <w:trPr>
          <w:tblCellSpacing w:w="15" w:type="dxa"/>
        </w:trPr>
        <w:tc>
          <w:tcPr>
            <w:tcW w:w="0" w:type="auto"/>
            <w:vAlign w:val="center"/>
            <w:hideMark/>
          </w:tcPr>
          <w:p w:rsidR="00937B4C" w:rsidRPr="00937B4C" w:rsidRDefault="00937B4C" w:rsidP="00937B4C">
            <w:r w:rsidRPr="00937B4C">
              <w:t>6</w:t>
            </w:r>
          </w:p>
        </w:tc>
        <w:tc>
          <w:tcPr>
            <w:tcW w:w="0" w:type="auto"/>
            <w:gridSpan w:val="2"/>
            <w:noWrap/>
            <w:vAlign w:val="center"/>
            <w:hideMark/>
          </w:tcPr>
          <w:p w:rsidR="00937B4C" w:rsidRPr="00937B4C" w:rsidRDefault="00937B4C" w:rsidP="00937B4C">
            <w:r w:rsidRPr="00937B4C">
              <w:t>Set&lt;Account&gt; accountSet = new Set&lt;Account&gt;{a1, a2};</w:t>
            </w:r>
          </w:p>
        </w:tc>
      </w:tr>
    </w:tbl>
    <w:p w:rsidR="00937B4C" w:rsidRPr="00937B4C" w:rsidRDefault="00937B4C" w:rsidP="00937B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611"/>
        <w:gridCol w:w="45"/>
      </w:tblGrid>
      <w:tr w:rsidR="00937B4C" w:rsidRPr="00937B4C" w:rsidTr="00937B4C">
        <w:trPr>
          <w:gridAfter w:val="1"/>
          <w:tblCellSpacing w:w="15" w:type="dxa"/>
        </w:trPr>
        <w:tc>
          <w:tcPr>
            <w:tcW w:w="0" w:type="auto"/>
            <w:vAlign w:val="center"/>
            <w:hideMark/>
          </w:tcPr>
          <w:p w:rsidR="00937B4C" w:rsidRPr="00937B4C" w:rsidRDefault="00937B4C" w:rsidP="00937B4C">
            <w:r w:rsidRPr="00937B4C">
              <w:t>7</w:t>
            </w:r>
          </w:p>
        </w:tc>
        <w:tc>
          <w:tcPr>
            <w:tcW w:w="0" w:type="auto"/>
            <w:noWrap/>
            <w:vAlign w:val="center"/>
            <w:hideMark/>
          </w:tcPr>
          <w:p w:rsidR="00937B4C" w:rsidRPr="00937B4C" w:rsidRDefault="00937B4C" w:rsidP="00937B4C">
            <w:r w:rsidRPr="00937B4C">
              <w:t> </w:t>
            </w:r>
          </w:p>
        </w:tc>
      </w:tr>
      <w:tr w:rsidR="00937B4C" w:rsidRPr="00937B4C" w:rsidTr="00937B4C">
        <w:trPr>
          <w:tblCellSpacing w:w="15" w:type="dxa"/>
        </w:trPr>
        <w:tc>
          <w:tcPr>
            <w:tcW w:w="0" w:type="auto"/>
            <w:vAlign w:val="center"/>
            <w:hideMark/>
          </w:tcPr>
          <w:p w:rsidR="00937B4C" w:rsidRPr="00937B4C" w:rsidRDefault="00937B4C" w:rsidP="00937B4C">
            <w:r w:rsidRPr="00937B4C">
              <w:t>8</w:t>
            </w:r>
          </w:p>
        </w:tc>
        <w:tc>
          <w:tcPr>
            <w:tcW w:w="0" w:type="auto"/>
            <w:gridSpan w:val="2"/>
            <w:noWrap/>
            <w:vAlign w:val="center"/>
            <w:hideMark/>
          </w:tcPr>
          <w:p w:rsidR="00937B4C" w:rsidRPr="00937B4C" w:rsidRDefault="00937B4C" w:rsidP="00937B4C">
            <w:r w:rsidRPr="00937B4C">
              <w:t>// Verify that the set contains two items</w:t>
            </w:r>
          </w:p>
        </w:tc>
      </w:tr>
    </w:tbl>
    <w:p w:rsidR="00937B4C" w:rsidRPr="00937B4C" w:rsidRDefault="00937B4C" w:rsidP="00937B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821"/>
      </w:tblGrid>
      <w:tr w:rsidR="00937B4C" w:rsidRPr="00937B4C" w:rsidTr="00937B4C">
        <w:trPr>
          <w:tblCellSpacing w:w="15" w:type="dxa"/>
        </w:trPr>
        <w:tc>
          <w:tcPr>
            <w:tcW w:w="0" w:type="auto"/>
            <w:vAlign w:val="center"/>
            <w:hideMark/>
          </w:tcPr>
          <w:p w:rsidR="00937B4C" w:rsidRPr="00937B4C" w:rsidRDefault="00937B4C" w:rsidP="00937B4C">
            <w:r w:rsidRPr="00937B4C">
              <w:t>9</w:t>
            </w:r>
          </w:p>
        </w:tc>
        <w:tc>
          <w:tcPr>
            <w:tcW w:w="0" w:type="auto"/>
            <w:noWrap/>
            <w:vAlign w:val="center"/>
            <w:hideMark/>
          </w:tcPr>
          <w:p w:rsidR="00937B4C" w:rsidRPr="00937B4C" w:rsidRDefault="00937B4C" w:rsidP="00937B4C">
            <w:r w:rsidRPr="00937B4C">
              <w:t>System.assertEquals(accountSet.size(), 2);</w:t>
            </w:r>
          </w:p>
        </w:tc>
      </w:tr>
    </w:tbl>
    <w:p w:rsidR="00937B4C" w:rsidRPr="00937B4C" w:rsidRDefault="00937B4C" w:rsidP="00937B4C">
      <w:r w:rsidRPr="00937B4C">
        <w:lastRenderedPageBreak/>
        <w:drawing>
          <wp:inline distT="0" distB="0" distL="0" distR="0">
            <wp:extent cx="419100" cy="523875"/>
            <wp:effectExtent l="0" t="0" r="0" b="9525"/>
            <wp:docPr id="2" name="Picture 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rn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 cy="523875"/>
                    </a:xfrm>
                    <a:prstGeom prst="rect">
                      <a:avLst/>
                    </a:prstGeom>
                    <a:noFill/>
                    <a:ln>
                      <a:noFill/>
                    </a:ln>
                  </pic:spPr>
                </pic:pic>
              </a:graphicData>
            </a:graphic>
          </wp:inline>
        </w:drawing>
      </w:r>
    </w:p>
    <w:p w:rsidR="00937B4C" w:rsidRPr="00937B4C" w:rsidRDefault="00937B4C" w:rsidP="00937B4C">
      <w:r w:rsidRPr="00937B4C">
        <w:t>If set elements are objects, and these objects change after being added to the collection, they won’t be found anymore when using, for example, the contains or containsAll methods, because of changed field values.</w:t>
      </w:r>
    </w:p>
    <w:p w:rsidR="004D2444" w:rsidRDefault="004D2444">
      <w:bookmarkStart w:id="0" w:name="_GoBack"/>
      <w:bookmarkEnd w:id="0"/>
    </w:p>
    <w:sectPr w:rsidR="004D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5FE"/>
    <w:rsid w:val="004D2444"/>
    <w:rsid w:val="00937B4C"/>
    <w:rsid w:val="00D9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8ACEC-7019-46A2-BC3E-4B5BF00F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890037">
      <w:bodyDiv w:val="1"/>
      <w:marLeft w:val="0"/>
      <w:marRight w:val="0"/>
      <w:marTop w:val="0"/>
      <w:marBottom w:val="0"/>
      <w:divBdr>
        <w:top w:val="none" w:sz="0" w:space="0" w:color="auto"/>
        <w:left w:val="none" w:sz="0" w:space="0" w:color="auto"/>
        <w:bottom w:val="none" w:sz="0" w:space="0" w:color="auto"/>
        <w:right w:val="none" w:sz="0" w:space="0" w:color="auto"/>
      </w:divBdr>
      <w:divsChild>
        <w:div w:id="469716348">
          <w:marLeft w:val="0"/>
          <w:marRight w:val="0"/>
          <w:marTop w:val="0"/>
          <w:marBottom w:val="0"/>
          <w:divBdr>
            <w:top w:val="none" w:sz="0" w:space="0" w:color="auto"/>
            <w:left w:val="none" w:sz="0" w:space="0" w:color="auto"/>
            <w:bottom w:val="none" w:sz="0" w:space="0" w:color="auto"/>
            <w:right w:val="none" w:sz="0" w:space="0" w:color="auto"/>
          </w:divBdr>
          <w:divsChild>
            <w:div w:id="1504080891">
              <w:marLeft w:val="0"/>
              <w:marRight w:val="0"/>
              <w:marTop w:val="0"/>
              <w:marBottom w:val="173"/>
              <w:divBdr>
                <w:top w:val="none" w:sz="0" w:space="0" w:color="auto"/>
                <w:left w:val="none" w:sz="0" w:space="0" w:color="auto"/>
                <w:bottom w:val="none" w:sz="0" w:space="0" w:color="auto"/>
                <w:right w:val="none" w:sz="0" w:space="0" w:color="auto"/>
              </w:divBdr>
            </w:div>
            <w:div w:id="2060277347">
              <w:marLeft w:val="0"/>
              <w:marRight w:val="0"/>
              <w:marTop w:val="0"/>
              <w:marBottom w:val="0"/>
              <w:divBdr>
                <w:top w:val="none" w:sz="0" w:space="0" w:color="auto"/>
                <w:left w:val="none" w:sz="0" w:space="0" w:color="auto"/>
                <w:bottom w:val="none" w:sz="0" w:space="0" w:color="auto"/>
                <w:right w:val="none" w:sz="0" w:space="0" w:color="auto"/>
              </w:divBdr>
              <w:divsChild>
                <w:div w:id="2103410627">
                  <w:marLeft w:val="0"/>
                  <w:marRight w:val="0"/>
                  <w:marTop w:val="0"/>
                  <w:marBottom w:val="0"/>
                  <w:divBdr>
                    <w:top w:val="none" w:sz="0" w:space="0" w:color="auto"/>
                    <w:left w:val="none" w:sz="0" w:space="0" w:color="auto"/>
                    <w:bottom w:val="none" w:sz="0" w:space="0" w:color="auto"/>
                    <w:right w:val="none" w:sz="0" w:space="0" w:color="auto"/>
                  </w:divBdr>
                  <w:divsChild>
                    <w:div w:id="609944282">
                      <w:marLeft w:val="0"/>
                      <w:marRight w:val="0"/>
                      <w:marTop w:val="0"/>
                      <w:marBottom w:val="0"/>
                      <w:divBdr>
                        <w:top w:val="none" w:sz="0" w:space="0" w:color="auto"/>
                        <w:left w:val="none" w:sz="0" w:space="0" w:color="auto"/>
                        <w:bottom w:val="none" w:sz="0" w:space="0" w:color="auto"/>
                        <w:right w:val="none" w:sz="0" w:space="0" w:color="auto"/>
                      </w:divBdr>
                      <w:divsChild>
                        <w:div w:id="2032148566">
                          <w:marLeft w:val="0"/>
                          <w:marRight w:val="0"/>
                          <w:marTop w:val="0"/>
                          <w:marBottom w:val="0"/>
                          <w:divBdr>
                            <w:top w:val="none" w:sz="0" w:space="0" w:color="auto"/>
                            <w:left w:val="none" w:sz="0" w:space="0" w:color="auto"/>
                            <w:bottom w:val="none" w:sz="0" w:space="0" w:color="auto"/>
                            <w:right w:val="none" w:sz="0" w:space="0" w:color="auto"/>
                          </w:divBdr>
                          <w:divsChild>
                            <w:div w:id="1127507781">
                              <w:marLeft w:val="0"/>
                              <w:marRight w:val="0"/>
                              <w:marTop w:val="0"/>
                              <w:marBottom w:val="0"/>
                              <w:divBdr>
                                <w:top w:val="none" w:sz="0" w:space="0" w:color="auto"/>
                                <w:left w:val="none" w:sz="0" w:space="0" w:color="auto"/>
                                <w:bottom w:val="none" w:sz="0" w:space="0" w:color="auto"/>
                                <w:right w:val="none" w:sz="0" w:space="0" w:color="auto"/>
                              </w:divBdr>
                            </w:div>
                            <w:div w:id="1148548651">
                              <w:marLeft w:val="0"/>
                              <w:marRight w:val="0"/>
                              <w:marTop w:val="0"/>
                              <w:marBottom w:val="0"/>
                              <w:divBdr>
                                <w:top w:val="none" w:sz="0" w:space="0" w:color="auto"/>
                                <w:left w:val="none" w:sz="0" w:space="0" w:color="auto"/>
                                <w:bottom w:val="none" w:sz="0" w:space="0" w:color="auto"/>
                                <w:right w:val="none" w:sz="0" w:space="0" w:color="auto"/>
                              </w:divBdr>
                            </w:div>
                            <w:div w:id="13197135">
                              <w:marLeft w:val="0"/>
                              <w:marRight w:val="0"/>
                              <w:marTop w:val="0"/>
                              <w:marBottom w:val="0"/>
                              <w:divBdr>
                                <w:top w:val="none" w:sz="0" w:space="0" w:color="auto"/>
                                <w:left w:val="none" w:sz="0" w:space="0" w:color="auto"/>
                                <w:bottom w:val="none" w:sz="0" w:space="0" w:color="auto"/>
                                <w:right w:val="none" w:sz="0" w:space="0" w:color="auto"/>
                              </w:divBdr>
                            </w:div>
                            <w:div w:id="565385142">
                              <w:marLeft w:val="0"/>
                              <w:marRight w:val="0"/>
                              <w:marTop w:val="0"/>
                              <w:marBottom w:val="0"/>
                              <w:divBdr>
                                <w:top w:val="none" w:sz="0" w:space="0" w:color="auto"/>
                                <w:left w:val="none" w:sz="0" w:space="0" w:color="auto"/>
                                <w:bottom w:val="none" w:sz="0" w:space="0" w:color="auto"/>
                                <w:right w:val="none" w:sz="0" w:space="0" w:color="auto"/>
                              </w:divBdr>
                            </w:div>
                            <w:div w:id="847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20122">
              <w:marLeft w:val="0"/>
              <w:marRight w:val="0"/>
              <w:marTop w:val="0"/>
              <w:marBottom w:val="0"/>
              <w:divBdr>
                <w:top w:val="none" w:sz="0" w:space="0" w:color="auto"/>
                <w:left w:val="none" w:sz="0" w:space="0" w:color="auto"/>
                <w:bottom w:val="none" w:sz="0" w:space="0" w:color="auto"/>
                <w:right w:val="none" w:sz="0" w:space="0" w:color="auto"/>
              </w:divBdr>
              <w:divsChild>
                <w:div w:id="760492077">
                  <w:marLeft w:val="0"/>
                  <w:marRight w:val="0"/>
                  <w:marTop w:val="0"/>
                  <w:marBottom w:val="0"/>
                  <w:divBdr>
                    <w:top w:val="none" w:sz="0" w:space="0" w:color="auto"/>
                    <w:left w:val="none" w:sz="0" w:space="0" w:color="auto"/>
                    <w:bottom w:val="none" w:sz="0" w:space="0" w:color="auto"/>
                    <w:right w:val="none" w:sz="0" w:space="0" w:color="auto"/>
                  </w:divBdr>
                  <w:divsChild>
                    <w:div w:id="1832796629">
                      <w:marLeft w:val="0"/>
                      <w:marRight w:val="0"/>
                      <w:marTop w:val="0"/>
                      <w:marBottom w:val="0"/>
                      <w:divBdr>
                        <w:top w:val="none" w:sz="0" w:space="0" w:color="auto"/>
                        <w:left w:val="none" w:sz="0" w:space="0" w:color="auto"/>
                        <w:bottom w:val="none" w:sz="0" w:space="0" w:color="auto"/>
                        <w:right w:val="none" w:sz="0" w:space="0" w:color="auto"/>
                      </w:divBdr>
                      <w:divsChild>
                        <w:div w:id="122315118">
                          <w:marLeft w:val="0"/>
                          <w:marRight w:val="0"/>
                          <w:marTop w:val="0"/>
                          <w:marBottom w:val="0"/>
                          <w:divBdr>
                            <w:top w:val="none" w:sz="0" w:space="0" w:color="auto"/>
                            <w:left w:val="none" w:sz="0" w:space="0" w:color="auto"/>
                            <w:bottom w:val="none" w:sz="0" w:space="0" w:color="auto"/>
                            <w:right w:val="none" w:sz="0" w:space="0" w:color="auto"/>
                          </w:divBdr>
                          <w:divsChild>
                            <w:div w:id="458304708">
                              <w:marLeft w:val="0"/>
                              <w:marRight w:val="0"/>
                              <w:marTop w:val="0"/>
                              <w:marBottom w:val="0"/>
                              <w:divBdr>
                                <w:top w:val="none" w:sz="0" w:space="0" w:color="auto"/>
                                <w:left w:val="none" w:sz="0" w:space="0" w:color="auto"/>
                                <w:bottom w:val="none" w:sz="0" w:space="0" w:color="auto"/>
                                <w:right w:val="none" w:sz="0" w:space="0" w:color="auto"/>
                              </w:divBdr>
                            </w:div>
                            <w:div w:id="545412631">
                              <w:marLeft w:val="0"/>
                              <w:marRight w:val="0"/>
                              <w:marTop w:val="0"/>
                              <w:marBottom w:val="0"/>
                              <w:divBdr>
                                <w:top w:val="none" w:sz="0" w:space="0" w:color="auto"/>
                                <w:left w:val="none" w:sz="0" w:space="0" w:color="auto"/>
                                <w:bottom w:val="none" w:sz="0" w:space="0" w:color="auto"/>
                                <w:right w:val="none" w:sz="0" w:space="0" w:color="auto"/>
                              </w:divBdr>
                            </w:div>
                            <w:div w:id="2012249491">
                              <w:marLeft w:val="0"/>
                              <w:marRight w:val="0"/>
                              <w:marTop w:val="0"/>
                              <w:marBottom w:val="0"/>
                              <w:divBdr>
                                <w:top w:val="none" w:sz="0" w:space="0" w:color="auto"/>
                                <w:left w:val="none" w:sz="0" w:space="0" w:color="auto"/>
                                <w:bottom w:val="none" w:sz="0" w:space="0" w:color="auto"/>
                                <w:right w:val="none" w:sz="0" w:space="0" w:color="auto"/>
                              </w:divBdr>
                            </w:div>
                            <w:div w:id="713114861">
                              <w:marLeft w:val="0"/>
                              <w:marRight w:val="0"/>
                              <w:marTop w:val="0"/>
                              <w:marBottom w:val="0"/>
                              <w:divBdr>
                                <w:top w:val="none" w:sz="0" w:space="0" w:color="auto"/>
                                <w:left w:val="none" w:sz="0" w:space="0" w:color="auto"/>
                                <w:bottom w:val="none" w:sz="0" w:space="0" w:color="auto"/>
                                <w:right w:val="none" w:sz="0" w:space="0" w:color="auto"/>
                              </w:divBdr>
                            </w:div>
                            <w:div w:id="14707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307418">
              <w:marLeft w:val="0"/>
              <w:marRight w:val="0"/>
              <w:marTop w:val="225"/>
              <w:marBottom w:val="345"/>
              <w:divBdr>
                <w:top w:val="single" w:sz="6" w:space="11" w:color="7E570C"/>
                <w:left w:val="single" w:sz="6" w:space="11" w:color="7E570C"/>
                <w:bottom w:val="single" w:sz="6" w:space="11" w:color="7E570C"/>
                <w:right w:val="single" w:sz="6" w:space="26" w:color="7E570C"/>
              </w:divBdr>
              <w:divsChild>
                <w:div w:id="2002192542">
                  <w:marLeft w:val="0"/>
                  <w:marRight w:val="0"/>
                  <w:marTop w:val="0"/>
                  <w:marBottom w:val="0"/>
                  <w:divBdr>
                    <w:top w:val="none" w:sz="0" w:space="0" w:color="auto"/>
                    <w:left w:val="none" w:sz="0" w:space="0" w:color="auto"/>
                    <w:bottom w:val="none" w:sz="0" w:space="0" w:color="auto"/>
                    <w:right w:val="none" w:sz="0" w:space="0" w:color="auto"/>
                  </w:divBdr>
                  <w:divsChild>
                    <w:div w:id="1348754051">
                      <w:marLeft w:val="0"/>
                      <w:marRight w:val="0"/>
                      <w:marTop w:val="0"/>
                      <w:marBottom w:val="0"/>
                      <w:divBdr>
                        <w:top w:val="none" w:sz="0" w:space="0" w:color="auto"/>
                        <w:left w:val="none" w:sz="0" w:space="0" w:color="auto"/>
                        <w:bottom w:val="none" w:sz="0" w:space="0" w:color="auto"/>
                        <w:right w:val="none" w:sz="0" w:space="0" w:color="auto"/>
                      </w:divBdr>
                      <w:divsChild>
                        <w:div w:id="2093358111">
                          <w:marLeft w:val="0"/>
                          <w:marRight w:val="0"/>
                          <w:marTop w:val="0"/>
                          <w:marBottom w:val="0"/>
                          <w:divBdr>
                            <w:top w:val="none" w:sz="0" w:space="0" w:color="auto"/>
                            <w:left w:val="none" w:sz="0" w:space="0" w:color="auto"/>
                            <w:bottom w:val="none" w:sz="0" w:space="0" w:color="auto"/>
                            <w:right w:val="none" w:sz="0" w:space="0" w:color="auto"/>
                          </w:divBdr>
                          <w:divsChild>
                            <w:div w:id="44329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146071">
      <w:bodyDiv w:val="1"/>
      <w:marLeft w:val="0"/>
      <w:marRight w:val="0"/>
      <w:marTop w:val="0"/>
      <w:marBottom w:val="0"/>
      <w:divBdr>
        <w:top w:val="none" w:sz="0" w:space="0" w:color="auto"/>
        <w:left w:val="none" w:sz="0" w:space="0" w:color="auto"/>
        <w:bottom w:val="none" w:sz="0" w:space="0" w:color="auto"/>
        <w:right w:val="none" w:sz="0" w:space="0" w:color="auto"/>
      </w:divBdr>
      <w:divsChild>
        <w:div w:id="1541167433">
          <w:marLeft w:val="0"/>
          <w:marRight w:val="0"/>
          <w:marTop w:val="0"/>
          <w:marBottom w:val="0"/>
          <w:divBdr>
            <w:top w:val="none" w:sz="0" w:space="0" w:color="auto"/>
            <w:left w:val="none" w:sz="0" w:space="0" w:color="auto"/>
            <w:bottom w:val="none" w:sz="0" w:space="0" w:color="auto"/>
            <w:right w:val="none" w:sz="0" w:space="0" w:color="auto"/>
          </w:divBdr>
          <w:divsChild>
            <w:div w:id="2017221566">
              <w:marLeft w:val="0"/>
              <w:marRight w:val="0"/>
              <w:marTop w:val="0"/>
              <w:marBottom w:val="173"/>
              <w:divBdr>
                <w:top w:val="none" w:sz="0" w:space="0" w:color="auto"/>
                <w:left w:val="none" w:sz="0" w:space="0" w:color="auto"/>
                <w:bottom w:val="none" w:sz="0" w:space="0" w:color="auto"/>
                <w:right w:val="none" w:sz="0" w:space="0" w:color="auto"/>
              </w:divBdr>
            </w:div>
            <w:div w:id="417943403">
              <w:marLeft w:val="0"/>
              <w:marRight w:val="0"/>
              <w:marTop w:val="0"/>
              <w:marBottom w:val="0"/>
              <w:divBdr>
                <w:top w:val="none" w:sz="0" w:space="0" w:color="auto"/>
                <w:left w:val="none" w:sz="0" w:space="0" w:color="auto"/>
                <w:bottom w:val="none" w:sz="0" w:space="0" w:color="auto"/>
                <w:right w:val="none" w:sz="0" w:space="0" w:color="auto"/>
              </w:divBdr>
              <w:divsChild>
                <w:div w:id="715011810">
                  <w:marLeft w:val="0"/>
                  <w:marRight w:val="0"/>
                  <w:marTop w:val="0"/>
                  <w:marBottom w:val="0"/>
                  <w:divBdr>
                    <w:top w:val="none" w:sz="0" w:space="0" w:color="auto"/>
                    <w:left w:val="none" w:sz="0" w:space="0" w:color="auto"/>
                    <w:bottom w:val="none" w:sz="0" w:space="0" w:color="auto"/>
                    <w:right w:val="none" w:sz="0" w:space="0" w:color="auto"/>
                  </w:divBdr>
                  <w:divsChild>
                    <w:div w:id="1877497383">
                      <w:marLeft w:val="0"/>
                      <w:marRight w:val="0"/>
                      <w:marTop w:val="0"/>
                      <w:marBottom w:val="0"/>
                      <w:divBdr>
                        <w:top w:val="none" w:sz="0" w:space="0" w:color="auto"/>
                        <w:left w:val="none" w:sz="0" w:space="0" w:color="auto"/>
                        <w:bottom w:val="none" w:sz="0" w:space="0" w:color="auto"/>
                        <w:right w:val="none" w:sz="0" w:space="0" w:color="auto"/>
                      </w:divBdr>
                      <w:divsChild>
                        <w:div w:id="2103910432">
                          <w:marLeft w:val="0"/>
                          <w:marRight w:val="0"/>
                          <w:marTop w:val="0"/>
                          <w:marBottom w:val="0"/>
                          <w:divBdr>
                            <w:top w:val="none" w:sz="0" w:space="0" w:color="auto"/>
                            <w:left w:val="none" w:sz="0" w:space="0" w:color="auto"/>
                            <w:bottom w:val="none" w:sz="0" w:space="0" w:color="auto"/>
                            <w:right w:val="none" w:sz="0" w:space="0" w:color="auto"/>
                          </w:divBdr>
                          <w:divsChild>
                            <w:div w:id="469859376">
                              <w:marLeft w:val="0"/>
                              <w:marRight w:val="0"/>
                              <w:marTop w:val="0"/>
                              <w:marBottom w:val="0"/>
                              <w:divBdr>
                                <w:top w:val="none" w:sz="0" w:space="0" w:color="auto"/>
                                <w:left w:val="none" w:sz="0" w:space="0" w:color="auto"/>
                                <w:bottom w:val="none" w:sz="0" w:space="0" w:color="auto"/>
                                <w:right w:val="none" w:sz="0" w:space="0" w:color="auto"/>
                              </w:divBdr>
                            </w:div>
                            <w:div w:id="1708752421">
                              <w:marLeft w:val="0"/>
                              <w:marRight w:val="0"/>
                              <w:marTop w:val="0"/>
                              <w:marBottom w:val="0"/>
                              <w:divBdr>
                                <w:top w:val="none" w:sz="0" w:space="0" w:color="auto"/>
                                <w:left w:val="none" w:sz="0" w:space="0" w:color="auto"/>
                                <w:bottom w:val="none" w:sz="0" w:space="0" w:color="auto"/>
                                <w:right w:val="none" w:sz="0" w:space="0" w:color="auto"/>
                              </w:divBdr>
                            </w:div>
                            <w:div w:id="2034570087">
                              <w:marLeft w:val="0"/>
                              <w:marRight w:val="0"/>
                              <w:marTop w:val="0"/>
                              <w:marBottom w:val="0"/>
                              <w:divBdr>
                                <w:top w:val="none" w:sz="0" w:space="0" w:color="auto"/>
                                <w:left w:val="none" w:sz="0" w:space="0" w:color="auto"/>
                                <w:bottom w:val="none" w:sz="0" w:space="0" w:color="auto"/>
                                <w:right w:val="none" w:sz="0" w:space="0" w:color="auto"/>
                              </w:divBdr>
                            </w:div>
                            <w:div w:id="1013992678">
                              <w:marLeft w:val="0"/>
                              <w:marRight w:val="0"/>
                              <w:marTop w:val="0"/>
                              <w:marBottom w:val="0"/>
                              <w:divBdr>
                                <w:top w:val="none" w:sz="0" w:space="0" w:color="auto"/>
                                <w:left w:val="none" w:sz="0" w:space="0" w:color="auto"/>
                                <w:bottom w:val="none" w:sz="0" w:space="0" w:color="auto"/>
                                <w:right w:val="none" w:sz="0" w:space="0" w:color="auto"/>
                              </w:divBdr>
                            </w:div>
                            <w:div w:id="14466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166">
              <w:marLeft w:val="0"/>
              <w:marRight w:val="0"/>
              <w:marTop w:val="0"/>
              <w:marBottom w:val="0"/>
              <w:divBdr>
                <w:top w:val="none" w:sz="0" w:space="0" w:color="auto"/>
                <w:left w:val="none" w:sz="0" w:space="0" w:color="auto"/>
                <w:bottom w:val="none" w:sz="0" w:space="0" w:color="auto"/>
                <w:right w:val="none" w:sz="0" w:space="0" w:color="auto"/>
              </w:divBdr>
              <w:divsChild>
                <w:div w:id="1836994185">
                  <w:marLeft w:val="0"/>
                  <w:marRight w:val="0"/>
                  <w:marTop w:val="0"/>
                  <w:marBottom w:val="0"/>
                  <w:divBdr>
                    <w:top w:val="none" w:sz="0" w:space="0" w:color="auto"/>
                    <w:left w:val="none" w:sz="0" w:space="0" w:color="auto"/>
                    <w:bottom w:val="none" w:sz="0" w:space="0" w:color="auto"/>
                    <w:right w:val="none" w:sz="0" w:space="0" w:color="auto"/>
                  </w:divBdr>
                  <w:divsChild>
                    <w:div w:id="1635062171">
                      <w:marLeft w:val="0"/>
                      <w:marRight w:val="0"/>
                      <w:marTop w:val="0"/>
                      <w:marBottom w:val="0"/>
                      <w:divBdr>
                        <w:top w:val="none" w:sz="0" w:space="0" w:color="auto"/>
                        <w:left w:val="none" w:sz="0" w:space="0" w:color="auto"/>
                        <w:bottom w:val="none" w:sz="0" w:space="0" w:color="auto"/>
                        <w:right w:val="none" w:sz="0" w:space="0" w:color="auto"/>
                      </w:divBdr>
                      <w:divsChild>
                        <w:div w:id="1752661457">
                          <w:marLeft w:val="0"/>
                          <w:marRight w:val="0"/>
                          <w:marTop w:val="0"/>
                          <w:marBottom w:val="0"/>
                          <w:divBdr>
                            <w:top w:val="none" w:sz="0" w:space="0" w:color="auto"/>
                            <w:left w:val="none" w:sz="0" w:space="0" w:color="auto"/>
                            <w:bottom w:val="none" w:sz="0" w:space="0" w:color="auto"/>
                            <w:right w:val="none" w:sz="0" w:space="0" w:color="auto"/>
                          </w:divBdr>
                          <w:divsChild>
                            <w:div w:id="850873913">
                              <w:marLeft w:val="0"/>
                              <w:marRight w:val="0"/>
                              <w:marTop w:val="0"/>
                              <w:marBottom w:val="0"/>
                              <w:divBdr>
                                <w:top w:val="none" w:sz="0" w:space="0" w:color="auto"/>
                                <w:left w:val="none" w:sz="0" w:space="0" w:color="auto"/>
                                <w:bottom w:val="none" w:sz="0" w:space="0" w:color="auto"/>
                                <w:right w:val="none" w:sz="0" w:space="0" w:color="auto"/>
                              </w:divBdr>
                            </w:div>
                            <w:div w:id="24379473">
                              <w:marLeft w:val="0"/>
                              <w:marRight w:val="0"/>
                              <w:marTop w:val="0"/>
                              <w:marBottom w:val="0"/>
                              <w:divBdr>
                                <w:top w:val="none" w:sz="0" w:space="0" w:color="auto"/>
                                <w:left w:val="none" w:sz="0" w:space="0" w:color="auto"/>
                                <w:bottom w:val="none" w:sz="0" w:space="0" w:color="auto"/>
                                <w:right w:val="none" w:sz="0" w:space="0" w:color="auto"/>
                              </w:divBdr>
                            </w:div>
                            <w:div w:id="546991685">
                              <w:marLeft w:val="0"/>
                              <w:marRight w:val="0"/>
                              <w:marTop w:val="0"/>
                              <w:marBottom w:val="0"/>
                              <w:divBdr>
                                <w:top w:val="none" w:sz="0" w:space="0" w:color="auto"/>
                                <w:left w:val="none" w:sz="0" w:space="0" w:color="auto"/>
                                <w:bottom w:val="none" w:sz="0" w:space="0" w:color="auto"/>
                                <w:right w:val="none" w:sz="0" w:space="0" w:color="auto"/>
                              </w:divBdr>
                            </w:div>
                            <w:div w:id="1930195306">
                              <w:marLeft w:val="0"/>
                              <w:marRight w:val="0"/>
                              <w:marTop w:val="0"/>
                              <w:marBottom w:val="0"/>
                              <w:divBdr>
                                <w:top w:val="none" w:sz="0" w:space="0" w:color="auto"/>
                                <w:left w:val="none" w:sz="0" w:space="0" w:color="auto"/>
                                <w:bottom w:val="none" w:sz="0" w:space="0" w:color="auto"/>
                                <w:right w:val="none" w:sz="0" w:space="0" w:color="auto"/>
                              </w:divBdr>
                            </w:div>
                            <w:div w:id="18959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1808">
              <w:marLeft w:val="0"/>
              <w:marRight w:val="0"/>
              <w:marTop w:val="225"/>
              <w:marBottom w:val="345"/>
              <w:divBdr>
                <w:top w:val="single" w:sz="6" w:space="11" w:color="7E570C"/>
                <w:left w:val="single" w:sz="6" w:space="11" w:color="7E570C"/>
                <w:bottom w:val="single" w:sz="6" w:space="11" w:color="7E570C"/>
                <w:right w:val="single" w:sz="6" w:space="26" w:color="7E570C"/>
              </w:divBdr>
              <w:divsChild>
                <w:div w:id="1927297321">
                  <w:marLeft w:val="0"/>
                  <w:marRight w:val="0"/>
                  <w:marTop w:val="0"/>
                  <w:marBottom w:val="0"/>
                  <w:divBdr>
                    <w:top w:val="none" w:sz="0" w:space="0" w:color="auto"/>
                    <w:left w:val="none" w:sz="0" w:space="0" w:color="auto"/>
                    <w:bottom w:val="none" w:sz="0" w:space="0" w:color="auto"/>
                    <w:right w:val="none" w:sz="0" w:space="0" w:color="auto"/>
                  </w:divBdr>
                  <w:divsChild>
                    <w:div w:id="257375900">
                      <w:marLeft w:val="0"/>
                      <w:marRight w:val="0"/>
                      <w:marTop w:val="0"/>
                      <w:marBottom w:val="0"/>
                      <w:divBdr>
                        <w:top w:val="none" w:sz="0" w:space="0" w:color="auto"/>
                        <w:left w:val="none" w:sz="0" w:space="0" w:color="auto"/>
                        <w:bottom w:val="none" w:sz="0" w:space="0" w:color="auto"/>
                        <w:right w:val="none" w:sz="0" w:space="0" w:color="auto"/>
                      </w:divBdr>
                      <w:divsChild>
                        <w:div w:id="2073460168">
                          <w:marLeft w:val="0"/>
                          <w:marRight w:val="0"/>
                          <w:marTop w:val="0"/>
                          <w:marBottom w:val="0"/>
                          <w:divBdr>
                            <w:top w:val="none" w:sz="0" w:space="0" w:color="auto"/>
                            <w:left w:val="none" w:sz="0" w:space="0" w:color="auto"/>
                            <w:bottom w:val="none" w:sz="0" w:space="0" w:color="auto"/>
                            <w:right w:val="none" w:sz="0" w:space="0" w:color="auto"/>
                          </w:divBdr>
                          <w:divsChild>
                            <w:div w:id="4063429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2020-04-08T09:09:00Z</dcterms:created>
  <dcterms:modified xsi:type="dcterms:W3CDTF">2020-04-08T09:09:00Z</dcterms:modified>
</cp:coreProperties>
</file>