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35E" w:rsidRDefault="0041335E" w:rsidP="00E54BD0">
      <w:pPr>
        <w:spacing w:after="0" w:line="240" w:lineRule="auto"/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21</w:t>
      </w:r>
      <w:r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76</w:t>
      </w:r>
      <w:r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91</w:t>
      </w:r>
      <w:r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118</w:t>
      </w:r>
      <w:r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121</w:t>
      </w:r>
      <w:r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129</w:t>
      </w:r>
      <w:r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，</w:t>
      </w:r>
      <w:r w:rsidR="00762F74"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130</w:t>
      </w:r>
      <w:r w:rsidR="00762F74"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，</w:t>
      </w:r>
      <w:r w:rsidR="00762F74"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135</w:t>
      </w:r>
      <w:r w:rsidR="00762F74"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138</w:t>
      </w:r>
      <w:r w:rsidR="00762F74"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 xml:space="preserve"> </w:t>
      </w:r>
      <w:r w:rsidR="00762F74"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这几个答案可能有问题或者有歧义</w:t>
      </w:r>
    </w:p>
    <w:p w:rsidR="0041335E" w:rsidRDefault="0041335E" w:rsidP="00E54BD0">
      <w:pPr>
        <w:spacing w:after="0" w:line="240" w:lineRule="auto"/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</w:pPr>
    </w:p>
    <w:p w:rsidR="0041335E" w:rsidRDefault="0041335E" w:rsidP="00E54BD0">
      <w:pPr>
        <w:spacing w:after="0" w:line="240" w:lineRule="auto"/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</w:pPr>
    </w:p>
    <w:p w:rsidR="00762F74" w:rsidRDefault="00762F74" w:rsidP="00E54BD0">
      <w:pPr>
        <w:spacing w:after="0" w:line="240" w:lineRule="auto"/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其它题目：</w:t>
      </w:r>
    </w:p>
    <w:p w:rsidR="00E54BD0" w:rsidRDefault="00E54BD0" w:rsidP="00E54BD0">
      <w:pPr>
        <w:spacing w:after="0" w:line="240" w:lineRule="auto"/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：</w:t>
      </w:r>
    </w:p>
    <w:p w:rsidR="0041335E" w:rsidRPr="0041335E" w:rsidRDefault="0041335E" w:rsidP="00E54BD0">
      <w:pPr>
        <w:spacing w:after="0" w:line="240" w:lineRule="auto"/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</w:pPr>
      <w:r w:rsidRPr="0041335E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14. Features available in Activities?</w:t>
      </w:r>
      <w:r w:rsidRPr="0041335E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br/>
        <w:t>a. Data Validation Rules</w:t>
      </w:r>
      <w:r w:rsidRPr="0041335E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br/>
        <w:t>b. Workflow Rules</w:t>
      </w:r>
      <w:r w:rsidRPr="0041335E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br/>
        <w:t>c. Record Types</w:t>
      </w:r>
      <w:r w:rsidRPr="0041335E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br/>
        <w:t>d. Page Layouts</w:t>
      </w:r>
      <w:r w:rsidR="002D53DF"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 xml:space="preserve">       </w:t>
      </w:r>
      <w:r w:rsidR="002D53DF"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这是网上的题目，考题多个</w:t>
      </w:r>
      <w:bookmarkStart w:id="0" w:name="_GoBack"/>
      <w:bookmarkEnd w:id="0"/>
      <w:r w:rsidR="002D53DF"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选项是</w:t>
      </w:r>
      <w:r w:rsidR="002D53DF"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 xml:space="preserve">custom field </w:t>
      </w:r>
      <w:r w:rsidR="002D53DF">
        <w:rPr>
          <w:rFonts w:ascii="Helvetica" w:hAnsi="Helvetica" w:cs="Times New Roman" w:hint="eastAsia"/>
          <w:color w:val="333333"/>
          <w:sz w:val="20"/>
          <w:szCs w:val="20"/>
          <w:shd w:val="clear" w:color="auto" w:fill="FFFFFF"/>
        </w:rPr>
        <w:t>选三个选项</w:t>
      </w:r>
    </w:p>
    <w:p w:rsidR="00502955" w:rsidRDefault="002D53DF" w:rsidP="00E54BD0">
      <w:pPr>
        <w:spacing w:line="240" w:lineRule="auto"/>
        <w:rPr>
          <w:rFonts w:hint="eastAsia"/>
        </w:rPr>
      </w:pPr>
    </w:p>
    <w:p w:rsidR="00E54BD0" w:rsidRDefault="00E54BD0" w:rsidP="00E54BD0">
      <w:pPr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>：</w:t>
      </w:r>
    </w:p>
    <w:p w:rsidR="0041335E" w:rsidRPr="0041335E" w:rsidRDefault="0041335E" w:rsidP="00E54BD0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</w:pPr>
      <w:r w:rsidRPr="0041335E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 xml:space="preserve">Salesforce lite – What are the items are automatically synced on </w:t>
      </w:r>
      <w:proofErr w:type="spellStart"/>
      <w:r w:rsidRPr="0041335E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>Saleforce</w:t>
      </w:r>
      <w:proofErr w:type="spellEnd"/>
      <w:r w:rsidRPr="0041335E">
        <w:rPr>
          <w:rFonts w:ascii="Helvetica" w:eastAsia="Times New Roman" w:hAnsi="Helvetica" w:cs="Times New Roman"/>
          <w:color w:val="333333"/>
          <w:sz w:val="20"/>
          <w:szCs w:val="20"/>
          <w:shd w:val="clear" w:color="auto" w:fill="FFFFFF"/>
        </w:rPr>
        <w:t xml:space="preserve"> lite?</w:t>
      </w:r>
    </w:p>
    <w:p w:rsidR="0041335E" w:rsidRDefault="0041335E" w:rsidP="00E54BD0">
      <w:pPr>
        <w:spacing w:line="240" w:lineRule="auto"/>
        <w:rPr>
          <w:rFonts w:hint="eastAsia"/>
        </w:rPr>
      </w:pPr>
      <w:r>
        <w:rPr>
          <w:rFonts w:hint="eastAsia"/>
        </w:rPr>
        <w:t>类似这个题目</w:t>
      </w:r>
      <w:r w:rsidR="00762F74">
        <w:rPr>
          <w:rFonts w:hint="eastAsia"/>
        </w:rPr>
        <w:t>，选项不记得了，我选的是</w:t>
      </w:r>
      <w:r w:rsidR="00762F74">
        <w:rPr>
          <w:rFonts w:hint="eastAsia"/>
        </w:rPr>
        <w:t>recent viewed records</w:t>
      </w:r>
      <w:r w:rsidR="00762F74">
        <w:rPr>
          <w:rFonts w:hint="eastAsia"/>
        </w:rPr>
        <w:t>，和</w:t>
      </w:r>
      <w:r w:rsidR="00762F74">
        <w:rPr>
          <w:rFonts w:hint="eastAsia"/>
        </w:rPr>
        <w:t>mobile lite</w:t>
      </w:r>
      <w:r w:rsidR="00762F74">
        <w:rPr>
          <w:rFonts w:hint="eastAsia"/>
        </w:rPr>
        <w:t>这个类似：</w:t>
      </w:r>
    </w:p>
    <w:p w:rsidR="00762F74" w:rsidRPr="00762F74" w:rsidRDefault="00762F74" w:rsidP="00E54BD0">
      <w:pPr>
        <w:pBdr>
          <w:top w:val="single" w:sz="6" w:space="6" w:color="654B24"/>
          <w:left w:val="single" w:sz="6" w:space="26" w:color="654B24"/>
          <w:bottom w:val="single" w:sz="6" w:space="6" w:color="654B24"/>
          <w:right w:val="single" w:sz="6" w:space="6" w:color="654B24"/>
        </w:pBdr>
        <w:shd w:val="clear" w:color="auto" w:fill="654B24"/>
        <w:spacing w:before="3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FFFFFF"/>
          <w:sz w:val="23"/>
          <w:szCs w:val="23"/>
        </w:rPr>
      </w:pPr>
      <w:r w:rsidRPr="00762F74">
        <w:rPr>
          <w:rFonts w:ascii="Trebuchet MS" w:eastAsia="Times New Roman" w:hAnsi="Trebuchet MS" w:cs="Times New Roman"/>
          <w:b/>
          <w:bCs/>
          <w:color w:val="FFFFFF"/>
          <w:sz w:val="23"/>
          <w:szCs w:val="23"/>
        </w:rPr>
        <w:t>58.) What should a system administrator consider when setting up Mobile Lite?</w:t>
      </w:r>
      <w:r w:rsidRPr="00762F74">
        <w:rPr>
          <w:rFonts w:ascii="Trebuchet MS" w:eastAsia="Times New Roman" w:hAnsi="Trebuchet MS" w:cs="Times New Roman"/>
          <w:b/>
          <w:bCs/>
          <w:color w:val="FFFFFF"/>
          <w:sz w:val="23"/>
          <w:szCs w:val="23"/>
        </w:rPr>
        <w:br/>
        <w:t>Choose 2 answers</w:t>
      </w:r>
    </w:p>
    <w:p w:rsidR="00762F74" w:rsidRPr="00762F74" w:rsidRDefault="00762F74" w:rsidP="00E54BD0">
      <w:pPr>
        <w:numPr>
          <w:ilvl w:val="0"/>
          <w:numId w:val="1"/>
        </w:numPr>
        <w:pBdr>
          <w:top w:val="single" w:sz="6" w:space="6" w:color="654B24"/>
          <w:left w:val="single" w:sz="6" w:space="26" w:color="654B24"/>
          <w:bottom w:val="single" w:sz="6" w:space="6" w:color="654B24"/>
          <w:right w:val="single" w:sz="6" w:space="6" w:color="654B24"/>
        </w:pBdr>
        <w:shd w:val="clear" w:color="auto" w:fill="654B24"/>
        <w:spacing w:after="60" w:line="240" w:lineRule="auto"/>
        <w:ind w:firstLine="0"/>
        <w:outlineLvl w:val="2"/>
        <w:rPr>
          <w:rFonts w:ascii="Trebuchet MS" w:eastAsia="Times New Roman" w:hAnsi="Trebuchet MS" w:cs="Times New Roman"/>
          <w:b/>
          <w:bCs/>
          <w:color w:val="FFFFFF"/>
          <w:sz w:val="23"/>
          <w:szCs w:val="23"/>
        </w:rPr>
      </w:pPr>
      <w:r w:rsidRPr="00762F74">
        <w:rPr>
          <w:rFonts w:ascii="Trebuchet MS" w:eastAsia="Times New Roman" w:hAnsi="Trebuchet MS" w:cs="Times New Roman"/>
          <w:b/>
          <w:bCs/>
          <w:color w:val="FFFFFF"/>
          <w:sz w:val="23"/>
          <w:szCs w:val="23"/>
        </w:rPr>
        <w:t>It allows access to all standard objects in the organization.</w:t>
      </w:r>
    </w:p>
    <w:p w:rsidR="00762F74" w:rsidRPr="00762F74" w:rsidRDefault="00762F74" w:rsidP="00E54BD0">
      <w:pPr>
        <w:numPr>
          <w:ilvl w:val="0"/>
          <w:numId w:val="1"/>
        </w:numPr>
        <w:pBdr>
          <w:top w:val="single" w:sz="6" w:space="6" w:color="654B24"/>
          <w:left w:val="single" w:sz="6" w:space="26" w:color="654B24"/>
          <w:bottom w:val="single" w:sz="6" w:space="6" w:color="654B24"/>
          <w:right w:val="single" w:sz="6" w:space="6" w:color="654B24"/>
        </w:pBdr>
        <w:shd w:val="clear" w:color="auto" w:fill="654B24"/>
        <w:spacing w:after="60" w:line="240" w:lineRule="auto"/>
        <w:ind w:firstLine="0"/>
        <w:outlineLvl w:val="2"/>
        <w:rPr>
          <w:rFonts w:ascii="Trebuchet MS" w:eastAsia="Times New Roman" w:hAnsi="Trebuchet MS" w:cs="Times New Roman"/>
          <w:b/>
          <w:bCs/>
          <w:color w:val="FFFFFF"/>
          <w:sz w:val="23"/>
          <w:szCs w:val="23"/>
        </w:rPr>
      </w:pPr>
      <w:r w:rsidRPr="00762F74">
        <w:rPr>
          <w:rFonts w:ascii="Trebuchet MS" w:eastAsia="Times New Roman" w:hAnsi="Trebuchet MS" w:cs="Times New Roman"/>
          <w:b/>
          <w:bCs/>
          <w:color w:val="FFFFFF"/>
          <w:sz w:val="23"/>
          <w:szCs w:val="23"/>
        </w:rPr>
        <w:t>It allows access to most custom objects in the organization.</w:t>
      </w:r>
    </w:p>
    <w:p w:rsidR="00762F74" w:rsidRPr="00762F74" w:rsidRDefault="00762F74" w:rsidP="00E54BD0">
      <w:pPr>
        <w:numPr>
          <w:ilvl w:val="0"/>
          <w:numId w:val="1"/>
        </w:numPr>
        <w:pBdr>
          <w:top w:val="single" w:sz="6" w:space="6" w:color="654B24"/>
          <w:left w:val="single" w:sz="6" w:space="26" w:color="654B24"/>
          <w:bottom w:val="single" w:sz="6" w:space="6" w:color="654B24"/>
          <w:right w:val="single" w:sz="6" w:space="6" w:color="654B24"/>
        </w:pBdr>
        <w:shd w:val="clear" w:color="auto" w:fill="654B24"/>
        <w:spacing w:after="60" w:line="240" w:lineRule="auto"/>
        <w:ind w:firstLine="0"/>
        <w:outlineLvl w:val="2"/>
        <w:rPr>
          <w:rFonts w:ascii="Trebuchet MS" w:eastAsia="Times New Roman" w:hAnsi="Trebuchet MS" w:cs="Times New Roman"/>
          <w:b/>
          <w:bCs/>
          <w:color w:val="FFFFFF"/>
          <w:sz w:val="23"/>
          <w:szCs w:val="23"/>
        </w:rPr>
      </w:pPr>
      <w:r w:rsidRPr="00762F74">
        <w:rPr>
          <w:rFonts w:ascii="Trebuchet MS" w:eastAsia="Times New Roman" w:hAnsi="Trebuchet MS" w:cs="Times New Roman"/>
          <w:b/>
          <w:bCs/>
          <w:color w:val="FFFFFF"/>
          <w:sz w:val="23"/>
          <w:szCs w:val="23"/>
        </w:rPr>
        <w:t>It must be enabled for the entire organization.</w:t>
      </w:r>
    </w:p>
    <w:p w:rsidR="00762F74" w:rsidRPr="00762F74" w:rsidRDefault="00762F74" w:rsidP="00E54BD0">
      <w:pPr>
        <w:numPr>
          <w:ilvl w:val="0"/>
          <w:numId w:val="1"/>
        </w:numPr>
        <w:pBdr>
          <w:top w:val="single" w:sz="6" w:space="6" w:color="654B24"/>
          <w:left w:val="single" w:sz="6" w:space="26" w:color="654B24"/>
          <w:bottom w:val="single" w:sz="6" w:space="6" w:color="654B24"/>
          <w:right w:val="single" w:sz="6" w:space="6" w:color="654B24"/>
        </w:pBdr>
        <w:shd w:val="clear" w:color="auto" w:fill="654B24"/>
        <w:spacing w:after="60" w:line="240" w:lineRule="auto"/>
        <w:ind w:firstLine="0"/>
        <w:outlineLvl w:val="2"/>
        <w:rPr>
          <w:rFonts w:ascii="Trebuchet MS" w:eastAsia="Times New Roman" w:hAnsi="Trebuchet MS" w:cs="Times New Roman"/>
          <w:b/>
          <w:bCs/>
          <w:color w:val="FFFFFF"/>
          <w:sz w:val="23"/>
          <w:szCs w:val="23"/>
        </w:rPr>
      </w:pPr>
      <w:r w:rsidRPr="00762F74">
        <w:rPr>
          <w:rFonts w:ascii="Trebuchet MS" w:eastAsia="Times New Roman" w:hAnsi="Trebuchet MS" w:cs="Times New Roman"/>
          <w:b/>
          <w:bCs/>
          <w:color w:val="FFFFFF"/>
          <w:sz w:val="23"/>
          <w:szCs w:val="23"/>
        </w:rPr>
        <w:t>Only recently viewed records are synchronized.</w:t>
      </w:r>
    </w:p>
    <w:p w:rsidR="00762F74" w:rsidRDefault="00762F74" w:rsidP="00E54BD0">
      <w:pPr>
        <w:spacing w:line="240" w:lineRule="auto"/>
        <w:rPr>
          <w:rFonts w:hint="eastAsia"/>
        </w:rPr>
      </w:pPr>
    </w:p>
    <w:p w:rsidR="00E54BD0" w:rsidRDefault="00E54BD0" w:rsidP="00E54BD0">
      <w:pPr>
        <w:spacing w:line="24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</w:p>
    <w:p w:rsidR="00E54BD0" w:rsidRDefault="00762F74" w:rsidP="00E54BD0">
      <w:pPr>
        <w:spacing w:line="240" w:lineRule="auto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Fiscal Year</w:t>
      </w:r>
      <w:r>
        <w:rPr>
          <w:rFonts w:hint="eastAsia"/>
        </w:rPr>
        <w:t>的一道题目，问正确的功能，选项有</w:t>
      </w:r>
      <w:r>
        <w:rPr>
          <w:rFonts w:hint="eastAsia"/>
        </w:rPr>
        <w:t xml:space="preserve"> A. </w:t>
      </w:r>
      <w:proofErr w:type="gramStart"/>
      <w:r>
        <w:rPr>
          <w:rFonts w:hint="eastAsia"/>
        </w:rPr>
        <w:t>only</w:t>
      </w:r>
      <w:proofErr w:type="gramEnd"/>
      <w:r>
        <w:rPr>
          <w:rFonts w:hint="eastAsia"/>
        </w:rPr>
        <w:t xml:space="preserve"> </w:t>
      </w:r>
      <w:r w:rsidR="00E54BD0">
        <w:rPr>
          <w:rFonts w:hint="eastAsia"/>
        </w:rPr>
        <w:t xml:space="preserve">impact </w:t>
      </w:r>
      <w:r>
        <w:rPr>
          <w:rFonts w:hint="eastAsia"/>
        </w:rPr>
        <w:t xml:space="preserve"> forecast   B. </w:t>
      </w:r>
      <w:r w:rsidR="00E54BD0">
        <w:rPr>
          <w:rFonts w:hint="eastAsia"/>
        </w:rPr>
        <w:t>和</w:t>
      </w:r>
      <w:r w:rsidR="00E54BD0">
        <w:rPr>
          <w:rFonts w:hint="eastAsia"/>
        </w:rPr>
        <w:t>product</w:t>
      </w:r>
      <w:r w:rsidR="00E54BD0">
        <w:rPr>
          <w:rFonts w:hint="eastAsia"/>
        </w:rPr>
        <w:t>有关。我选的</w:t>
      </w:r>
      <w:r w:rsidR="00E54BD0">
        <w:rPr>
          <w:rFonts w:hint="eastAsia"/>
        </w:rPr>
        <w:t>B</w:t>
      </w:r>
      <w:r w:rsidR="00E54BD0">
        <w:rPr>
          <w:rFonts w:hint="eastAsia"/>
        </w:rPr>
        <w:t>。。。</w:t>
      </w:r>
    </w:p>
    <w:p w:rsidR="00E54BD0" w:rsidRDefault="00E54BD0" w:rsidP="00E54BD0">
      <w:pPr>
        <w:spacing w:line="240" w:lineRule="auto"/>
        <w:rPr>
          <w:rFonts w:hint="eastAsia"/>
        </w:rPr>
      </w:pPr>
    </w:p>
    <w:p w:rsidR="00762F74" w:rsidRDefault="00762F74" w:rsidP="00E54BD0">
      <w:pPr>
        <w:spacing w:line="240" w:lineRule="auto"/>
        <w:rPr>
          <w:rFonts w:hint="eastAsia"/>
        </w:rPr>
      </w:pPr>
    </w:p>
    <w:sectPr w:rsidR="0076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2CA8"/>
    <w:multiLevelType w:val="multilevel"/>
    <w:tmpl w:val="AC500C4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8FB"/>
    <w:rsid w:val="002D53DF"/>
    <w:rsid w:val="003D500B"/>
    <w:rsid w:val="0041335E"/>
    <w:rsid w:val="004C4D3C"/>
    <w:rsid w:val="00762F74"/>
    <w:rsid w:val="009B28FB"/>
    <w:rsid w:val="00D03CA5"/>
    <w:rsid w:val="00E5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2F7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2F7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48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09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7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Xiao</dc:creator>
  <cp:keywords/>
  <dc:description/>
  <cp:lastModifiedBy>Yang Xiao</cp:lastModifiedBy>
  <cp:revision>2</cp:revision>
  <dcterms:created xsi:type="dcterms:W3CDTF">2014-08-27T01:21:00Z</dcterms:created>
  <dcterms:modified xsi:type="dcterms:W3CDTF">2014-08-27T02:26:00Z</dcterms:modified>
</cp:coreProperties>
</file>