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SALU</w:t>
      </w:r>
      <w:r>
        <w:rPr>
          <w:spacing w:val="-19"/>
        </w:rPr>
        <w:t> </w:t>
      </w:r>
      <w:r>
        <w:rPr>
          <w:spacing w:val="-5"/>
        </w:rPr>
        <w:t>TP</w:t>
      </w:r>
    </w:p>
    <w:p>
      <w:pPr>
        <w:spacing w:before="65"/>
        <w:ind w:left="37" w:right="59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MICROBIOLOGIST</w:t>
      </w:r>
    </w:p>
    <w:p>
      <w:pPr>
        <w:pStyle w:val="Heading1"/>
        <w:spacing w:before="323"/>
        <w:ind w:left="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172659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9048">
                          <a:solidFill>
                            <a:srgbClr val="25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2pt,13.595273pt" to="540pt,13.595273pt" stroked="true" strokeweight="1.4999pt" strokecolor="#258066">
                <v:stroke dashstyle="solid"/>
                <w10:wrap type="none"/>
              </v:line>
            </w:pict>
          </mc:Fallback>
        </mc:AlternateContent>
      </w:r>
      <w:r>
        <w:rPr>
          <w:color w:val="258066"/>
          <w:spacing w:val="-2"/>
        </w:rPr>
        <w:t>PROFESSIONAL</w:t>
      </w:r>
      <w:r>
        <w:rPr>
          <w:color w:val="258066"/>
          <w:spacing w:val="-5"/>
        </w:rPr>
        <w:t> </w:t>
      </w:r>
      <w:r>
        <w:rPr>
          <w:color w:val="258066"/>
          <w:spacing w:val="-2"/>
        </w:rPr>
        <w:t>SUMMARY</w:t>
      </w:r>
    </w:p>
    <w:p>
      <w:pPr>
        <w:pStyle w:val="BodyText"/>
        <w:spacing w:line="266" w:lineRule="auto" w:before="140"/>
        <w:ind w:left="79" w:hanging="10"/>
      </w:pPr>
      <w:r>
        <w:rPr/>
        <w:t>A</w:t>
      </w:r>
      <w:r>
        <w:rPr>
          <w:spacing w:val="-15"/>
        </w:rPr>
        <w:t> </w:t>
      </w:r>
      <w:r>
        <w:rPr/>
        <w:t>committed</w:t>
      </w:r>
      <w:r>
        <w:rPr>
          <w:spacing w:val="-4"/>
        </w:rPr>
        <w:t> </w:t>
      </w:r>
      <w:r>
        <w:rPr/>
        <w:t>postgraduate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Medical</w:t>
      </w:r>
      <w:r>
        <w:rPr>
          <w:spacing w:val="-2"/>
        </w:rPr>
        <w:t> </w:t>
      </w:r>
      <w:r>
        <w:rPr/>
        <w:t>Microbiology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in</w:t>
      </w:r>
      <w:r>
        <w:rPr/>
        <w:t> collection, processing, analysis and reporting of clinical specimens in a reputed </w:t>
      </w:r>
      <w:r>
        <w:rPr/>
        <w:t>NABH</w:t>
      </w:r>
      <w:r>
        <w:rPr/>
        <w:t> accredited hospital. Possessing,</w:t>
      </w: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0"/>
        <w:gridCol w:w="3335"/>
        <w:gridCol w:w="3017"/>
      </w:tblGrid>
      <w:tr>
        <w:trPr>
          <w:trHeight w:val="309" w:hRule="atLeast"/>
        </w:trPr>
        <w:tc>
          <w:tcPr>
            <w:tcW w:w="1770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color w:val="258066"/>
                <w:spacing w:val="-2"/>
                <w:sz w:val="24"/>
              </w:rPr>
              <w:t>Phone:</w:t>
            </w:r>
          </w:p>
        </w:tc>
        <w:tc>
          <w:tcPr>
            <w:tcW w:w="3335" w:type="dxa"/>
          </w:tcPr>
          <w:p>
            <w:pPr>
              <w:pStyle w:val="TableParagraph"/>
              <w:spacing w:line="266" w:lineRule="exact"/>
              <w:ind w:left="144"/>
              <w:rPr>
                <w:b/>
                <w:sz w:val="24"/>
              </w:rPr>
            </w:pPr>
            <w:r>
              <w:rPr>
                <w:b/>
                <w:color w:val="258066"/>
                <w:spacing w:val="-2"/>
                <w:sz w:val="24"/>
              </w:rPr>
              <w:t>Email:</w:t>
            </w:r>
          </w:p>
        </w:tc>
        <w:tc>
          <w:tcPr>
            <w:tcW w:w="3017" w:type="dxa"/>
          </w:tcPr>
          <w:p>
            <w:pPr>
              <w:pStyle w:val="TableParagraph"/>
              <w:spacing w:line="266" w:lineRule="exact"/>
              <w:ind w:left="276"/>
              <w:rPr>
                <w:sz w:val="24"/>
              </w:rPr>
            </w:pPr>
            <w:r>
              <w:rPr>
                <w:b/>
                <w:color w:val="258066"/>
                <w:sz w:val="24"/>
              </w:rPr>
              <w:t>Address:</w:t>
            </w:r>
            <w:r>
              <w:rPr>
                <w:b/>
                <w:color w:val="258066"/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Theverumalayil,</w:t>
            </w:r>
          </w:p>
        </w:tc>
      </w:tr>
      <w:tr>
        <w:trPr>
          <w:trHeight w:val="309" w:hRule="atLeast"/>
        </w:trPr>
        <w:tc>
          <w:tcPr>
            <w:tcW w:w="1770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2"/>
                <w:sz w:val="24"/>
              </w:rPr>
              <w:t>+919778248219</w:t>
            </w:r>
          </w:p>
        </w:tc>
        <w:tc>
          <w:tcPr>
            <w:tcW w:w="3335" w:type="dxa"/>
          </w:tcPr>
          <w:p>
            <w:pPr>
              <w:pStyle w:val="TableParagraph"/>
              <w:spacing w:before="33"/>
              <w:ind w:left="214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saluprasannan25@gmail.com</w:t>
              </w:r>
            </w:hyperlink>
          </w:p>
        </w:tc>
        <w:tc>
          <w:tcPr>
            <w:tcW w:w="3017" w:type="dxa"/>
          </w:tcPr>
          <w:p>
            <w:pPr>
              <w:pStyle w:val="TableParagraph"/>
              <w:spacing w:before="33"/>
              <w:ind w:left="376"/>
              <w:rPr>
                <w:sz w:val="24"/>
              </w:rPr>
            </w:pPr>
            <w:r>
              <w:rPr>
                <w:sz w:val="24"/>
              </w:rPr>
              <w:t>Thiruvalla,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Kerala,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689115</w:t>
            </w:r>
          </w:p>
        </w:tc>
      </w:tr>
    </w:tbl>
    <w:p>
      <w:pPr>
        <w:pStyle w:val="BodyText"/>
        <w:spacing w:before="223"/>
      </w:pPr>
    </w:p>
    <w:p>
      <w:pPr>
        <w:pStyle w:val="Heading1"/>
        <w:ind w:left="60"/>
      </w:pPr>
      <w:r>
        <w:rPr>
          <w:color w:val="258066"/>
          <w:spacing w:val="-2"/>
        </w:rPr>
        <w:t>EDUCATION</w:t>
      </w:r>
    </w:p>
    <w:p>
      <w:pPr>
        <w:pStyle w:val="Heading3"/>
        <w:spacing w:before="169"/>
      </w:pPr>
      <w:r>
        <w:rPr/>
        <w:t>MSc</w:t>
      </w:r>
      <w:r>
        <w:rPr>
          <w:spacing w:val="-7"/>
        </w:rPr>
        <w:t> </w:t>
      </w:r>
      <w:r>
        <w:rPr/>
        <w:t>Medical</w:t>
      </w:r>
      <w:r>
        <w:rPr>
          <w:spacing w:val="-5"/>
        </w:rPr>
        <w:t> </w:t>
      </w:r>
      <w:r>
        <w:rPr/>
        <w:t>Microbiology|</w:t>
      </w:r>
      <w:r>
        <w:rPr>
          <w:spacing w:val="-4"/>
        </w:rPr>
        <w:t> </w:t>
      </w:r>
      <w:r>
        <w:rPr/>
        <w:t>2022-</w:t>
      </w:r>
      <w:r>
        <w:rPr>
          <w:spacing w:val="-4"/>
        </w:rPr>
        <w:t>2025</w:t>
      </w:r>
    </w:p>
    <w:p>
      <w:pPr>
        <w:pStyle w:val="BodyText"/>
        <w:spacing w:before="50"/>
        <w:ind w:left="70"/>
      </w:pP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Medical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Gandhinagar,</w:t>
      </w:r>
      <w:r>
        <w:rPr>
          <w:spacing w:val="-3"/>
        </w:rPr>
        <w:t> </w:t>
      </w:r>
      <w:r>
        <w:rPr/>
        <w:t>MG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Heading3"/>
        <w:spacing w:before="55"/>
      </w:pPr>
      <w:r>
        <w:rPr/>
        <w:t>BSc</w:t>
      </w:r>
      <w:r>
        <w:rPr>
          <w:spacing w:val="-6"/>
        </w:rPr>
        <w:t> </w:t>
      </w:r>
      <w:r>
        <w:rPr/>
        <w:t>Medical</w:t>
      </w:r>
      <w:r>
        <w:rPr>
          <w:spacing w:val="-4"/>
        </w:rPr>
        <w:t> </w:t>
      </w:r>
      <w:r>
        <w:rPr/>
        <w:t>Microbiology|</w:t>
      </w:r>
      <w:r>
        <w:rPr>
          <w:spacing w:val="-5"/>
        </w:rPr>
        <w:t> </w:t>
      </w:r>
      <w:r>
        <w:rPr/>
        <w:t>2017-</w:t>
      </w:r>
      <w:r>
        <w:rPr>
          <w:spacing w:val="-4"/>
        </w:rPr>
        <w:t>2022</w:t>
      </w:r>
    </w:p>
    <w:p>
      <w:pPr>
        <w:pStyle w:val="BodyText"/>
        <w:spacing w:before="51"/>
        <w:ind w:left="55"/>
      </w:pP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Medical</w:t>
      </w:r>
      <w:r>
        <w:rPr>
          <w:spacing w:val="-2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Gandhinagar,</w:t>
      </w:r>
      <w:r>
        <w:rPr>
          <w:spacing w:val="-2"/>
        </w:rPr>
        <w:t> </w:t>
      </w:r>
      <w:r>
        <w:rPr/>
        <w:t>Kerala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Sciences</w:t>
      </w:r>
    </w:p>
    <w:p>
      <w:pPr>
        <w:pStyle w:val="BodyText"/>
        <w:spacing w:before="106"/>
      </w:pPr>
    </w:p>
    <w:p>
      <w:pPr>
        <w:pStyle w:val="Heading1"/>
        <w:spacing w:before="1"/>
        <w:ind w:left="139"/>
      </w:pPr>
      <w:r>
        <w:rPr>
          <w:color w:val="258066"/>
          <w:spacing w:val="-2"/>
        </w:rPr>
        <w:t>EXPERIENCE</w:t>
      </w:r>
    </w:p>
    <w:p>
      <w:pPr>
        <w:pStyle w:val="Heading3"/>
        <w:spacing w:before="215"/>
        <w:ind w:left="55"/>
      </w:pPr>
      <w:r>
        <w:rPr/>
        <w:t>Microbiologist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2025-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spacing w:line="288" w:lineRule="auto" w:before="52"/>
        <w:ind w:left="55" w:right="1495" w:firstLine="0"/>
        <w:jc w:val="left"/>
        <w:rPr>
          <w:sz w:val="24"/>
        </w:rPr>
      </w:pPr>
      <w:r>
        <w:rPr>
          <w:sz w:val="24"/>
        </w:rPr>
        <w:t>Chitradurga</w:t>
      </w:r>
      <w:r>
        <w:rPr>
          <w:spacing w:val="-8"/>
          <w:sz w:val="24"/>
        </w:rPr>
        <w:t> </w:t>
      </w:r>
      <w:r>
        <w:rPr>
          <w:sz w:val="24"/>
        </w:rPr>
        <w:t>Medical</w:t>
      </w:r>
      <w:r>
        <w:rPr>
          <w:spacing w:val="-7"/>
          <w:sz w:val="24"/>
        </w:rPr>
        <w:t> </w:t>
      </w:r>
      <w:r>
        <w:rPr>
          <w:sz w:val="24"/>
        </w:rPr>
        <w:t>College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Institute,</w:t>
      </w:r>
      <w:r>
        <w:rPr>
          <w:spacing w:val="-7"/>
          <w:sz w:val="24"/>
        </w:rPr>
        <w:t> </w:t>
      </w:r>
      <w:r>
        <w:rPr>
          <w:sz w:val="24"/>
        </w:rPr>
        <w:t>Chitradurga,</w:t>
      </w:r>
      <w:r>
        <w:rPr>
          <w:spacing w:val="-7"/>
          <w:sz w:val="24"/>
        </w:rPr>
        <w:t> </w:t>
      </w:r>
      <w:r>
        <w:rPr>
          <w:sz w:val="24"/>
        </w:rPr>
        <w:t>Karnatak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sz w:val="24"/>
        </w:rPr>
        <w:t>Lecturer – Department of Microbiology 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April 2025- September </w:t>
      </w:r>
      <w:r>
        <w:rPr>
          <w:b/>
          <w:sz w:val="24"/>
        </w:rPr>
        <w:t>2025</w:t>
      </w:r>
      <w:r>
        <w:rPr>
          <w:b/>
          <w:sz w:val="24"/>
        </w:rPr>
        <w:t> </w:t>
      </w:r>
      <w:r>
        <w:rPr>
          <w:sz w:val="24"/>
        </w:rPr>
        <w:t>Oxford Dental College, Bommanahalli, Bangalore</w:t>
      </w:r>
    </w:p>
    <w:p>
      <w:pPr>
        <w:pStyle w:val="Heading3"/>
        <w:spacing w:line="271" w:lineRule="exact"/>
        <w:ind w:left="60"/>
      </w:pPr>
      <w:r>
        <w:rPr/>
        <w:t>Microbiologist</w:t>
      </w:r>
      <w:r>
        <w:rPr>
          <w:spacing w:val="-10"/>
        </w:rPr>
        <w:t> </w:t>
      </w:r>
      <w:r>
        <w:rPr/>
        <w:t>Trainee</w:t>
      </w:r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2022-</w:t>
      </w:r>
      <w:r>
        <w:rPr>
          <w:spacing w:val="-6"/>
        </w:rPr>
        <w:t> </w:t>
      </w:r>
      <w:r>
        <w:rPr/>
        <w:t>Nov</w:t>
      </w:r>
      <w:r>
        <w:rPr>
          <w:spacing w:val="-4"/>
        </w:rPr>
        <w:t> 2022</w:t>
      </w:r>
    </w:p>
    <w:p>
      <w:pPr>
        <w:pStyle w:val="BodyText"/>
        <w:spacing w:before="51"/>
        <w:ind w:left="70"/>
      </w:pPr>
      <w:r>
        <w:rPr/>
        <w:t>Central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Laboratory,</w:t>
      </w:r>
      <w:r>
        <w:rPr>
          <w:spacing w:val="-4"/>
        </w:rPr>
        <w:t> </w:t>
      </w:r>
      <w:r>
        <w:rPr/>
        <w:t>Believers</w:t>
      </w:r>
      <w:r>
        <w:rPr>
          <w:spacing w:val="-5"/>
        </w:rPr>
        <w:t> </w:t>
      </w:r>
      <w:r>
        <w:rPr/>
        <w:t>Church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Hospital,</w:t>
      </w:r>
      <w:r>
        <w:rPr>
          <w:spacing w:val="-5"/>
        </w:rPr>
        <w:t> </w:t>
      </w:r>
      <w:r>
        <w:rPr>
          <w:spacing w:val="-2"/>
        </w:rPr>
        <w:t>Thiruvalla</w:t>
      </w:r>
    </w:p>
    <w:p>
      <w:pPr>
        <w:pStyle w:val="Heading2"/>
        <w:spacing w:before="53"/>
      </w:pPr>
      <w:r>
        <w:rPr/>
        <w:t>KEY</w:t>
      </w:r>
      <w:r>
        <w:rPr>
          <w:spacing w:val="-8"/>
        </w:rPr>
        <w:t> </w:t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66" w:lineRule="auto" w:before="52" w:after="0"/>
        <w:ind w:left="216" w:right="451" w:hanging="147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9"/>
          <w:sz w:val="24"/>
        </w:rPr>
        <w:t> </w:t>
      </w:r>
      <w:r>
        <w:rPr>
          <w:sz w:val="24"/>
        </w:rPr>
        <w:t>collection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Clinical</w:t>
      </w:r>
      <w:r>
        <w:rPr>
          <w:spacing w:val="-9"/>
          <w:sz w:val="24"/>
        </w:rPr>
        <w:t> </w:t>
      </w:r>
      <w:r>
        <w:rPr>
          <w:sz w:val="24"/>
        </w:rPr>
        <w:t>samples,</w:t>
      </w:r>
      <w:r>
        <w:rPr>
          <w:spacing w:val="-9"/>
          <w:sz w:val="24"/>
        </w:rPr>
        <w:t> </w:t>
      </w:r>
      <w:r>
        <w:rPr>
          <w:sz w:val="24"/>
        </w:rPr>
        <w:t>Immunochromatographic</w:t>
      </w:r>
      <w:r>
        <w:rPr>
          <w:spacing w:val="-10"/>
          <w:sz w:val="24"/>
        </w:rPr>
        <w:t> </w:t>
      </w:r>
      <w:r>
        <w:rPr>
          <w:sz w:val="24"/>
        </w:rPr>
        <w:t>assay,</w:t>
      </w:r>
      <w:r>
        <w:rPr>
          <w:spacing w:val="-7"/>
          <w:sz w:val="24"/>
        </w:rPr>
        <w:t> </w:t>
      </w:r>
      <w:r>
        <w:rPr>
          <w:sz w:val="24"/>
        </w:rPr>
        <w:t>COVID-19</w:t>
      </w:r>
      <w:r>
        <w:rPr>
          <w:spacing w:val="-9"/>
          <w:sz w:val="24"/>
        </w:rPr>
        <w:t> </w:t>
      </w:r>
      <w:r>
        <w:rPr>
          <w:sz w:val="24"/>
        </w:rPr>
        <w:t>R</w:t>
      </w:r>
      <w:r>
        <w:rPr>
          <w:sz w:val="24"/>
        </w:rPr>
        <w:t>T</w:t>
      </w:r>
      <w:r>
        <w:rPr>
          <w:sz w:val="24"/>
        </w:rPr>
        <w:t> PCR etc.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4" w:after="0"/>
        <w:ind w:left="216" w:right="0" w:hanging="146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surveillance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collection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ICMR.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53" w:after="0"/>
        <w:ind w:left="216" w:right="0" w:hanging="146"/>
        <w:jc w:val="left"/>
        <w:rPr>
          <w:sz w:val="24"/>
        </w:rPr>
      </w:pP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COVID-19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routine</w:t>
      </w:r>
      <w:r>
        <w:rPr>
          <w:spacing w:val="-2"/>
          <w:sz w:val="24"/>
        </w:rPr>
        <w:t> </w:t>
      </w:r>
      <w:r>
        <w:rPr>
          <w:sz w:val="24"/>
        </w:rPr>
        <w:t>tests</w:t>
      </w:r>
      <w:r>
        <w:rPr>
          <w:spacing w:val="-1"/>
          <w:sz w:val="24"/>
        </w:rPr>
        <w:t> </w:t>
      </w:r>
      <w:r>
        <w:rPr>
          <w:sz w:val="24"/>
        </w:rPr>
        <w:t>carried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laboratory.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53" w:after="0"/>
        <w:ind w:left="216" w:right="0" w:hanging="146"/>
        <w:jc w:val="left"/>
        <w:rPr>
          <w:sz w:val="24"/>
        </w:rPr>
      </w:pPr>
      <w:r>
        <w:rPr>
          <w:sz w:val="24"/>
        </w:rPr>
        <w:t>Routine</w:t>
      </w:r>
      <w:r>
        <w:rPr>
          <w:spacing w:val="-4"/>
          <w:sz w:val="24"/>
        </w:rPr>
        <w:t> </w:t>
      </w:r>
      <w:r>
        <w:rPr>
          <w:sz w:val="24"/>
        </w:rPr>
        <w:t>maintenance,</w:t>
      </w:r>
      <w:r>
        <w:rPr>
          <w:spacing w:val="-1"/>
          <w:sz w:val="24"/>
        </w:rPr>
        <w:t> </w:t>
      </w:r>
      <w:r>
        <w:rPr>
          <w:sz w:val="24"/>
        </w:rPr>
        <w:t>calibration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documentation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laboratory </w:t>
      </w:r>
      <w:r>
        <w:rPr>
          <w:spacing w:val="-2"/>
          <w:sz w:val="24"/>
        </w:rPr>
        <w:t>equipment.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53" w:after="0"/>
        <w:ind w:left="216" w:right="0" w:hanging="146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documentation procedures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ILC,</w:t>
      </w:r>
      <w:r>
        <w:rPr>
          <w:spacing w:val="-2"/>
          <w:sz w:val="24"/>
        </w:rPr>
        <w:t> </w:t>
      </w:r>
      <w:r>
        <w:rPr>
          <w:sz w:val="24"/>
        </w:rPr>
        <w:t>CMCVIROEQAS,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IQC.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53" w:after="0"/>
        <w:ind w:left="216" w:right="0" w:hanging="146"/>
        <w:jc w:val="left"/>
        <w:rPr>
          <w:sz w:val="24"/>
        </w:rPr>
      </w:pPr>
      <w:r>
        <w:rPr>
          <w:sz w:val="24"/>
        </w:rPr>
        <w:t>Collecting</w:t>
      </w:r>
      <w:r>
        <w:rPr>
          <w:spacing w:val="-1"/>
          <w:sz w:val="24"/>
        </w:rPr>
        <w:t> </w:t>
      </w:r>
      <w:r>
        <w:rPr>
          <w:sz w:val="24"/>
        </w:rPr>
        <w:t>Covid</w:t>
      </w:r>
      <w:r>
        <w:rPr>
          <w:spacing w:val="-1"/>
          <w:sz w:val="24"/>
        </w:rPr>
        <w:t> </w:t>
      </w:r>
      <w:r>
        <w:rPr>
          <w:sz w:val="24"/>
        </w:rPr>
        <w:t>19</w:t>
      </w:r>
      <w:r>
        <w:rPr>
          <w:spacing w:val="-1"/>
          <w:sz w:val="24"/>
        </w:rPr>
        <w:t> </w:t>
      </w:r>
      <w:r>
        <w:rPr>
          <w:sz w:val="24"/>
        </w:rPr>
        <w:t>swab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samples.</w:t>
      </w:r>
    </w:p>
    <w:p>
      <w:pPr>
        <w:pStyle w:val="Heading2"/>
        <w:spacing w:before="52"/>
      </w:pPr>
      <w:r>
        <w:rPr>
          <w:spacing w:val="-2"/>
        </w:rPr>
        <w:t>INSTRUMENTATION</w:t>
      </w:r>
      <w:r>
        <w:rPr>
          <w:spacing w:val="-14"/>
        </w:rPr>
        <w:t> </w:t>
      </w:r>
      <w:r>
        <w:rPr>
          <w:spacing w:val="-2"/>
        </w:rPr>
        <w:t>SKILL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53" w:after="0"/>
        <w:ind w:left="216" w:right="0" w:hanging="146"/>
        <w:jc w:val="left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b/>
          <w:sz w:val="24"/>
        </w:rPr>
        <w:t>Molecular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Biology:</w:t>
      </w:r>
      <w:r>
        <w:rPr>
          <w:b/>
          <w:spacing w:val="-4"/>
          <w:sz w:val="24"/>
        </w:rPr>
        <w:t> </w:t>
      </w:r>
      <w:r>
        <w:rPr>
          <w:sz w:val="24"/>
        </w:rPr>
        <w:t>Biorad</w:t>
      </w:r>
      <w:r>
        <w:rPr>
          <w:spacing w:val="-3"/>
          <w:sz w:val="24"/>
        </w:rPr>
        <w:t> </w:t>
      </w:r>
      <w:r>
        <w:rPr>
          <w:sz w:val="24"/>
        </w:rPr>
        <w:t>CFX</w:t>
      </w:r>
      <w:r>
        <w:rPr>
          <w:spacing w:val="-4"/>
          <w:sz w:val="24"/>
        </w:rPr>
        <w:t> </w:t>
      </w:r>
      <w:r>
        <w:rPr>
          <w:sz w:val="24"/>
        </w:rPr>
        <w:t>96well</w:t>
      </w:r>
      <w:r>
        <w:rPr>
          <w:spacing w:val="-3"/>
          <w:sz w:val="24"/>
        </w:rPr>
        <w:t> </w:t>
      </w:r>
      <w:r>
        <w:rPr>
          <w:sz w:val="24"/>
        </w:rPr>
        <w:t>RT</w:t>
      </w:r>
      <w:r>
        <w:rPr>
          <w:spacing w:val="-7"/>
          <w:sz w:val="24"/>
        </w:rPr>
        <w:t> </w:t>
      </w:r>
      <w:r>
        <w:rPr>
          <w:sz w:val="24"/>
        </w:rPr>
        <w:t>PCR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Analyzer.</w:t>
      </w:r>
    </w:p>
    <w:p>
      <w:pPr>
        <w:pStyle w:val="BodyText"/>
        <w:ind w:left="2479"/>
      </w:pPr>
      <w:r>
        <w:rPr/>
        <w:t>TrueNat</w:t>
      </w:r>
      <w:r>
        <w:rPr>
          <w:spacing w:val="-14"/>
        </w:rPr>
        <w:t> </w:t>
      </w:r>
      <w:r>
        <w:rPr/>
        <w:t>RT</w:t>
      </w:r>
      <w:r>
        <w:rPr>
          <w:spacing w:val="-15"/>
        </w:rPr>
        <w:t> </w:t>
      </w:r>
      <w:r>
        <w:rPr>
          <w:spacing w:val="-4"/>
        </w:rPr>
        <w:t>PCR.</w:t>
      </w:r>
    </w:p>
    <w:p>
      <w:pPr>
        <w:pStyle w:val="BodyText"/>
        <w:ind w:left="2455"/>
      </w:pPr>
      <w:r>
        <w:rPr/>
        <w:t>GeneXpert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(cepheid).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79"/>
        <w:ind w:left="2443"/>
      </w:pPr>
      <w:r>
        <w:rPr/>
        <w:t>Abbot</w:t>
      </w:r>
      <w:r>
        <w:rPr>
          <w:spacing w:val="-3"/>
        </w:rPr>
        <w:t> </w:t>
      </w:r>
      <w:r>
        <w:rPr/>
        <w:t>ID</w:t>
      </w:r>
      <w:r>
        <w:rPr>
          <w:spacing w:val="-1"/>
        </w:rPr>
        <w:t> </w:t>
      </w:r>
      <w:r>
        <w:rPr>
          <w:spacing w:val="-4"/>
        </w:rPr>
        <w:t>NOW.</w:t>
      </w:r>
    </w:p>
    <w:p>
      <w:pPr>
        <w:pStyle w:val="BodyText"/>
        <w:spacing w:before="106"/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0" w:after="0"/>
        <w:ind w:left="216" w:right="0" w:hanging="146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b/>
          <w:sz w:val="24"/>
        </w:rPr>
        <w:t>Microbiology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Serology:</w:t>
      </w:r>
      <w:r>
        <w:rPr>
          <w:b/>
          <w:spacing w:val="-3"/>
          <w:sz w:val="24"/>
        </w:rPr>
        <w:t> </w:t>
      </w:r>
      <w:r>
        <w:rPr>
          <w:sz w:val="24"/>
        </w:rPr>
        <w:t>Bact/Alert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3D.</w:t>
      </w:r>
    </w:p>
    <w:p>
      <w:pPr>
        <w:pStyle w:val="BodyText"/>
        <w:spacing w:line="285" w:lineRule="auto"/>
        <w:ind w:left="3380" w:right="4343"/>
      </w:pPr>
      <w:r>
        <w:rPr/>
        <w:t>Vitek</w:t>
      </w:r>
      <w:r>
        <w:rPr>
          <w:spacing w:val="-15"/>
        </w:rPr>
        <w:t> </w:t>
      </w:r>
      <w:r>
        <w:rPr/>
        <w:t>compact</w:t>
      </w:r>
      <w:r>
        <w:rPr>
          <w:spacing w:val="-15"/>
        </w:rPr>
        <w:t> </w:t>
      </w:r>
      <w:r>
        <w:rPr/>
        <w:t>2</w:t>
      </w:r>
      <w:r>
        <w:rPr/>
        <w:t>.</w:t>
      </w:r>
      <w:r>
        <w:rPr/>
        <w:t> Vidas</w:t>
      </w:r>
      <w:r>
        <w:rPr>
          <w:spacing w:val="-11"/>
        </w:rPr>
        <w:t> </w:t>
      </w:r>
      <w:r>
        <w:rPr/>
        <w:t>Analyzer</w:t>
      </w:r>
    </w:p>
    <w:p>
      <w:pPr>
        <w:pStyle w:val="BodyText"/>
        <w:spacing w:before="87"/>
        <w:ind w:left="3351"/>
      </w:pPr>
      <w:r>
        <w:rPr/>
        <w:t>Vitros</w:t>
      </w:r>
      <w:r>
        <w:rPr>
          <w:spacing w:val="-9"/>
        </w:rPr>
        <w:t> </w:t>
      </w:r>
      <w:r>
        <w:rPr/>
        <w:t>3600</w:t>
      </w:r>
      <w:r>
        <w:rPr>
          <w:spacing w:val="-8"/>
        </w:rPr>
        <w:t> </w:t>
      </w:r>
      <w:r>
        <w:rPr/>
        <w:t>Immunoanalyzer</w:t>
      </w:r>
      <w:r>
        <w:rPr>
          <w:spacing w:val="-6"/>
        </w:rPr>
        <w:t> </w:t>
      </w:r>
      <w:r>
        <w:rPr>
          <w:spacing w:val="-2"/>
        </w:rPr>
        <w:t>(CLIA).</w:t>
      </w:r>
    </w:p>
    <w:p>
      <w:pPr>
        <w:pStyle w:val="BodyText"/>
        <w:spacing w:before="105"/>
      </w:pPr>
    </w:p>
    <w:p>
      <w:pPr>
        <w:pStyle w:val="Heading3"/>
        <w:spacing w:before="1"/>
        <w:ind w:left="0"/>
      </w:pPr>
      <w:r>
        <w:rPr/>
        <w:t>Clinical</w:t>
      </w:r>
      <w:r>
        <w:rPr>
          <w:spacing w:val="-2"/>
        </w:rPr>
        <w:t> Posting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52" w:after="0"/>
        <w:ind w:left="414" w:right="0" w:hanging="359"/>
        <w:jc w:val="left"/>
        <w:rPr>
          <w:sz w:val="24"/>
        </w:rPr>
      </w:pPr>
      <w:r>
        <w:rPr>
          <w:sz w:val="24"/>
        </w:rPr>
        <w:t>Microbiologist</w:t>
      </w:r>
      <w:r>
        <w:rPr>
          <w:spacing w:val="-3"/>
          <w:sz w:val="24"/>
        </w:rPr>
        <w:t> </w:t>
      </w:r>
      <w:r>
        <w:rPr>
          <w:sz w:val="24"/>
        </w:rPr>
        <w:t>(General Hospital</w:t>
      </w:r>
      <w:r>
        <w:rPr>
          <w:spacing w:val="-2"/>
          <w:sz w:val="24"/>
        </w:rPr>
        <w:t> </w:t>
      </w:r>
      <w:r>
        <w:rPr>
          <w:sz w:val="24"/>
        </w:rPr>
        <w:t>Changanassery</w:t>
      </w:r>
      <w:r>
        <w:rPr>
          <w:spacing w:val="-12"/>
          <w:sz w:val="24"/>
        </w:rPr>
        <w:t> </w:t>
      </w:r>
      <w:r>
        <w:rPr>
          <w:sz w:val="24"/>
        </w:rPr>
        <w:t>Apr</w:t>
      </w:r>
      <w:r>
        <w:rPr>
          <w:spacing w:val="-4"/>
          <w:sz w:val="24"/>
        </w:rPr>
        <w:t> </w:t>
      </w:r>
      <w:r>
        <w:rPr>
          <w:sz w:val="24"/>
        </w:rPr>
        <w:t>2021-</w:t>
      </w:r>
      <w:r>
        <w:rPr>
          <w:spacing w:val="-3"/>
          <w:sz w:val="24"/>
        </w:rPr>
        <w:t> </w:t>
      </w:r>
      <w:r>
        <w:rPr>
          <w:sz w:val="24"/>
        </w:rPr>
        <w:t>Jun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2021)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32" w:after="0"/>
        <w:ind w:left="414" w:right="0" w:hanging="359"/>
        <w:jc w:val="left"/>
        <w:rPr>
          <w:sz w:val="24"/>
        </w:rPr>
      </w:pPr>
      <w:r>
        <w:rPr>
          <w:sz w:val="24"/>
        </w:rPr>
        <w:t>Microbiologist (Muthoot</w:t>
      </w:r>
      <w:r>
        <w:rPr>
          <w:spacing w:val="-3"/>
          <w:sz w:val="24"/>
        </w:rPr>
        <w:t> </w:t>
      </w:r>
      <w:r>
        <w:rPr>
          <w:sz w:val="24"/>
        </w:rPr>
        <w:t>Hospital,</w:t>
      </w:r>
      <w:r>
        <w:rPr>
          <w:spacing w:val="-1"/>
          <w:sz w:val="24"/>
        </w:rPr>
        <w:t> </w:t>
      </w:r>
      <w:r>
        <w:rPr>
          <w:sz w:val="24"/>
        </w:rPr>
        <w:t>Kozhencherry</w:t>
      </w:r>
      <w:r>
        <w:rPr>
          <w:spacing w:val="-10"/>
          <w:sz w:val="24"/>
        </w:rPr>
        <w:t> </w:t>
      </w:r>
      <w:r>
        <w:rPr>
          <w:sz w:val="24"/>
        </w:rPr>
        <w:t>Apr</w:t>
      </w:r>
      <w:r>
        <w:rPr>
          <w:spacing w:val="-3"/>
          <w:sz w:val="24"/>
        </w:rPr>
        <w:t> </w:t>
      </w:r>
      <w:r>
        <w:rPr>
          <w:sz w:val="24"/>
        </w:rPr>
        <w:t>2020-</w:t>
      </w:r>
      <w:r>
        <w:rPr>
          <w:spacing w:val="-2"/>
          <w:sz w:val="24"/>
        </w:rPr>
        <w:t> </w:t>
      </w:r>
      <w:r>
        <w:rPr>
          <w:sz w:val="24"/>
        </w:rPr>
        <w:t>Jun </w:t>
      </w:r>
      <w:r>
        <w:rPr>
          <w:spacing w:val="-2"/>
          <w:sz w:val="24"/>
        </w:rPr>
        <w:t>2020)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31" w:after="0"/>
        <w:ind w:left="414" w:right="0" w:hanging="359"/>
        <w:jc w:val="left"/>
        <w:rPr>
          <w:sz w:val="24"/>
        </w:rPr>
      </w:pPr>
      <w:r>
        <w:rPr>
          <w:sz w:val="24"/>
        </w:rPr>
        <w:t>Microbiologist (Pushpagiri</w:t>
      </w:r>
      <w:r>
        <w:rPr>
          <w:spacing w:val="-1"/>
          <w:sz w:val="24"/>
        </w:rPr>
        <w:t> </w:t>
      </w:r>
      <w:r>
        <w:rPr>
          <w:sz w:val="24"/>
        </w:rPr>
        <w:t>Medical College,</w:t>
      </w:r>
      <w:r>
        <w:rPr>
          <w:spacing w:val="-6"/>
          <w:sz w:val="24"/>
        </w:rPr>
        <w:t> </w:t>
      </w:r>
      <w:r>
        <w:rPr>
          <w:sz w:val="24"/>
        </w:rPr>
        <w:t>Thiruvalla</w:t>
      </w:r>
      <w:r>
        <w:rPr>
          <w:spacing w:val="-16"/>
          <w:sz w:val="24"/>
        </w:rPr>
        <w:t> </w:t>
      </w:r>
      <w:r>
        <w:rPr>
          <w:sz w:val="24"/>
        </w:rPr>
        <w:t>Apr</w:t>
      </w:r>
      <w:r>
        <w:rPr>
          <w:spacing w:val="-2"/>
          <w:sz w:val="24"/>
        </w:rPr>
        <w:t> </w:t>
      </w:r>
      <w:r>
        <w:rPr>
          <w:sz w:val="24"/>
        </w:rPr>
        <w:t>2019-</w:t>
      </w:r>
      <w:r>
        <w:rPr>
          <w:spacing w:val="-2"/>
          <w:sz w:val="24"/>
        </w:rPr>
        <w:t> </w:t>
      </w:r>
      <w:r>
        <w:rPr>
          <w:sz w:val="24"/>
        </w:rPr>
        <w:t>May </w:t>
      </w:r>
      <w:r>
        <w:rPr>
          <w:spacing w:val="-4"/>
          <w:sz w:val="24"/>
        </w:rPr>
        <w:t>2019</w:t>
      </w:r>
    </w:p>
    <w:p>
      <w:pPr>
        <w:pStyle w:val="BodyText"/>
        <w:spacing w:before="0"/>
      </w:pPr>
    </w:p>
    <w:p>
      <w:pPr>
        <w:pStyle w:val="BodyText"/>
        <w:spacing w:before="19"/>
      </w:pPr>
    </w:p>
    <w:p>
      <w:pPr>
        <w:pStyle w:val="Heading2"/>
      </w:pPr>
      <w:r>
        <w:rPr/>
        <w:t>KEY</w:t>
      </w:r>
      <w:r>
        <w:rPr>
          <w:spacing w:val="-8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72"/>
        <w:ind w:left="55"/>
      </w:pPr>
      <w:r>
        <w:rPr/>
        <w:t>Performed</w:t>
      </w:r>
      <w:r>
        <w:rPr>
          <w:spacing w:val="-3"/>
        </w:rPr>
        <w:t> </w:t>
      </w:r>
      <w:r>
        <w:rPr/>
        <w:t>various</w:t>
      </w:r>
      <w:r>
        <w:rPr>
          <w:spacing w:val="-4"/>
        </w:rPr>
        <w:t> </w:t>
      </w:r>
      <w:r>
        <w:rPr/>
        <w:t>staining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(AFB,</w:t>
      </w:r>
      <w:r>
        <w:rPr>
          <w:spacing w:val="-3"/>
        </w:rPr>
        <w:t> </w:t>
      </w:r>
      <w:r>
        <w:rPr/>
        <w:t>gram</w:t>
      </w:r>
      <w:r>
        <w:rPr>
          <w:spacing w:val="-3"/>
        </w:rPr>
        <w:t> </w:t>
      </w:r>
      <w:r>
        <w:rPr/>
        <w:t>staining)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cultural</w:t>
      </w:r>
      <w:r>
        <w:rPr>
          <w:spacing w:val="-3"/>
        </w:rPr>
        <w:t> </w:t>
      </w:r>
      <w:r>
        <w:rPr/>
        <w:t>methods</w:t>
      </w:r>
      <w:r>
        <w:rPr>
          <w:spacing w:val="-2"/>
        </w:rPr>
        <w:t> </w:t>
      </w:r>
      <w:r>
        <w:rPr>
          <w:spacing w:val="-5"/>
        </w:rPr>
        <w:t>for</w:t>
      </w:r>
    </w:p>
    <w:p>
      <w:pPr>
        <w:pStyle w:val="BodyText"/>
        <w:spacing w:line="266" w:lineRule="auto" w:before="32"/>
        <w:ind w:left="55"/>
      </w:pPr>
      <w:r>
        <w:rPr/>
        <w:t>identification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bacteria,</w:t>
      </w:r>
      <w:r>
        <w:rPr>
          <w:spacing w:val="-6"/>
        </w:rPr>
        <w:t> </w:t>
      </w:r>
      <w:r>
        <w:rPr/>
        <w:t>fungi,</w:t>
      </w:r>
      <w:r>
        <w:rPr>
          <w:spacing w:val="-12"/>
        </w:rPr>
        <w:t> </w:t>
      </w:r>
      <w:r>
        <w:rPr/>
        <w:t>Various</w:t>
      </w:r>
      <w:r>
        <w:rPr>
          <w:spacing w:val="-9"/>
        </w:rPr>
        <w:t> </w:t>
      </w:r>
      <w:r>
        <w:rPr/>
        <w:t>serological</w:t>
      </w:r>
      <w:r>
        <w:rPr>
          <w:spacing w:val="-8"/>
        </w:rPr>
        <w:t> </w:t>
      </w:r>
      <w:r>
        <w:rPr/>
        <w:t>tests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widal,</w:t>
      </w:r>
      <w:r>
        <w:rPr>
          <w:spacing w:val="-8"/>
        </w:rPr>
        <w:t> </w:t>
      </w:r>
      <w:r>
        <w:rPr/>
        <w:t>card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HIV</w:t>
      </w:r>
      <w:r>
        <w:rPr/>
        <w:t>,</w:t>
      </w:r>
      <w:r>
        <w:rPr/>
        <w:t> Hepatitis A, B.</w:t>
      </w:r>
    </w:p>
    <w:p>
      <w:pPr>
        <w:pStyle w:val="BodyText"/>
        <w:spacing w:before="77"/>
      </w:pPr>
    </w:p>
    <w:p>
      <w:pPr>
        <w:pStyle w:val="Heading1"/>
      </w:pPr>
      <w:r>
        <w:rPr>
          <w:color w:val="258066"/>
          <w:spacing w:val="-2"/>
        </w:rPr>
        <w:t>SKILLS</w:t>
      </w:r>
    </w:p>
    <w:p>
      <w:pPr>
        <w:pStyle w:val="BodyText"/>
        <w:spacing w:line="266" w:lineRule="auto" w:before="205"/>
        <w:ind w:left="466" w:right="220" w:hanging="218"/>
      </w:pPr>
      <w:r>
        <w:rPr/>
        <w:drawing>
          <wp:inline distT="0" distB="0" distL="0" distR="0">
            <wp:extent cx="37465" cy="3746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3"/>
          <w:sz w:val="20"/>
        </w:rPr>
        <w:t> </w:t>
      </w:r>
      <w:r>
        <w:rPr/>
        <w:t>Molecular</w:t>
      </w:r>
      <w:r>
        <w:rPr>
          <w:spacing w:val="-15"/>
        </w:rPr>
        <w:t> </w:t>
      </w:r>
      <w:r>
        <w:rPr/>
        <w:t>Diagnosis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infectious</w:t>
      </w:r>
      <w:r>
        <w:rPr>
          <w:spacing w:val="-15"/>
        </w:rPr>
        <w:t> </w:t>
      </w:r>
      <w:r>
        <w:rPr/>
        <w:t>diseases</w:t>
      </w:r>
      <w:r>
        <w:rPr>
          <w:spacing w:val="-15"/>
        </w:rPr>
        <w:t> </w:t>
      </w:r>
      <w:r>
        <w:rPr/>
        <w:t>(Real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RT-PCR,</w:t>
      </w:r>
      <w:r>
        <w:rPr>
          <w:spacing w:val="-15"/>
        </w:rPr>
        <w:t> </w:t>
      </w:r>
      <w:r>
        <w:rPr/>
        <w:t>CBNAAT,</w:t>
      </w:r>
      <w:r>
        <w:rPr>
          <w:spacing w:val="-15"/>
        </w:rPr>
        <w:t> </w:t>
      </w:r>
      <w:r>
        <w:rPr/>
        <w:t>TrueNAT,</w:t>
      </w:r>
      <w:r>
        <w:rPr>
          <w:spacing w:val="-15"/>
        </w:rPr>
        <w:t> </w:t>
      </w:r>
      <w:r>
        <w:rPr/>
        <w:t>POC</w:t>
      </w:r>
      <w:r>
        <w:rPr/>
        <w:t> </w:t>
      </w:r>
      <w:r>
        <w:rPr>
          <w:spacing w:val="-2"/>
        </w:rPr>
        <w:t>PCR).</w:t>
      </w:r>
    </w:p>
    <w:p>
      <w:pPr>
        <w:pStyle w:val="BodyText"/>
        <w:spacing w:line="266" w:lineRule="auto" w:before="24"/>
        <w:ind w:left="466" w:right="220" w:hanging="218"/>
      </w:pPr>
      <w:r>
        <w:rPr/>
        <w:drawing>
          <wp:inline distT="0" distB="0" distL="0" distR="0">
            <wp:extent cx="37465" cy="3746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3"/>
          <w:sz w:val="20"/>
        </w:rPr>
        <w:t> </w:t>
      </w:r>
      <w:r>
        <w:rPr/>
        <w:t>Basic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involved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microbiological</w:t>
      </w:r>
      <w:r>
        <w:rPr>
          <w:spacing w:val="-4"/>
        </w:rPr>
        <w:t> </w:t>
      </w:r>
      <w:r>
        <w:rPr/>
        <w:t>diagnosis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Bacter</w:t>
      </w:r>
      <w:r>
        <w:rPr/>
        <w:t>ial,</w:t>
      </w:r>
      <w:r>
        <w:rPr/>
        <w:t> Fungal and Parasitic diseases.</w:t>
      </w:r>
    </w:p>
    <w:p>
      <w:pPr>
        <w:pStyle w:val="BodyText"/>
        <w:spacing w:before="23"/>
        <w:ind w:left="249"/>
      </w:pPr>
      <w:r>
        <w:rPr/>
        <w:drawing>
          <wp:inline distT="0" distB="0" distL="0" distR="0">
            <wp:extent cx="37465" cy="3746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r>
        <w:rPr/>
        <w:t>Sample collection.</w:t>
      </w:r>
    </w:p>
    <w:p>
      <w:pPr>
        <w:pStyle w:val="BodyText"/>
        <w:ind w:left="249"/>
      </w:pPr>
      <w:r>
        <w:rPr/>
        <w:drawing>
          <wp:inline distT="0" distB="0" distL="0" distR="0">
            <wp:extent cx="37465" cy="3746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r>
        <w:rPr/>
        <w:t>Serological techniques.</w:t>
      </w:r>
    </w:p>
    <w:p>
      <w:pPr>
        <w:pStyle w:val="BodyText"/>
        <w:spacing w:line="285" w:lineRule="auto"/>
        <w:ind w:left="250" w:right="1604" w:hanging="2"/>
      </w:pPr>
      <w:r>
        <w:rPr/>
        <w:drawing>
          <wp:inline distT="0" distB="0" distL="0" distR="0">
            <wp:extent cx="37465" cy="3746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4"/>
          <w:sz w:val="20"/>
        </w:rPr>
        <w:t> </w:t>
      </w:r>
      <w:r>
        <w:rPr/>
        <w:t>MS</w:t>
      </w:r>
      <w:r>
        <w:rPr>
          <w:spacing w:val="-5"/>
        </w:rPr>
        <w:t> </w:t>
      </w:r>
      <w:r>
        <w:rPr/>
        <w:t>Office,</w:t>
      </w:r>
      <w:r>
        <w:rPr>
          <w:spacing w:val="-5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system,</w:t>
      </w:r>
      <w:r>
        <w:rPr>
          <w:spacing w:val="-5"/>
        </w:rPr>
        <w:t> </w:t>
      </w:r>
      <w:r>
        <w:rPr/>
        <w:t>LIS</w:t>
      </w:r>
      <w:r>
        <w:rPr>
          <w:spacing w:val="-5"/>
        </w:rPr>
        <w:t> </w:t>
      </w:r>
      <w:r>
        <w:rPr/>
        <w:t>(Laboratory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</w:t>
      </w:r>
      <w:r>
        <w:rPr/>
        <w:t>ta</w:t>
      </w:r>
      <w:r>
        <w:rPr/>
        <w:t> Analysis (SPSS)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55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AREA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EXPERTISE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Bacteriology,</w:t>
      </w:r>
      <w:r>
        <w:rPr>
          <w:spacing w:val="-10"/>
          <w:sz w:val="24"/>
        </w:rPr>
        <w:t> </w:t>
      </w:r>
      <w:r>
        <w:rPr>
          <w:sz w:val="24"/>
        </w:rPr>
        <w:t>Serology,</w:t>
      </w:r>
      <w:r>
        <w:rPr>
          <w:spacing w:val="-9"/>
          <w:sz w:val="24"/>
        </w:rPr>
        <w:t> </w:t>
      </w:r>
      <w:r>
        <w:rPr>
          <w:sz w:val="24"/>
        </w:rPr>
        <w:t>Molecular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Biology</w:t>
      </w:r>
    </w:p>
    <w:p>
      <w:pPr>
        <w:pStyle w:val="BodyText"/>
        <w:spacing w:before="106"/>
      </w:pPr>
    </w:p>
    <w:p>
      <w:pPr>
        <w:pStyle w:val="Heading1"/>
      </w:pPr>
      <w:r>
        <w:rPr>
          <w:color w:val="258066"/>
          <w:spacing w:val="-2"/>
        </w:rPr>
        <w:t>PROJECTS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line="268" w:lineRule="auto" w:before="0"/>
        <w:ind w:left="494" w:hanging="216"/>
      </w:pPr>
      <w:r>
        <w:rPr/>
        <w:drawing>
          <wp:inline distT="0" distB="0" distL="0" distR="0">
            <wp:extent cx="38100" cy="381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r>
        <w:rPr/>
        <w:t>Prevalence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Esbl</w:t>
      </w:r>
      <w:r>
        <w:rPr>
          <w:spacing w:val="-3"/>
        </w:rPr>
        <w:t> </w:t>
      </w:r>
      <w:r>
        <w:rPr/>
        <w:t>producing</w:t>
      </w:r>
      <w:r>
        <w:rPr>
          <w:spacing w:val="-3"/>
        </w:rPr>
        <w:t> </w:t>
      </w:r>
      <w:r>
        <w:rPr/>
        <w:t>Klebsiella</w:t>
      </w:r>
      <w:r>
        <w:rPr>
          <w:spacing w:val="-3"/>
        </w:rPr>
        <w:t> </w:t>
      </w:r>
      <w:r>
        <w:rPr/>
        <w:t>pneumonia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various</w:t>
      </w:r>
      <w:r>
        <w:rPr>
          <w:spacing w:val="-4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isolates</w:t>
      </w:r>
      <w:r>
        <w:rPr>
          <w:spacing w:val="-4"/>
        </w:rPr>
        <w:t> </w:t>
      </w:r>
      <w:r>
        <w:rPr/>
        <w:t>(BSc</w:t>
      </w:r>
      <w:r>
        <w:rPr>
          <w:spacing w:val="-4"/>
        </w:rPr>
        <w:t> </w:t>
      </w:r>
      <w:r>
        <w:rPr/>
        <w:t>Medica</w:t>
      </w:r>
      <w:r>
        <w:rPr/>
        <w:t>l</w:t>
      </w:r>
      <w:r>
        <w:rPr/>
        <w:t> </w:t>
      </w:r>
      <w:r>
        <w:rPr>
          <w:spacing w:val="-2"/>
        </w:rPr>
        <w:t>Microbiology).</w:t>
      </w:r>
    </w:p>
    <w:p>
      <w:pPr>
        <w:pStyle w:val="BodyText"/>
        <w:spacing w:line="285" w:lineRule="auto" w:before="18"/>
        <w:ind w:left="420" w:right="494" w:hanging="181"/>
      </w:pPr>
      <w:r>
        <w:rPr/>
        <w:drawing>
          <wp:inline distT="0" distB="0" distL="0" distR="0">
            <wp:extent cx="38100" cy="381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r>
        <w:rPr/>
        <w:t>Pattern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serum</w:t>
      </w:r>
      <w:r>
        <w:rPr>
          <w:spacing w:val="-4"/>
        </w:rPr>
        <w:t> </w:t>
      </w:r>
      <w:r>
        <w:rPr/>
        <w:t>resistance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cell</w:t>
      </w:r>
      <w:r>
        <w:rPr>
          <w:spacing w:val="-4"/>
        </w:rPr>
        <w:t> </w:t>
      </w:r>
      <w:r>
        <w:rPr/>
        <w:t>surface</w:t>
      </w:r>
      <w:r>
        <w:rPr>
          <w:spacing w:val="-5"/>
        </w:rPr>
        <w:t> </w:t>
      </w:r>
      <w:r>
        <w:rPr/>
        <w:t>hydrophobicity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uropathogenic</w:t>
      </w:r>
      <w:r>
        <w:rPr>
          <w:spacing w:val="-5"/>
        </w:rPr>
        <w:t> </w:t>
      </w:r>
      <w:r>
        <w:rPr/>
        <w:t>E.</w:t>
      </w:r>
      <w:r>
        <w:rPr>
          <w:spacing w:val="-4"/>
        </w:rPr>
        <w:t> </w:t>
      </w:r>
      <w:r>
        <w:rPr/>
        <w:t>c</w:t>
      </w:r>
      <w:r>
        <w:rPr/>
        <w:t>oli</w:t>
      </w:r>
      <w:r>
        <w:rPr/>
        <w:t> (MSc Medical Microbiology)</w:t>
      </w:r>
    </w:p>
    <w:p>
      <w:pPr>
        <w:pStyle w:val="BodyText"/>
        <w:spacing w:before="55"/>
      </w:pPr>
    </w:p>
    <w:p>
      <w:pPr>
        <w:pStyle w:val="Heading1"/>
      </w:pPr>
      <w:r>
        <w:rPr>
          <w:color w:val="258066"/>
          <w:spacing w:val="-2"/>
        </w:rPr>
        <w:t>CONFERENCE</w:t>
      </w:r>
      <w:r>
        <w:rPr>
          <w:color w:val="258066"/>
          <w:spacing w:val="-10"/>
        </w:rPr>
        <w:t> </w:t>
      </w:r>
      <w:r>
        <w:rPr>
          <w:color w:val="258066"/>
          <w:spacing w:val="-2"/>
        </w:rPr>
        <w:t>ATTENDED</w:t>
      </w:r>
    </w:p>
    <w:p>
      <w:pPr>
        <w:pStyle w:val="Heading1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415" w:val="left" w:leader="none"/>
        </w:tabs>
        <w:spacing w:line="266" w:lineRule="auto" w:before="79" w:after="0"/>
        <w:ind w:left="415" w:right="129" w:hanging="360"/>
        <w:jc w:val="left"/>
        <w:rPr>
          <w:sz w:val="24"/>
        </w:rPr>
      </w:pPr>
      <w:r>
        <w:rPr>
          <w:sz w:val="24"/>
        </w:rPr>
        <w:t>Workshop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“Health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6"/>
          <w:sz w:val="24"/>
        </w:rPr>
        <w:t> </w:t>
      </w:r>
      <w:r>
        <w:rPr>
          <w:sz w:val="24"/>
        </w:rPr>
        <w:t>Methodology”,</w:t>
      </w:r>
      <w:r>
        <w:rPr>
          <w:spacing w:val="-6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sz w:val="24"/>
        </w:rPr>
        <w:t>hands-on</w:t>
      </w:r>
      <w:r>
        <w:rPr>
          <w:spacing w:val="-6"/>
          <w:sz w:val="24"/>
        </w:rPr>
        <w:t> </w:t>
      </w:r>
      <w:r>
        <w:rPr>
          <w:sz w:val="24"/>
        </w:rPr>
        <w:t>training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analysi</w:t>
      </w:r>
      <w:r>
        <w:rPr>
          <w:sz w:val="24"/>
        </w:rPr>
        <w:t>s</w:t>
      </w:r>
      <w:r>
        <w:rPr>
          <w:sz w:val="24"/>
        </w:rPr>
        <w:t> on SPSS organized by SME, CPAS on 11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&amp; 12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of May 2023.</w:t>
      </w:r>
    </w:p>
    <w:p>
      <w:pPr>
        <w:pStyle w:val="ListParagraph"/>
        <w:numPr>
          <w:ilvl w:val="0"/>
          <w:numId w:val="4"/>
        </w:numPr>
        <w:tabs>
          <w:tab w:pos="415" w:val="left" w:leader="none"/>
        </w:tabs>
        <w:spacing w:line="266" w:lineRule="auto" w:before="2" w:after="0"/>
        <w:ind w:left="415" w:right="73" w:hanging="360"/>
        <w:jc w:val="left"/>
        <w:rPr>
          <w:sz w:val="24"/>
        </w:rPr>
      </w:pPr>
      <w:r>
        <w:rPr>
          <w:sz w:val="24"/>
        </w:rPr>
        <w:t>Hosted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participated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seminar</w:t>
      </w:r>
      <w:r>
        <w:rPr>
          <w:spacing w:val="-9"/>
          <w:sz w:val="24"/>
        </w:rPr>
        <w:t> </w:t>
      </w:r>
      <w:r>
        <w:rPr>
          <w:sz w:val="24"/>
        </w:rPr>
        <w:t>titled</w:t>
      </w:r>
      <w:r>
        <w:rPr>
          <w:spacing w:val="-9"/>
          <w:sz w:val="24"/>
        </w:rPr>
        <w:t> </w:t>
      </w:r>
      <w:r>
        <w:rPr>
          <w:sz w:val="24"/>
        </w:rPr>
        <w:t>“Open</w:t>
      </w:r>
      <w:r>
        <w:rPr>
          <w:spacing w:val="-9"/>
          <w:sz w:val="24"/>
        </w:rPr>
        <w:t> </w:t>
      </w:r>
      <w:r>
        <w:rPr>
          <w:sz w:val="24"/>
        </w:rPr>
        <w:t>Secrets:</w:t>
      </w:r>
      <w:r>
        <w:rPr>
          <w:spacing w:val="-15"/>
          <w:sz w:val="24"/>
        </w:rPr>
        <w:t> </w:t>
      </w:r>
      <w:r>
        <w:rPr>
          <w:sz w:val="24"/>
        </w:rPr>
        <w:t>Awareness</w:t>
      </w:r>
      <w:r>
        <w:rPr>
          <w:spacing w:val="-9"/>
          <w:sz w:val="24"/>
        </w:rPr>
        <w:t> </w:t>
      </w:r>
      <w:r>
        <w:rPr>
          <w:sz w:val="24"/>
        </w:rPr>
        <w:t>against</w:t>
      </w:r>
      <w:r>
        <w:rPr>
          <w:spacing w:val="-12"/>
          <w:sz w:val="24"/>
        </w:rPr>
        <w:t> </w:t>
      </w:r>
      <w:r>
        <w:rPr>
          <w:sz w:val="24"/>
        </w:rPr>
        <w:t>Veneral</w:t>
      </w:r>
      <w:r>
        <w:rPr>
          <w:spacing w:val="-9"/>
          <w:sz w:val="24"/>
        </w:rPr>
        <w:t> </w:t>
      </w:r>
      <w:r>
        <w:rPr>
          <w:sz w:val="24"/>
        </w:rPr>
        <w:t>disease</w:t>
      </w:r>
      <w:r>
        <w:rPr>
          <w:sz w:val="24"/>
        </w:rPr>
        <w:t>”</w:t>
      </w:r>
      <w:r>
        <w:rPr>
          <w:sz w:val="24"/>
        </w:rPr>
        <w:t> held at SME, Kottayam.</w:t>
      </w:r>
    </w:p>
    <w:p>
      <w:pPr>
        <w:pStyle w:val="ListParagraph"/>
        <w:numPr>
          <w:ilvl w:val="0"/>
          <w:numId w:val="4"/>
        </w:numPr>
        <w:tabs>
          <w:tab w:pos="414" w:val="left" w:leader="none"/>
        </w:tabs>
        <w:spacing w:line="240" w:lineRule="auto" w:before="2" w:after="0"/>
        <w:ind w:left="414" w:right="0" w:hanging="359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level</w:t>
      </w:r>
      <w:r>
        <w:rPr>
          <w:spacing w:val="-1"/>
          <w:sz w:val="24"/>
        </w:rPr>
        <w:t> </w:t>
      </w:r>
      <w:r>
        <w:rPr>
          <w:sz w:val="24"/>
        </w:rPr>
        <w:t>scientific</w:t>
      </w:r>
      <w:r>
        <w:rPr>
          <w:spacing w:val="-3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z w:val="24"/>
        </w:rPr>
        <w:t>themed</w:t>
      </w:r>
      <w:r>
        <w:rPr>
          <w:spacing w:val="-1"/>
          <w:sz w:val="24"/>
        </w:rPr>
        <w:t> </w:t>
      </w:r>
      <w:r>
        <w:rPr>
          <w:sz w:val="24"/>
        </w:rPr>
        <w:t>“Research to</w:t>
      </w:r>
      <w:r>
        <w:rPr>
          <w:spacing w:val="-1"/>
          <w:sz w:val="24"/>
        </w:rPr>
        <w:t> </w:t>
      </w:r>
      <w:r>
        <w:rPr>
          <w:sz w:val="24"/>
        </w:rPr>
        <w:t>Reality”-</w:t>
      </w:r>
      <w:r>
        <w:rPr>
          <w:spacing w:val="-2"/>
          <w:sz w:val="24"/>
        </w:rPr>
        <w:t> </w:t>
      </w:r>
      <w:r>
        <w:rPr>
          <w:sz w:val="24"/>
        </w:rPr>
        <w:t>journey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theoretical</w:t>
      </w:r>
    </w:p>
    <w:p>
      <w:pPr>
        <w:pStyle w:val="BodyText"/>
        <w:spacing w:before="31"/>
        <w:ind w:left="415"/>
      </w:pPr>
      <w:r>
        <w:rPr/>
        <w:t>research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(Central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Laboratory,</w:t>
      </w:r>
      <w:r>
        <w:rPr>
          <w:spacing w:val="-4"/>
        </w:rPr>
        <w:t> </w:t>
      </w:r>
      <w:r>
        <w:rPr/>
        <w:t>Believers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>
          <w:spacing w:val="-2"/>
        </w:rPr>
        <w:t>College)</w:t>
      </w: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color w:val="258066"/>
          <w:spacing w:val="-2"/>
        </w:rPr>
        <w:t>REGISTRATIONS</w:t>
      </w:r>
      <w:r>
        <w:rPr>
          <w:color w:val="258066"/>
          <w:spacing w:val="-18"/>
        </w:rPr>
        <w:t> </w:t>
      </w:r>
      <w:r>
        <w:rPr>
          <w:color w:val="258066"/>
          <w:spacing w:val="-2"/>
        </w:rPr>
        <w:t>AND</w:t>
      </w:r>
      <w:r>
        <w:rPr>
          <w:color w:val="258066"/>
          <w:spacing w:val="-8"/>
        </w:rPr>
        <w:t> </w:t>
      </w:r>
      <w:r>
        <w:rPr>
          <w:color w:val="258066"/>
          <w:spacing w:val="-2"/>
        </w:rPr>
        <w:t>MEMBERSHIP</w:t>
      </w:r>
    </w:p>
    <w:p>
      <w:pPr>
        <w:pStyle w:val="ListParagraph"/>
        <w:numPr>
          <w:ilvl w:val="0"/>
          <w:numId w:val="5"/>
        </w:numPr>
        <w:tabs>
          <w:tab w:pos="414" w:val="left" w:leader="none"/>
        </w:tabs>
        <w:spacing w:line="240" w:lineRule="auto" w:before="260" w:after="0"/>
        <w:ind w:left="414" w:right="0" w:hanging="359"/>
        <w:jc w:val="left"/>
        <w:rPr>
          <w:sz w:val="24"/>
        </w:rPr>
      </w:pPr>
      <w:r>
        <w:rPr>
          <w:sz w:val="24"/>
        </w:rPr>
        <w:t>Kerala</w:t>
      </w:r>
      <w:r>
        <w:rPr>
          <w:spacing w:val="-2"/>
          <w:sz w:val="24"/>
        </w:rPr>
        <w:t> </w:t>
      </w:r>
      <w:r>
        <w:rPr>
          <w:sz w:val="24"/>
        </w:rPr>
        <w:t>Paramedical</w:t>
      </w:r>
      <w:r>
        <w:rPr>
          <w:spacing w:val="-1"/>
          <w:sz w:val="24"/>
        </w:rPr>
        <w:t> </w:t>
      </w:r>
      <w:r>
        <w:rPr>
          <w:sz w:val="24"/>
        </w:rPr>
        <w:t>Council,</w:t>
      </w:r>
      <w:r>
        <w:rPr>
          <w:spacing w:val="-2"/>
          <w:sz w:val="24"/>
        </w:rPr>
        <w:t> </w:t>
      </w:r>
      <w:r>
        <w:rPr>
          <w:sz w:val="24"/>
        </w:rPr>
        <w:t>Govt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Kerala</w:t>
      </w:r>
      <w:r>
        <w:rPr>
          <w:spacing w:val="-1"/>
          <w:sz w:val="24"/>
        </w:rPr>
        <w:t> </w:t>
      </w:r>
      <w:r>
        <w:rPr>
          <w:sz w:val="24"/>
        </w:rPr>
        <w:t>(Reg number:</w:t>
      </w:r>
      <w:r>
        <w:rPr>
          <w:spacing w:val="-1"/>
          <w:sz w:val="24"/>
        </w:rPr>
        <w:t> </w:t>
      </w:r>
      <w:r>
        <w:rPr>
          <w:sz w:val="24"/>
        </w:rPr>
        <w:t>368/mb/2022)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415" w:val="left" w:leader="none"/>
        </w:tabs>
        <w:spacing w:line="266" w:lineRule="auto" w:before="29" w:after="0"/>
        <w:ind w:left="415" w:right="2271" w:hanging="36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ASSOCIATION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MEDICAL</w:t>
      </w:r>
      <w:r>
        <w:rPr>
          <w:spacing w:val="-15"/>
          <w:sz w:val="24"/>
        </w:rPr>
        <w:t> </w:t>
      </w:r>
      <w:r>
        <w:rPr>
          <w:sz w:val="24"/>
        </w:rPr>
        <w:t>MICROBIOLOGY</w:t>
      </w:r>
      <w:r>
        <w:rPr>
          <w:spacing w:val="-23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BIOCHEMISTRY STUDENTS, KERALA (AMMBS).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4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4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4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16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14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7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"/>
      <w:ind w:left="59" w:right="22"/>
      <w:jc w:val="center"/>
    </w:pPr>
    <w:rPr>
      <w:rFonts w:ascii="Times New Roman" w:hAnsi="Times New Roman" w:eastAsia="Times New Roman" w:cs="Times New Roman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216" w:hanging="14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luprasannan25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2026-03-27T12:35:13Z</dcterms:created>
  <dcterms:modified xsi:type="dcterms:W3CDTF">2026-03-27T12:35:13Z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3-Heights(TM) PDF Security Shell 4.8.25.2 (http://www.pdf-tools.com)</vt:lpwstr>
  </property>
</Properties>
</file>