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JOSE AS</w:t>
        <w:br/>
      </w:r>
      <w:r>
        <w:rPr>
          <w:b/>
          <w:sz w:val="24"/>
        </w:rPr>
        <w:t>Staff Nurse (Fresher)</w:t>
      </w:r>
    </w:p>
    <w:p>
      <w:r>
        <w:rPr>
          <w:sz w:val="22"/>
        </w:rPr>
        <w:t>📞 9037205161 | 📧 ja6625028@gmail.com | 📍 Bengaluru</w:t>
      </w:r>
    </w:p>
    <w:p>
      <w:r>
        <w:rPr>
          <w:sz w:val="22"/>
        </w:rPr>
        <w:t>Gayathri College of Nursing, Affiliated to RGUHS</w:t>
      </w:r>
    </w:p>
    <w:p>
      <w:r>
        <w:rPr>
          <w:b/>
          <w:sz w:val="28"/>
        </w:rPr>
        <w:br/>
        <w:t>PROFESSIONAL SUMMARY</w:t>
      </w:r>
    </w:p>
    <w:p>
      <w:r>
        <w:rPr>
          <w:sz w:val="22"/>
        </w:rPr>
        <w:t>Compassionate and dedicated BSc Nursing graduate with hands-on clinical experience in medical-surgical, emergency, and maternal health care settings. Skilled in patient assessment, medication administration, documentation, and teamwork. Committed to providing safe, ethical, and quality nursing care as per hospital protocols.</w:t>
      </w:r>
    </w:p>
    <w:p>
      <w:r>
        <w:rPr>
          <w:b/>
          <w:sz w:val="28"/>
        </w:rPr>
        <w:br/>
        <w:t>EDUCATION</w:t>
      </w:r>
    </w:p>
    <w:p>
      <w:r>
        <w:rPr>
          <w:sz w:val="22"/>
        </w:rPr>
        <w:t>Bachelor of Science in Nursing</w:t>
        <w:br/>
        <w:t>Gayathri College of Nursing, Bengaluru</w:t>
        <w:br/>
        <w:t>Affiliated to Rajiv Gandhi University of Health Sciences (RGUHS)</w:t>
        <w:br/>
        <w:t>2021 – 2025</w:t>
      </w:r>
    </w:p>
    <w:p>
      <w:r>
        <w:rPr>
          <w:b/>
          <w:sz w:val="28"/>
        </w:rPr>
        <w:br/>
        <w:t>CLINICAL EXPERIENCE</w:t>
      </w:r>
    </w:p>
    <w:p>
      <w:r>
        <w:rPr>
          <w:b/>
          <w:sz w:val="22"/>
        </w:rPr>
        <w:t>Student Nurse – People Tree Hospital, Yeshwanthpur, Bengaluru (Oct 2022 – Nov 2022)</w:t>
        <w:br/>
      </w:r>
      <w:r>
        <w:rPr>
          <w:sz w:val="22"/>
        </w:rPr>
        <w:t>• Assisted in patient care, medication administration, and documentation</w:t>
        <w:br/>
        <w:t>• Monitored vital signs and supported daily nursing procedures</w:t>
      </w:r>
    </w:p>
    <w:p>
      <w:r>
        <w:rPr>
          <w:b/>
          <w:sz w:val="22"/>
        </w:rPr>
        <w:t>Student Nurse – Unity Lifeline Hospital, Nagarabhavi, Bengaluru (Aug 2023 – Sept 2023)</w:t>
        <w:br/>
      </w:r>
      <w:r>
        <w:rPr>
          <w:sz w:val="22"/>
        </w:rPr>
        <w:t>• Performed vital signs assessment, catheter care, and wound dressing</w:t>
        <w:br/>
        <w:t>• Assisted in emergency and routine patient management</w:t>
      </w:r>
    </w:p>
    <w:p>
      <w:r>
        <w:rPr>
          <w:b/>
          <w:sz w:val="22"/>
        </w:rPr>
        <w:t>Student Nurse – Spandana Multi Specialty Hospital, Mysore Road, near Nayandahalli, Bengaluru (May 2024 – June 2024)</w:t>
        <w:br/>
      </w:r>
      <w:r>
        <w:rPr>
          <w:sz w:val="22"/>
        </w:rPr>
        <w:t>• Provided comprehensive nursing care across departments</w:t>
        <w:br/>
        <w:t>• Supported doctors and senior nurses during procedures</w:t>
      </w:r>
    </w:p>
    <w:p>
      <w:r>
        <w:rPr>
          <w:b/>
          <w:sz w:val="22"/>
        </w:rPr>
        <w:t>Student Nurse – BBMP Hospital, Vijayanagar, Bengaluru (June 2025 – July 2025)</w:t>
        <w:br/>
      </w:r>
      <w:r>
        <w:rPr>
          <w:sz w:val="22"/>
        </w:rPr>
        <w:t>• Assisted in antenatal, intranatal, and postnatal care</w:t>
        <w:br/>
        <w:t>• Supported normal vaginal and cesarean deliveries</w:t>
        <w:br/>
        <w:t>• Participated in NST and antenatal check-ups</w:t>
      </w:r>
    </w:p>
    <w:p>
      <w:r>
        <w:rPr>
          <w:b/>
          <w:sz w:val="28"/>
        </w:rPr>
        <w:br/>
        <w:t>CORE SKILLS</w:t>
      </w:r>
    </w:p>
    <w:p>
      <w:r>
        <w:rPr>
          <w:sz w:val="22"/>
        </w:rPr>
        <w:t>• Vital Signs Assessment</w:t>
        <w:br/>
        <w:t>• Medication Administration (5 Rights)</w:t>
        <w:br/>
        <w:t>• IV Care, Catheter Care &amp; Wound Dressing</w:t>
        <w:br/>
        <w:t>• Patient Monitoring &amp; Safety</w:t>
        <w:br/>
        <w:t>• Infection Control &amp; Aseptic Techniques</w:t>
        <w:br/>
        <w:t>• Documentation &amp; Record Maintenance</w:t>
        <w:br/>
        <w:t>• Emotional Support &amp; Communication</w:t>
        <w:br/>
        <w:t>• Teamwork &amp; Adaptability</w:t>
      </w:r>
    </w:p>
    <w:p>
      <w:r>
        <w:rPr>
          <w:b/>
          <w:sz w:val="28"/>
        </w:rPr>
        <w:br/>
        <w:t>LANGUAGES</w:t>
      </w:r>
    </w:p>
    <w:p>
      <w:r>
        <w:rPr>
          <w:sz w:val="22"/>
        </w:rPr>
        <w:t>• English – Proficient</w:t>
        <w:br/>
        <w:t>• Hindi – Fluent</w:t>
        <w:br/>
        <w:t>• Malayalam – Fluent</w:t>
        <w:br/>
        <w:t>• Kannada – Fluent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