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2AEF" w:rsidRDefault="00092AEF" w:rsidP="00092AEF">
      <w:pPr>
        <w:spacing w:after="0" w:line="240" w:lineRule="auto"/>
      </w:pPr>
      <w:r>
        <w:t>Caixa de ferramentas</w:t>
      </w:r>
    </w:p>
    <w:p w:rsidR="00092AEF" w:rsidRDefault="00092AEF" w:rsidP="00092AEF">
      <w:pPr>
        <w:spacing w:after="0" w:line="240" w:lineRule="auto"/>
      </w:pPr>
      <w:r>
        <w:tab/>
        <w:t>Botões de criar estrutura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1. Definir tipo de elemento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2. Criar nós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3. Criar malha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4. Criar materiais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5. Criar seções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6. Criar cargas concentradas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7. Criar cargas distribuídas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8. Criar deslocamentos nodais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9. Colocar materiais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10. Colocar seções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11. Colocar apoios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12. Colocar cargas concentradas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13. Colocar cargas distribuídas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14. Colocar deslocamentos nodais</w:t>
      </w:r>
    </w:p>
    <w:p w:rsidR="00092AEF" w:rsidRDefault="00092AEF" w:rsidP="00092AEF">
      <w:pPr>
        <w:spacing w:after="0" w:line="240" w:lineRule="auto"/>
      </w:pPr>
      <w:r>
        <w:tab/>
        <w:t>Botões visuais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1. Graus de liberdade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2. Números dos nós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3. Números dos elementos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4. Materiais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5. Seções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6. Nós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7. Elementos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8. Contorno dos elementos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9. Apoios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10. Cargas concentradas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11. Cargas distribuídas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12. Deslocamentos nodais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13. Valores das cargas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14. Reações</w:t>
      </w:r>
    </w:p>
    <w:p w:rsidR="00092AEF" w:rsidRDefault="00092AEF" w:rsidP="00092AEF">
      <w:pPr>
        <w:spacing w:after="0" w:line="240" w:lineRule="auto"/>
      </w:pPr>
      <w:r>
        <w:tab/>
      </w:r>
      <w:r>
        <w:tab/>
      </w:r>
      <w:r>
        <w:tab/>
        <w:t>14.1 Valores</w:t>
      </w:r>
    </w:p>
    <w:p w:rsidR="00092AEF" w:rsidRDefault="00092AEF" w:rsidP="00092AEF">
      <w:pPr>
        <w:spacing w:after="0" w:line="240" w:lineRule="auto"/>
      </w:pPr>
      <w:r>
        <w:tab/>
      </w:r>
      <w:r>
        <w:tab/>
      </w:r>
      <w:r>
        <w:tab/>
        <w:t>14.2 Desenho</w:t>
      </w:r>
    </w:p>
    <w:p w:rsidR="00092AEF" w:rsidRDefault="00092AEF" w:rsidP="00092AEF">
      <w:pPr>
        <w:spacing w:after="0" w:line="240" w:lineRule="auto"/>
      </w:pPr>
    </w:p>
    <w:p w:rsidR="00092AEF" w:rsidRDefault="00092AEF" w:rsidP="00092AEF">
      <w:pPr>
        <w:spacing w:after="0" w:line="240" w:lineRule="auto"/>
      </w:pPr>
    </w:p>
    <w:p w:rsidR="00092AEF" w:rsidRDefault="00092AEF" w:rsidP="00092AEF">
      <w:pPr>
        <w:spacing w:after="0" w:line="240" w:lineRule="auto"/>
      </w:pPr>
    </w:p>
    <w:p w:rsidR="00092AEF" w:rsidRDefault="00092AEF" w:rsidP="00092AEF">
      <w:pPr>
        <w:spacing w:after="0" w:line="240" w:lineRule="auto"/>
      </w:pPr>
    </w:p>
    <w:p w:rsidR="00092AEF" w:rsidRDefault="00092AEF" w:rsidP="00092AEF">
      <w:pPr>
        <w:spacing w:after="0" w:line="240" w:lineRule="auto"/>
      </w:pPr>
    </w:p>
    <w:p w:rsidR="00092AEF" w:rsidRDefault="00092AEF" w:rsidP="00092AEF">
      <w:pPr>
        <w:spacing w:after="0" w:line="240" w:lineRule="auto"/>
      </w:pPr>
    </w:p>
    <w:p w:rsidR="00092AEF" w:rsidRDefault="00092AEF" w:rsidP="00092AEF">
      <w:pPr>
        <w:spacing w:after="0" w:line="240" w:lineRule="auto"/>
      </w:pPr>
    </w:p>
    <w:p w:rsidR="00092AEF" w:rsidRDefault="00092AEF" w:rsidP="00092AEF">
      <w:pPr>
        <w:spacing w:after="0" w:line="240" w:lineRule="auto"/>
      </w:pPr>
    </w:p>
    <w:p w:rsidR="00092AEF" w:rsidRDefault="00092AEF" w:rsidP="00092AEF">
      <w:pPr>
        <w:spacing w:after="0" w:line="240" w:lineRule="auto"/>
      </w:pPr>
    </w:p>
    <w:p w:rsidR="00092AEF" w:rsidRDefault="00092AEF" w:rsidP="00092AEF">
      <w:pPr>
        <w:spacing w:after="0" w:line="240" w:lineRule="auto"/>
      </w:pPr>
    </w:p>
    <w:p w:rsidR="00092AEF" w:rsidRDefault="00092AEF" w:rsidP="00092AEF">
      <w:pPr>
        <w:spacing w:after="0" w:line="240" w:lineRule="auto"/>
      </w:pPr>
    </w:p>
    <w:p w:rsidR="00092AEF" w:rsidRDefault="00092AEF" w:rsidP="00092AEF">
      <w:pPr>
        <w:spacing w:after="0" w:line="240" w:lineRule="auto"/>
      </w:pPr>
    </w:p>
    <w:p w:rsidR="00092AEF" w:rsidRDefault="00092AEF" w:rsidP="00092AEF">
      <w:pPr>
        <w:spacing w:after="0" w:line="240" w:lineRule="auto"/>
      </w:pPr>
    </w:p>
    <w:p w:rsidR="00092AEF" w:rsidRDefault="00092AEF" w:rsidP="00092AEF">
      <w:pPr>
        <w:spacing w:after="0" w:line="240" w:lineRule="auto"/>
      </w:pPr>
    </w:p>
    <w:p w:rsidR="00092AEF" w:rsidRDefault="00092AEF" w:rsidP="00092AEF">
      <w:pPr>
        <w:spacing w:after="0" w:line="240" w:lineRule="auto"/>
      </w:pPr>
    </w:p>
    <w:p w:rsidR="00092AEF" w:rsidRDefault="00092AEF" w:rsidP="00092AEF">
      <w:pPr>
        <w:spacing w:after="0" w:line="240" w:lineRule="auto"/>
      </w:pPr>
    </w:p>
    <w:p w:rsidR="00092AEF" w:rsidRDefault="00092AEF" w:rsidP="00092AEF">
      <w:pPr>
        <w:spacing w:after="0" w:line="240" w:lineRule="auto"/>
      </w:pPr>
    </w:p>
    <w:p w:rsidR="00092AEF" w:rsidRDefault="00092AEF" w:rsidP="00092AEF">
      <w:pPr>
        <w:spacing w:after="0" w:line="240" w:lineRule="auto"/>
      </w:pPr>
    </w:p>
    <w:p w:rsidR="00092AEF" w:rsidRDefault="00092AEF" w:rsidP="00092AEF">
      <w:pPr>
        <w:spacing w:after="0" w:line="240" w:lineRule="auto"/>
      </w:pPr>
    </w:p>
    <w:p w:rsidR="00092AEF" w:rsidRDefault="00092AEF" w:rsidP="00092AEF">
      <w:pPr>
        <w:spacing w:after="0" w:line="240" w:lineRule="auto"/>
      </w:pPr>
      <w:r>
        <w:lastRenderedPageBreak/>
        <w:t>Botão de análise</w:t>
      </w:r>
    </w:p>
    <w:p w:rsidR="00092AEF" w:rsidRDefault="00092AEF" w:rsidP="00092AEF">
      <w:pPr>
        <w:spacing w:after="0" w:line="240" w:lineRule="auto"/>
      </w:pPr>
      <w:r>
        <w:tab/>
        <w:t>1. Rodar análise</w:t>
      </w:r>
    </w:p>
    <w:p w:rsidR="00092AEF" w:rsidRDefault="00092AEF" w:rsidP="00092AEF">
      <w:pPr>
        <w:spacing w:after="0" w:line="240" w:lineRule="auto"/>
      </w:pPr>
      <w:r>
        <w:t>Botões de resultados</w:t>
      </w:r>
    </w:p>
    <w:p w:rsidR="00092AEF" w:rsidRDefault="00092AEF" w:rsidP="003A3D1C">
      <w:pPr>
        <w:pStyle w:val="PargrafodaLista"/>
        <w:numPr>
          <w:ilvl w:val="0"/>
          <w:numId w:val="1"/>
        </w:numPr>
        <w:spacing w:after="0" w:line="240" w:lineRule="auto"/>
      </w:pPr>
      <w:r>
        <w:t>Estrutura deformada</w:t>
      </w:r>
    </w:p>
    <w:p w:rsidR="003A3D1C" w:rsidRDefault="003A3D1C" w:rsidP="003A3D1C">
      <w:pPr>
        <w:pStyle w:val="PargrafodaLista"/>
        <w:numPr>
          <w:ilvl w:val="0"/>
          <w:numId w:val="1"/>
        </w:numPr>
        <w:spacing w:after="0" w:line="240" w:lineRule="auto"/>
      </w:pPr>
      <w:r>
        <w:t>Vistas</w:t>
      </w:r>
    </w:p>
    <w:p w:rsidR="003A3D1C" w:rsidRDefault="003A3D1C" w:rsidP="003A3D1C">
      <w:pPr>
        <w:pStyle w:val="PargrafodaLista"/>
        <w:spacing w:after="0" w:line="240" w:lineRule="auto"/>
        <w:ind w:left="1416"/>
      </w:pPr>
      <w:r>
        <w:t>3.1 Topo</w:t>
      </w:r>
    </w:p>
    <w:p w:rsidR="00092AEF" w:rsidRDefault="00092AEF" w:rsidP="00092AEF">
      <w:pPr>
        <w:spacing w:after="0" w:line="240" w:lineRule="auto"/>
      </w:pPr>
      <w:r>
        <w:tab/>
        <w:t>2. Campo de deslocamentos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 xml:space="preserve">2.1 </w:t>
      </w:r>
      <w:proofErr w:type="spellStart"/>
      <w:r>
        <w:t>ux</w:t>
      </w:r>
      <w:proofErr w:type="spellEnd"/>
    </w:p>
    <w:p w:rsidR="00092AEF" w:rsidRDefault="00092AEF" w:rsidP="00092AEF">
      <w:pPr>
        <w:spacing w:after="0" w:line="240" w:lineRule="auto"/>
      </w:pPr>
      <w:r>
        <w:tab/>
      </w:r>
      <w:r>
        <w:tab/>
        <w:t xml:space="preserve">2.2 </w:t>
      </w:r>
      <w:proofErr w:type="spellStart"/>
      <w:r>
        <w:t>uy</w:t>
      </w:r>
      <w:proofErr w:type="spellEnd"/>
    </w:p>
    <w:p w:rsidR="00092AEF" w:rsidRDefault="00092AEF" w:rsidP="00092AEF">
      <w:pPr>
        <w:spacing w:after="0" w:line="240" w:lineRule="auto"/>
      </w:pPr>
      <w:r>
        <w:tab/>
      </w:r>
      <w:r>
        <w:tab/>
        <w:t xml:space="preserve">2.3 </w:t>
      </w:r>
      <w:proofErr w:type="spellStart"/>
      <w:r>
        <w:t>uz</w:t>
      </w:r>
      <w:proofErr w:type="spellEnd"/>
    </w:p>
    <w:p w:rsidR="00092AEF" w:rsidRDefault="00092AEF" w:rsidP="00092AEF">
      <w:pPr>
        <w:spacing w:after="0" w:line="240" w:lineRule="auto"/>
      </w:pPr>
      <w:r>
        <w:tab/>
      </w:r>
      <w:r>
        <w:tab/>
        <w:t xml:space="preserve">2.4 </w:t>
      </w:r>
      <w:proofErr w:type="spellStart"/>
      <w:r>
        <w:t>tx</w:t>
      </w:r>
      <w:proofErr w:type="spellEnd"/>
    </w:p>
    <w:p w:rsidR="00092AEF" w:rsidRDefault="00092AEF" w:rsidP="00092AEF">
      <w:pPr>
        <w:spacing w:after="0" w:line="240" w:lineRule="auto"/>
      </w:pPr>
      <w:r>
        <w:tab/>
      </w:r>
      <w:r>
        <w:tab/>
        <w:t xml:space="preserve">2.5 </w:t>
      </w:r>
      <w:proofErr w:type="spellStart"/>
      <w:r>
        <w:t>ty</w:t>
      </w:r>
      <w:proofErr w:type="spellEnd"/>
    </w:p>
    <w:p w:rsidR="00092AEF" w:rsidRDefault="00092AEF" w:rsidP="00092AEF">
      <w:pPr>
        <w:spacing w:after="0" w:line="240" w:lineRule="auto"/>
      </w:pPr>
      <w:r>
        <w:tab/>
      </w:r>
      <w:r>
        <w:tab/>
        <w:t xml:space="preserve">2.6 </w:t>
      </w:r>
      <w:proofErr w:type="spellStart"/>
      <w:r>
        <w:t>tz</w:t>
      </w:r>
      <w:proofErr w:type="spellEnd"/>
    </w:p>
    <w:p w:rsidR="00092AEF" w:rsidRDefault="00092AEF" w:rsidP="00092AEF">
      <w:pPr>
        <w:spacing w:after="0" w:line="240" w:lineRule="auto"/>
      </w:pPr>
      <w:r>
        <w:tab/>
        <w:t>3. Campo de tensões</w:t>
      </w:r>
    </w:p>
    <w:p w:rsidR="00092AEF" w:rsidRPr="00092AEF" w:rsidRDefault="00092AEF" w:rsidP="00092AEF">
      <w:pPr>
        <w:spacing w:after="0" w:line="240" w:lineRule="auto"/>
        <w:rPr>
          <w:lang w:val="en-US"/>
        </w:rPr>
      </w:pPr>
      <w:r>
        <w:tab/>
      </w:r>
      <w:r>
        <w:tab/>
      </w:r>
      <w:r w:rsidRPr="00092AEF">
        <w:rPr>
          <w:lang w:val="en-US"/>
        </w:rPr>
        <w:t xml:space="preserve">3.1 </w:t>
      </w:r>
      <w:proofErr w:type="spellStart"/>
      <w:r w:rsidRPr="00092AEF">
        <w:rPr>
          <w:lang w:val="en-US"/>
        </w:rPr>
        <w:t>sigmax</w:t>
      </w:r>
      <w:proofErr w:type="spellEnd"/>
    </w:p>
    <w:p w:rsidR="00092AEF" w:rsidRPr="00092AEF" w:rsidRDefault="00092AEF" w:rsidP="00092AEF">
      <w:pPr>
        <w:spacing w:after="0" w:line="240" w:lineRule="auto"/>
        <w:rPr>
          <w:lang w:val="en-US"/>
        </w:rPr>
      </w:pPr>
      <w:r>
        <w:rPr>
          <w:lang w:val="en-US"/>
        </w:rPr>
        <w:tab/>
      </w:r>
      <w:r w:rsidRPr="00092AEF">
        <w:rPr>
          <w:lang w:val="en-US"/>
        </w:rPr>
        <w:tab/>
        <w:t xml:space="preserve">3.2 </w:t>
      </w:r>
      <w:proofErr w:type="spellStart"/>
      <w:proofErr w:type="gramStart"/>
      <w:r w:rsidRPr="00092AEF">
        <w:rPr>
          <w:lang w:val="en-US"/>
        </w:rPr>
        <w:t>sigmay</w:t>
      </w:r>
      <w:proofErr w:type="spellEnd"/>
      <w:proofErr w:type="gramEnd"/>
    </w:p>
    <w:p w:rsidR="00092AEF" w:rsidRPr="00092AEF" w:rsidRDefault="00092AEF" w:rsidP="00092AEF">
      <w:pPr>
        <w:spacing w:after="0" w:line="240" w:lineRule="auto"/>
        <w:rPr>
          <w:lang w:val="en-US"/>
        </w:rPr>
      </w:pPr>
      <w:r>
        <w:rPr>
          <w:lang w:val="en-US"/>
        </w:rPr>
        <w:tab/>
      </w:r>
      <w:r w:rsidRPr="00092AEF">
        <w:rPr>
          <w:lang w:val="en-US"/>
        </w:rPr>
        <w:tab/>
        <w:t xml:space="preserve">3.3 </w:t>
      </w:r>
      <w:proofErr w:type="spellStart"/>
      <w:r w:rsidRPr="00092AEF">
        <w:rPr>
          <w:lang w:val="en-US"/>
        </w:rPr>
        <w:t>sigmaz</w:t>
      </w:r>
      <w:proofErr w:type="spellEnd"/>
    </w:p>
    <w:p w:rsidR="00092AEF" w:rsidRPr="00092AEF" w:rsidRDefault="00092AEF" w:rsidP="00092AEF">
      <w:pPr>
        <w:spacing w:after="0" w:line="240" w:lineRule="auto"/>
        <w:rPr>
          <w:lang w:val="en-US"/>
        </w:rPr>
      </w:pPr>
      <w:r>
        <w:rPr>
          <w:lang w:val="en-US"/>
        </w:rPr>
        <w:tab/>
      </w:r>
      <w:r w:rsidRPr="00092AEF">
        <w:rPr>
          <w:lang w:val="en-US"/>
        </w:rPr>
        <w:tab/>
        <w:t xml:space="preserve">3.4 </w:t>
      </w:r>
      <w:proofErr w:type="spellStart"/>
      <w:r w:rsidRPr="00092AEF">
        <w:rPr>
          <w:lang w:val="en-US"/>
        </w:rPr>
        <w:t>taux</w:t>
      </w:r>
      <w:proofErr w:type="spellEnd"/>
    </w:p>
    <w:p w:rsidR="00092AEF" w:rsidRPr="00092AEF" w:rsidRDefault="00092AEF" w:rsidP="00092AEF">
      <w:pPr>
        <w:spacing w:after="0" w:line="240" w:lineRule="auto"/>
        <w:rPr>
          <w:lang w:val="en-US"/>
        </w:rPr>
      </w:pPr>
      <w:r>
        <w:rPr>
          <w:lang w:val="en-US"/>
        </w:rPr>
        <w:tab/>
      </w:r>
      <w:r w:rsidRPr="00092AEF">
        <w:rPr>
          <w:lang w:val="en-US"/>
        </w:rPr>
        <w:tab/>
        <w:t xml:space="preserve">3.5 </w:t>
      </w:r>
      <w:proofErr w:type="spellStart"/>
      <w:proofErr w:type="gramStart"/>
      <w:r w:rsidRPr="00092AEF">
        <w:rPr>
          <w:lang w:val="en-US"/>
        </w:rPr>
        <w:t>tauy</w:t>
      </w:r>
      <w:proofErr w:type="spellEnd"/>
      <w:proofErr w:type="gramEnd"/>
    </w:p>
    <w:p w:rsidR="00092AEF" w:rsidRPr="00092AEF" w:rsidRDefault="00092AEF" w:rsidP="00092AEF">
      <w:pPr>
        <w:spacing w:after="0"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092AEF">
        <w:rPr>
          <w:lang w:val="en-US"/>
        </w:rPr>
        <w:t xml:space="preserve">3.6 </w:t>
      </w:r>
      <w:proofErr w:type="spellStart"/>
      <w:r w:rsidRPr="00092AEF">
        <w:rPr>
          <w:lang w:val="en-US"/>
        </w:rPr>
        <w:t>tauz</w:t>
      </w:r>
      <w:proofErr w:type="spellEnd"/>
    </w:p>
    <w:p w:rsidR="00092AEF" w:rsidRDefault="00092AEF" w:rsidP="00092AEF">
      <w:pPr>
        <w:spacing w:after="0" w:line="240" w:lineRule="auto"/>
      </w:pPr>
      <w:r>
        <w:rPr>
          <w:lang w:val="en-US"/>
        </w:rPr>
        <w:tab/>
      </w:r>
      <w:r>
        <w:t>4. Campo de deformações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>4.1 ex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 xml:space="preserve">4.2 </w:t>
      </w:r>
      <w:proofErr w:type="spellStart"/>
      <w:r>
        <w:t>ey</w:t>
      </w:r>
      <w:proofErr w:type="spellEnd"/>
    </w:p>
    <w:p w:rsidR="00092AEF" w:rsidRDefault="00092AEF" w:rsidP="00092AEF">
      <w:pPr>
        <w:spacing w:after="0" w:line="240" w:lineRule="auto"/>
      </w:pPr>
      <w:r>
        <w:tab/>
      </w:r>
      <w:r>
        <w:tab/>
        <w:t xml:space="preserve">4.3 </w:t>
      </w:r>
      <w:proofErr w:type="spellStart"/>
      <w:r>
        <w:t>ez</w:t>
      </w:r>
      <w:proofErr w:type="spellEnd"/>
    </w:p>
    <w:p w:rsidR="00092AEF" w:rsidRDefault="00092AEF" w:rsidP="00092AEF">
      <w:pPr>
        <w:spacing w:after="0" w:line="240" w:lineRule="auto"/>
      </w:pPr>
      <w:r>
        <w:tab/>
      </w:r>
      <w:r>
        <w:tab/>
        <w:t xml:space="preserve">4.4 </w:t>
      </w:r>
      <w:proofErr w:type="spellStart"/>
      <w:r>
        <w:t>gamaxy</w:t>
      </w:r>
      <w:proofErr w:type="spellEnd"/>
    </w:p>
    <w:p w:rsidR="00092AEF" w:rsidRDefault="00092AEF" w:rsidP="00092AEF">
      <w:pPr>
        <w:spacing w:after="0" w:line="240" w:lineRule="auto"/>
      </w:pPr>
      <w:r>
        <w:tab/>
      </w:r>
      <w:r>
        <w:tab/>
        <w:t xml:space="preserve">4.5 </w:t>
      </w:r>
      <w:proofErr w:type="spellStart"/>
      <w:r>
        <w:t>gamayz</w:t>
      </w:r>
      <w:proofErr w:type="spellEnd"/>
    </w:p>
    <w:p w:rsidR="00092AEF" w:rsidRDefault="00092AEF" w:rsidP="00092AEF">
      <w:pPr>
        <w:spacing w:after="0" w:line="240" w:lineRule="auto"/>
      </w:pPr>
      <w:r>
        <w:tab/>
      </w:r>
      <w:r>
        <w:tab/>
        <w:t xml:space="preserve">4.6 </w:t>
      </w:r>
      <w:proofErr w:type="spellStart"/>
      <w:r>
        <w:t>gamaxz</w:t>
      </w:r>
      <w:proofErr w:type="spellEnd"/>
    </w:p>
    <w:p w:rsidR="00092AEF" w:rsidRDefault="00092AEF" w:rsidP="00092AEF">
      <w:pPr>
        <w:spacing w:after="0" w:line="240" w:lineRule="auto"/>
      </w:pPr>
      <w:r>
        <w:tab/>
        <w:t>5. Forças internas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 xml:space="preserve">5.1 </w:t>
      </w:r>
      <w:proofErr w:type="spellStart"/>
      <w:r>
        <w:t>Fx</w:t>
      </w:r>
      <w:proofErr w:type="spellEnd"/>
    </w:p>
    <w:p w:rsidR="00092AEF" w:rsidRDefault="00092AEF" w:rsidP="00092AEF">
      <w:pPr>
        <w:spacing w:after="0" w:line="240" w:lineRule="auto"/>
      </w:pPr>
      <w:r>
        <w:tab/>
      </w:r>
      <w:r>
        <w:tab/>
        <w:t xml:space="preserve">5.2 </w:t>
      </w:r>
      <w:proofErr w:type="spellStart"/>
      <w:r>
        <w:t>Fy</w:t>
      </w:r>
      <w:proofErr w:type="spellEnd"/>
    </w:p>
    <w:p w:rsidR="00092AEF" w:rsidRDefault="00092AEF" w:rsidP="00092AEF">
      <w:pPr>
        <w:spacing w:after="0" w:line="240" w:lineRule="auto"/>
      </w:pPr>
      <w:r>
        <w:tab/>
      </w:r>
      <w:r>
        <w:tab/>
        <w:t xml:space="preserve">5.3 </w:t>
      </w:r>
      <w:proofErr w:type="spellStart"/>
      <w:r>
        <w:t>Fz</w:t>
      </w:r>
      <w:proofErr w:type="spellEnd"/>
    </w:p>
    <w:p w:rsidR="00092AEF" w:rsidRDefault="00092AEF" w:rsidP="00092AEF">
      <w:pPr>
        <w:spacing w:after="0" w:line="240" w:lineRule="auto"/>
      </w:pPr>
      <w:r>
        <w:tab/>
      </w:r>
      <w:r>
        <w:tab/>
        <w:t>5.4 Mx</w:t>
      </w:r>
    </w:p>
    <w:p w:rsidR="00092AEF" w:rsidRDefault="00092AEF" w:rsidP="00092AEF">
      <w:pPr>
        <w:spacing w:after="0" w:line="240" w:lineRule="auto"/>
      </w:pPr>
      <w:r>
        <w:tab/>
      </w:r>
      <w:r>
        <w:tab/>
        <w:t xml:space="preserve">5.5 </w:t>
      </w:r>
      <w:proofErr w:type="spellStart"/>
      <w:r>
        <w:t>My</w:t>
      </w:r>
      <w:proofErr w:type="spellEnd"/>
    </w:p>
    <w:p w:rsidR="00092AEF" w:rsidRDefault="00092AEF" w:rsidP="00092AEF">
      <w:pPr>
        <w:spacing w:after="0" w:line="240" w:lineRule="auto"/>
      </w:pPr>
      <w:r>
        <w:tab/>
      </w:r>
      <w:r>
        <w:tab/>
        <w:t xml:space="preserve">5.6 </w:t>
      </w:r>
      <w:proofErr w:type="spellStart"/>
      <w:r>
        <w:t>Mz</w:t>
      </w:r>
      <w:proofErr w:type="spellEnd"/>
    </w:p>
    <w:p w:rsidR="00F127E0" w:rsidRDefault="00092AEF" w:rsidP="00092AEF">
      <w:pPr>
        <w:spacing w:after="0" w:line="240" w:lineRule="auto"/>
      </w:pPr>
      <w:r>
        <w:tab/>
        <w:t>6. Salvar resultados</w:t>
      </w:r>
    </w:p>
    <w:sectPr w:rsidR="00F127E0" w:rsidSect="005E4B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D527B45"/>
    <w:multiLevelType w:val="hybridMultilevel"/>
    <w:tmpl w:val="31669DB6"/>
    <w:lvl w:ilvl="0" w:tplc="44865C0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92AEF"/>
    <w:rsid w:val="00092AEF"/>
    <w:rsid w:val="00164083"/>
    <w:rsid w:val="003A3D1C"/>
    <w:rsid w:val="005E4BBA"/>
    <w:rsid w:val="00E94F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4BB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A3D1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189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Sálvio Aragão Almeida Júnior</dc:creator>
  <cp:lastModifiedBy>Sálvio Aragão Almeida Júnior</cp:lastModifiedBy>
  <cp:revision>2</cp:revision>
  <dcterms:created xsi:type="dcterms:W3CDTF">2021-04-13T12:55:00Z</dcterms:created>
  <dcterms:modified xsi:type="dcterms:W3CDTF">2021-04-13T13:23:00Z</dcterms:modified>
</cp:coreProperties>
</file>