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yepop-연차관리-시스템-도입-보고"/>
    <w:p>
      <w:pPr>
        <w:pStyle w:val="Heading1"/>
      </w:pPr>
      <w:r>
        <w:t xml:space="preserve">EYEPOP 연차관리 시스템 도입 보고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시스템 명:</w:t>
      </w:r>
      <w:r>
        <w:t xml:space="preserve"> </w:t>
      </w:r>
      <w:r>
        <w:t xml:space="preserve">EYEPOP 연차관리 시스템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시스템 URL:</w:t>
      </w:r>
      <w:r>
        <w:t xml:space="preserve"> </w:t>
      </w:r>
      <w:r>
        <w:t xml:space="preserve">https://leave.eyepopeng.com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시행일:</w:t>
      </w:r>
      <w:r>
        <w:t xml:space="preserve"> </w:t>
      </w:r>
      <w:r>
        <w:t xml:space="preserve">2026년 5월 1일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전 임직원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개발 형태:</w:t>
      </w:r>
      <w:r>
        <w:t xml:space="preserve"> </w:t>
      </w:r>
      <w:r>
        <w:t xml:space="preserve">사내 자체 개발 (외부 SaaS 미사용)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작성일:</w:t>
      </w:r>
      <w:r>
        <w:t xml:space="preserve"> </w:t>
      </w:r>
      <w:r>
        <w:t xml:space="preserve">2026년 4월 28일</w:t>
      </w:r>
    </w:p>
    <w:p>
      <w:r>
        <w:pict>
          <v:rect style="width:0;height:1.5pt" o:hralign="center" o:hrstd="t" o:hr="t"/>
        </w:pict>
      </w:r>
    </w:p>
    <w:bookmarkStart w:id="10" w:name="추진-배경"/>
    <w:p>
      <w:pPr>
        <w:pStyle w:val="Heading2"/>
      </w:pPr>
      <w:r>
        <w:t xml:space="preserve">1. 추진 배경</w:t>
      </w:r>
    </w:p>
    <w:p>
      <w:pPr>
        <w:pStyle w:val="FirstParagraph"/>
      </w:pPr>
      <w:r>
        <w:t xml:space="preserve">기존 연차 신청·승인 프로세스의 비효율 및 근로기준법상 사용촉진 통지 의무 이행의 정확성 확보를 위해, 사내 자체 개발 시스템을 도입하여</w:t>
      </w:r>
      <w:r>
        <w:t xml:space="preserve"> </w:t>
      </w:r>
      <w:r>
        <w:rPr>
          <w:b/>
          <w:bCs/>
        </w:rPr>
        <w:t xml:space="preserve">2026년 5월 1일부</w:t>
      </w:r>
      <w:r>
        <w:t xml:space="preserve">로 본격 운영을 개시함.</w:t>
      </w:r>
    </w:p>
    <w:bookmarkStart w:id="9" w:name="가.-기존-운영-방식의-한계"/>
    <w:p>
      <w:pPr>
        <w:pStyle w:val="Heading3"/>
      </w:pPr>
      <w:r>
        <w:t xml:space="preserve">가. 기존 운영 방식의 한계</w:t>
      </w:r>
    </w:p>
    <w:p>
      <w:pPr>
        <w:pStyle w:val="Compact"/>
        <w:numPr>
          <w:ilvl w:val="0"/>
          <w:numId w:val="1002"/>
        </w:numPr>
      </w:pPr>
      <w:r>
        <w:t xml:space="preserve">수기·이메일 분산으로 인한 누락·소실 위험</w:t>
      </w:r>
    </w:p>
    <w:p>
      <w:pPr>
        <w:pStyle w:val="Compact"/>
        <w:numPr>
          <w:ilvl w:val="0"/>
          <w:numId w:val="1002"/>
        </w:numPr>
      </w:pPr>
      <w:r>
        <w:t xml:space="preserve">잔여 연차 실시간 파악 불가</w:t>
      </w:r>
    </w:p>
    <w:p>
      <w:pPr>
        <w:pStyle w:val="Compact"/>
        <w:numPr>
          <w:ilvl w:val="0"/>
          <w:numId w:val="1002"/>
        </w:numPr>
      </w:pPr>
      <w:r>
        <w:t xml:space="preserve">SECOM 출퇴근 기록과 연차 데이터 분리</w:t>
      </w:r>
    </w:p>
    <w:p>
      <w:pPr>
        <w:pStyle w:val="Compact"/>
        <w:numPr>
          <w:ilvl w:val="0"/>
          <w:numId w:val="1002"/>
        </w:numPr>
      </w:pPr>
      <w:r>
        <w:t xml:space="preserve">사용촉진 통지(근로기준법 §61) 누락 시 미사용 연차 보상 의무 발생</w:t>
      </w:r>
    </w:p>
    <w:p>
      <w:pPr>
        <w:pStyle w:val="Compact"/>
        <w:numPr>
          <w:ilvl w:val="0"/>
          <w:numId w:val="1002"/>
        </w:numPr>
      </w:pPr>
      <w:r>
        <w:t xml:space="preserve">신청·승인·변경 이력 추적성 미흡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시스템-주요-기능"/>
    <w:p>
      <w:pPr>
        <w:pStyle w:val="Heading2"/>
      </w:pPr>
      <w:r>
        <w:t xml:space="preserve">2. 시스템 주요 기능</w:t>
      </w:r>
    </w:p>
    <w:bookmarkStart w:id="11" w:name="가.-직원-측-기능"/>
    <w:p>
      <w:pPr>
        <w:pStyle w:val="Heading3"/>
      </w:pPr>
      <w:r>
        <w:t xml:space="preserve">가. 직원 측 기능</w:t>
      </w:r>
    </w:p>
    <w:p>
      <w:pPr>
        <w:pStyle w:val="Compact"/>
        <w:numPr>
          <w:ilvl w:val="0"/>
          <w:numId w:val="1003"/>
        </w:numPr>
      </w:pPr>
      <w:r>
        <w:t xml:space="preserve">웹 기반 신청 (PC·모바일 동일): leave.eyepopeng.com</w:t>
      </w:r>
    </w:p>
    <w:p>
      <w:pPr>
        <w:pStyle w:val="Compact"/>
        <w:numPr>
          <w:ilvl w:val="0"/>
          <w:numId w:val="1003"/>
        </w:numPr>
      </w:pPr>
      <w:r>
        <w:t xml:space="preserve">휴가 종류 5종: 연차·3/4차·반차(시간 직접 입력)·반반차·없음</w:t>
      </w:r>
    </w:p>
    <w:p>
      <w:pPr>
        <w:pStyle w:val="Compact"/>
        <w:numPr>
          <w:ilvl w:val="0"/>
          <w:numId w:val="1003"/>
        </w:numPr>
      </w:pPr>
      <w:r>
        <w:t xml:space="preserve">자동 잔여 연차 표시 (신청 시점 즉시 메일 안내)</w:t>
      </w:r>
    </w:p>
    <w:p>
      <w:pPr>
        <w:pStyle w:val="Compact"/>
        <w:numPr>
          <w:ilvl w:val="0"/>
          <w:numId w:val="1003"/>
        </w:numPr>
      </w:pPr>
      <w:r>
        <w:t xml:space="preserve">메일 [철회] 버튼 1클릭 (별도 인증 불필요)</w:t>
      </w:r>
    </w:p>
    <w:bookmarkEnd w:id="11"/>
    <w:bookmarkStart w:id="12" w:name="나.-관리자-측-기능-경영기획실"/>
    <w:p>
      <w:pPr>
        <w:pStyle w:val="Heading3"/>
      </w:pPr>
      <w:r>
        <w:t xml:space="preserve">나. 관리자 측 기능 (경영기획실)</w:t>
      </w:r>
    </w:p>
    <w:p>
      <w:pPr>
        <w:pStyle w:val="Compact"/>
        <w:numPr>
          <w:ilvl w:val="0"/>
          <w:numId w:val="1004"/>
        </w:numPr>
      </w:pPr>
      <w:r>
        <w:t xml:space="preserve">신청·승인·반려·수정·삭제 통합 관리 화면</w:t>
      </w:r>
    </w:p>
    <w:p>
      <w:pPr>
        <w:pStyle w:val="Compact"/>
        <w:numPr>
          <w:ilvl w:val="0"/>
          <w:numId w:val="1004"/>
        </w:numPr>
      </w:pPr>
      <w:r>
        <w:t xml:space="preserve">자동 승인 모드 (관리자 부담 최소화)</w:t>
      </w:r>
    </w:p>
    <w:p>
      <w:pPr>
        <w:pStyle w:val="Compact"/>
        <w:numPr>
          <w:ilvl w:val="0"/>
          <w:numId w:val="1004"/>
        </w:numPr>
      </w:pPr>
      <w:r>
        <w:t xml:space="preserve">직원 명단 엑셀 일괄 등록</w:t>
      </w:r>
    </w:p>
    <w:p>
      <w:pPr>
        <w:pStyle w:val="Compact"/>
        <w:numPr>
          <w:ilvl w:val="0"/>
          <w:numId w:val="1004"/>
        </w:numPr>
      </w:pPr>
      <w:r>
        <w:t xml:space="preserve">SECOM 출퇴근 자동 대조</w:t>
      </w:r>
    </w:p>
    <w:p>
      <w:pPr>
        <w:pStyle w:val="Compact"/>
        <w:numPr>
          <w:ilvl w:val="0"/>
          <w:numId w:val="1004"/>
        </w:numPr>
      </w:pPr>
      <w:r>
        <w:t xml:space="preserve">모든 액션에 본인·관리자·팀장 자동 통지 메일</w:t>
      </w:r>
    </w:p>
    <w:bookmarkEnd w:id="12"/>
    <w:bookmarkStart w:id="13" w:name="다.-법정-의무-자동화"/>
    <w:p>
      <w:pPr>
        <w:pStyle w:val="Heading3"/>
      </w:pPr>
      <w:r>
        <w:t xml:space="preserve">다. 법정 의무 자동화</w:t>
      </w:r>
    </w:p>
    <w:p>
      <w:pPr>
        <w:pStyle w:val="Compact"/>
        <w:numPr>
          <w:ilvl w:val="0"/>
          <w:numId w:val="1005"/>
        </w:numPr>
      </w:pPr>
      <w:r>
        <w:t xml:space="preserve">연차 사용촉진 통지 자동 발송 (7월·10월, 근로기준법 §61)</w:t>
      </w:r>
    </w:p>
    <w:p>
      <w:pPr>
        <w:pStyle w:val="Compact"/>
        <w:numPr>
          <w:ilvl w:val="0"/>
          <w:numId w:val="1005"/>
        </w:numPr>
      </w:pPr>
      <w:r>
        <w:t xml:space="preserve">통지 발송 이력 자동 보관 (감사 대응)</w:t>
      </w:r>
    </w:p>
    <w:p>
      <w:pPr>
        <w:pStyle w:val="Compact"/>
        <w:numPr>
          <w:ilvl w:val="0"/>
          <w:numId w:val="1005"/>
        </w:numPr>
      </w:pPr>
      <w:r>
        <w:t xml:space="preserve">메일 수신 확인 토큰으로 도달 사실 증명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기대-효과"/>
    <w:p>
      <w:pPr>
        <w:pStyle w:val="Heading2"/>
      </w:pPr>
      <w:r>
        <w:t xml:space="preserve">3. 기대 효과</w:t>
      </w:r>
    </w:p>
    <w:bookmarkStart w:id="15" w:name="가.-업무시간비용"/>
    <w:p>
      <w:pPr>
        <w:pStyle w:val="Heading3"/>
      </w:pPr>
      <w:r>
        <w:t xml:space="preserve">가. 업무·시간·비용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기존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도입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신청 1건 처리 시간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5분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1분 (80%↓)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관리자 업무 시간 (30건/월 가정)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5시간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약 1시간 (80%↓)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사용촉진 통지 누락 위험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존재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(자동화)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SaaS 도입비 (참고)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연 200~500만 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0원 (자체 개발)</w:t>
            </w:r>
          </w:p>
        </w:tc>
      </w:tr>
    </w:tbl>
    <w:bookmarkEnd w:id="15"/>
    <w:bookmarkStart w:id="16" w:name="나.-종이출력-절감-esg"/>
    <w:p>
      <w:pPr>
        <w:pStyle w:val="Heading3"/>
      </w:pPr>
      <w:r>
        <w:t xml:space="preserve">나. 종이·출력 절감 (ESG)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기존</w:t>
            </w:r>
          </w:p>
        </w:tc>
        <w:tc>
          <w:tcPr/>
          <w:p>
            <w:pPr>
              <w:pStyle w:val="Compact"/>
            </w:pPr>
            <w:r>
              <w:t xml:space="preserve">도입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신청서·승인서 출력</w:t>
            </w:r>
          </w:p>
        </w:tc>
        <w:tc>
          <w:tcPr/>
          <w:p>
            <w:pPr>
              <w:pStyle w:val="Compact"/>
            </w:pPr>
            <w:r>
              <w:t xml:space="preserve">1건당 3~4매</w:t>
            </w:r>
          </w:p>
        </w:tc>
        <w:tc>
          <w:tcPr/>
          <w:p>
            <w:pPr>
              <w:pStyle w:val="Compact"/>
            </w:pPr>
            <w:r>
              <w:t xml:space="preserve">0매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종이·토너·결재 사본·보관 자재 등 직간접 비용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약 100만 원 이상 절감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공간</w:t>
            </w:r>
          </w:p>
        </w:tc>
        <w:tc>
          <w:tcPr/>
          <w:p>
            <w:pPr>
              <w:pStyle w:val="Compact"/>
            </w:pPr>
            <w:r>
              <w:t xml:space="preserve">캐비닛 1칸 (3년 누적)</w:t>
            </w:r>
          </w:p>
        </w:tc>
        <w:tc>
          <w:tcPr/>
          <w:p>
            <w:pPr>
              <w:pStyle w:val="Compact"/>
            </w:pPr>
            <w:r>
              <w:t xml:space="preserve">0매 (디지털 영구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분실·훼손 위험</w:t>
            </w:r>
          </w:p>
        </w:tc>
        <w:tc>
          <w:tcPr/>
          <w:p>
            <w:pPr>
              <w:pStyle w:val="Compact"/>
            </w:pPr>
            <w:r>
              <w:t xml:space="preserve">종이 소실 가능</w:t>
            </w:r>
          </w:p>
        </w:tc>
        <w:tc>
          <w:tcPr/>
          <w:p>
            <w:pPr>
              <w:pStyle w:val="Compact"/>
            </w:pPr>
            <w:r>
              <w:t xml:space="preserve">0% (자동 백업)</w:t>
            </w:r>
          </w:p>
        </w:tc>
      </w:tr>
    </w:tbl>
    <w:bookmarkEnd w:id="16"/>
    <w:bookmarkStart w:id="17" w:name="다.-정성-효과"/>
    <w:p>
      <w:pPr>
        <w:pStyle w:val="Heading3"/>
      </w:pPr>
      <w:r>
        <w:t xml:space="preserve">다. 정성 효과</w:t>
      </w:r>
    </w:p>
    <w:p>
      <w:pPr>
        <w:pStyle w:val="Compact"/>
        <w:numPr>
          <w:ilvl w:val="0"/>
          <w:numId w:val="1006"/>
        </w:numPr>
      </w:pPr>
      <w:r>
        <w:t xml:space="preserve">직원 편의성 향상 (모바일 즉시 신청)</w:t>
      </w:r>
    </w:p>
    <w:p>
      <w:pPr>
        <w:pStyle w:val="Compact"/>
        <w:numPr>
          <w:ilvl w:val="0"/>
          <w:numId w:val="1006"/>
        </w:numPr>
      </w:pPr>
      <w:r>
        <w:t xml:space="preserve">경영기획실 업무 부담 감소 → 본연 업무 집중</w:t>
      </w:r>
    </w:p>
    <w:p>
      <w:pPr>
        <w:pStyle w:val="Compact"/>
        <w:numPr>
          <w:ilvl w:val="0"/>
          <w:numId w:val="1006"/>
        </w:numPr>
      </w:pPr>
      <w:r>
        <w:t xml:space="preserve">연차 사용 현황 실시간 가시성 (임원 회의 활용 가능)</w:t>
      </w:r>
    </w:p>
    <w:p>
      <w:pPr>
        <w:pStyle w:val="Compact"/>
        <w:numPr>
          <w:ilvl w:val="0"/>
          <w:numId w:val="1006"/>
        </w:numPr>
      </w:pPr>
      <w:r>
        <w:t xml:space="preserve">감사 추적성 강화 (모든 작업 영구 보관)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운영-일정"/>
    <w:p>
      <w:pPr>
        <w:pStyle w:val="Heading2"/>
      </w:pPr>
      <w:r>
        <w:t xml:space="preserve">4. 운영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일자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2026. 4. 28.</w:t>
            </w:r>
          </w:p>
        </w:tc>
        <w:tc>
          <w:tcPr/>
          <w:p>
            <w:pPr>
              <w:pStyle w:val="Compact"/>
            </w:pPr>
            <w:r>
              <w:t xml:space="preserve">시스템 개발 완료 + 도메인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2026. 4. 29.</w:t>
            </w:r>
          </w:p>
        </w:tc>
        <w:tc>
          <w:tcPr/>
          <w:p>
            <w:pPr>
              <w:pStyle w:val="Compact"/>
            </w:pPr>
            <w:r>
              <w:t xml:space="preserve">사내 공지 (네이버 밴드)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2026. 5. 1.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본격 운영 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2026. 7. 28.</w:t>
            </w:r>
          </w:p>
        </w:tc>
        <w:tc>
          <w:tcPr/>
          <w:p>
            <w:pPr>
              <w:pStyle w:val="Compact"/>
            </w:pPr>
            <w:r>
              <w:t xml:space="preserve">1차 사용촉진 통지 자동 발송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2026. 10. 28.</w:t>
            </w:r>
          </w:p>
        </w:tc>
        <w:tc>
          <w:tcPr/>
          <w:p>
            <w:pPr>
              <w:pStyle w:val="Compact"/>
            </w:pPr>
            <w:r>
              <w:t xml:space="preserve">2차 사용촉진 통지 자동 발송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참고사항"/>
    <w:p>
      <w:pPr>
        <w:pStyle w:val="Heading2"/>
      </w:pPr>
      <w:r>
        <w:t xml:space="preserve">5. 참고사항</w:t>
      </w:r>
    </w:p>
    <w:p>
      <w:pPr>
        <w:pStyle w:val="Compact"/>
        <w:numPr>
          <w:ilvl w:val="0"/>
          <w:numId w:val="1007"/>
        </w:numPr>
      </w:pPr>
      <w:r>
        <w:t xml:space="preserve">본 시스템은 사내 자체 개발로 외부 라이선스 비용 0원</w:t>
      </w:r>
    </w:p>
    <w:p>
      <w:pPr>
        <w:pStyle w:val="Compact"/>
        <w:numPr>
          <w:ilvl w:val="0"/>
          <w:numId w:val="1007"/>
        </w:numPr>
      </w:pPr>
      <w:r>
        <w:t xml:space="preserve">HTTPS 암호화 + 본인 확인 토큰(HMAC SHA-256, 30일 유효) 적용</w:t>
      </w:r>
    </w:p>
    <w:p>
      <w:pPr>
        <w:pStyle w:val="Compact"/>
        <w:numPr>
          <w:ilvl w:val="0"/>
          <w:numId w:val="1007"/>
        </w:numPr>
      </w:pPr>
      <w:r>
        <w:t xml:space="preserve">데이터 저장: GitHub Gist (private) + Vercel 자동 배포·재해 복구</w:t>
      </w:r>
    </w:p>
    <w:p>
      <w:pPr>
        <w:pStyle w:val="Compact"/>
        <w:numPr>
          <w:ilvl w:val="0"/>
          <w:numId w:val="1007"/>
        </w:numPr>
      </w:pPr>
      <w:r>
        <w:t xml:space="preserve">모든 작업 로그 영구 보관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시스템 URL: https://leave.eyepopeng.com · 운영 담당: 경영기획실 김은주 차장</w:t>
      </w:r>
    </w:p>
    <w:bookmarkEnd w:id="20"/>
    <w:bookmarkEnd w:id="21"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2026-04-28T07:38:28Z</dcterms:created>
  <dcterms:modified xsi:type="dcterms:W3CDTF">2026-04-28T07:38:28Z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