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C919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&lt;</w:t>
      </w:r>
      <w:proofErr w:type="gramStart"/>
      <w:r w:rsidRPr="00DD7745">
        <w:rPr>
          <w:rFonts w:ascii="Consolas" w:eastAsia="Times New Roman" w:hAnsi="Consolas" w:cs="Times New Roman"/>
          <w:color w:val="F92672"/>
          <w:sz w:val="21"/>
          <w:szCs w:val="21"/>
          <w:lang w:val="fr-FR"/>
        </w:rPr>
        <w:t>style</w:t>
      </w:r>
      <w:proofErr w:type="gramEnd"/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&gt;</w:t>
      </w:r>
    </w:p>
    <w:p w14:paraId="5D5074B6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    </w:t>
      </w:r>
      <w:proofErr w:type="gramStart"/>
      <w:r w:rsidRPr="00DD7745">
        <w:rPr>
          <w:rFonts w:ascii="Consolas" w:eastAsia="Times New Roman" w:hAnsi="Consolas" w:cs="Times New Roman"/>
          <w:color w:val="A6E22E"/>
          <w:sz w:val="21"/>
          <w:szCs w:val="21"/>
          <w:lang w:val="fr-FR"/>
        </w:rPr>
        <w:t>.titre</w:t>
      </w:r>
      <w:proofErr w:type="gramEnd"/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{</w:t>
      </w:r>
    </w:p>
    <w:p w14:paraId="729A3F88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        </w:t>
      </w:r>
      <w:proofErr w:type="gramStart"/>
      <w:r w:rsidRPr="00DD77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fr-FR"/>
        </w:rPr>
        <w:t>font</w:t>
      </w:r>
      <w:proofErr w:type="gramEnd"/>
      <w:r w:rsidRPr="00DD77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fr-FR"/>
        </w:rPr>
        <w:t>-family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: </w:t>
      </w:r>
      <w:r w:rsidRPr="00DD7745">
        <w:rPr>
          <w:rFonts w:ascii="Consolas" w:eastAsia="Times New Roman" w:hAnsi="Consolas" w:cs="Times New Roman"/>
          <w:color w:val="66D9EF"/>
          <w:sz w:val="21"/>
          <w:szCs w:val="21"/>
          <w:lang w:val="fr-FR"/>
        </w:rPr>
        <w:t>Arial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;</w:t>
      </w:r>
    </w:p>
    <w:p w14:paraId="2284474F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        </w:t>
      </w:r>
      <w:proofErr w:type="gramStart"/>
      <w:r w:rsidRPr="00DD77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fr-FR"/>
        </w:rPr>
        <w:t>font</w:t>
      </w:r>
      <w:proofErr w:type="gramEnd"/>
      <w:r w:rsidRPr="00DD77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fr-FR"/>
        </w:rPr>
        <w:t>-size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: </w:t>
      </w:r>
      <w:r w:rsidRPr="00DD7745">
        <w:rPr>
          <w:rFonts w:ascii="Consolas" w:eastAsia="Times New Roman" w:hAnsi="Consolas" w:cs="Times New Roman"/>
          <w:color w:val="AE81FF"/>
          <w:sz w:val="21"/>
          <w:szCs w:val="21"/>
          <w:lang w:val="fr-FR"/>
        </w:rPr>
        <w:t>18</w:t>
      </w:r>
      <w:r w:rsidRPr="00DD7745">
        <w:rPr>
          <w:rFonts w:ascii="Consolas" w:eastAsia="Times New Roman" w:hAnsi="Consolas" w:cs="Times New Roman"/>
          <w:color w:val="F92672"/>
          <w:sz w:val="21"/>
          <w:szCs w:val="21"/>
          <w:lang w:val="fr-FR"/>
        </w:rPr>
        <w:t>px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;</w:t>
      </w:r>
    </w:p>
    <w:p w14:paraId="47B061C3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        </w:t>
      </w:r>
      <w:r w:rsidRPr="00DD774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font-weight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D7745">
        <w:rPr>
          <w:rFonts w:ascii="Consolas" w:eastAsia="Times New Roman" w:hAnsi="Consolas" w:cs="Times New Roman"/>
          <w:color w:val="AE81FF"/>
          <w:sz w:val="21"/>
          <w:szCs w:val="21"/>
        </w:rPr>
        <w:t>700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4A35B4B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D774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D7745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DD7745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9F223D7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955AF8A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DD7745">
        <w:rPr>
          <w:rFonts w:ascii="Consolas" w:eastAsia="Times New Roman" w:hAnsi="Consolas" w:cs="Times New Roman"/>
          <w:color w:val="A6E22E"/>
          <w:sz w:val="21"/>
          <w:szCs w:val="21"/>
        </w:rPr>
        <w:t>.video</w:t>
      </w:r>
      <w:proofErr w:type="gramEnd"/>
      <w:r w:rsidRPr="00DD7745">
        <w:rPr>
          <w:rFonts w:ascii="Consolas" w:eastAsia="Times New Roman" w:hAnsi="Consolas" w:cs="Times New Roman"/>
          <w:color w:val="A6E22E"/>
          <w:sz w:val="21"/>
          <w:szCs w:val="21"/>
        </w:rPr>
        <w:t>-auteur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673C496D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D774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font-family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D7745">
        <w:rPr>
          <w:rFonts w:ascii="Consolas" w:eastAsia="Times New Roman" w:hAnsi="Consolas" w:cs="Times New Roman"/>
          <w:color w:val="66D9EF"/>
          <w:sz w:val="21"/>
          <w:szCs w:val="21"/>
        </w:rPr>
        <w:t>Arial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ED9C406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D774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font-size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D7745">
        <w:rPr>
          <w:rFonts w:ascii="Consolas" w:eastAsia="Times New Roman" w:hAnsi="Consolas" w:cs="Times New Roman"/>
          <w:color w:val="AE81FF"/>
          <w:sz w:val="21"/>
          <w:szCs w:val="21"/>
        </w:rPr>
        <w:t>14</w:t>
      </w:r>
      <w:r w:rsidRPr="00DD7745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341E375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D774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proofErr w:type="gramStart"/>
      <w:r w:rsidRPr="00DD7745">
        <w:rPr>
          <w:rFonts w:ascii="Consolas" w:eastAsia="Times New Roman" w:hAnsi="Consolas" w:cs="Times New Roman"/>
          <w:color w:val="66D9EF"/>
          <w:sz w:val="21"/>
          <w:szCs w:val="21"/>
        </w:rPr>
        <w:t>rgb</w:t>
      </w:r>
      <w:proofErr w:type="spellEnd"/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D7745">
        <w:rPr>
          <w:rFonts w:ascii="Consolas" w:eastAsia="Times New Roman" w:hAnsi="Consolas" w:cs="Times New Roman"/>
          <w:color w:val="AE81FF"/>
          <w:sz w:val="21"/>
          <w:szCs w:val="21"/>
        </w:rPr>
        <w:t>96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DD7745">
        <w:rPr>
          <w:rFonts w:ascii="Consolas" w:eastAsia="Times New Roman" w:hAnsi="Consolas" w:cs="Times New Roman"/>
          <w:color w:val="AE81FF"/>
          <w:sz w:val="21"/>
          <w:szCs w:val="21"/>
        </w:rPr>
        <w:t>96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DD7745">
        <w:rPr>
          <w:rFonts w:ascii="Consolas" w:eastAsia="Times New Roman" w:hAnsi="Consolas" w:cs="Times New Roman"/>
          <w:color w:val="AE81FF"/>
          <w:sz w:val="21"/>
          <w:szCs w:val="21"/>
        </w:rPr>
        <w:t>96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1BFF212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D774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line-height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D774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DD7745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BB66BF6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058AAE4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4A09D3B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DD7745">
        <w:rPr>
          <w:rFonts w:ascii="Consolas" w:eastAsia="Times New Roman" w:hAnsi="Consolas" w:cs="Times New Roman"/>
          <w:color w:val="A6E22E"/>
          <w:sz w:val="21"/>
          <w:szCs w:val="21"/>
        </w:rPr>
        <w:t>.video</w:t>
      </w:r>
      <w:proofErr w:type="gramEnd"/>
      <w:r w:rsidRPr="00DD7745">
        <w:rPr>
          <w:rFonts w:ascii="Consolas" w:eastAsia="Times New Roman" w:hAnsi="Consolas" w:cs="Times New Roman"/>
          <w:color w:val="A6E22E"/>
          <w:sz w:val="21"/>
          <w:szCs w:val="21"/>
        </w:rPr>
        <w:t>-stats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00BCC751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D774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font-family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D7745">
        <w:rPr>
          <w:rFonts w:ascii="Consolas" w:eastAsia="Times New Roman" w:hAnsi="Consolas" w:cs="Times New Roman"/>
          <w:color w:val="66D9EF"/>
          <w:sz w:val="21"/>
          <w:szCs w:val="21"/>
        </w:rPr>
        <w:t>Arial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53718FC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D774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font-size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D7745">
        <w:rPr>
          <w:rFonts w:ascii="Consolas" w:eastAsia="Times New Roman" w:hAnsi="Consolas" w:cs="Times New Roman"/>
          <w:color w:val="AE81FF"/>
          <w:sz w:val="21"/>
          <w:szCs w:val="21"/>
        </w:rPr>
        <w:t>14</w:t>
      </w:r>
      <w:r w:rsidRPr="00DD7745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DC65BFC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D774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proofErr w:type="gramStart"/>
      <w:r w:rsidRPr="00DD7745">
        <w:rPr>
          <w:rFonts w:ascii="Consolas" w:eastAsia="Times New Roman" w:hAnsi="Consolas" w:cs="Times New Roman"/>
          <w:color w:val="66D9EF"/>
          <w:sz w:val="21"/>
          <w:szCs w:val="21"/>
        </w:rPr>
        <w:t>rgb</w:t>
      </w:r>
      <w:proofErr w:type="spellEnd"/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D7745">
        <w:rPr>
          <w:rFonts w:ascii="Consolas" w:eastAsia="Times New Roman" w:hAnsi="Consolas" w:cs="Times New Roman"/>
          <w:color w:val="AE81FF"/>
          <w:sz w:val="21"/>
          <w:szCs w:val="21"/>
        </w:rPr>
        <w:t>96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DD7745">
        <w:rPr>
          <w:rFonts w:ascii="Consolas" w:eastAsia="Times New Roman" w:hAnsi="Consolas" w:cs="Times New Roman"/>
          <w:color w:val="AE81FF"/>
          <w:sz w:val="21"/>
          <w:szCs w:val="21"/>
        </w:rPr>
        <w:t>96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DD7745">
        <w:rPr>
          <w:rFonts w:ascii="Consolas" w:eastAsia="Times New Roman" w:hAnsi="Consolas" w:cs="Times New Roman"/>
          <w:color w:val="AE81FF"/>
          <w:sz w:val="21"/>
          <w:szCs w:val="21"/>
        </w:rPr>
        <w:t>96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DC388B9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D774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margin-top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D774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160E133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CAC19A7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}</w:t>
      </w:r>
    </w:p>
    <w:p w14:paraId="1160D105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    </w:t>
      </w:r>
      <w:r w:rsidRPr="00DD7745">
        <w:rPr>
          <w:rFonts w:ascii="Consolas" w:eastAsia="Times New Roman" w:hAnsi="Consolas" w:cs="Times New Roman"/>
          <w:color w:val="A6E22E"/>
          <w:sz w:val="21"/>
          <w:szCs w:val="21"/>
          <w:lang w:val="fr-FR"/>
        </w:rPr>
        <w:t>.description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{</w:t>
      </w:r>
    </w:p>
    <w:p w14:paraId="4A3F6CE1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        </w:t>
      </w:r>
      <w:r w:rsidRPr="00DD77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fr-FR"/>
        </w:rPr>
        <w:t>font-family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: </w:t>
      </w:r>
      <w:r w:rsidRPr="00DD7745">
        <w:rPr>
          <w:rFonts w:ascii="Consolas" w:eastAsia="Times New Roman" w:hAnsi="Consolas" w:cs="Times New Roman"/>
          <w:color w:val="66D9EF"/>
          <w:sz w:val="21"/>
          <w:szCs w:val="21"/>
          <w:lang w:val="fr-FR"/>
        </w:rPr>
        <w:t>Arial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;</w:t>
      </w:r>
    </w:p>
    <w:p w14:paraId="7E40D930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        </w:t>
      </w:r>
      <w:r w:rsidRPr="00DD77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fr-FR"/>
        </w:rPr>
        <w:t>font-size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: </w:t>
      </w:r>
      <w:r w:rsidRPr="00DD7745">
        <w:rPr>
          <w:rFonts w:ascii="Consolas" w:eastAsia="Times New Roman" w:hAnsi="Consolas" w:cs="Times New Roman"/>
          <w:color w:val="AE81FF"/>
          <w:sz w:val="21"/>
          <w:szCs w:val="21"/>
          <w:lang w:val="fr-FR"/>
        </w:rPr>
        <w:t>14</w:t>
      </w:r>
      <w:r w:rsidRPr="00DD7745">
        <w:rPr>
          <w:rFonts w:ascii="Consolas" w:eastAsia="Times New Roman" w:hAnsi="Consolas" w:cs="Times New Roman"/>
          <w:color w:val="F92672"/>
          <w:sz w:val="21"/>
          <w:szCs w:val="21"/>
          <w:lang w:val="fr-FR"/>
        </w:rPr>
        <w:t>px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;</w:t>
      </w:r>
    </w:p>
    <w:p w14:paraId="18D90465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        </w:t>
      </w:r>
      <w:r w:rsidRPr="00DD774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proofErr w:type="gramStart"/>
      <w:r w:rsidRPr="00DD7745">
        <w:rPr>
          <w:rFonts w:ascii="Consolas" w:eastAsia="Times New Roman" w:hAnsi="Consolas" w:cs="Times New Roman"/>
          <w:color w:val="66D9EF"/>
          <w:sz w:val="21"/>
          <w:szCs w:val="21"/>
        </w:rPr>
        <w:t>rgb</w:t>
      </w:r>
      <w:proofErr w:type="spellEnd"/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D7745">
        <w:rPr>
          <w:rFonts w:ascii="Consolas" w:eastAsia="Times New Roman" w:hAnsi="Consolas" w:cs="Times New Roman"/>
          <w:color w:val="AE81FF"/>
          <w:sz w:val="21"/>
          <w:szCs w:val="21"/>
        </w:rPr>
        <w:t>96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DD7745">
        <w:rPr>
          <w:rFonts w:ascii="Consolas" w:eastAsia="Times New Roman" w:hAnsi="Consolas" w:cs="Times New Roman"/>
          <w:color w:val="AE81FF"/>
          <w:sz w:val="21"/>
          <w:szCs w:val="21"/>
        </w:rPr>
        <w:t>96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DD7745">
        <w:rPr>
          <w:rFonts w:ascii="Consolas" w:eastAsia="Times New Roman" w:hAnsi="Consolas" w:cs="Times New Roman"/>
          <w:color w:val="AE81FF"/>
          <w:sz w:val="21"/>
          <w:szCs w:val="21"/>
        </w:rPr>
        <w:t>96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88A5734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D774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D7745">
        <w:rPr>
          <w:rFonts w:ascii="Consolas" w:eastAsia="Times New Roman" w:hAnsi="Consolas" w:cs="Times New Roman"/>
          <w:color w:val="AE81FF"/>
          <w:sz w:val="21"/>
          <w:szCs w:val="21"/>
        </w:rPr>
        <w:t>280</w:t>
      </w:r>
      <w:r w:rsidRPr="00DD7745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E404ECA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41B809D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E21C9B8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D7745">
        <w:rPr>
          <w:rFonts w:ascii="Consolas" w:eastAsia="Times New Roman" w:hAnsi="Consolas" w:cs="Times New Roman"/>
          <w:color w:val="A6E22E"/>
          <w:sz w:val="21"/>
          <w:szCs w:val="21"/>
        </w:rPr>
        <w:t>.text-1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71448B01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D774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D7745">
        <w:rPr>
          <w:rFonts w:ascii="Consolas" w:eastAsia="Times New Roman" w:hAnsi="Consolas" w:cs="Times New Roman"/>
          <w:color w:val="66D9EF"/>
          <w:sz w:val="21"/>
          <w:szCs w:val="21"/>
        </w:rPr>
        <w:t>red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D95AC9B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D774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D7745">
        <w:rPr>
          <w:rFonts w:ascii="Consolas" w:eastAsia="Times New Roman" w:hAnsi="Consolas" w:cs="Times New Roman"/>
          <w:color w:val="66D9EF"/>
          <w:sz w:val="21"/>
          <w:szCs w:val="21"/>
        </w:rPr>
        <w:t>white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20BB145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D774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padding-top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D7745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DD7745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9C5A64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D774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padding-bottom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D7745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DD7745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A447C41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D774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text-align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D7745">
        <w:rPr>
          <w:rFonts w:ascii="Consolas" w:eastAsia="Times New Roman" w:hAnsi="Consolas" w:cs="Times New Roman"/>
          <w:color w:val="66D9EF"/>
          <w:sz w:val="21"/>
          <w:szCs w:val="21"/>
        </w:rPr>
        <w:t>center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05F9FDB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F847105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06F0AC34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DD7745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DD7745">
        <w:rPr>
          <w:rFonts w:ascii="Consolas" w:eastAsia="Times New Roman" w:hAnsi="Consolas" w:cs="Times New Roman"/>
          <w:color w:val="A6E22E"/>
          <w:sz w:val="21"/>
          <w:szCs w:val="21"/>
        </w:rPr>
        <w:t>acheter</w:t>
      </w:r>
      <w:proofErr w:type="gramEnd"/>
      <w:r w:rsidRPr="00DD7745">
        <w:rPr>
          <w:rFonts w:ascii="Consolas" w:eastAsia="Times New Roman" w:hAnsi="Consolas" w:cs="Times New Roman"/>
          <w:color w:val="A6E22E"/>
          <w:sz w:val="21"/>
          <w:szCs w:val="21"/>
        </w:rPr>
        <w:t>:hover</w:t>
      </w:r>
      <w:proofErr w:type="spellEnd"/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5A0B0322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D774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cursor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D7745">
        <w:rPr>
          <w:rFonts w:ascii="Consolas" w:eastAsia="Times New Roman" w:hAnsi="Consolas" w:cs="Times New Roman"/>
          <w:color w:val="66D9EF"/>
          <w:sz w:val="21"/>
          <w:szCs w:val="21"/>
        </w:rPr>
        <w:t>pointer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3840AB0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D774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text-decoration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D7745">
        <w:rPr>
          <w:rFonts w:ascii="Consolas" w:eastAsia="Times New Roman" w:hAnsi="Consolas" w:cs="Times New Roman"/>
          <w:color w:val="66D9EF"/>
          <w:sz w:val="21"/>
          <w:szCs w:val="21"/>
        </w:rPr>
        <w:t>underline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B9AEBE3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158374F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04EB55A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D7745">
        <w:rPr>
          <w:rFonts w:ascii="Consolas" w:eastAsia="Times New Roman" w:hAnsi="Consolas" w:cs="Times New Roman"/>
          <w:color w:val="A6E22E"/>
          <w:sz w:val="21"/>
          <w:szCs w:val="21"/>
        </w:rPr>
        <w:t>.text-2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46902E03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D774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font-family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D7745">
        <w:rPr>
          <w:rFonts w:ascii="Consolas" w:eastAsia="Times New Roman" w:hAnsi="Consolas" w:cs="Times New Roman"/>
          <w:color w:val="66D9EF"/>
          <w:sz w:val="21"/>
          <w:szCs w:val="21"/>
        </w:rPr>
        <w:t>Arial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4420DA5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51243A4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DD7745">
        <w:rPr>
          <w:rFonts w:ascii="Consolas" w:eastAsia="Times New Roman" w:hAnsi="Consolas" w:cs="Times New Roman"/>
          <w:color w:val="A6E22E"/>
          <w:sz w:val="21"/>
          <w:szCs w:val="21"/>
        </w:rPr>
        <w:t>.acheter</w:t>
      </w:r>
      <w:proofErr w:type="gramEnd"/>
      <w:r w:rsidRPr="00DD7745">
        <w:rPr>
          <w:rFonts w:ascii="Consolas" w:eastAsia="Times New Roman" w:hAnsi="Consolas" w:cs="Times New Roman"/>
          <w:color w:val="A6E22E"/>
          <w:sz w:val="21"/>
          <w:szCs w:val="21"/>
        </w:rPr>
        <w:t>-2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78B9B61A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DD774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font-weight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D7745">
        <w:rPr>
          <w:rFonts w:ascii="Consolas" w:eastAsia="Times New Roman" w:hAnsi="Consolas" w:cs="Times New Roman"/>
          <w:color w:val="AE81FF"/>
          <w:sz w:val="21"/>
          <w:szCs w:val="21"/>
        </w:rPr>
        <w:t>700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78C073F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D774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D7745">
        <w:rPr>
          <w:rFonts w:ascii="Consolas" w:eastAsia="Times New Roman" w:hAnsi="Consolas" w:cs="Times New Roman"/>
          <w:color w:val="66D9EF"/>
          <w:sz w:val="21"/>
          <w:szCs w:val="21"/>
        </w:rPr>
        <w:t>red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1FEC2D9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585B2D5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&lt;/</w:t>
      </w:r>
      <w:r w:rsidRPr="00DD7745">
        <w:rPr>
          <w:rFonts w:ascii="Consolas" w:eastAsia="Times New Roman" w:hAnsi="Consolas" w:cs="Times New Roman"/>
          <w:color w:val="F92672"/>
          <w:sz w:val="21"/>
          <w:szCs w:val="21"/>
          <w:lang w:val="fr-FR"/>
        </w:rPr>
        <w:t>style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&gt;</w:t>
      </w:r>
    </w:p>
    <w:p w14:paraId="352A7177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</w:p>
    <w:p w14:paraId="384FC523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&lt;</w:t>
      </w:r>
      <w:r w:rsidRPr="00DD7745">
        <w:rPr>
          <w:rFonts w:ascii="Consolas" w:eastAsia="Times New Roman" w:hAnsi="Consolas" w:cs="Times New Roman"/>
          <w:color w:val="F92672"/>
          <w:sz w:val="21"/>
          <w:szCs w:val="21"/>
          <w:lang w:val="fr-FR"/>
        </w:rPr>
        <w:t>p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 </w:t>
      </w:r>
      <w:r w:rsidRPr="00DD7745">
        <w:rPr>
          <w:rFonts w:ascii="Consolas" w:eastAsia="Times New Roman" w:hAnsi="Consolas" w:cs="Times New Roman"/>
          <w:color w:val="A6E22E"/>
          <w:sz w:val="21"/>
          <w:szCs w:val="21"/>
          <w:lang w:val="fr-FR"/>
        </w:rPr>
        <w:t>class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=</w:t>
      </w:r>
      <w:r w:rsidRPr="00DD7745">
        <w:rPr>
          <w:rFonts w:ascii="Consolas" w:eastAsia="Times New Roman" w:hAnsi="Consolas" w:cs="Times New Roman"/>
          <w:color w:val="E6DB74"/>
          <w:sz w:val="21"/>
          <w:szCs w:val="21"/>
          <w:lang w:val="fr-FR"/>
        </w:rPr>
        <w:t>"titre"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&gt;Conférence : Le Futur de l'Education face à l'Intelligence Artificielle | Idriss </w:t>
      </w:r>
      <w:proofErr w:type="spellStart"/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Aberkane</w:t>
      </w:r>
      <w:proofErr w:type="spellEnd"/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&lt;/</w:t>
      </w:r>
      <w:r w:rsidRPr="00DD7745">
        <w:rPr>
          <w:rFonts w:ascii="Consolas" w:eastAsia="Times New Roman" w:hAnsi="Consolas" w:cs="Times New Roman"/>
          <w:color w:val="F92672"/>
          <w:sz w:val="21"/>
          <w:szCs w:val="21"/>
          <w:lang w:val="fr-FR"/>
        </w:rPr>
        <w:t>p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&gt;</w:t>
      </w:r>
    </w:p>
    <w:p w14:paraId="674AA08F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&lt;</w:t>
      </w:r>
      <w:r w:rsidRPr="00DD7745">
        <w:rPr>
          <w:rFonts w:ascii="Consolas" w:eastAsia="Times New Roman" w:hAnsi="Consolas" w:cs="Times New Roman"/>
          <w:color w:val="F92672"/>
          <w:sz w:val="21"/>
          <w:szCs w:val="21"/>
          <w:lang w:val="fr-FR"/>
        </w:rPr>
        <w:t>p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 </w:t>
      </w:r>
      <w:r w:rsidRPr="00DD7745">
        <w:rPr>
          <w:rFonts w:ascii="Consolas" w:eastAsia="Times New Roman" w:hAnsi="Consolas" w:cs="Times New Roman"/>
          <w:color w:val="A6E22E"/>
          <w:sz w:val="21"/>
          <w:szCs w:val="21"/>
          <w:lang w:val="fr-FR"/>
        </w:rPr>
        <w:t>class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=</w:t>
      </w:r>
      <w:r w:rsidRPr="00DD7745">
        <w:rPr>
          <w:rFonts w:ascii="Consolas" w:eastAsia="Times New Roman" w:hAnsi="Consolas" w:cs="Times New Roman"/>
          <w:color w:val="E6DB74"/>
          <w:sz w:val="21"/>
          <w:szCs w:val="21"/>
          <w:lang w:val="fr-FR"/>
        </w:rPr>
        <w:t>"</w:t>
      </w:r>
      <w:proofErr w:type="spellStart"/>
      <w:r w:rsidRPr="00DD7745">
        <w:rPr>
          <w:rFonts w:ascii="Consolas" w:eastAsia="Times New Roman" w:hAnsi="Consolas" w:cs="Times New Roman"/>
          <w:color w:val="E6DB74"/>
          <w:sz w:val="21"/>
          <w:szCs w:val="21"/>
          <w:lang w:val="fr-FR"/>
        </w:rPr>
        <w:t>video</w:t>
      </w:r>
      <w:proofErr w:type="spellEnd"/>
      <w:r w:rsidRPr="00DD7745">
        <w:rPr>
          <w:rFonts w:ascii="Consolas" w:eastAsia="Times New Roman" w:hAnsi="Consolas" w:cs="Times New Roman"/>
          <w:color w:val="E6DB74"/>
          <w:sz w:val="21"/>
          <w:szCs w:val="21"/>
          <w:lang w:val="fr-FR"/>
        </w:rPr>
        <w:t>-auteur"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&gt;Idriss J. </w:t>
      </w:r>
      <w:proofErr w:type="spellStart"/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Aberkane</w:t>
      </w:r>
      <w:proofErr w:type="spellEnd"/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  </w:t>
      </w:r>
      <w:r w:rsidRPr="00DD7745">
        <w:rPr>
          <w:rFonts w:ascii="Consolas" w:eastAsia="Times New Roman" w:hAnsi="Consolas" w:cs="Times New Roman"/>
          <w:color w:val="AE81FF"/>
          <w:sz w:val="21"/>
          <w:szCs w:val="21"/>
          <w:lang w:val="fr-FR"/>
        </w:rPr>
        <w:t>&amp;#x2713;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&lt;/</w:t>
      </w:r>
      <w:r w:rsidRPr="00DD7745">
        <w:rPr>
          <w:rFonts w:ascii="Consolas" w:eastAsia="Times New Roman" w:hAnsi="Consolas" w:cs="Times New Roman"/>
          <w:color w:val="F92672"/>
          <w:sz w:val="21"/>
          <w:szCs w:val="21"/>
          <w:lang w:val="fr-FR"/>
        </w:rPr>
        <w:t>p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&gt;</w:t>
      </w:r>
    </w:p>
    <w:p w14:paraId="34FE8DC7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&lt;</w:t>
      </w:r>
      <w:r w:rsidRPr="00DD7745">
        <w:rPr>
          <w:rFonts w:ascii="Consolas" w:eastAsia="Times New Roman" w:hAnsi="Consolas" w:cs="Times New Roman"/>
          <w:color w:val="F92672"/>
          <w:sz w:val="21"/>
          <w:szCs w:val="21"/>
          <w:lang w:val="fr-FR"/>
        </w:rPr>
        <w:t>p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 </w:t>
      </w:r>
      <w:r w:rsidRPr="00DD7745">
        <w:rPr>
          <w:rFonts w:ascii="Consolas" w:eastAsia="Times New Roman" w:hAnsi="Consolas" w:cs="Times New Roman"/>
          <w:color w:val="A6E22E"/>
          <w:sz w:val="21"/>
          <w:szCs w:val="21"/>
          <w:lang w:val="fr-FR"/>
        </w:rPr>
        <w:t>class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=</w:t>
      </w:r>
      <w:r w:rsidRPr="00DD7745">
        <w:rPr>
          <w:rFonts w:ascii="Consolas" w:eastAsia="Times New Roman" w:hAnsi="Consolas" w:cs="Times New Roman"/>
          <w:color w:val="E6DB74"/>
          <w:sz w:val="21"/>
          <w:szCs w:val="21"/>
          <w:lang w:val="fr-FR"/>
        </w:rPr>
        <w:t>"</w:t>
      </w:r>
      <w:proofErr w:type="spellStart"/>
      <w:r w:rsidRPr="00DD7745">
        <w:rPr>
          <w:rFonts w:ascii="Consolas" w:eastAsia="Times New Roman" w:hAnsi="Consolas" w:cs="Times New Roman"/>
          <w:color w:val="E6DB74"/>
          <w:sz w:val="21"/>
          <w:szCs w:val="21"/>
          <w:lang w:val="fr-FR"/>
        </w:rPr>
        <w:t>video</w:t>
      </w:r>
      <w:proofErr w:type="spellEnd"/>
      <w:r w:rsidRPr="00DD7745">
        <w:rPr>
          <w:rFonts w:ascii="Consolas" w:eastAsia="Times New Roman" w:hAnsi="Consolas" w:cs="Times New Roman"/>
          <w:color w:val="E6DB74"/>
          <w:sz w:val="21"/>
          <w:szCs w:val="21"/>
          <w:lang w:val="fr-FR"/>
        </w:rPr>
        <w:t>-stats"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&gt;255k vues </w:t>
      </w:r>
      <w:r w:rsidRPr="00DD7745">
        <w:rPr>
          <w:rFonts w:ascii="Consolas" w:eastAsia="Times New Roman" w:hAnsi="Consolas" w:cs="Times New Roman"/>
          <w:color w:val="AE81FF"/>
          <w:sz w:val="21"/>
          <w:szCs w:val="21"/>
          <w:lang w:val="fr-FR"/>
        </w:rPr>
        <w:t>&amp;#x2022;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 il y a 10 jours&lt;/</w:t>
      </w:r>
      <w:r w:rsidRPr="00DD7745">
        <w:rPr>
          <w:rFonts w:ascii="Consolas" w:eastAsia="Times New Roman" w:hAnsi="Consolas" w:cs="Times New Roman"/>
          <w:color w:val="F92672"/>
          <w:sz w:val="21"/>
          <w:szCs w:val="21"/>
          <w:lang w:val="fr-FR"/>
        </w:rPr>
        <w:t>p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&gt;</w:t>
      </w:r>
    </w:p>
    <w:p w14:paraId="2491E07D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&lt;</w:t>
      </w:r>
      <w:r w:rsidRPr="00DD7745">
        <w:rPr>
          <w:rFonts w:ascii="Consolas" w:eastAsia="Times New Roman" w:hAnsi="Consolas" w:cs="Times New Roman"/>
          <w:color w:val="F92672"/>
          <w:sz w:val="21"/>
          <w:szCs w:val="21"/>
          <w:lang w:val="fr-FR"/>
        </w:rPr>
        <w:t>p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 </w:t>
      </w:r>
      <w:r w:rsidRPr="00DD7745">
        <w:rPr>
          <w:rFonts w:ascii="Consolas" w:eastAsia="Times New Roman" w:hAnsi="Consolas" w:cs="Times New Roman"/>
          <w:color w:val="A6E22E"/>
          <w:sz w:val="21"/>
          <w:szCs w:val="21"/>
          <w:lang w:val="fr-FR"/>
        </w:rPr>
        <w:t>class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=</w:t>
      </w:r>
      <w:r w:rsidRPr="00DD7745">
        <w:rPr>
          <w:rFonts w:ascii="Consolas" w:eastAsia="Times New Roman" w:hAnsi="Consolas" w:cs="Times New Roman"/>
          <w:color w:val="E6DB74"/>
          <w:sz w:val="21"/>
          <w:szCs w:val="21"/>
          <w:lang w:val="fr-FR"/>
        </w:rPr>
        <w:t>"description"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&gt;Cette conférence a été donnée à l'invitation de la Députée Carine </w:t>
      </w:r>
      <w:proofErr w:type="spellStart"/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Montaner</w:t>
      </w:r>
      <w:proofErr w:type="spellEnd"/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 en Andorre, et réalisée pour l'occasion. Un de ses propos centraux est que l'Intelligence Artificielle va marquer la mort d'Homo </w:t>
      </w:r>
      <w:proofErr w:type="spellStart"/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academicus</w:t>
      </w:r>
      <w:proofErr w:type="spellEnd"/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, et a le potentiel d'orienter l'Humanité vers une nouvelle tradition éducative, qui est davantage celle de Diogène et de Lao Tseu que celle de Platon et Confucius. &lt;/</w:t>
      </w:r>
      <w:r w:rsidRPr="00DD7745">
        <w:rPr>
          <w:rFonts w:ascii="Consolas" w:eastAsia="Times New Roman" w:hAnsi="Consolas" w:cs="Times New Roman"/>
          <w:color w:val="F92672"/>
          <w:sz w:val="21"/>
          <w:szCs w:val="21"/>
          <w:lang w:val="fr-FR"/>
        </w:rPr>
        <w:t>p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&gt;</w:t>
      </w:r>
    </w:p>
    <w:p w14:paraId="0B5DE30C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&lt;</w:t>
      </w:r>
      <w:r w:rsidRPr="00DD7745">
        <w:rPr>
          <w:rFonts w:ascii="Consolas" w:eastAsia="Times New Roman" w:hAnsi="Consolas" w:cs="Times New Roman"/>
          <w:color w:val="F92672"/>
          <w:sz w:val="21"/>
          <w:szCs w:val="21"/>
          <w:lang w:val="fr-FR"/>
        </w:rPr>
        <w:t>p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 </w:t>
      </w:r>
      <w:r w:rsidRPr="00DD7745">
        <w:rPr>
          <w:rFonts w:ascii="Consolas" w:eastAsia="Times New Roman" w:hAnsi="Consolas" w:cs="Times New Roman"/>
          <w:color w:val="A6E22E"/>
          <w:sz w:val="21"/>
          <w:szCs w:val="21"/>
          <w:lang w:val="fr-FR"/>
        </w:rPr>
        <w:t>class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=</w:t>
      </w:r>
      <w:r w:rsidRPr="00DD7745">
        <w:rPr>
          <w:rFonts w:ascii="Consolas" w:eastAsia="Times New Roman" w:hAnsi="Consolas" w:cs="Times New Roman"/>
          <w:color w:val="E6DB74"/>
          <w:sz w:val="21"/>
          <w:szCs w:val="21"/>
          <w:lang w:val="fr-FR"/>
        </w:rPr>
        <w:t>"text-1"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&gt;Magasinez tôt pour la meilleure sélection de favoris des Fêtes. &lt;</w:t>
      </w:r>
      <w:proofErr w:type="spellStart"/>
      <w:r w:rsidRPr="00DD7745">
        <w:rPr>
          <w:rFonts w:ascii="Consolas" w:eastAsia="Times New Roman" w:hAnsi="Consolas" w:cs="Times New Roman"/>
          <w:color w:val="F92672"/>
          <w:sz w:val="21"/>
          <w:szCs w:val="21"/>
          <w:lang w:val="fr-FR"/>
        </w:rPr>
        <w:t>span</w:t>
      </w:r>
      <w:proofErr w:type="spellEnd"/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 </w:t>
      </w:r>
      <w:r w:rsidRPr="00DD7745">
        <w:rPr>
          <w:rFonts w:ascii="Consolas" w:eastAsia="Times New Roman" w:hAnsi="Consolas" w:cs="Times New Roman"/>
          <w:color w:val="A6E22E"/>
          <w:sz w:val="21"/>
          <w:szCs w:val="21"/>
          <w:lang w:val="fr-FR"/>
        </w:rPr>
        <w:t>class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=</w:t>
      </w:r>
      <w:r w:rsidRPr="00DD7745">
        <w:rPr>
          <w:rFonts w:ascii="Consolas" w:eastAsia="Times New Roman" w:hAnsi="Consolas" w:cs="Times New Roman"/>
          <w:color w:val="E6DB74"/>
          <w:sz w:val="21"/>
          <w:szCs w:val="21"/>
          <w:lang w:val="fr-FR"/>
        </w:rPr>
        <w:t>"acheter"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&gt;Achetez maintenant &gt; &lt;/</w:t>
      </w:r>
      <w:proofErr w:type="spellStart"/>
      <w:r w:rsidRPr="00DD7745">
        <w:rPr>
          <w:rFonts w:ascii="Consolas" w:eastAsia="Times New Roman" w:hAnsi="Consolas" w:cs="Times New Roman"/>
          <w:color w:val="F92672"/>
          <w:sz w:val="21"/>
          <w:szCs w:val="21"/>
          <w:lang w:val="fr-FR"/>
        </w:rPr>
        <w:t>span</w:t>
      </w:r>
      <w:proofErr w:type="spellEnd"/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&gt;  &lt;/</w:t>
      </w:r>
      <w:r w:rsidRPr="00DD7745">
        <w:rPr>
          <w:rFonts w:ascii="Consolas" w:eastAsia="Times New Roman" w:hAnsi="Consolas" w:cs="Times New Roman"/>
          <w:color w:val="F92672"/>
          <w:sz w:val="21"/>
          <w:szCs w:val="21"/>
          <w:lang w:val="fr-FR"/>
        </w:rPr>
        <w:t>p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&gt;</w:t>
      </w:r>
    </w:p>
    <w:p w14:paraId="2BDBE959" w14:textId="77777777" w:rsidR="00DD7745" w:rsidRPr="00DD7745" w:rsidRDefault="00DD7745" w:rsidP="00DD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&lt;</w:t>
      </w:r>
      <w:r w:rsidRPr="00DD7745">
        <w:rPr>
          <w:rFonts w:ascii="Consolas" w:eastAsia="Times New Roman" w:hAnsi="Consolas" w:cs="Times New Roman"/>
          <w:color w:val="F92672"/>
          <w:sz w:val="21"/>
          <w:szCs w:val="21"/>
          <w:lang w:val="fr-FR"/>
        </w:rPr>
        <w:t>p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 </w:t>
      </w:r>
      <w:r w:rsidRPr="00DD7745">
        <w:rPr>
          <w:rFonts w:ascii="Consolas" w:eastAsia="Times New Roman" w:hAnsi="Consolas" w:cs="Times New Roman"/>
          <w:color w:val="A6E22E"/>
          <w:sz w:val="21"/>
          <w:szCs w:val="21"/>
          <w:lang w:val="fr-FR"/>
        </w:rPr>
        <w:t>class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=</w:t>
      </w:r>
      <w:r w:rsidRPr="00DD7745">
        <w:rPr>
          <w:rFonts w:ascii="Consolas" w:eastAsia="Times New Roman" w:hAnsi="Consolas" w:cs="Times New Roman"/>
          <w:color w:val="E6DB74"/>
          <w:sz w:val="21"/>
          <w:szCs w:val="21"/>
          <w:lang w:val="fr-FR"/>
        </w:rPr>
        <w:t>"text-2"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&gt;Magasinez tôt pour &lt;</w:t>
      </w:r>
      <w:r w:rsidRPr="00DD7745">
        <w:rPr>
          <w:rFonts w:ascii="Consolas" w:eastAsia="Times New Roman" w:hAnsi="Consolas" w:cs="Times New Roman"/>
          <w:color w:val="F92672"/>
          <w:sz w:val="21"/>
          <w:szCs w:val="21"/>
          <w:lang w:val="fr-FR"/>
        </w:rPr>
        <w:t>b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&gt;la meilleure sélection&lt;/</w:t>
      </w:r>
      <w:r w:rsidRPr="00DD7745">
        <w:rPr>
          <w:rFonts w:ascii="Consolas" w:eastAsia="Times New Roman" w:hAnsi="Consolas" w:cs="Times New Roman"/>
          <w:color w:val="F92672"/>
          <w:sz w:val="21"/>
          <w:szCs w:val="21"/>
          <w:lang w:val="fr-FR"/>
        </w:rPr>
        <w:t>b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&gt;  de favoris &lt;</w:t>
      </w:r>
      <w:r w:rsidRPr="00DD7745">
        <w:rPr>
          <w:rFonts w:ascii="Consolas" w:eastAsia="Times New Roman" w:hAnsi="Consolas" w:cs="Times New Roman"/>
          <w:color w:val="F92672"/>
          <w:sz w:val="21"/>
          <w:szCs w:val="21"/>
          <w:lang w:val="fr-FR"/>
        </w:rPr>
        <w:t>u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&gt;des Fêtes.&lt;/</w:t>
      </w:r>
      <w:r w:rsidRPr="00DD7745">
        <w:rPr>
          <w:rFonts w:ascii="Consolas" w:eastAsia="Times New Roman" w:hAnsi="Consolas" w:cs="Times New Roman"/>
          <w:color w:val="F92672"/>
          <w:sz w:val="21"/>
          <w:szCs w:val="21"/>
          <w:lang w:val="fr-FR"/>
        </w:rPr>
        <w:t>u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&gt;   &lt;</w:t>
      </w:r>
      <w:proofErr w:type="spellStart"/>
      <w:r w:rsidRPr="00DD7745">
        <w:rPr>
          <w:rFonts w:ascii="Consolas" w:eastAsia="Times New Roman" w:hAnsi="Consolas" w:cs="Times New Roman"/>
          <w:color w:val="F92672"/>
          <w:sz w:val="21"/>
          <w:szCs w:val="21"/>
          <w:lang w:val="fr-FR"/>
        </w:rPr>
        <w:t>span</w:t>
      </w:r>
      <w:proofErr w:type="spellEnd"/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 </w:t>
      </w:r>
      <w:r w:rsidRPr="00DD7745">
        <w:rPr>
          <w:rFonts w:ascii="Consolas" w:eastAsia="Times New Roman" w:hAnsi="Consolas" w:cs="Times New Roman"/>
          <w:color w:val="A6E22E"/>
          <w:sz w:val="21"/>
          <w:szCs w:val="21"/>
          <w:lang w:val="fr-FR"/>
        </w:rPr>
        <w:t>class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=</w:t>
      </w:r>
      <w:r w:rsidRPr="00DD7745">
        <w:rPr>
          <w:rFonts w:ascii="Consolas" w:eastAsia="Times New Roman" w:hAnsi="Consolas" w:cs="Times New Roman"/>
          <w:color w:val="E6DB74"/>
          <w:sz w:val="21"/>
          <w:szCs w:val="21"/>
          <w:lang w:val="fr-FR"/>
        </w:rPr>
        <w:t>"acheter-2"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 &gt;Achetez maintenant &gt;&lt;/</w:t>
      </w:r>
      <w:proofErr w:type="spellStart"/>
      <w:r w:rsidRPr="00DD7745">
        <w:rPr>
          <w:rFonts w:ascii="Consolas" w:eastAsia="Times New Roman" w:hAnsi="Consolas" w:cs="Times New Roman"/>
          <w:color w:val="F92672"/>
          <w:sz w:val="21"/>
          <w:szCs w:val="21"/>
          <w:lang w:val="fr-FR"/>
        </w:rPr>
        <w:t>span</w:t>
      </w:r>
      <w:proofErr w:type="spellEnd"/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&gt;  &lt;/</w:t>
      </w:r>
      <w:r w:rsidRPr="00DD7745">
        <w:rPr>
          <w:rFonts w:ascii="Consolas" w:eastAsia="Times New Roman" w:hAnsi="Consolas" w:cs="Times New Roman"/>
          <w:color w:val="F92672"/>
          <w:sz w:val="21"/>
          <w:szCs w:val="21"/>
          <w:lang w:val="fr-FR"/>
        </w:rPr>
        <w:t>p</w:t>
      </w:r>
      <w:r w:rsidRPr="00DD7745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&gt;</w:t>
      </w:r>
    </w:p>
    <w:p w14:paraId="11F27385" w14:textId="77777777" w:rsidR="004B423E" w:rsidRPr="00DD7745" w:rsidRDefault="004B423E">
      <w:pPr>
        <w:rPr>
          <w:lang w:val="fr-FR"/>
        </w:rPr>
      </w:pPr>
    </w:p>
    <w:sectPr w:rsidR="004B423E" w:rsidRPr="00DD7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45"/>
    <w:rsid w:val="00152792"/>
    <w:rsid w:val="004B423E"/>
    <w:rsid w:val="00DD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CD70"/>
  <w15:chartTrackingRefBased/>
  <w15:docId w15:val="{8CCEDC44-FCFE-4C9E-90B9-BC0B45BF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Salif Kanté</dc:creator>
  <cp:keywords/>
  <dc:description/>
  <cp:lastModifiedBy>Salif Kanté</cp:lastModifiedBy>
  <cp:revision>1</cp:revision>
  <dcterms:created xsi:type="dcterms:W3CDTF">2023-07-21T11:17:00Z</dcterms:created>
  <dcterms:modified xsi:type="dcterms:W3CDTF">2023-07-21T11:18:00Z</dcterms:modified>
</cp:coreProperties>
</file>