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D80E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</w:p>
    <w:p w14:paraId="288375B7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</w:p>
    <w:p w14:paraId="5647C525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</w:rPr>
        <w:t xml:space="preserve">T.C. </w:t>
      </w:r>
    </w:p>
    <w:p w14:paraId="1A630A37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</w:rPr>
        <w:t>AFYON KOCATEPE ÜNİVERSİTESİ</w:t>
      </w:r>
    </w:p>
    <w:p w14:paraId="648B976D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</w:rPr>
        <w:t xml:space="preserve"> AFYON MESLEK YÜKSEKOKULU</w:t>
      </w:r>
    </w:p>
    <w:p w14:paraId="5A3D1A52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</w:p>
    <w:p w14:paraId="7527A0F0" w14:textId="01C9E413" w:rsidR="006F068C" w:rsidRDefault="006F068C" w:rsidP="006F068C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1B27E1D1" wp14:editId="4129F5DD">
            <wp:simplePos x="0" y="0"/>
            <wp:positionH relativeFrom="column">
              <wp:posOffset>2257425</wp:posOffset>
            </wp:positionH>
            <wp:positionV relativeFrom="paragraph">
              <wp:posOffset>160020</wp:posOffset>
            </wp:positionV>
            <wp:extent cx="1605280" cy="1612265"/>
            <wp:effectExtent l="0" t="0" r="0" b="6985"/>
            <wp:wrapSquare wrapText="largest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örüntü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612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61FA3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</w:p>
    <w:p w14:paraId="5F085AD9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</w:p>
    <w:p w14:paraId="5E921E3B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</w:p>
    <w:p w14:paraId="269EB0C0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</w:p>
    <w:p w14:paraId="30EF7E22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</w:p>
    <w:p w14:paraId="6EC6A3A8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</w:p>
    <w:p w14:paraId="558164E8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</w:p>
    <w:p w14:paraId="6009024E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  <w:b/>
          <w:bCs/>
        </w:rPr>
        <w:t xml:space="preserve">İnternet </w:t>
      </w:r>
      <w:proofErr w:type="gramStart"/>
      <w:r>
        <w:rPr>
          <w:rFonts w:ascii="Times New Roman" w:hAnsi="Times New Roman"/>
          <w:b/>
          <w:bCs/>
        </w:rPr>
        <w:t>Programcılığı  II</w:t>
      </w:r>
      <w:proofErr w:type="gramEnd"/>
    </w:p>
    <w:p w14:paraId="54AA4500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  <w:b/>
          <w:bCs/>
        </w:rPr>
        <w:t>Final Ödevi</w:t>
      </w:r>
    </w:p>
    <w:p w14:paraId="2325E299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</w:p>
    <w:p w14:paraId="7F72DA00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</w:p>
    <w:p w14:paraId="74222AB5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  <w:b/>
          <w:bCs/>
        </w:rPr>
        <w:t xml:space="preserve"> Projeyi Hazırlayan </w:t>
      </w:r>
    </w:p>
    <w:p w14:paraId="5DCD5392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</w:rPr>
        <w:t>201250055 – Salih Pırnaz</w:t>
      </w:r>
    </w:p>
    <w:p w14:paraId="290BDE95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</w:p>
    <w:p w14:paraId="4766CC1A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  <w:b/>
          <w:bCs/>
        </w:rPr>
        <w:t>Proje Konusu</w:t>
      </w:r>
    </w:p>
    <w:p w14:paraId="4DB0D058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</w:rPr>
        <w:t>E-Ticaret Web Sitesi</w:t>
      </w:r>
    </w:p>
    <w:p w14:paraId="1335A413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</w:rPr>
        <w:t xml:space="preserve"> </w:t>
      </w:r>
    </w:p>
    <w:p w14:paraId="0BE43A28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</w:p>
    <w:p w14:paraId="4D97CE6C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  <w:b/>
          <w:bCs/>
        </w:rPr>
        <w:t>Proje Amacı</w:t>
      </w:r>
    </w:p>
    <w:p w14:paraId="53D6E06C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</w:rPr>
        <w:t>Kullanıcıların ürün ekleyip düzenleyebileceği online alışveriş sitesi</w:t>
      </w:r>
    </w:p>
    <w:p w14:paraId="756C6B3E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</w:p>
    <w:p w14:paraId="5B5B2BD3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</w:p>
    <w:p w14:paraId="53AD12B2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  <w:b/>
          <w:bCs/>
        </w:rPr>
        <w:t xml:space="preserve">Bilgisayar Programcılığı Programı </w:t>
      </w:r>
    </w:p>
    <w:p w14:paraId="31B316B9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</w:p>
    <w:p w14:paraId="3E7B8BCD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</w:rPr>
        <w:t>Haziran 2022</w:t>
      </w:r>
    </w:p>
    <w:p w14:paraId="24AF1416" w14:textId="77777777" w:rsidR="006F068C" w:rsidRDefault="006F068C" w:rsidP="006F068C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</w:rPr>
        <w:t>2021/2022</w:t>
      </w:r>
    </w:p>
    <w:p w14:paraId="6BA256F2" w14:textId="77777777" w:rsidR="006F068C" w:rsidRDefault="006F068C" w:rsidP="006F068C">
      <w:pPr>
        <w:rPr>
          <w:rFonts w:ascii="Times New Roman" w:hAnsi="Times New Roman"/>
          <w:b/>
          <w:bCs/>
          <w:sz w:val="40"/>
          <w:szCs w:val="40"/>
        </w:rPr>
      </w:pPr>
    </w:p>
    <w:p w14:paraId="4DEE82A4" w14:textId="77777777" w:rsidR="006F068C" w:rsidRDefault="006F068C" w:rsidP="006F068C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Afyonkarahisar</w:t>
      </w:r>
    </w:p>
    <w:p w14:paraId="2E676538" w14:textId="4FA2DFAC" w:rsidR="00E12990" w:rsidRDefault="00E12990" w:rsidP="006F068C">
      <w:pPr>
        <w:widowControl/>
        <w:suppressAutoHyphens w:val="0"/>
        <w:spacing w:after="160" w:line="256" w:lineRule="auto"/>
        <w:rPr>
          <w:rFonts w:ascii="Times New Roman" w:hAnsi="Times New Roman"/>
          <w:b/>
          <w:bCs/>
          <w:sz w:val="40"/>
          <w:szCs w:val="40"/>
        </w:rPr>
      </w:pPr>
    </w:p>
    <w:p w14:paraId="366BAA84" w14:textId="2C583964" w:rsidR="00E12990" w:rsidRPr="00E12990" w:rsidRDefault="00E12990" w:rsidP="006F068C">
      <w:pPr>
        <w:widowControl/>
        <w:suppressAutoHyphens w:val="0"/>
        <w:spacing w:after="160" w:line="25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Veri tabanı tabloları</w:t>
      </w:r>
    </w:p>
    <w:p w14:paraId="24A57D1C" w14:textId="2D2CE559" w:rsidR="006F068C" w:rsidRDefault="006F068C" w:rsidP="006F068C">
      <w:pPr>
        <w:widowControl/>
        <w:suppressAutoHyphens w:val="0"/>
        <w:spacing w:after="160" w:line="256" w:lineRule="auto"/>
        <w:rPr>
          <w:rFonts w:ascii="Times New Roman" w:hAnsi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695402" wp14:editId="3D885AA6">
            <wp:simplePos x="0" y="0"/>
            <wp:positionH relativeFrom="column">
              <wp:posOffset>-465455</wp:posOffset>
            </wp:positionH>
            <wp:positionV relativeFrom="paragraph">
              <wp:posOffset>0</wp:posOffset>
            </wp:positionV>
            <wp:extent cx="6794500" cy="1638300"/>
            <wp:effectExtent l="0" t="0" r="635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3A374" w14:textId="77777777" w:rsidR="006F068C" w:rsidRDefault="006F068C" w:rsidP="006F068C">
      <w:pPr>
        <w:widowControl/>
        <w:suppressAutoHyphens w:val="0"/>
        <w:spacing w:after="160" w:line="256" w:lineRule="auto"/>
        <w:rPr>
          <w:rFonts w:ascii="Times New Roman" w:hAnsi="Times New Roman"/>
          <w:b/>
          <w:bCs/>
          <w:sz w:val="40"/>
          <w:szCs w:val="40"/>
        </w:rPr>
      </w:pPr>
    </w:p>
    <w:p w14:paraId="4026F85C" w14:textId="77777777" w:rsidR="00E12990" w:rsidRDefault="00E12990" w:rsidP="006F068C">
      <w:pPr>
        <w:widowControl/>
        <w:suppressAutoHyphens w:val="0"/>
        <w:spacing w:after="160" w:line="256" w:lineRule="auto"/>
        <w:rPr>
          <w:rFonts w:ascii="Times New Roman" w:hAnsi="Times New Roman"/>
          <w:noProof/>
        </w:rPr>
      </w:pPr>
    </w:p>
    <w:p w14:paraId="11062947" w14:textId="77777777" w:rsidR="00E12990" w:rsidRDefault="00E12990" w:rsidP="006F068C">
      <w:pPr>
        <w:widowControl/>
        <w:suppressAutoHyphens w:val="0"/>
        <w:spacing w:after="160" w:line="256" w:lineRule="auto"/>
        <w:rPr>
          <w:rFonts w:ascii="Times New Roman" w:hAnsi="Times New Roman"/>
          <w:noProof/>
        </w:rPr>
      </w:pPr>
    </w:p>
    <w:p w14:paraId="2A0F4794" w14:textId="24EDBCBD" w:rsidR="008A3B64" w:rsidRDefault="00E12990" w:rsidP="006F068C">
      <w:pPr>
        <w:widowControl/>
        <w:suppressAutoHyphens w:val="0"/>
        <w:spacing w:after="160" w:line="256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022A1AFF" wp14:editId="270B7441">
            <wp:simplePos x="0" y="0"/>
            <wp:positionH relativeFrom="margin">
              <wp:posOffset>-457835</wp:posOffset>
            </wp:positionH>
            <wp:positionV relativeFrom="paragraph">
              <wp:posOffset>286385</wp:posOffset>
            </wp:positionV>
            <wp:extent cx="6827520" cy="3091815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Tablo içerikleri</w:t>
      </w:r>
    </w:p>
    <w:p w14:paraId="3E81EF4C" w14:textId="77777777" w:rsidR="00E12990" w:rsidRDefault="00E12990">
      <w:pPr>
        <w:widowControl/>
        <w:suppressAutoHyphens w:val="0"/>
        <w:spacing w:after="160" w:line="259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br w:type="page"/>
      </w:r>
    </w:p>
    <w:p w14:paraId="24C1BB1C" w14:textId="37403ABC" w:rsidR="00E12990" w:rsidRPr="00E12990" w:rsidRDefault="00E12990" w:rsidP="00E12990">
      <w:pPr>
        <w:widowControl/>
        <w:suppressAutoHyphens w:val="0"/>
        <w:spacing w:after="160" w:line="256" w:lineRule="auto"/>
        <w:ind w:left="708" w:hanging="708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BF98BDF" wp14:editId="1B61A775">
            <wp:simplePos x="0" y="0"/>
            <wp:positionH relativeFrom="column">
              <wp:posOffset>-412115</wp:posOffset>
            </wp:positionH>
            <wp:positionV relativeFrom="paragraph">
              <wp:posOffset>3573145</wp:posOffset>
            </wp:positionV>
            <wp:extent cx="6885305" cy="3078480"/>
            <wp:effectExtent l="0" t="0" r="0" b="762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30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62336" behindDoc="0" locked="0" layoutInCell="1" allowOverlap="1" wp14:anchorId="42F75675" wp14:editId="0675AF8F">
            <wp:simplePos x="0" y="0"/>
            <wp:positionH relativeFrom="margin">
              <wp:posOffset>-457835</wp:posOffset>
            </wp:positionH>
            <wp:positionV relativeFrom="paragraph">
              <wp:posOffset>0</wp:posOffset>
            </wp:positionV>
            <wp:extent cx="6537960" cy="2788285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2990" w:rsidRPr="00E12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A2"/>
    <w:family w:val="roman"/>
    <w:pitch w:val="variable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DE"/>
    <w:rsid w:val="00396BDE"/>
    <w:rsid w:val="006F068C"/>
    <w:rsid w:val="008A3B64"/>
    <w:rsid w:val="00E1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E2FE"/>
  <w15:chartTrackingRefBased/>
  <w15:docId w15:val="{1FC925F4-4793-4254-ABB6-2D54BC7F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8C"/>
    <w:pPr>
      <w:widowControl w:val="0"/>
      <w:suppressAutoHyphens/>
      <w:spacing w:after="0" w:line="240" w:lineRule="auto"/>
    </w:pPr>
    <w:rPr>
      <w:rFonts w:ascii="Liberation Serif" w:eastAsia="Segoe UI" w:hAnsi="Liberation Serif" w:cs="Tahoma"/>
      <w:color w:val="000000"/>
      <w:kern w:val="2"/>
      <w:sz w:val="24"/>
      <w:szCs w:val="24"/>
      <w:lang w:eastAsia="zh-C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Pırnaz</dc:creator>
  <cp:keywords/>
  <dc:description/>
  <cp:lastModifiedBy>Salih Pırnaz</cp:lastModifiedBy>
  <cp:revision>2</cp:revision>
  <dcterms:created xsi:type="dcterms:W3CDTF">2022-06-08T09:56:00Z</dcterms:created>
  <dcterms:modified xsi:type="dcterms:W3CDTF">2022-06-08T10:05:00Z</dcterms:modified>
</cp:coreProperties>
</file>