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6F8F2B" w:rsidP="546F8F2B" w:rsidRDefault="546F8F2B" w14:paraId="7227DBE3" w14:textId="7BCB37D0">
      <w:pPr>
        <w:jc w:val="center"/>
        <w:rPr>
          <w:b w:val="0"/>
          <w:bCs w:val="0"/>
          <w:color w:val="FF0000"/>
        </w:rPr>
      </w:pPr>
      <w:bookmarkStart w:name="_GoBack" w:id="0"/>
      <w:bookmarkEnd w:id="0"/>
      <w:r w:rsidRPr="546F8F2B" w:rsidR="546F8F2B">
        <w:rPr>
          <w:b w:val="1"/>
          <w:bCs w:val="1"/>
          <w:color w:val="FF0000"/>
        </w:rPr>
        <w:t>ÖZET</w:t>
      </w:r>
    </w:p>
    <w:p w:rsidR="546F8F2B" w:rsidP="546F8F2B" w:rsidRDefault="546F8F2B" w14:paraId="06A72298" w14:textId="2DA8CEEE">
      <w:pPr>
        <w:pStyle w:val="Normal"/>
        <w:jc w:val="left"/>
        <w:rPr>
          <w:b w:val="1"/>
          <w:bCs w:val="1"/>
          <w:color w:val="000000" w:themeColor="text1" w:themeTint="FF" w:themeShade="FF"/>
        </w:rPr>
      </w:pPr>
    </w:p>
    <w:p w:rsidR="546F8F2B" w:rsidP="546F8F2B" w:rsidRDefault="546F8F2B" w14:paraId="02BC031B" w14:textId="082C2A89">
      <w:pPr>
        <w:pStyle w:val="Normal"/>
        <w:jc w:val="left"/>
        <w:rPr>
          <w:b w:val="0"/>
          <w:bCs w:val="0"/>
          <w:color w:val="000000" w:themeColor="text1" w:themeTint="FF" w:themeShade="FF"/>
        </w:rPr>
      </w:pPr>
      <w:r w:rsidRPr="546F8F2B" w:rsidR="546F8F2B">
        <w:rPr>
          <w:b w:val="0"/>
          <w:bCs w:val="0"/>
          <w:color w:val="000000" w:themeColor="text1" w:themeTint="FF" w:themeShade="FF"/>
        </w:rPr>
        <w:t>/*</w:t>
      </w:r>
    </w:p>
    <w:p w:rsidR="546F8F2B" w:rsidP="546F8F2B" w:rsidRDefault="546F8F2B" w14:paraId="0EAECE23" w14:textId="5A72726C">
      <w:pPr>
        <w:pStyle w:val="Normal"/>
        <w:jc w:val="left"/>
        <w:rPr>
          <w:b w:val="0"/>
          <w:bCs w:val="0"/>
          <w:color w:val="000000" w:themeColor="text1" w:themeTint="FF" w:themeShade="FF"/>
        </w:rPr>
      </w:pPr>
      <w:proofErr w:type="spellStart"/>
      <w:r w:rsidRPr="546F8F2B" w:rsidR="546F8F2B">
        <w:rPr>
          <w:b w:val="0"/>
          <w:bCs w:val="0"/>
          <w:color w:val="000000" w:themeColor="text1" w:themeTint="FF" w:themeShade="FF"/>
        </w:rPr>
        <w:t>iconv</w:t>
      </w:r>
      <w:proofErr w:type="spellEnd"/>
      <w:r w:rsidRPr="546F8F2B" w:rsidR="546F8F2B">
        <w:rPr>
          <w:b w:val="0"/>
          <w:bCs w:val="0"/>
          <w:color w:val="000000" w:themeColor="text1" w:themeTint="FF" w:themeShade="FF"/>
        </w:rPr>
        <w:t>()</w:t>
      </w:r>
      <w:r>
        <w:tab/>
      </w:r>
      <w:r>
        <w:tab/>
      </w:r>
      <w:r>
        <w:tab/>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içeriği, belirtilecek olan karakter kodlaması dahilinde dönüştürerek, karakter kodlaması dönüştürülmüş olan değeri geriye döndürür.</w:t>
      </w:r>
    </w:p>
    <w:p w:rsidR="546F8F2B" w:rsidP="546F8F2B" w:rsidRDefault="546F8F2B" w14:paraId="4DF1A695" w14:textId="647A1295">
      <w:pPr>
        <w:pStyle w:val="Normal"/>
        <w:jc w:val="left"/>
        <w:rPr>
          <w:b w:val="0"/>
          <w:bCs w:val="0"/>
          <w:color w:val="000000" w:themeColor="text1" w:themeTint="FF" w:themeShade="FF"/>
        </w:rPr>
      </w:pPr>
      <w:r w:rsidRPr="546F8F2B" w:rsidR="546F8F2B">
        <w:rPr>
          <w:b w:val="0"/>
          <w:bCs w:val="0"/>
          <w:color w:val="000000" w:themeColor="text1" w:themeTint="FF" w:themeShade="FF"/>
        </w:rPr>
        <w:t xml:space="preserve">TRANSLIT </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 xml:space="preserve">Belirtilecek olan içerikte gösterilmeyen bir karaktere / karakterlere rastlanacak olursa, ilgili </w:t>
      </w:r>
      <w:proofErr w:type="spellStart"/>
      <w:r w:rsidRPr="546F8F2B" w:rsidR="546F8F2B">
        <w:rPr>
          <w:b w:val="0"/>
          <w:bCs w:val="0"/>
          <w:color w:val="000000" w:themeColor="text1" w:themeTint="FF" w:themeShade="FF"/>
        </w:rPr>
        <w:t>krakterin</w:t>
      </w:r>
      <w:proofErr w:type="spellEnd"/>
      <w:r w:rsidRPr="546F8F2B" w:rsidR="546F8F2B">
        <w:rPr>
          <w:b w:val="0"/>
          <w:bCs w:val="0"/>
          <w:color w:val="000000" w:themeColor="text1" w:themeTint="FF" w:themeShade="FF"/>
        </w:rPr>
        <w:t xml:space="preserve"> / karakterlerin yerine benzer bir karakter / kural dışı karakter değeri yerleştirmek için kullanılır.</w:t>
      </w:r>
    </w:p>
    <w:p w:rsidR="546F8F2B" w:rsidP="546F8F2B" w:rsidRDefault="546F8F2B" w14:paraId="08C9BF1C" w14:textId="3F23FF76">
      <w:pPr>
        <w:pStyle w:val="Normal"/>
        <w:jc w:val="left"/>
        <w:rPr>
          <w:b w:val="0"/>
          <w:bCs w:val="0"/>
          <w:color w:val="000000" w:themeColor="text1" w:themeTint="FF" w:themeShade="FF"/>
        </w:rPr>
      </w:pPr>
      <w:r w:rsidRPr="546F8F2B" w:rsidR="546F8F2B">
        <w:rPr>
          <w:b w:val="0"/>
          <w:bCs w:val="0"/>
          <w:color w:val="000000" w:themeColor="text1" w:themeTint="FF" w:themeShade="FF"/>
        </w:rPr>
        <w:t xml:space="preserve">IGNORE </w:t>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içerikte gösterilmeyen bir karaktere / karakterlere rastlanacak olursa, ilgili karakter / karakterler yok sayılır veya ilgili karakterin / karakterlerin yerine kural dışı karakter değeri yerleştirmek için kullanılır.</w:t>
      </w:r>
    </w:p>
    <w:p w:rsidR="546F8F2B" w:rsidP="546F8F2B" w:rsidRDefault="546F8F2B" w14:paraId="64F954C4" w14:textId="0D7B28FA">
      <w:pPr>
        <w:pStyle w:val="Normal"/>
        <w:jc w:val="left"/>
        <w:rPr>
          <w:b w:val="0"/>
          <w:bCs w:val="0"/>
          <w:color w:val="000000" w:themeColor="text1" w:themeTint="FF" w:themeShade="FF"/>
        </w:rPr>
      </w:pPr>
      <w:proofErr w:type="spellStart"/>
      <w:r w:rsidRPr="546F8F2B" w:rsidR="546F8F2B">
        <w:rPr>
          <w:b w:val="0"/>
          <w:bCs w:val="0"/>
          <w:color w:val="000000" w:themeColor="text1" w:themeTint="FF" w:themeShade="FF"/>
        </w:rPr>
        <w:t>iconv_get_encoding</w:t>
      </w:r>
      <w:proofErr w:type="spellEnd"/>
      <w:r w:rsidRPr="546F8F2B" w:rsidR="546F8F2B">
        <w:rPr>
          <w:b w:val="0"/>
          <w:bCs w:val="0"/>
          <w:color w:val="000000" w:themeColor="text1" w:themeTint="FF" w:themeShade="FF"/>
        </w:rPr>
        <w:t>()</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 xml:space="preserve">PHP sayfası dahilinde kullanılmakta olan karakter kodlama bilgileri listesini bulur ve bulduğu değerlerden yeni bir dizi oluşturarak, oluşturduğu dizi değerini geriye döndürür. Ayrıca belirtilecek olan değer doğrultusunda tüm karakter kodlama bilgisi yerine sadece ilgili karakter kodlaması bilgisi </w:t>
      </w:r>
      <w:proofErr w:type="spellStart"/>
      <w:r w:rsidRPr="546F8F2B" w:rsidR="546F8F2B">
        <w:rPr>
          <w:b w:val="0"/>
          <w:bCs w:val="0"/>
          <w:color w:val="000000" w:themeColor="text1" w:themeTint="FF" w:themeShade="FF"/>
        </w:rPr>
        <w:t>değerinide</w:t>
      </w:r>
      <w:proofErr w:type="spellEnd"/>
      <w:r w:rsidRPr="546F8F2B" w:rsidR="546F8F2B">
        <w:rPr>
          <w:b w:val="0"/>
          <w:bCs w:val="0"/>
          <w:color w:val="000000" w:themeColor="text1" w:themeTint="FF" w:themeShade="FF"/>
        </w:rPr>
        <w:t xml:space="preserve"> döndürebilir.</w:t>
      </w:r>
    </w:p>
    <w:p w:rsidR="546F8F2B" w:rsidP="546F8F2B" w:rsidRDefault="546F8F2B" w14:paraId="17CE9F88" w14:textId="1AE5B5B1">
      <w:pPr>
        <w:pStyle w:val="Normal"/>
        <w:jc w:val="left"/>
        <w:rPr>
          <w:b w:val="0"/>
          <w:bCs w:val="0"/>
          <w:color w:val="000000" w:themeColor="text1" w:themeTint="FF" w:themeShade="FF"/>
        </w:rPr>
      </w:pPr>
      <w:proofErr w:type="spellStart"/>
      <w:r w:rsidRPr="546F8F2B" w:rsidR="546F8F2B">
        <w:rPr>
          <w:b w:val="0"/>
          <w:bCs w:val="0"/>
          <w:color w:val="000000" w:themeColor="text1" w:themeTint="FF" w:themeShade="FF"/>
        </w:rPr>
        <w:t>iconv_set_encoding</w:t>
      </w:r>
      <w:proofErr w:type="spellEnd"/>
      <w:r w:rsidRPr="546F8F2B" w:rsidR="546F8F2B">
        <w:rPr>
          <w:b w:val="0"/>
          <w:bCs w:val="0"/>
          <w:color w:val="000000" w:themeColor="text1" w:themeTint="FF" w:themeShade="FF"/>
        </w:rPr>
        <w:t>()</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PHP sayfası dahilinde kullanılmakta olan karakter kodlama türüne, belirtilecek olan karakter kodlama kümesini atamak için kullanılır.</w:t>
      </w:r>
    </w:p>
    <w:p w:rsidR="546F8F2B" w:rsidP="546F8F2B" w:rsidRDefault="546F8F2B" w14:paraId="5F233D9D" w14:textId="60B71507">
      <w:pPr>
        <w:pStyle w:val="Normal"/>
        <w:jc w:val="left"/>
        <w:rPr>
          <w:b w:val="0"/>
          <w:bCs w:val="0"/>
          <w:color w:val="000000" w:themeColor="text1" w:themeTint="FF" w:themeShade="FF"/>
        </w:rPr>
      </w:pPr>
      <w:r w:rsidRPr="546F8F2B" w:rsidR="546F8F2B">
        <w:rPr>
          <w:b w:val="0"/>
          <w:bCs w:val="0"/>
          <w:color w:val="000000" w:themeColor="text1" w:themeTint="FF" w:themeShade="FF"/>
        </w:rPr>
        <w:t>/*</w:t>
      </w:r>
    </w:p>
    <w:p w:rsidR="546F8F2B" w:rsidP="546F8F2B" w:rsidRDefault="546F8F2B" w14:paraId="4144699C" w14:textId="37F025C7">
      <w:pPr>
        <w:pStyle w:val="Normal"/>
        <w:jc w:val="left"/>
        <w:rPr>
          <w:b w:val="0"/>
          <w:bCs w:val="0"/>
          <w:color w:val="000000" w:themeColor="text1" w:themeTint="FF" w:themeShade="FF"/>
        </w:rPr>
      </w:pPr>
      <w:r w:rsidRPr="546F8F2B" w:rsidR="546F8F2B">
        <w:rPr>
          <w:b w:val="0"/>
          <w:bCs w:val="0"/>
          <w:color w:val="000000" w:themeColor="text1" w:themeTint="FF" w:themeShade="FF"/>
        </w:rPr>
        <w:t>mb_convert_encoding()</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içeriği, belirtilecek olan karakter kodlaması dahilinde dönüştürerek, karakter kodlaması dönüştürülmüş olan değeri geriye döndürür.</w:t>
      </w:r>
    </w:p>
    <w:p w:rsidR="546F8F2B" w:rsidP="546F8F2B" w:rsidRDefault="546F8F2B" w14:paraId="2415455F" w14:textId="76E58705">
      <w:pPr>
        <w:pStyle w:val="Normal"/>
        <w:jc w:val="left"/>
        <w:rPr>
          <w:b w:val="0"/>
          <w:bCs w:val="0"/>
          <w:color w:val="000000" w:themeColor="text1" w:themeTint="FF" w:themeShade="FF"/>
        </w:rPr>
      </w:pPr>
      <w:r w:rsidRPr="546F8F2B" w:rsidR="546F8F2B">
        <w:rPr>
          <w:b w:val="0"/>
          <w:bCs w:val="0"/>
          <w:color w:val="000000" w:themeColor="text1" w:themeTint="FF" w:themeShade="FF"/>
        </w:rPr>
        <w:t>auto değeri verilmesi durumunda ASCII, JIS, UTF-8, EUC-JP, SJIS kodlaması sırası kullanılır.</w:t>
      </w:r>
    </w:p>
    <w:p w:rsidR="546F8F2B" w:rsidP="546F8F2B" w:rsidRDefault="546F8F2B" w14:paraId="1C82B519" w14:textId="71EE689A">
      <w:pPr>
        <w:pStyle w:val="Normal"/>
        <w:jc w:val="left"/>
        <w:rPr>
          <w:b w:val="0"/>
          <w:bCs w:val="0"/>
          <w:color w:val="000000" w:themeColor="text1" w:themeTint="FF" w:themeShade="FF"/>
        </w:rPr>
      </w:pPr>
      <w:r w:rsidRPr="546F8F2B" w:rsidR="546F8F2B">
        <w:rPr>
          <w:b w:val="0"/>
          <w:bCs w:val="0"/>
          <w:color w:val="000000" w:themeColor="text1" w:themeTint="FF" w:themeShade="FF"/>
        </w:rPr>
        <w:t>mb_detect_encoding()</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içeriğin karakter kodlamasını algılayarak, bulduğu değeri geriye döndürür.</w:t>
      </w:r>
    </w:p>
    <w:p w:rsidR="546F8F2B" w:rsidP="546F8F2B" w:rsidRDefault="546F8F2B" w14:paraId="350C31F7" w14:textId="6281715A">
      <w:pPr>
        <w:pStyle w:val="Normal"/>
        <w:jc w:val="left"/>
        <w:rPr>
          <w:b w:val="0"/>
          <w:bCs w:val="0"/>
          <w:color w:val="000000" w:themeColor="text1" w:themeTint="FF" w:themeShade="FF"/>
        </w:rPr>
      </w:pPr>
      <w:proofErr w:type="spellStart"/>
      <w:r w:rsidRPr="546F8F2B" w:rsidR="546F8F2B">
        <w:rPr>
          <w:b w:val="0"/>
          <w:bCs w:val="0"/>
          <w:color w:val="000000" w:themeColor="text1" w:themeTint="FF" w:themeShade="FF"/>
        </w:rPr>
        <w:t>mb_list_encodings</w:t>
      </w:r>
      <w:proofErr w:type="spellEnd"/>
      <w:r w:rsidRPr="546F8F2B" w:rsidR="546F8F2B">
        <w:rPr>
          <w:b w:val="0"/>
          <w:bCs w:val="0"/>
          <w:color w:val="000000" w:themeColor="text1" w:themeTint="FF" w:themeShade="FF"/>
        </w:rPr>
        <w:t>()</w:t>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PHP yazılımı içerisinde kullanılabilecek olan sisteme tanımlı tüm karakter kodlaması listesini bulur ve bulduğu değerlerden yeni bir dizi oluşturarak, oluşturduğu dizi değerini geriye döndürür.</w:t>
      </w:r>
    </w:p>
    <w:p w:rsidR="546F8F2B" w:rsidP="546F8F2B" w:rsidRDefault="546F8F2B" w14:paraId="7573EAAA" w14:textId="1360AECC">
      <w:pPr>
        <w:pStyle w:val="Normal"/>
        <w:jc w:val="left"/>
        <w:rPr>
          <w:b w:val="0"/>
          <w:bCs w:val="0"/>
          <w:color w:val="000000" w:themeColor="text1" w:themeTint="FF" w:themeShade="FF"/>
        </w:rPr>
      </w:pPr>
      <w:r w:rsidRPr="546F8F2B" w:rsidR="546F8F2B">
        <w:rPr>
          <w:b w:val="0"/>
          <w:bCs w:val="0"/>
          <w:color w:val="000000" w:themeColor="text1" w:themeTint="FF" w:themeShade="FF"/>
        </w:rPr>
        <w:t>/*</w:t>
      </w:r>
    </w:p>
    <w:p w:rsidR="546F8F2B" w:rsidP="546F8F2B" w:rsidRDefault="546F8F2B" w14:paraId="30D9A263" w14:textId="1224A431">
      <w:pPr>
        <w:pStyle w:val="Normal"/>
        <w:jc w:val="left"/>
        <w:rPr>
          <w:b w:val="0"/>
          <w:bCs w:val="0"/>
          <w:color w:val="000000" w:themeColor="text1" w:themeTint="FF" w:themeShade="FF"/>
        </w:rPr>
      </w:pPr>
      <w:r w:rsidRPr="546F8F2B" w:rsidR="546F8F2B">
        <w:rPr>
          <w:b w:val="0"/>
          <w:bCs w:val="0"/>
          <w:color w:val="000000" w:themeColor="text1" w:themeTint="FF" w:themeShade="FF"/>
        </w:rPr>
        <w:t>urlencode()</w:t>
      </w:r>
      <w:r>
        <w:tab/>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içeriğin URL Encoding (Uniform Resource Locator Encoding) (nizami kaynak bulucu kodlaması) karakter kodlamasını bularak, bulduğu değeri geriye döndürür.</w:t>
      </w:r>
    </w:p>
    <w:p w:rsidR="546F8F2B" w:rsidP="546F8F2B" w:rsidRDefault="546F8F2B" w14:paraId="33486D21" w14:textId="651EE731">
      <w:pPr>
        <w:pStyle w:val="Normal"/>
        <w:jc w:val="left"/>
        <w:rPr>
          <w:b w:val="0"/>
          <w:bCs w:val="0"/>
          <w:color w:val="000000" w:themeColor="text1" w:themeTint="FF" w:themeShade="FF"/>
        </w:rPr>
      </w:pPr>
      <w:r w:rsidRPr="546F8F2B" w:rsidR="546F8F2B">
        <w:rPr>
          <w:b w:val="0"/>
          <w:bCs w:val="0"/>
          <w:color w:val="000000" w:themeColor="text1" w:themeTint="FF" w:themeShade="FF"/>
        </w:rPr>
        <w:t>urldecode()</w:t>
      </w:r>
      <w:r>
        <w:tab/>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ve URL Encoding (Uniform Resource Locator Encoding) (nizami kaynak bulucu kodlaması) karakter kodlaması kullanılarak kodlanmış olan içeriği geri çözerek, çözdüğü değeri geriye döndürür.</w:t>
      </w:r>
    </w:p>
    <w:p w:rsidR="546F8F2B" w:rsidP="546F8F2B" w:rsidRDefault="546F8F2B" w14:paraId="7D38B27E" w14:textId="14C0CA0F">
      <w:pPr>
        <w:pStyle w:val="Normal"/>
        <w:jc w:val="left"/>
        <w:rPr>
          <w:b w:val="0"/>
          <w:bCs w:val="0"/>
          <w:color w:val="000000" w:themeColor="text1" w:themeTint="FF" w:themeShade="FF"/>
        </w:rPr>
      </w:pPr>
      <w:r w:rsidRPr="546F8F2B" w:rsidR="546F8F2B">
        <w:rPr>
          <w:b w:val="0"/>
          <w:bCs w:val="0"/>
          <w:color w:val="000000" w:themeColor="text1" w:themeTint="FF" w:themeShade="FF"/>
        </w:rPr>
        <w:t>rawurlencode()</w:t>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içeriğin URL Encoding (Uniform Resource Locator Encoding) (nizami kaynak bulucu kodlaması) karakter kodlamasını bularak, bulduğu değeri geriye döndürür.</w:t>
      </w:r>
    </w:p>
    <w:p w:rsidR="546F8F2B" w:rsidP="546F8F2B" w:rsidRDefault="546F8F2B" w14:paraId="37AA8D49" w14:textId="03611E42">
      <w:pPr>
        <w:pStyle w:val="Normal"/>
        <w:jc w:val="left"/>
        <w:rPr>
          <w:b w:val="0"/>
          <w:bCs w:val="0"/>
          <w:color w:val="000000" w:themeColor="text1" w:themeTint="FF" w:themeShade="FF"/>
        </w:rPr>
      </w:pPr>
      <w:r w:rsidRPr="546F8F2B" w:rsidR="546F8F2B">
        <w:rPr>
          <w:b w:val="0"/>
          <w:bCs w:val="0"/>
          <w:color w:val="000000" w:themeColor="text1" w:themeTint="FF" w:themeShade="FF"/>
        </w:rPr>
        <w:t>rawurldecode()</w:t>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ve URL Encoding (Uniform Resource Locator Encoding) (nizami kaynak bulucu kodlaması) karakter kodlaması kullanılarak kodlanmış olan içeriği geri çözerek, çözdüğü değeri geriye döndürür.</w:t>
      </w:r>
    </w:p>
    <w:p w:rsidR="546F8F2B" w:rsidP="546F8F2B" w:rsidRDefault="546F8F2B" w14:paraId="14FBD42A" w14:textId="08A41025">
      <w:pPr>
        <w:pStyle w:val="Normal"/>
        <w:jc w:val="left"/>
        <w:rPr>
          <w:b w:val="0"/>
          <w:bCs w:val="0"/>
          <w:color w:val="000000" w:themeColor="text1" w:themeTint="FF" w:themeShade="FF"/>
        </w:rPr>
      </w:pPr>
      <w:r w:rsidRPr="546F8F2B" w:rsidR="546F8F2B">
        <w:rPr>
          <w:b w:val="0"/>
          <w:bCs w:val="0"/>
          <w:color w:val="000000" w:themeColor="text1" w:themeTint="FF" w:themeShade="FF"/>
        </w:rPr>
        <w:t>/*</w:t>
      </w:r>
    </w:p>
    <w:p w:rsidR="546F8F2B" w:rsidP="546F8F2B" w:rsidRDefault="546F8F2B" w14:paraId="5D044AAE" w14:textId="26BD6E73">
      <w:pPr>
        <w:pStyle w:val="Normal"/>
        <w:jc w:val="left"/>
        <w:rPr>
          <w:b w:val="0"/>
          <w:bCs w:val="0"/>
          <w:color w:val="000000" w:themeColor="text1" w:themeTint="FF" w:themeShade="FF"/>
        </w:rPr>
      </w:pPr>
      <w:r w:rsidRPr="546F8F2B" w:rsidR="546F8F2B">
        <w:rPr>
          <w:b w:val="0"/>
          <w:bCs w:val="0"/>
          <w:color w:val="000000" w:themeColor="text1" w:themeTint="FF" w:themeShade="FF"/>
        </w:rPr>
        <w:t>http_build_query()</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dizi içerisindeki tüm anahtar ve değerleri bularak, bulduğu değerleri URL kodlamalı bir sorgu dizisine dönüştürerek, dönüştürdüğü değeri geriye döndürür.</w:t>
      </w:r>
    </w:p>
    <w:p w:rsidR="546F8F2B" w:rsidP="546F8F2B" w:rsidRDefault="546F8F2B" w14:paraId="3F651744" w14:textId="72122DB4">
      <w:pPr>
        <w:pStyle w:val="Normal"/>
        <w:jc w:val="left"/>
        <w:rPr>
          <w:b w:val="0"/>
          <w:bCs w:val="0"/>
          <w:color w:val="000000" w:themeColor="text1" w:themeTint="FF" w:themeShade="FF"/>
        </w:rPr>
      </w:pPr>
      <w:r w:rsidRPr="546F8F2B" w:rsidR="546F8F2B">
        <w:rPr>
          <w:b w:val="0"/>
          <w:bCs w:val="0"/>
          <w:color w:val="000000" w:themeColor="text1" w:themeTint="FF" w:themeShade="FF"/>
        </w:rPr>
        <w:t>/*</w:t>
      </w:r>
    </w:p>
    <w:p w:rsidR="546F8F2B" w:rsidP="546F8F2B" w:rsidRDefault="546F8F2B" w14:paraId="16839D04" w14:textId="7F476A35">
      <w:pPr>
        <w:pStyle w:val="Normal"/>
        <w:jc w:val="left"/>
        <w:rPr>
          <w:b w:val="0"/>
          <w:bCs w:val="0"/>
          <w:color w:val="000000" w:themeColor="text1" w:themeTint="FF" w:themeShade="FF"/>
        </w:rPr>
      </w:pPr>
      <w:r w:rsidRPr="546F8F2B" w:rsidR="546F8F2B">
        <w:rPr>
          <w:b w:val="0"/>
          <w:bCs w:val="0"/>
          <w:color w:val="000000" w:themeColor="text1" w:themeTint="FF" w:themeShade="FF"/>
        </w:rPr>
        <w:t>base64_encode()</w:t>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içeriğin base64 (8 Bit'lik verilerin 64 Bit'lik verilere çevrilmesi) algoritması kodlamasını bularak, bulduğu değeri geriye döndürür.</w:t>
      </w:r>
    </w:p>
    <w:p w:rsidR="546F8F2B" w:rsidP="546F8F2B" w:rsidRDefault="546F8F2B" w14:paraId="2C748C42" w14:textId="7AAAB3B5">
      <w:pPr>
        <w:pStyle w:val="Normal"/>
        <w:jc w:val="left"/>
        <w:rPr>
          <w:b w:val="0"/>
          <w:bCs w:val="0"/>
          <w:color w:val="000000" w:themeColor="text1" w:themeTint="FF" w:themeShade="FF"/>
        </w:rPr>
      </w:pPr>
      <w:r w:rsidRPr="546F8F2B" w:rsidR="546F8F2B">
        <w:rPr>
          <w:b w:val="0"/>
          <w:bCs w:val="0"/>
          <w:color w:val="000000" w:themeColor="text1" w:themeTint="FF" w:themeShade="FF"/>
        </w:rPr>
        <w:t>base64_decode()</w:t>
      </w:r>
      <w:r>
        <w:tab/>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ve base64 (8 Bit'lik verilerin 64 Bit'lik verilere çevrilmesi) algoritması kullanılarak kodlanmış olan içeriği geri çözerek, çözdüğü değeri geriye döndürür.</w:t>
      </w:r>
    </w:p>
    <w:p w:rsidR="546F8F2B" w:rsidP="546F8F2B" w:rsidRDefault="546F8F2B" w14:paraId="09144E06" w14:textId="2546EFDF">
      <w:pPr>
        <w:pStyle w:val="Normal"/>
        <w:jc w:val="left"/>
        <w:rPr>
          <w:b w:val="0"/>
          <w:bCs w:val="0"/>
          <w:color w:val="000000" w:themeColor="text1" w:themeTint="FF" w:themeShade="FF"/>
        </w:rPr>
      </w:pPr>
      <w:r w:rsidRPr="546F8F2B" w:rsidR="546F8F2B">
        <w:rPr>
          <w:b w:val="0"/>
          <w:bCs w:val="0"/>
          <w:color w:val="000000" w:themeColor="text1" w:themeTint="FF" w:themeShade="FF"/>
        </w:rPr>
        <w:t>/*</w:t>
      </w:r>
    </w:p>
    <w:p w:rsidR="546F8F2B" w:rsidP="546F8F2B" w:rsidRDefault="546F8F2B" w14:paraId="1B7D1227" w14:textId="1CBAF028">
      <w:pPr>
        <w:pStyle w:val="Normal"/>
        <w:jc w:val="left"/>
        <w:rPr>
          <w:b w:val="0"/>
          <w:bCs w:val="0"/>
          <w:color w:val="000000" w:themeColor="text1" w:themeTint="FF" w:themeShade="FF"/>
        </w:rPr>
      </w:pPr>
      <w:r w:rsidRPr="546F8F2B" w:rsidR="546F8F2B">
        <w:rPr>
          <w:b w:val="0"/>
          <w:bCs w:val="0"/>
          <w:color w:val="000000" w:themeColor="text1" w:themeTint="FF" w:themeShade="FF"/>
        </w:rPr>
        <w:t>convert_uuencode()</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Belirtilecek olan içeriği uuencode (Unix to Unix Encoding) (unix'ten unix'e kodlayıcı) algoritması kodlamasını bularak, bulduğu değeri geriye döndürür.</w:t>
      </w:r>
    </w:p>
    <w:p w:rsidR="546F8F2B" w:rsidP="546F8F2B" w:rsidRDefault="546F8F2B" w14:paraId="4962100D" w14:textId="5055F4FA">
      <w:pPr>
        <w:pStyle w:val="Normal"/>
        <w:jc w:val="left"/>
        <w:rPr>
          <w:b w:val="0"/>
          <w:bCs w:val="0"/>
          <w:color w:val="000000" w:themeColor="text1" w:themeTint="FF" w:themeShade="FF"/>
        </w:rPr>
      </w:pPr>
      <w:proofErr w:type="spellStart"/>
      <w:r w:rsidRPr="546F8F2B" w:rsidR="546F8F2B">
        <w:rPr>
          <w:b w:val="0"/>
          <w:bCs w:val="0"/>
          <w:color w:val="000000" w:themeColor="text1" w:themeTint="FF" w:themeShade="FF"/>
        </w:rPr>
        <w:t>convert_uudecode</w:t>
      </w:r>
      <w:proofErr w:type="spellEnd"/>
      <w:r w:rsidRPr="546F8F2B" w:rsidR="546F8F2B">
        <w:rPr>
          <w:b w:val="0"/>
          <w:bCs w:val="0"/>
          <w:color w:val="000000" w:themeColor="text1" w:themeTint="FF" w:themeShade="FF"/>
        </w:rPr>
        <w:t>()</w:t>
      </w:r>
      <w:r>
        <w:tab/>
      </w:r>
      <w:r w:rsidRPr="546F8F2B" w:rsidR="546F8F2B">
        <w:rPr>
          <w:b w:val="0"/>
          <w:bCs w:val="0"/>
          <w:color w:val="000000" w:themeColor="text1" w:themeTint="FF" w:themeShade="FF"/>
        </w:rPr>
        <w:t>:</w:t>
      </w:r>
      <w:r>
        <w:tab/>
      </w:r>
      <w:r w:rsidRPr="546F8F2B" w:rsidR="546F8F2B">
        <w:rPr>
          <w:b w:val="0"/>
          <w:bCs w:val="0"/>
          <w:color w:val="000000" w:themeColor="text1" w:themeTint="FF" w:themeShade="FF"/>
        </w:rPr>
        <w:t xml:space="preserve">Belirtilecek olan ve </w:t>
      </w:r>
      <w:proofErr w:type="spellStart"/>
      <w:r w:rsidRPr="546F8F2B" w:rsidR="546F8F2B">
        <w:rPr>
          <w:b w:val="0"/>
          <w:bCs w:val="0"/>
          <w:color w:val="000000" w:themeColor="text1" w:themeTint="FF" w:themeShade="FF"/>
        </w:rPr>
        <w:t>uuencode</w:t>
      </w:r>
      <w:proofErr w:type="spellEnd"/>
      <w:r w:rsidRPr="546F8F2B" w:rsidR="546F8F2B">
        <w:rPr>
          <w:b w:val="0"/>
          <w:bCs w:val="0"/>
          <w:color w:val="000000" w:themeColor="text1" w:themeTint="FF" w:themeShade="FF"/>
        </w:rPr>
        <w:t xml:space="preserve"> (Unix </w:t>
      </w:r>
      <w:proofErr w:type="spellStart"/>
      <w:r w:rsidRPr="546F8F2B" w:rsidR="546F8F2B">
        <w:rPr>
          <w:b w:val="0"/>
          <w:bCs w:val="0"/>
          <w:color w:val="000000" w:themeColor="text1" w:themeTint="FF" w:themeShade="FF"/>
        </w:rPr>
        <w:t>to</w:t>
      </w:r>
      <w:proofErr w:type="spellEnd"/>
      <w:r w:rsidRPr="546F8F2B" w:rsidR="546F8F2B">
        <w:rPr>
          <w:b w:val="0"/>
          <w:bCs w:val="0"/>
          <w:color w:val="000000" w:themeColor="text1" w:themeTint="FF" w:themeShade="FF"/>
        </w:rPr>
        <w:t xml:space="preserve"> Unix </w:t>
      </w:r>
      <w:proofErr w:type="spellStart"/>
      <w:r w:rsidRPr="546F8F2B" w:rsidR="546F8F2B">
        <w:rPr>
          <w:b w:val="0"/>
          <w:bCs w:val="0"/>
          <w:color w:val="000000" w:themeColor="text1" w:themeTint="FF" w:themeShade="FF"/>
        </w:rPr>
        <w:t>Encoding</w:t>
      </w:r>
      <w:proofErr w:type="spellEnd"/>
      <w:r w:rsidRPr="546F8F2B" w:rsidR="546F8F2B">
        <w:rPr>
          <w:b w:val="0"/>
          <w:bCs w:val="0"/>
          <w:color w:val="000000" w:themeColor="text1" w:themeTint="FF" w:themeShade="FF"/>
        </w:rPr>
        <w:t>) (</w:t>
      </w:r>
      <w:proofErr w:type="spellStart"/>
      <w:r w:rsidRPr="546F8F2B" w:rsidR="546F8F2B">
        <w:rPr>
          <w:b w:val="0"/>
          <w:bCs w:val="0"/>
          <w:color w:val="000000" w:themeColor="text1" w:themeTint="FF" w:themeShade="FF"/>
        </w:rPr>
        <w:t>unix'ten</w:t>
      </w:r>
      <w:proofErr w:type="spellEnd"/>
      <w:r w:rsidRPr="546F8F2B" w:rsidR="546F8F2B">
        <w:rPr>
          <w:b w:val="0"/>
          <w:bCs w:val="0"/>
          <w:color w:val="000000" w:themeColor="text1" w:themeTint="FF" w:themeShade="FF"/>
        </w:rPr>
        <w:t xml:space="preserve"> </w:t>
      </w:r>
      <w:proofErr w:type="spellStart"/>
      <w:r w:rsidRPr="546F8F2B" w:rsidR="546F8F2B">
        <w:rPr>
          <w:b w:val="0"/>
          <w:bCs w:val="0"/>
          <w:color w:val="000000" w:themeColor="text1" w:themeTint="FF" w:themeShade="FF"/>
        </w:rPr>
        <w:t>unix'e</w:t>
      </w:r>
      <w:proofErr w:type="spellEnd"/>
      <w:r w:rsidRPr="546F8F2B" w:rsidR="546F8F2B">
        <w:rPr>
          <w:b w:val="0"/>
          <w:bCs w:val="0"/>
          <w:color w:val="000000" w:themeColor="text1" w:themeTint="FF" w:themeShade="FF"/>
        </w:rPr>
        <w:t xml:space="preserve"> kodlayıcı) algoritması kullanılarak kodlanmış olan içeriği geri çözerek, çözdüğü değeri geriye döndürür.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E3E344"/>
    <w:rsid w:val="0AE3E344"/>
    <w:rsid w:val="546F8F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E344"/>
  <w15:chartTrackingRefBased/>
  <w15:docId w15:val="{0c2d9b3e-cbbb-404d-a102-9edeb5e5e4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2021-03-22T19:49:01.5860868Z</dcterms:created>
  <dcterms:modified xsi:type="dcterms:W3CDTF">2021-03-23T05:39:06.4662867Z</dcterms:modified>
  <dc:creator>Salih Pırnaz</dc:creator>
  <lastModifiedBy>Salih Pırnaz</lastModifiedBy>
</coreProperties>
</file>