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D6614" w14:textId="77777777" w:rsidR="00113DC5" w:rsidRDefault="00113DC5" w:rsidP="00113DC5">
      <w:pPr>
        <w:spacing w:line="259" w:lineRule="auto"/>
        <w:jc w:val="center"/>
        <w:rPr>
          <w:rFonts w:ascii="Aptos" w:eastAsia="Aptos" w:hAnsi="Aptos" w:cs="Aptos"/>
        </w:rPr>
      </w:pPr>
      <w:r>
        <w:rPr>
          <w:rFonts w:ascii="Aptos" w:eastAsia="Aptos" w:hAnsi="Aptos" w:cs="Aptos"/>
          <w:b/>
        </w:rPr>
        <w:t>BZ 214 Visual Programming Project Report</w:t>
      </w:r>
    </w:p>
    <w:p w14:paraId="4AD1C144" w14:textId="77777777" w:rsidR="00113DC5" w:rsidRDefault="00113DC5" w:rsidP="00113DC5">
      <w:pPr>
        <w:spacing w:line="259" w:lineRule="auto"/>
        <w:rPr>
          <w:rFonts w:ascii="Aptos" w:eastAsia="Aptos" w:hAnsi="Aptos" w:cs="Aptos"/>
        </w:rPr>
      </w:pPr>
      <w:r>
        <w:rPr>
          <w:rFonts w:ascii="Aptos" w:eastAsia="Aptos" w:hAnsi="Aptos" w:cs="Aptos"/>
          <w:b/>
        </w:rPr>
        <w:t>Grup No: 35</w:t>
      </w:r>
      <w:r>
        <w:rPr>
          <w:rFonts w:ascii="Aptos" w:eastAsia="Aptos" w:hAnsi="Aptos" w:cs="Aptos"/>
          <w:b/>
        </w:rPr>
        <w:tab/>
      </w:r>
      <w:r>
        <w:rPr>
          <w:rFonts w:ascii="Aptos" w:eastAsia="Aptos" w:hAnsi="Aptos" w:cs="Aptos"/>
          <w:b/>
        </w:rPr>
        <w:tab/>
      </w:r>
      <w:r>
        <w:rPr>
          <w:rFonts w:ascii="Aptos" w:eastAsia="Aptos" w:hAnsi="Aptos" w:cs="Aptos"/>
          <w:b/>
        </w:rPr>
        <w:tab/>
      </w:r>
      <w:r>
        <w:rPr>
          <w:rFonts w:ascii="Aptos" w:eastAsia="Aptos" w:hAnsi="Aptos" w:cs="Aptos"/>
          <w:b/>
        </w:rPr>
        <w:tab/>
      </w:r>
      <w:r>
        <w:rPr>
          <w:rFonts w:ascii="Aptos" w:eastAsia="Aptos" w:hAnsi="Aptos" w:cs="Aptos"/>
          <w:b/>
        </w:rPr>
        <w:tab/>
      </w:r>
      <w:r>
        <w:rPr>
          <w:rFonts w:ascii="Aptos" w:eastAsia="Aptos" w:hAnsi="Aptos" w:cs="Aptos"/>
          <w:b/>
        </w:rPr>
        <w:tab/>
      </w:r>
      <w:r>
        <w:rPr>
          <w:rFonts w:ascii="Aptos" w:eastAsia="Aptos" w:hAnsi="Aptos" w:cs="Aptos"/>
          <w:b/>
        </w:rPr>
        <w:tab/>
      </w:r>
      <w:r>
        <w:rPr>
          <w:rFonts w:ascii="Aptos" w:eastAsia="Aptos" w:hAnsi="Aptos" w:cs="Aptos"/>
          <w:b/>
        </w:rPr>
        <w:tab/>
      </w:r>
      <w:r>
        <w:rPr>
          <w:rFonts w:ascii="Aptos" w:eastAsia="Aptos" w:hAnsi="Aptos" w:cs="Aptos"/>
          <w:b/>
        </w:rPr>
        <w:tab/>
        <w:t xml:space="preserve">              29/05/2025</w:t>
      </w:r>
    </w:p>
    <w:tbl>
      <w:tblPr>
        <w:tblW w:w="0" w:type="auto"/>
        <w:tblInd w:w="5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5908"/>
      </w:tblGrid>
      <w:tr w:rsidR="00113DC5" w14:paraId="068AA0BC" w14:textId="77777777" w:rsidTr="004B46E0">
        <w:trPr>
          <w:trHeight w:val="1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4" w:type="dxa"/>
              <w:right w:w="54" w:type="dxa"/>
            </w:tcMar>
          </w:tcPr>
          <w:p w14:paraId="6BF029CA" w14:textId="77777777" w:rsidR="00113DC5" w:rsidRDefault="00113DC5" w:rsidP="004B46E0">
            <w:pPr>
              <w:spacing w:after="0" w:line="240" w:lineRule="auto"/>
            </w:pPr>
            <w:r>
              <w:rPr>
                <w:rFonts w:ascii="Aptos" w:eastAsia="Aptos" w:hAnsi="Aptos" w:cs="Aptos"/>
                <w:b/>
              </w:rPr>
              <w:t>Numara</w:t>
            </w:r>
            <w:r w:rsidRPr="00C4143B">
              <w:rPr>
                <w:rFonts w:eastAsia="Aptos" w:cs="Aptos"/>
                <w:b/>
              </w:rPr>
              <w:t>:</w:t>
            </w:r>
            <w:r w:rsidRPr="00C4143B">
              <w:rPr>
                <w:rFonts w:eastAsia="Aptos" w:cs="Aptos"/>
                <w:i/>
                <w:color w:val="000000"/>
                <w:shd w:val="clear" w:color="auto" w:fill="FFFFFF"/>
              </w:rPr>
              <w:t xml:space="preserve"> 1030521359</w:t>
            </w:r>
          </w:p>
        </w:tc>
        <w:tc>
          <w:tcPr>
            <w:tcW w:w="5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4" w:type="dxa"/>
              <w:right w:w="54" w:type="dxa"/>
            </w:tcMar>
          </w:tcPr>
          <w:p w14:paraId="77800D49" w14:textId="77777777" w:rsidR="00113DC5" w:rsidRDefault="00113DC5" w:rsidP="004B46E0">
            <w:pPr>
              <w:spacing w:after="0" w:line="240" w:lineRule="auto"/>
            </w:pPr>
            <w:r>
              <w:rPr>
                <w:rFonts w:ascii="Aptos" w:eastAsia="Aptos" w:hAnsi="Aptos" w:cs="Aptos"/>
                <w:b/>
              </w:rPr>
              <w:t>Ad Soyad: Saliha Peker</w:t>
            </w:r>
          </w:p>
        </w:tc>
      </w:tr>
      <w:tr w:rsidR="00113DC5" w14:paraId="6509A11E" w14:textId="77777777" w:rsidTr="004B46E0">
        <w:trPr>
          <w:trHeight w:val="726"/>
        </w:trPr>
        <w:tc>
          <w:tcPr>
            <w:tcW w:w="90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4" w:type="dxa"/>
              <w:right w:w="54" w:type="dxa"/>
            </w:tcMar>
          </w:tcPr>
          <w:p w14:paraId="0F44FF7A" w14:textId="77777777" w:rsidR="00113DC5" w:rsidRPr="00C4143B" w:rsidRDefault="00113DC5" w:rsidP="004B46E0">
            <w:pPr>
              <w:spacing w:after="0" w:line="240" w:lineRule="auto"/>
            </w:pPr>
            <w:r w:rsidRPr="00C4143B">
              <w:rPr>
                <w:rFonts w:eastAsia="Aptos" w:cs="Aptos"/>
              </w:rPr>
              <w:t>GUI tasar</w:t>
            </w:r>
            <w:r w:rsidRPr="00C4143B">
              <w:rPr>
                <w:rFonts w:eastAsia="Calibri" w:cs="Calibri"/>
              </w:rPr>
              <w:t>ımı,</w:t>
            </w:r>
            <w:r>
              <w:rPr>
                <w:rFonts w:eastAsia="Calibri" w:cs="Calibri"/>
              </w:rPr>
              <w:t xml:space="preserve"> Simulation,</w:t>
            </w:r>
            <w:r w:rsidRPr="00C4143B">
              <w:rPr>
                <w:rFonts w:eastAsia="Calibri" w:cs="Calibri"/>
              </w:rPr>
              <w:t xml:space="preserve"> Men</w:t>
            </w:r>
            <w:r w:rsidRPr="00C4143B">
              <w:rPr>
                <w:rFonts w:eastAsia="Aptos" w:cs="Aptos"/>
              </w:rPr>
              <w:t xml:space="preserve">ü Kontrol, Kontrol Panel, Trafik </w:t>
            </w:r>
            <w:r w:rsidRPr="00C4143B">
              <w:rPr>
                <w:rFonts w:eastAsia="Arial" w:cs="Arial"/>
              </w:rPr>
              <w:t>ışı</w:t>
            </w:r>
            <w:r w:rsidRPr="00C4143B">
              <w:rPr>
                <w:rFonts w:eastAsia="Aptos" w:cs="Aptos"/>
              </w:rPr>
              <w:t>klar</w:t>
            </w:r>
            <w:r w:rsidRPr="00C4143B">
              <w:rPr>
                <w:rFonts w:eastAsia="Calibri" w:cs="Calibri"/>
              </w:rPr>
              <w:t>ı zamanlaması, Rastgele ve manuel ara</w:t>
            </w:r>
            <w:r w:rsidRPr="00C4143B">
              <w:rPr>
                <w:rFonts w:eastAsia="Aptos" w:cs="Aptos"/>
              </w:rPr>
              <w:t>ç yo</w:t>
            </w:r>
            <w:r w:rsidRPr="00C4143B">
              <w:rPr>
                <w:rFonts w:eastAsia="Calibri" w:cs="Calibri"/>
              </w:rPr>
              <w:t>ğunluğu giriş mekanizması, Entegrasyon, Hata ayıklama</w:t>
            </w:r>
          </w:p>
        </w:tc>
      </w:tr>
      <w:tr w:rsidR="00113DC5" w14:paraId="2BCE6BDF" w14:textId="77777777" w:rsidTr="004B46E0">
        <w:trPr>
          <w:trHeight w:val="1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4" w:type="dxa"/>
              <w:right w:w="54" w:type="dxa"/>
            </w:tcMar>
          </w:tcPr>
          <w:p w14:paraId="3D76E5C6" w14:textId="77777777" w:rsidR="00113DC5" w:rsidRDefault="00113DC5" w:rsidP="004B46E0">
            <w:pPr>
              <w:spacing w:after="0" w:line="240" w:lineRule="auto"/>
            </w:pPr>
            <w:r>
              <w:rPr>
                <w:rFonts w:ascii="Aptos" w:eastAsia="Aptos" w:hAnsi="Aptos" w:cs="Aptos"/>
                <w:b/>
              </w:rPr>
              <w:t>Numara:</w:t>
            </w:r>
            <w:r>
              <w:rPr>
                <w:rFonts w:ascii="Aptos" w:eastAsia="Aptos" w:hAnsi="Aptos" w:cs="Aptos"/>
                <w:i/>
                <w:color w:val="000000"/>
                <w:shd w:val="clear" w:color="auto" w:fill="FFFFFF"/>
              </w:rPr>
              <w:t xml:space="preserve"> 1030521348</w:t>
            </w:r>
          </w:p>
        </w:tc>
        <w:tc>
          <w:tcPr>
            <w:tcW w:w="5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4" w:type="dxa"/>
              <w:right w:w="54" w:type="dxa"/>
            </w:tcMar>
          </w:tcPr>
          <w:p w14:paraId="1559A9A9" w14:textId="77777777" w:rsidR="00113DC5" w:rsidRDefault="00113DC5" w:rsidP="004B46E0">
            <w:pPr>
              <w:spacing w:after="0" w:line="240" w:lineRule="auto"/>
            </w:pPr>
            <w:r>
              <w:rPr>
                <w:rFonts w:ascii="Aptos" w:eastAsia="Aptos" w:hAnsi="Aptos" w:cs="Aptos"/>
                <w:b/>
              </w:rPr>
              <w:t>Ad Soyad: Bü</w:t>
            </w:r>
            <w:r>
              <w:rPr>
                <w:rFonts w:ascii="Arial" w:eastAsia="Arial" w:hAnsi="Arial" w:cs="Arial"/>
                <w:b/>
              </w:rPr>
              <w:t>ş</w:t>
            </w:r>
            <w:r>
              <w:rPr>
                <w:rFonts w:ascii="Aptos" w:eastAsia="Aptos" w:hAnsi="Aptos" w:cs="Aptos"/>
                <w:b/>
              </w:rPr>
              <w:t>ra Özkök</w:t>
            </w:r>
          </w:p>
        </w:tc>
      </w:tr>
      <w:tr w:rsidR="00113DC5" w14:paraId="76EBE1F6" w14:textId="77777777" w:rsidTr="004B46E0">
        <w:trPr>
          <w:trHeight w:val="675"/>
        </w:trPr>
        <w:tc>
          <w:tcPr>
            <w:tcW w:w="90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4" w:type="dxa"/>
              <w:right w:w="54" w:type="dxa"/>
            </w:tcMar>
          </w:tcPr>
          <w:p w14:paraId="290D1BAF" w14:textId="77777777" w:rsidR="00113DC5" w:rsidRPr="001E1397" w:rsidRDefault="00113DC5" w:rsidP="004B46E0">
            <w:pPr>
              <w:spacing w:after="0" w:line="240" w:lineRule="auto"/>
              <w:rPr>
                <w:iCs/>
                <w:color w:val="000000" w:themeColor="text1"/>
              </w:rPr>
            </w:pPr>
            <w:r w:rsidRPr="001E1397">
              <w:rPr>
                <w:rFonts w:eastAsia="Aptos" w:cs="Aptos"/>
                <w:iCs/>
                <w:color w:val="000000" w:themeColor="text1"/>
              </w:rPr>
              <w:t>GUI tasarımı, TrafficLight, ControlPanel, Simulation, Araç üretimi, Araç hızları, Araçların durup kalkması, Trafik ışık döngüsü, Entegrasyon, Hata ayıklama  </w:t>
            </w:r>
          </w:p>
        </w:tc>
      </w:tr>
      <w:tr w:rsidR="00113DC5" w14:paraId="733F9673" w14:textId="77777777" w:rsidTr="004B46E0"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4" w:type="dxa"/>
              <w:right w:w="54" w:type="dxa"/>
            </w:tcMar>
          </w:tcPr>
          <w:p w14:paraId="52488EF4" w14:textId="77777777" w:rsidR="00113DC5" w:rsidRDefault="00113DC5" w:rsidP="004B46E0">
            <w:pPr>
              <w:spacing w:after="0" w:line="240" w:lineRule="auto"/>
            </w:pPr>
            <w:r>
              <w:rPr>
                <w:rFonts w:ascii="Aptos" w:eastAsia="Aptos" w:hAnsi="Aptos" w:cs="Aptos"/>
                <w:b/>
              </w:rPr>
              <w:t>Numara:</w:t>
            </w:r>
            <w:r>
              <w:rPr>
                <w:rFonts w:ascii="Aptos" w:eastAsia="Aptos" w:hAnsi="Aptos" w:cs="Aptos"/>
                <w:i/>
                <w:color w:val="000000"/>
                <w:shd w:val="clear" w:color="auto" w:fill="FFFFFF"/>
              </w:rPr>
              <w:t xml:space="preserve"> 10305</w:t>
            </w:r>
            <w:r>
              <w:rPr>
                <w:rFonts w:ascii="Calibri" w:eastAsia="Calibri" w:hAnsi="Calibri" w:cs="Calibri"/>
                <w:i/>
                <w:color w:val="000000"/>
                <w:shd w:val="clear" w:color="auto" w:fill="FFFFFF"/>
              </w:rPr>
              <w:t>21</w:t>
            </w:r>
            <w:r>
              <w:rPr>
                <w:rFonts w:ascii="Aptos" w:eastAsia="Aptos" w:hAnsi="Aptos" w:cs="Aptos"/>
                <w:i/>
                <w:color w:val="000000"/>
                <w:shd w:val="clear" w:color="auto" w:fill="FFFFFF"/>
              </w:rPr>
              <w:t>303</w:t>
            </w:r>
          </w:p>
        </w:tc>
        <w:tc>
          <w:tcPr>
            <w:tcW w:w="5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4" w:type="dxa"/>
              <w:right w:w="54" w:type="dxa"/>
            </w:tcMar>
          </w:tcPr>
          <w:p w14:paraId="44A118C2" w14:textId="77777777" w:rsidR="00113DC5" w:rsidRDefault="00113DC5" w:rsidP="004B46E0">
            <w:pPr>
              <w:spacing w:after="0" w:line="240" w:lineRule="auto"/>
            </w:pPr>
            <w:r>
              <w:rPr>
                <w:rFonts w:ascii="Aptos" w:eastAsia="Aptos" w:hAnsi="Aptos" w:cs="Aptos"/>
                <w:b/>
              </w:rPr>
              <w:t>Ad Soyad: Mert Sa</w:t>
            </w:r>
            <w:r>
              <w:rPr>
                <w:rFonts w:ascii="Arial" w:eastAsia="Arial" w:hAnsi="Arial" w:cs="Arial"/>
                <w:b/>
              </w:rPr>
              <w:t>ğı</w:t>
            </w:r>
            <w:r>
              <w:rPr>
                <w:rFonts w:ascii="Aptos" w:eastAsia="Aptos" w:hAnsi="Aptos" w:cs="Aptos"/>
                <w:b/>
              </w:rPr>
              <w:t>r</w:t>
            </w:r>
          </w:p>
        </w:tc>
      </w:tr>
      <w:tr w:rsidR="00113DC5" w14:paraId="4BA8D7C6" w14:textId="77777777" w:rsidTr="004B46E0">
        <w:trPr>
          <w:trHeight w:val="1095"/>
        </w:trPr>
        <w:tc>
          <w:tcPr>
            <w:tcW w:w="90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4" w:type="dxa"/>
              <w:right w:w="54" w:type="dxa"/>
            </w:tcMar>
          </w:tcPr>
          <w:p w14:paraId="697BC105" w14:textId="77777777" w:rsidR="00113DC5" w:rsidRPr="001E1397" w:rsidRDefault="00113DC5" w:rsidP="004B46E0">
            <w:pPr>
              <w:spacing w:after="0" w:line="240" w:lineRule="auto"/>
              <w:rPr>
                <w:iCs/>
              </w:rPr>
            </w:pPr>
            <w:r w:rsidRPr="001E1397">
              <w:rPr>
                <w:rFonts w:eastAsia="Calibri" w:cs="Calibri"/>
                <w:iCs/>
                <w:color w:val="FF0000"/>
              </w:rPr>
              <w:t xml:space="preserve"> </w:t>
            </w:r>
            <w:r w:rsidRPr="001E1397">
              <w:rPr>
                <w:rFonts w:eastAsia="Calibri" w:cs="Calibri"/>
                <w:iCs/>
              </w:rPr>
              <w:t>GUI tasarımı, Car, Truck, Simulation, Trafik ışıklarının durumları,</w:t>
            </w:r>
            <w:r>
              <w:rPr>
                <w:rFonts w:eastAsia="Calibri" w:cs="Calibri"/>
                <w:iCs/>
              </w:rPr>
              <w:t xml:space="preserve"> </w:t>
            </w:r>
            <w:r w:rsidRPr="001E1397">
              <w:rPr>
                <w:rFonts w:eastAsia="Calibri" w:cs="Calibri"/>
                <w:iCs/>
              </w:rPr>
              <w:t xml:space="preserve">yoğunluk verilerine göre trafik ışık sürelerinin hesaplanması, şeritler. </w:t>
            </w:r>
            <w:r>
              <w:rPr>
                <w:rFonts w:eastAsia="Calibri" w:cs="Calibri"/>
                <w:iCs/>
              </w:rPr>
              <w:t>A</w:t>
            </w:r>
            <w:r w:rsidRPr="001E1397">
              <w:rPr>
                <w:rFonts w:eastAsia="Calibri" w:cs="Calibri"/>
                <w:iCs/>
              </w:rPr>
              <w:t>nimasyonların düzgün çalışması ve kontrolü. Araç hareketleri, araçların dönmesi</w:t>
            </w:r>
          </w:p>
        </w:tc>
      </w:tr>
    </w:tbl>
    <w:p w14:paraId="276AA38B" w14:textId="77777777" w:rsidR="00113DC5" w:rsidRDefault="00113DC5" w:rsidP="00113DC5">
      <w:pPr>
        <w:spacing w:line="259" w:lineRule="auto"/>
        <w:rPr>
          <w:rFonts w:ascii="Aptos" w:eastAsia="Aptos" w:hAnsi="Aptos" w:cs="Aptos"/>
          <w:b/>
        </w:rPr>
      </w:pPr>
    </w:p>
    <w:p w14:paraId="4110D274" w14:textId="77777777" w:rsidR="00113DC5" w:rsidRPr="00C4143B" w:rsidRDefault="00113DC5" w:rsidP="00113DC5">
      <w:pPr>
        <w:spacing w:line="259" w:lineRule="auto"/>
        <w:rPr>
          <w:rFonts w:eastAsia="Aptos" w:cs="Aptos"/>
          <w:b/>
        </w:rPr>
      </w:pPr>
      <w:r w:rsidRPr="00C4143B">
        <w:rPr>
          <w:rFonts w:eastAsia="Aptos" w:cs="Aptos"/>
          <w:b/>
        </w:rPr>
        <w:t>Özet</w:t>
      </w:r>
    </w:p>
    <w:p w14:paraId="3D668681" w14:textId="77777777" w:rsidR="00113DC5" w:rsidRPr="00C4143B" w:rsidRDefault="00113DC5" w:rsidP="00113DC5">
      <w:pPr>
        <w:spacing w:line="259" w:lineRule="auto"/>
        <w:rPr>
          <w:rFonts w:eastAsia="Aptos" w:cs="Aptos"/>
          <w:bCs/>
        </w:rPr>
      </w:pPr>
      <w:r w:rsidRPr="00C4143B">
        <w:rPr>
          <w:rFonts w:eastAsia="Aptos" w:cs="Aptos"/>
          <w:bCs/>
        </w:rPr>
        <w:t>Bu projede kullan</w:t>
      </w:r>
      <w:r w:rsidRPr="00C4143B">
        <w:rPr>
          <w:rFonts w:eastAsia="Calibri" w:cs="Calibri"/>
          <w:bCs/>
        </w:rPr>
        <w:t xml:space="preserve">ıcı isteğine veya rastgele </w:t>
      </w:r>
      <w:r w:rsidRPr="00C4143B">
        <w:rPr>
          <w:rFonts w:eastAsia="Aptos" w:cs="Aptos"/>
          <w:bCs/>
        </w:rPr>
        <w:t>üretilen araç yo</w:t>
      </w:r>
      <w:r w:rsidRPr="00C4143B">
        <w:rPr>
          <w:rFonts w:eastAsia="Calibri" w:cs="Calibri"/>
          <w:bCs/>
        </w:rPr>
        <w:t>ğunluğuna g</w:t>
      </w:r>
      <w:r w:rsidRPr="00C4143B">
        <w:rPr>
          <w:rFonts w:eastAsia="Aptos" w:cs="Aptos"/>
          <w:bCs/>
        </w:rPr>
        <w:t xml:space="preserve">öre </w:t>
      </w:r>
      <w:r w:rsidRPr="00C4143B">
        <w:rPr>
          <w:rFonts w:eastAsia="Calibri" w:cs="Calibri"/>
          <w:bCs/>
        </w:rPr>
        <w:t>ışık s</w:t>
      </w:r>
      <w:r w:rsidRPr="00C4143B">
        <w:rPr>
          <w:rFonts w:eastAsia="Aptos" w:cs="Aptos"/>
          <w:bCs/>
        </w:rPr>
        <w:t>ürelerini dinamik olarak ayarlayan gerçekçi ak</w:t>
      </w:r>
      <w:r w:rsidRPr="00C4143B">
        <w:rPr>
          <w:rFonts w:eastAsia="Calibri" w:cs="Calibri"/>
          <w:bCs/>
        </w:rPr>
        <w:t>ıllı trafik sim</w:t>
      </w:r>
      <w:r w:rsidRPr="00C4143B">
        <w:rPr>
          <w:rFonts w:eastAsia="Aptos" w:cs="Aptos"/>
          <w:bCs/>
        </w:rPr>
        <w:t>ülasyonu geli</w:t>
      </w:r>
      <w:r w:rsidRPr="00C4143B">
        <w:rPr>
          <w:rFonts w:eastAsia="Calibri" w:cs="Calibri"/>
          <w:bCs/>
        </w:rPr>
        <w:t>ştirilmiştir. Java, JavaFX ve Scene Builder kullanılarak hazırlanan projede d</w:t>
      </w:r>
      <w:r w:rsidRPr="00C4143B">
        <w:rPr>
          <w:rFonts w:eastAsia="Aptos" w:cs="Aptos"/>
          <w:bCs/>
        </w:rPr>
        <w:t>ört yönlü kav</w:t>
      </w:r>
      <w:r w:rsidRPr="00C4143B">
        <w:rPr>
          <w:rFonts w:eastAsia="Calibri" w:cs="Calibri"/>
          <w:bCs/>
        </w:rPr>
        <w:t>şakta ara</w:t>
      </w:r>
      <w:r w:rsidRPr="00C4143B">
        <w:rPr>
          <w:rFonts w:eastAsia="Aptos" w:cs="Aptos"/>
          <w:bCs/>
        </w:rPr>
        <w:t>çlar</w:t>
      </w:r>
      <w:r w:rsidRPr="00C4143B">
        <w:rPr>
          <w:rFonts w:eastAsia="Arial" w:cs="Arial"/>
          <w:bCs/>
        </w:rPr>
        <w:t>ı</w:t>
      </w:r>
      <w:r w:rsidRPr="00C4143B">
        <w:rPr>
          <w:rFonts w:eastAsia="Aptos" w:cs="Aptos"/>
          <w:bCs/>
        </w:rPr>
        <w:t xml:space="preserve"> ve trafik </w:t>
      </w:r>
      <w:r w:rsidRPr="00C4143B">
        <w:rPr>
          <w:rFonts w:eastAsia="Calibri" w:cs="Calibri"/>
          <w:bCs/>
        </w:rPr>
        <w:t>ışıklarını modellemektedir. Kullanıcı sim</w:t>
      </w:r>
      <w:r w:rsidRPr="00C4143B">
        <w:rPr>
          <w:rFonts w:eastAsia="Aptos" w:cs="Aptos"/>
          <w:bCs/>
        </w:rPr>
        <w:t>ülasyonu kontrol paneliyle yönetebilir.</w:t>
      </w:r>
    </w:p>
    <w:p w14:paraId="2142DEF4" w14:textId="77777777" w:rsidR="00113DC5" w:rsidRPr="00C4143B" w:rsidRDefault="00113DC5" w:rsidP="00113DC5">
      <w:pPr>
        <w:spacing w:line="259" w:lineRule="auto"/>
        <w:rPr>
          <w:rFonts w:eastAsia="Calibri" w:cs="Calibri"/>
          <w:b/>
        </w:rPr>
      </w:pPr>
      <w:r w:rsidRPr="00C4143B">
        <w:rPr>
          <w:rFonts w:eastAsia="Aptos" w:cs="Aptos"/>
          <w:b/>
        </w:rPr>
        <w:t>Yaz</w:t>
      </w:r>
      <w:r w:rsidRPr="00C4143B">
        <w:rPr>
          <w:rFonts w:eastAsia="Calibri" w:cs="Calibri"/>
          <w:b/>
        </w:rPr>
        <w:t>ılım tasarımı</w:t>
      </w:r>
    </w:p>
    <w:p w14:paraId="1D6FF32F" w14:textId="77777777" w:rsidR="00113DC5" w:rsidRPr="00C4143B" w:rsidRDefault="00113DC5" w:rsidP="00113DC5">
      <w:pPr>
        <w:spacing w:line="259" w:lineRule="auto"/>
        <w:rPr>
          <w:rFonts w:eastAsia="Calibri" w:cs="Calibri"/>
          <w:bCs/>
        </w:rPr>
      </w:pPr>
      <w:r w:rsidRPr="00C4143B">
        <w:rPr>
          <w:rFonts w:eastAsia="Aptos" w:cs="Aptos"/>
          <w:bCs/>
        </w:rPr>
        <w:t>Projenin temel amac</w:t>
      </w:r>
      <w:r w:rsidRPr="00C4143B">
        <w:rPr>
          <w:rFonts w:eastAsia="Calibri" w:cs="Calibri"/>
          <w:bCs/>
        </w:rPr>
        <w:t>ı ara</w:t>
      </w:r>
      <w:r w:rsidRPr="00C4143B">
        <w:rPr>
          <w:rFonts w:eastAsia="Aptos" w:cs="Aptos"/>
          <w:bCs/>
        </w:rPr>
        <w:t>ç yo</w:t>
      </w:r>
      <w:r w:rsidRPr="00C4143B">
        <w:rPr>
          <w:rFonts w:eastAsia="Calibri" w:cs="Calibri"/>
          <w:bCs/>
        </w:rPr>
        <w:t>ğunluğuna g</w:t>
      </w:r>
      <w:r w:rsidRPr="00C4143B">
        <w:rPr>
          <w:rFonts w:eastAsia="Aptos" w:cs="Aptos"/>
          <w:bCs/>
        </w:rPr>
        <w:t xml:space="preserve">öre trafik </w:t>
      </w:r>
      <w:r w:rsidRPr="00C4143B">
        <w:rPr>
          <w:rFonts w:eastAsia="Calibri" w:cs="Calibri"/>
          <w:bCs/>
        </w:rPr>
        <w:t>ışık s</w:t>
      </w:r>
      <w:r w:rsidRPr="00C4143B">
        <w:rPr>
          <w:rFonts w:eastAsia="Aptos" w:cs="Aptos"/>
          <w:bCs/>
        </w:rPr>
        <w:t>ürelerini dinamik hesaplayarak ak</w:t>
      </w:r>
      <w:r w:rsidRPr="00C4143B">
        <w:rPr>
          <w:rFonts w:eastAsia="Calibri" w:cs="Calibri"/>
          <w:bCs/>
        </w:rPr>
        <w:t>ıllı bir trafik sim</w:t>
      </w:r>
      <w:r w:rsidRPr="00C4143B">
        <w:rPr>
          <w:rFonts w:eastAsia="Aptos" w:cs="Aptos"/>
          <w:bCs/>
        </w:rPr>
        <w:t>ülasyonu haz</w:t>
      </w:r>
      <w:r w:rsidRPr="00C4143B">
        <w:rPr>
          <w:rFonts w:eastAsia="Calibri" w:cs="Calibri"/>
          <w:bCs/>
        </w:rPr>
        <w:t xml:space="preserve">ırlamaktır. Şehirlerdeki statik trafik ışıklarının trafik yoğunluğu </w:t>
      </w:r>
      <w:r w:rsidRPr="00C4143B">
        <w:rPr>
          <w:rFonts w:eastAsia="Aptos" w:cs="Aptos"/>
          <w:bCs/>
        </w:rPr>
        <w:t>üzerindeki etkisinin çözümü ele al</w:t>
      </w:r>
      <w:r w:rsidRPr="00C4143B">
        <w:rPr>
          <w:rFonts w:eastAsia="Calibri" w:cs="Calibri"/>
          <w:bCs/>
        </w:rPr>
        <w:t>ınmıştır.</w:t>
      </w:r>
    </w:p>
    <w:p w14:paraId="6AD122EB" w14:textId="77777777" w:rsidR="00113DC5" w:rsidRPr="00C4143B" w:rsidRDefault="00113DC5" w:rsidP="00113DC5">
      <w:pPr>
        <w:spacing w:line="259" w:lineRule="auto"/>
        <w:rPr>
          <w:rFonts w:eastAsia="Calibri" w:cs="Calibri"/>
          <w:bCs/>
        </w:rPr>
      </w:pPr>
      <w:r w:rsidRPr="00C4143B">
        <w:rPr>
          <w:rFonts w:eastAsia="Aptos" w:cs="Aptos"/>
          <w:bCs/>
        </w:rPr>
        <w:t xml:space="preserve">Proje OOP ve MVC mimarisine uygun </w:t>
      </w:r>
      <w:r w:rsidRPr="00C4143B">
        <w:rPr>
          <w:rFonts w:eastAsia="Arial" w:cs="Arial"/>
          <w:bCs/>
        </w:rPr>
        <w:t>İ</w:t>
      </w:r>
      <w:r w:rsidRPr="00C4143B">
        <w:rPr>
          <w:rFonts w:eastAsia="Aptos" w:cs="Aptos"/>
          <w:bCs/>
        </w:rPr>
        <w:t>ntellij IDEA’da geli</w:t>
      </w:r>
      <w:r w:rsidRPr="00C4143B">
        <w:rPr>
          <w:rFonts w:eastAsia="Arial" w:cs="Arial"/>
          <w:bCs/>
        </w:rPr>
        <w:t>ş</w:t>
      </w:r>
      <w:r w:rsidRPr="00C4143B">
        <w:rPr>
          <w:rFonts w:eastAsia="Aptos" w:cs="Aptos"/>
          <w:bCs/>
        </w:rPr>
        <w:t>tirilmi</w:t>
      </w:r>
      <w:r w:rsidRPr="00C4143B">
        <w:rPr>
          <w:rFonts w:eastAsia="Calibri" w:cs="Calibri"/>
          <w:bCs/>
        </w:rPr>
        <w:t>ştir.</w:t>
      </w:r>
    </w:p>
    <w:p w14:paraId="74359132" w14:textId="77777777" w:rsidR="00113DC5" w:rsidRPr="00C4143B" w:rsidRDefault="00113DC5" w:rsidP="00113DC5">
      <w:pPr>
        <w:spacing w:line="259" w:lineRule="auto"/>
        <w:rPr>
          <w:rFonts w:eastAsia="Aptos" w:cs="Aptos"/>
          <w:bCs/>
        </w:rPr>
      </w:pPr>
      <w:r w:rsidRPr="00C4143B">
        <w:rPr>
          <w:rFonts w:eastAsia="Aptos" w:cs="Aptos"/>
          <w:bCs/>
        </w:rPr>
        <w:t>Projede ilk olarak kullan</w:t>
      </w:r>
      <w:r w:rsidRPr="00C4143B">
        <w:rPr>
          <w:rFonts w:eastAsia="Calibri" w:cs="Calibri"/>
          <w:bCs/>
        </w:rPr>
        <w:t>ıcıyı men</w:t>
      </w:r>
      <w:r w:rsidRPr="00C4143B">
        <w:rPr>
          <w:rFonts w:eastAsia="Aptos" w:cs="Aptos"/>
          <w:bCs/>
        </w:rPr>
        <w:t>ü ekran</w:t>
      </w:r>
      <w:r w:rsidRPr="00C4143B">
        <w:rPr>
          <w:rFonts w:eastAsia="Calibri" w:cs="Calibri"/>
          <w:bCs/>
        </w:rPr>
        <w:t>ı karşılar ve kullanıcıya, y</w:t>
      </w:r>
      <w:r w:rsidRPr="00C4143B">
        <w:rPr>
          <w:rFonts w:eastAsia="Aptos" w:cs="Aptos"/>
          <w:bCs/>
        </w:rPr>
        <w:t>önlere ait araç yo</w:t>
      </w:r>
      <w:r w:rsidRPr="00C4143B">
        <w:rPr>
          <w:rFonts w:eastAsia="Calibri" w:cs="Calibri"/>
          <w:bCs/>
        </w:rPr>
        <w:t>ğunluğunu manuel veya rastgele se</w:t>
      </w:r>
      <w:r w:rsidRPr="00C4143B">
        <w:rPr>
          <w:rFonts w:eastAsia="Aptos" w:cs="Aptos"/>
          <w:bCs/>
        </w:rPr>
        <w:t>çim yapma hakk</w:t>
      </w:r>
      <w:r w:rsidRPr="00C4143B">
        <w:rPr>
          <w:rFonts w:eastAsia="Calibri" w:cs="Calibri"/>
          <w:bCs/>
        </w:rPr>
        <w:t>ı tanır. Başlat butonuyla; kavşak, ara</w:t>
      </w:r>
      <w:r w:rsidRPr="00C4143B">
        <w:rPr>
          <w:rFonts w:eastAsia="Aptos" w:cs="Aptos"/>
          <w:bCs/>
        </w:rPr>
        <w:t xml:space="preserve">çlar (araba ve kamyon), trafik </w:t>
      </w:r>
      <w:r w:rsidRPr="00C4143B">
        <w:rPr>
          <w:rFonts w:eastAsia="Calibri" w:cs="Calibri"/>
          <w:bCs/>
        </w:rPr>
        <w:t>ışıkları ve kontrol panelini i</w:t>
      </w:r>
      <w:r w:rsidRPr="00C4143B">
        <w:rPr>
          <w:rFonts w:eastAsia="Aptos" w:cs="Aptos"/>
          <w:bCs/>
        </w:rPr>
        <w:t>çeren simülasyon ekran</w:t>
      </w:r>
      <w:r w:rsidRPr="00C4143B">
        <w:rPr>
          <w:rFonts w:eastAsia="Calibri" w:cs="Calibri"/>
          <w:bCs/>
        </w:rPr>
        <w:t>ı a</w:t>
      </w:r>
      <w:r w:rsidRPr="00C4143B">
        <w:rPr>
          <w:rFonts w:eastAsia="Aptos" w:cs="Aptos"/>
          <w:bCs/>
        </w:rPr>
        <w:t>ç</w:t>
      </w:r>
      <w:r w:rsidRPr="00C4143B">
        <w:rPr>
          <w:rFonts w:eastAsia="Calibri" w:cs="Calibri"/>
          <w:bCs/>
        </w:rPr>
        <w:t xml:space="preserve">ılır. Kullanıcı; kontrol panelinin başlat, duraklat ve resetle </w:t>
      </w:r>
      <w:r w:rsidRPr="00C4143B">
        <w:rPr>
          <w:rFonts w:eastAsia="Aptos" w:cs="Aptos"/>
          <w:bCs/>
        </w:rPr>
        <w:t>özellikleriyle simülasyonu yönetebilir. Zamanlay</w:t>
      </w:r>
      <w:r w:rsidRPr="00C4143B">
        <w:rPr>
          <w:rFonts w:eastAsia="Calibri" w:cs="Calibri"/>
          <w:bCs/>
        </w:rPr>
        <w:t>ıcı ve trafik akışı ger</w:t>
      </w:r>
      <w:r w:rsidRPr="00C4143B">
        <w:rPr>
          <w:rFonts w:eastAsia="Aptos" w:cs="Aptos"/>
          <w:bCs/>
        </w:rPr>
        <w:t>çek zamanl</w:t>
      </w:r>
      <w:r w:rsidRPr="00C4143B">
        <w:rPr>
          <w:rFonts w:eastAsia="Calibri" w:cs="Calibri"/>
          <w:bCs/>
        </w:rPr>
        <w:t xml:space="preserve">ı olarak </w:t>
      </w:r>
      <w:r w:rsidRPr="00C4143B">
        <w:rPr>
          <w:rFonts w:eastAsia="Aptos" w:cs="Aptos"/>
          <w:bCs/>
        </w:rPr>
        <w:t>çal</w:t>
      </w:r>
      <w:r w:rsidRPr="00C4143B">
        <w:rPr>
          <w:rFonts w:eastAsia="Calibri" w:cs="Calibri"/>
          <w:bCs/>
        </w:rPr>
        <w:t>ışır. Işıkların kalan s</w:t>
      </w:r>
      <w:r w:rsidRPr="00C4143B">
        <w:rPr>
          <w:rFonts w:eastAsia="Aptos" w:cs="Aptos"/>
          <w:bCs/>
        </w:rPr>
        <w:t>üre bilgisi ekranda gösterilir.</w:t>
      </w:r>
      <w:r w:rsidRPr="00C4143B">
        <w:rPr>
          <w:rFonts w:eastAsia="Aptos" w:cs="Aptos"/>
          <w:bCs/>
          <w:sz w:val="22"/>
        </w:rPr>
        <w:t xml:space="preserve"> </w:t>
      </w:r>
    </w:p>
    <w:p w14:paraId="461026DF" w14:textId="77777777" w:rsidR="00113DC5" w:rsidRPr="00C4143B" w:rsidRDefault="00113DC5" w:rsidP="00113DC5">
      <w:pPr>
        <w:spacing w:line="259" w:lineRule="auto"/>
        <w:rPr>
          <w:rFonts w:eastAsia="Aptos" w:cs="Aptos"/>
          <w:bCs/>
        </w:rPr>
      </w:pPr>
      <w:r w:rsidRPr="00C4143B">
        <w:rPr>
          <w:rFonts w:eastAsia="Aptos" w:cs="Aptos"/>
          <w:bCs/>
        </w:rPr>
        <w:t xml:space="preserve">Model: Araçlar, yönler ve trafik </w:t>
      </w:r>
      <w:r w:rsidRPr="00C4143B">
        <w:rPr>
          <w:rFonts w:eastAsia="Arial" w:cs="Arial"/>
          <w:bCs/>
        </w:rPr>
        <w:t>ışı</w:t>
      </w:r>
      <w:r w:rsidRPr="00C4143B">
        <w:rPr>
          <w:rFonts w:eastAsia="Aptos" w:cs="Aptos"/>
          <w:bCs/>
        </w:rPr>
        <w:t>k zamanlamalar</w:t>
      </w:r>
      <w:r w:rsidRPr="00C4143B">
        <w:rPr>
          <w:rFonts w:eastAsia="Calibri" w:cs="Calibri"/>
          <w:bCs/>
        </w:rPr>
        <w:t>ını y</w:t>
      </w:r>
      <w:r w:rsidRPr="00C4143B">
        <w:rPr>
          <w:rFonts w:eastAsia="Aptos" w:cs="Aptos"/>
          <w:bCs/>
        </w:rPr>
        <w:t xml:space="preserve">önetme, </w:t>
      </w:r>
    </w:p>
    <w:p w14:paraId="74B00EA7" w14:textId="77777777" w:rsidR="00113DC5" w:rsidRPr="00C4143B" w:rsidRDefault="00113DC5" w:rsidP="00113DC5">
      <w:pPr>
        <w:spacing w:line="259" w:lineRule="auto"/>
        <w:rPr>
          <w:rFonts w:eastAsia="Calibri" w:cs="Calibri"/>
          <w:bCs/>
          <w:sz w:val="22"/>
        </w:rPr>
      </w:pPr>
      <w:r w:rsidRPr="00C4143B">
        <w:rPr>
          <w:rFonts w:eastAsia="Aptos" w:cs="Aptos"/>
          <w:bCs/>
        </w:rPr>
        <w:t>Simülasyon Kontrol: simülasyon zamanlamas</w:t>
      </w:r>
      <w:r w:rsidRPr="00C4143B">
        <w:rPr>
          <w:rFonts w:eastAsia="Arial" w:cs="Arial"/>
          <w:bCs/>
        </w:rPr>
        <w:t>ı</w:t>
      </w:r>
      <w:r w:rsidRPr="00C4143B">
        <w:rPr>
          <w:rFonts w:eastAsia="Aptos" w:cs="Aptos"/>
          <w:bCs/>
        </w:rPr>
        <w:t xml:space="preserve">, araç hareketleri ve </w:t>
      </w:r>
      <w:r w:rsidRPr="00C4143B">
        <w:rPr>
          <w:rFonts w:eastAsia="Calibri" w:cs="Calibri"/>
          <w:bCs/>
        </w:rPr>
        <w:t>ışık değişimlerini kontrol etme</w:t>
      </w:r>
      <w:r w:rsidRPr="00C4143B">
        <w:rPr>
          <w:rFonts w:eastAsia="Calibri" w:cs="Calibri"/>
          <w:bCs/>
          <w:sz w:val="22"/>
        </w:rPr>
        <w:t>,</w:t>
      </w:r>
    </w:p>
    <w:p w14:paraId="212F0E1D" w14:textId="77777777" w:rsidR="00113DC5" w:rsidRPr="00C4143B" w:rsidRDefault="00113DC5" w:rsidP="00113DC5">
      <w:pPr>
        <w:spacing w:line="259" w:lineRule="auto"/>
        <w:rPr>
          <w:rFonts w:eastAsia="Aptos" w:cs="Aptos"/>
          <w:bCs/>
        </w:rPr>
      </w:pPr>
      <w:r w:rsidRPr="00C4143B">
        <w:rPr>
          <w:rFonts w:eastAsia="Aptos" w:cs="Aptos"/>
          <w:bCs/>
        </w:rPr>
        <w:t>Araç: araç özelliklerini (tip, h</w:t>
      </w:r>
      <w:r w:rsidRPr="00C4143B">
        <w:rPr>
          <w:rFonts w:eastAsia="Arial" w:cs="Arial"/>
          <w:bCs/>
        </w:rPr>
        <w:t>ı</w:t>
      </w:r>
      <w:r w:rsidRPr="00C4143B">
        <w:rPr>
          <w:rFonts w:eastAsia="Aptos" w:cs="Aptos"/>
          <w:bCs/>
        </w:rPr>
        <w:t xml:space="preserve">z, yön ve konum) tutma, </w:t>
      </w:r>
    </w:p>
    <w:p w14:paraId="253D2250" w14:textId="77777777" w:rsidR="00113DC5" w:rsidRPr="00C4143B" w:rsidRDefault="00113DC5" w:rsidP="00113DC5">
      <w:pPr>
        <w:spacing w:line="259" w:lineRule="auto"/>
        <w:rPr>
          <w:rFonts w:eastAsia="Aptos" w:cs="Aptos"/>
          <w:bCs/>
          <w:sz w:val="22"/>
        </w:rPr>
      </w:pPr>
      <w:r w:rsidRPr="00C4143B">
        <w:rPr>
          <w:rFonts w:eastAsia="Aptos" w:cs="Aptos"/>
          <w:bCs/>
        </w:rPr>
        <w:t>Trafik I</w:t>
      </w:r>
      <w:r w:rsidRPr="00C4143B">
        <w:rPr>
          <w:rFonts w:eastAsia="Arial" w:cs="Arial"/>
          <w:bCs/>
        </w:rPr>
        <w:t>şı</w:t>
      </w:r>
      <w:r w:rsidRPr="00C4143B">
        <w:rPr>
          <w:rFonts w:eastAsia="Aptos" w:cs="Aptos"/>
          <w:bCs/>
        </w:rPr>
        <w:t>klar</w:t>
      </w:r>
      <w:r w:rsidRPr="00C4143B">
        <w:rPr>
          <w:rFonts w:eastAsia="Calibri" w:cs="Calibri"/>
          <w:bCs/>
        </w:rPr>
        <w:t>ı: trafik ışıklarının durumlarını ve s</w:t>
      </w:r>
      <w:r w:rsidRPr="00C4143B">
        <w:rPr>
          <w:rFonts w:eastAsia="Aptos" w:cs="Aptos"/>
          <w:bCs/>
        </w:rPr>
        <w:t>ürelerini yönetme</w:t>
      </w:r>
      <w:r w:rsidRPr="00C4143B">
        <w:rPr>
          <w:rFonts w:eastAsia="Aptos" w:cs="Aptos"/>
          <w:bCs/>
          <w:sz w:val="22"/>
        </w:rPr>
        <w:t xml:space="preserve">, </w:t>
      </w:r>
    </w:p>
    <w:p w14:paraId="355A1E3F" w14:textId="77777777" w:rsidR="00113DC5" w:rsidRPr="00C4143B" w:rsidRDefault="00113DC5" w:rsidP="00113DC5">
      <w:pPr>
        <w:spacing w:line="259" w:lineRule="auto"/>
        <w:rPr>
          <w:rFonts w:eastAsia="Aptos" w:cs="Aptos"/>
          <w:bCs/>
        </w:rPr>
      </w:pPr>
      <w:r w:rsidRPr="00C4143B">
        <w:rPr>
          <w:rFonts w:eastAsia="Aptos" w:cs="Aptos"/>
          <w:bCs/>
        </w:rPr>
        <w:t>I</w:t>
      </w:r>
      <w:r w:rsidRPr="00C4143B">
        <w:rPr>
          <w:rFonts w:eastAsia="Calibri" w:cs="Calibri"/>
          <w:bCs/>
        </w:rPr>
        <w:t>şık Kontrol:</w:t>
      </w:r>
      <w:r w:rsidRPr="00C4143B">
        <w:rPr>
          <w:rFonts w:eastAsia="Calibri" w:cs="Calibri"/>
          <w:bCs/>
          <w:sz w:val="22"/>
        </w:rPr>
        <w:t xml:space="preserve"> </w:t>
      </w:r>
      <w:r w:rsidRPr="00C4143B">
        <w:rPr>
          <w:rFonts w:eastAsia="Calibri" w:cs="Calibri"/>
          <w:bCs/>
        </w:rPr>
        <w:t>trafik ışıklarının grafiksel g</w:t>
      </w:r>
      <w:r w:rsidRPr="00C4143B">
        <w:rPr>
          <w:rFonts w:eastAsia="Aptos" w:cs="Aptos"/>
          <w:bCs/>
        </w:rPr>
        <w:t>österimini ve zamanlay</w:t>
      </w:r>
      <w:r w:rsidRPr="00C4143B">
        <w:rPr>
          <w:rFonts w:eastAsia="Calibri" w:cs="Calibri"/>
          <w:bCs/>
        </w:rPr>
        <w:t>ıcılarını g</w:t>
      </w:r>
      <w:r w:rsidRPr="00C4143B">
        <w:rPr>
          <w:rFonts w:eastAsia="Aptos" w:cs="Aptos"/>
          <w:bCs/>
        </w:rPr>
        <w:t xml:space="preserve">üncelleme, </w:t>
      </w:r>
    </w:p>
    <w:p w14:paraId="5D471FCA" w14:textId="77777777" w:rsidR="00113DC5" w:rsidRPr="00C4143B" w:rsidRDefault="00113DC5" w:rsidP="00113DC5">
      <w:pPr>
        <w:spacing w:line="259" w:lineRule="auto"/>
        <w:rPr>
          <w:rFonts w:eastAsia="Calibri" w:cs="Calibri"/>
          <w:bCs/>
        </w:rPr>
      </w:pPr>
      <w:r w:rsidRPr="00C4143B">
        <w:rPr>
          <w:rFonts w:eastAsia="Aptos" w:cs="Aptos"/>
          <w:bCs/>
        </w:rPr>
        <w:t>Menü Kontrol: araç yo</w:t>
      </w:r>
      <w:r w:rsidRPr="00C4143B">
        <w:rPr>
          <w:rFonts w:eastAsia="Arial" w:cs="Arial"/>
          <w:bCs/>
        </w:rPr>
        <w:t>ğ</w:t>
      </w:r>
      <w:r w:rsidRPr="00C4143B">
        <w:rPr>
          <w:rFonts w:eastAsia="Aptos" w:cs="Aptos"/>
          <w:bCs/>
        </w:rPr>
        <w:t>unlu</w:t>
      </w:r>
      <w:r w:rsidRPr="00C4143B">
        <w:rPr>
          <w:rFonts w:eastAsia="Calibri" w:cs="Calibri"/>
          <w:bCs/>
        </w:rPr>
        <w:t>ğu verilerini sim</w:t>
      </w:r>
      <w:r w:rsidRPr="00C4143B">
        <w:rPr>
          <w:rFonts w:eastAsia="Aptos" w:cs="Aptos"/>
          <w:bCs/>
        </w:rPr>
        <w:t>ülasyona aktarma, kullan</w:t>
      </w:r>
      <w:r w:rsidRPr="00C4143B">
        <w:rPr>
          <w:rFonts w:eastAsia="Calibri" w:cs="Calibri"/>
          <w:bCs/>
        </w:rPr>
        <w:t>ıcı aray</w:t>
      </w:r>
      <w:r w:rsidRPr="00C4143B">
        <w:rPr>
          <w:rFonts w:eastAsia="Aptos" w:cs="Aptos"/>
          <w:bCs/>
        </w:rPr>
        <w:t>üzü ö</w:t>
      </w:r>
      <w:r w:rsidRPr="00C4143B">
        <w:rPr>
          <w:rFonts w:eastAsia="Calibri" w:cs="Calibri"/>
          <w:bCs/>
        </w:rPr>
        <w:t>ğelerinin d</w:t>
      </w:r>
      <w:r w:rsidRPr="00C4143B">
        <w:rPr>
          <w:rFonts w:eastAsia="Aptos" w:cs="Aptos"/>
          <w:bCs/>
        </w:rPr>
        <w:t>üzenini ve kullan</w:t>
      </w:r>
      <w:r w:rsidRPr="00C4143B">
        <w:rPr>
          <w:rFonts w:eastAsia="Calibri" w:cs="Calibri"/>
          <w:bCs/>
        </w:rPr>
        <w:t xml:space="preserve">ıcı ile etkileşimini sağlama, </w:t>
      </w:r>
    </w:p>
    <w:p w14:paraId="0C9B7E79" w14:textId="77777777" w:rsidR="00113DC5" w:rsidRPr="00C4143B" w:rsidRDefault="00113DC5" w:rsidP="00113DC5">
      <w:pPr>
        <w:spacing w:line="259" w:lineRule="auto"/>
        <w:rPr>
          <w:rFonts w:eastAsia="Calibri" w:cs="Calibri"/>
          <w:bCs/>
          <w:sz w:val="22"/>
        </w:rPr>
      </w:pPr>
      <w:r w:rsidRPr="00C4143B">
        <w:rPr>
          <w:rFonts w:eastAsia="Aptos" w:cs="Aptos"/>
          <w:bCs/>
        </w:rPr>
        <w:t>Kontrol Paneli: simülasyon kontrollerini içeren görsel arayüzü gibi özellikler geli</w:t>
      </w:r>
      <w:r w:rsidRPr="00C4143B">
        <w:rPr>
          <w:rFonts w:eastAsia="Arial" w:cs="Arial"/>
          <w:bCs/>
        </w:rPr>
        <w:t>ş</w:t>
      </w:r>
      <w:r w:rsidRPr="00C4143B">
        <w:rPr>
          <w:rFonts w:eastAsia="Aptos" w:cs="Aptos"/>
          <w:bCs/>
        </w:rPr>
        <w:t>tirilmi</w:t>
      </w:r>
      <w:r w:rsidRPr="00C4143B">
        <w:rPr>
          <w:rFonts w:eastAsia="Calibri" w:cs="Calibri"/>
          <w:bCs/>
        </w:rPr>
        <w:t>ştir.</w:t>
      </w:r>
    </w:p>
    <w:p w14:paraId="444FA5A0" w14:textId="77777777" w:rsidR="00113DC5" w:rsidRPr="00C4143B" w:rsidRDefault="00113DC5" w:rsidP="00113DC5">
      <w:pPr>
        <w:spacing w:line="259" w:lineRule="auto"/>
        <w:rPr>
          <w:rFonts w:eastAsia="Aptos" w:cs="Aptos"/>
          <w:b/>
        </w:rPr>
      </w:pPr>
      <w:r w:rsidRPr="00C4143B">
        <w:rPr>
          <w:rFonts w:eastAsia="Aptos" w:cs="Aptos"/>
          <w:b/>
        </w:rPr>
        <w:t>Sonuç</w:t>
      </w:r>
    </w:p>
    <w:p w14:paraId="3E91B168" w14:textId="77777777" w:rsidR="00113DC5" w:rsidRPr="00C4143B" w:rsidRDefault="00113DC5" w:rsidP="00113DC5">
      <w:pPr>
        <w:spacing w:line="259" w:lineRule="auto"/>
        <w:rPr>
          <w:rFonts w:eastAsia="Calibri" w:cs="Calibri"/>
          <w:bCs/>
        </w:rPr>
      </w:pPr>
      <w:r w:rsidRPr="00C4143B">
        <w:rPr>
          <w:rFonts w:eastAsia="Aptos" w:cs="Aptos"/>
          <w:bCs/>
        </w:rPr>
        <w:t>Geli</w:t>
      </w:r>
      <w:r w:rsidRPr="00C4143B">
        <w:rPr>
          <w:rFonts w:eastAsia="Calibri" w:cs="Calibri"/>
          <w:bCs/>
        </w:rPr>
        <w:t>ştirilen projede ara</w:t>
      </w:r>
      <w:r w:rsidRPr="00C4143B">
        <w:rPr>
          <w:rFonts w:eastAsia="Aptos" w:cs="Aptos"/>
          <w:bCs/>
        </w:rPr>
        <w:t>ç yo</w:t>
      </w:r>
      <w:r w:rsidRPr="00C4143B">
        <w:rPr>
          <w:rFonts w:eastAsia="Calibri" w:cs="Calibri"/>
          <w:bCs/>
        </w:rPr>
        <w:t>ğunluklarına g</w:t>
      </w:r>
      <w:r w:rsidRPr="00C4143B">
        <w:rPr>
          <w:rFonts w:eastAsia="Aptos" w:cs="Aptos"/>
          <w:bCs/>
        </w:rPr>
        <w:t xml:space="preserve">öre dinamik </w:t>
      </w:r>
      <w:r w:rsidRPr="00C4143B">
        <w:rPr>
          <w:rFonts w:eastAsia="Calibri" w:cs="Calibri"/>
          <w:bCs/>
        </w:rPr>
        <w:t>ışık s</w:t>
      </w:r>
      <w:r w:rsidRPr="00C4143B">
        <w:rPr>
          <w:rFonts w:eastAsia="Aptos" w:cs="Aptos"/>
          <w:bCs/>
        </w:rPr>
        <w:t>üreleri ba</w:t>
      </w:r>
      <w:r w:rsidRPr="00C4143B">
        <w:rPr>
          <w:rFonts w:eastAsia="Calibri" w:cs="Calibri"/>
          <w:bCs/>
        </w:rPr>
        <w:t xml:space="preserve">şarılı şekilde </w:t>
      </w:r>
      <w:r w:rsidRPr="00C4143B">
        <w:rPr>
          <w:rFonts w:eastAsia="Aptos" w:cs="Aptos"/>
          <w:bCs/>
        </w:rPr>
        <w:t>çal</w:t>
      </w:r>
      <w:r w:rsidRPr="00C4143B">
        <w:rPr>
          <w:rFonts w:eastAsia="Calibri" w:cs="Calibri"/>
          <w:bCs/>
        </w:rPr>
        <w:t>ışmaktadır. Ara</w:t>
      </w:r>
      <w:r w:rsidRPr="00C4143B">
        <w:rPr>
          <w:rFonts w:eastAsia="Aptos" w:cs="Aptos"/>
          <w:bCs/>
        </w:rPr>
        <w:t>çlar</w:t>
      </w:r>
      <w:r w:rsidRPr="00C4143B">
        <w:rPr>
          <w:rFonts w:eastAsia="Calibri" w:cs="Calibri"/>
          <w:bCs/>
        </w:rPr>
        <w:t xml:space="preserve">ın araba ve kamyon olmak </w:t>
      </w:r>
      <w:r w:rsidRPr="00C4143B">
        <w:rPr>
          <w:rFonts w:eastAsia="Aptos" w:cs="Aptos"/>
          <w:bCs/>
        </w:rPr>
        <w:t>üzere iki farkl</w:t>
      </w:r>
      <w:r w:rsidRPr="00C4143B">
        <w:rPr>
          <w:rFonts w:eastAsia="Calibri" w:cs="Calibri"/>
          <w:bCs/>
        </w:rPr>
        <w:t xml:space="preserve">ı </w:t>
      </w:r>
      <w:r w:rsidRPr="00C4143B">
        <w:rPr>
          <w:rFonts w:eastAsia="Aptos" w:cs="Aptos"/>
          <w:bCs/>
        </w:rPr>
        <w:t>çe</w:t>
      </w:r>
      <w:r w:rsidRPr="00C4143B">
        <w:rPr>
          <w:rFonts w:eastAsia="Calibri" w:cs="Calibri"/>
          <w:bCs/>
        </w:rPr>
        <w:t xml:space="preserve">şidi sağlanmıştır. Proje genel anlamda amacına uygun </w:t>
      </w:r>
      <w:r w:rsidRPr="00C4143B">
        <w:rPr>
          <w:rFonts w:eastAsia="Aptos" w:cs="Aptos"/>
          <w:bCs/>
        </w:rPr>
        <w:t>çal</w:t>
      </w:r>
      <w:r w:rsidRPr="00C4143B">
        <w:rPr>
          <w:rFonts w:eastAsia="Calibri" w:cs="Calibri"/>
          <w:bCs/>
        </w:rPr>
        <w:t xml:space="preserve">ışmakla birlikte </w:t>
      </w:r>
      <w:r w:rsidRPr="00C4143B">
        <w:rPr>
          <w:rFonts w:eastAsia="Aptos" w:cs="Aptos"/>
          <w:bCs/>
        </w:rPr>
        <w:t>çarp</w:t>
      </w:r>
      <w:r w:rsidRPr="00C4143B">
        <w:rPr>
          <w:rFonts w:eastAsia="Calibri" w:cs="Calibri"/>
          <w:bCs/>
        </w:rPr>
        <w:t xml:space="preserve">ışma </w:t>
      </w:r>
      <w:r w:rsidRPr="00C4143B">
        <w:rPr>
          <w:rFonts w:eastAsia="Aptos" w:cs="Aptos"/>
          <w:bCs/>
        </w:rPr>
        <w:t>önlemede iyile</w:t>
      </w:r>
      <w:r w:rsidRPr="00C4143B">
        <w:rPr>
          <w:rFonts w:eastAsia="Calibri" w:cs="Calibri"/>
          <w:bCs/>
        </w:rPr>
        <w:t>ştirme yapılabilir. Projenin geliştirme s</w:t>
      </w:r>
      <w:r w:rsidRPr="00C4143B">
        <w:rPr>
          <w:rFonts w:eastAsia="Aptos" w:cs="Aptos"/>
          <w:bCs/>
        </w:rPr>
        <w:t>üreci JavaFX, GUI, MVC, OOP ve nesne yönelimli programlama konular</w:t>
      </w:r>
      <w:r w:rsidRPr="00C4143B">
        <w:rPr>
          <w:rFonts w:eastAsia="Calibri" w:cs="Calibri"/>
          <w:bCs/>
        </w:rPr>
        <w:t xml:space="preserve">ında </w:t>
      </w:r>
      <w:r w:rsidRPr="00C4143B">
        <w:rPr>
          <w:rFonts w:eastAsia="Aptos" w:cs="Aptos"/>
          <w:bCs/>
        </w:rPr>
        <w:t>önemli tecrübeler kazand</w:t>
      </w:r>
      <w:r w:rsidRPr="00C4143B">
        <w:rPr>
          <w:rFonts w:eastAsia="Calibri" w:cs="Calibri"/>
          <w:bCs/>
        </w:rPr>
        <w:t xml:space="preserve">ırmış ve ekip </w:t>
      </w:r>
      <w:r w:rsidRPr="00C4143B">
        <w:rPr>
          <w:rFonts w:eastAsia="Aptos" w:cs="Aptos"/>
          <w:bCs/>
        </w:rPr>
        <w:t>çal</w:t>
      </w:r>
      <w:r w:rsidRPr="00C4143B">
        <w:rPr>
          <w:rFonts w:eastAsia="Calibri" w:cs="Calibri"/>
          <w:bCs/>
        </w:rPr>
        <w:t xml:space="preserve">ışması ile problem </w:t>
      </w:r>
      <w:r w:rsidRPr="00C4143B">
        <w:rPr>
          <w:rFonts w:eastAsia="Aptos" w:cs="Aptos"/>
          <w:bCs/>
        </w:rPr>
        <w:t>çözme yeteneklerini art</w:t>
      </w:r>
      <w:r w:rsidRPr="00C4143B">
        <w:rPr>
          <w:rFonts w:eastAsia="Calibri" w:cs="Calibri"/>
          <w:bCs/>
        </w:rPr>
        <w:t>ırmıştır.</w:t>
      </w:r>
    </w:p>
    <w:p w14:paraId="764FCB27" w14:textId="77777777" w:rsidR="00113DC5" w:rsidRPr="00C4143B" w:rsidRDefault="00113DC5" w:rsidP="00113DC5">
      <w:pPr>
        <w:spacing w:line="259" w:lineRule="auto"/>
        <w:rPr>
          <w:rFonts w:eastAsia="Calibri" w:cs="Calibri"/>
          <w:bCs/>
        </w:rPr>
      </w:pPr>
      <w:r w:rsidRPr="00C4143B">
        <w:rPr>
          <w:rFonts w:eastAsia="Aptos" w:cs="Aptos"/>
          <w:bCs/>
        </w:rPr>
        <w:t>Proje süresinde MVC mimarisini daha iyi kavramak ad</w:t>
      </w:r>
      <w:r w:rsidRPr="00C4143B">
        <w:rPr>
          <w:rFonts w:eastAsia="Calibri" w:cs="Calibri"/>
          <w:bCs/>
        </w:rPr>
        <w:t xml:space="preserve">ına ilk olarak detaylı ve geniş kapsamlı bir yapı kuruldu. Ancak sınıfların entegrasyonu sırasında </w:t>
      </w:r>
      <w:r w:rsidRPr="00C4143B">
        <w:rPr>
          <w:rFonts w:eastAsia="Aptos" w:cs="Aptos"/>
          <w:bCs/>
        </w:rPr>
        <w:t>çok say</w:t>
      </w:r>
      <w:r w:rsidRPr="00C4143B">
        <w:rPr>
          <w:rFonts w:eastAsia="Calibri" w:cs="Calibri"/>
          <w:bCs/>
        </w:rPr>
        <w:t xml:space="preserve">ıda ayrıntılı </w:t>
      </w:r>
      <w:r w:rsidRPr="00C4143B">
        <w:rPr>
          <w:rFonts w:eastAsia="Aptos" w:cs="Aptos"/>
          <w:bCs/>
        </w:rPr>
        <w:t>özellik bulunmas</w:t>
      </w:r>
      <w:r w:rsidRPr="00C4143B">
        <w:rPr>
          <w:rFonts w:eastAsia="Calibri" w:cs="Calibri"/>
          <w:bCs/>
        </w:rPr>
        <w:t>ı nedeniyle karmaşıklık yaşandı. Bu nedenle sınıfları sade ve etkili bir yapıya d</w:t>
      </w:r>
      <w:r w:rsidRPr="00C4143B">
        <w:rPr>
          <w:rFonts w:eastAsia="Aptos" w:cs="Aptos"/>
          <w:bCs/>
        </w:rPr>
        <w:t>önü</w:t>
      </w:r>
      <w:r w:rsidRPr="00C4143B">
        <w:rPr>
          <w:rFonts w:eastAsia="Calibri" w:cs="Calibri"/>
          <w:bCs/>
        </w:rPr>
        <w:t>şt</w:t>
      </w:r>
      <w:r w:rsidRPr="00C4143B">
        <w:rPr>
          <w:rFonts w:eastAsia="Aptos" w:cs="Aptos"/>
          <w:bCs/>
        </w:rPr>
        <w:t>ürerek entegrasyon sa</w:t>
      </w:r>
      <w:r w:rsidRPr="00C4143B">
        <w:rPr>
          <w:rFonts w:eastAsia="Arial" w:cs="Arial"/>
          <w:bCs/>
        </w:rPr>
        <w:t>ğ</w:t>
      </w:r>
      <w:r w:rsidRPr="00C4143B">
        <w:rPr>
          <w:rFonts w:eastAsia="Aptos" w:cs="Aptos"/>
          <w:bCs/>
        </w:rPr>
        <w:t>land</w:t>
      </w:r>
      <w:r w:rsidRPr="00C4143B">
        <w:rPr>
          <w:rFonts w:eastAsia="Calibri" w:cs="Calibri"/>
          <w:bCs/>
        </w:rPr>
        <w:t>ı. Testlerle birlikte proje tamamlandı.</w:t>
      </w:r>
    </w:p>
    <w:p w14:paraId="6E319858" w14:textId="77777777" w:rsidR="00113DC5" w:rsidRDefault="00113DC5" w:rsidP="00113DC5">
      <w:pPr>
        <w:spacing w:line="259" w:lineRule="auto"/>
        <w:rPr>
          <w:rFonts w:ascii="Aptos" w:eastAsia="Aptos" w:hAnsi="Aptos" w:cs="Aptos"/>
          <w:sz w:val="22"/>
        </w:rPr>
      </w:pPr>
    </w:p>
    <w:p w14:paraId="77F73FCE" w14:textId="77777777" w:rsidR="00113DC5" w:rsidRPr="00113DC5" w:rsidRDefault="00113DC5" w:rsidP="00113DC5"/>
    <w:sectPr w:rsidR="00113DC5" w:rsidRPr="00113D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DC5"/>
    <w:rsid w:val="00113DC5"/>
    <w:rsid w:val="00333B0E"/>
    <w:rsid w:val="006062EA"/>
    <w:rsid w:val="006F3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052E3"/>
  <w15:chartTrackingRefBased/>
  <w15:docId w15:val="{0BBFEE65-99B5-45F0-8A25-081A73F3A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3DC5"/>
    <w:rPr>
      <w:rFonts w:eastAsiaTheme="minorEastAsia"/>
      <w:lang w:eastAsia="tr-TR"/>
    </w:rPr>
  </w:style>
  <w:style w:type="paragraph" w:styleId="Balk1">
    <w:name w:val="heading 1"/>
    <w:basedOn w:val="Normal"/>
    <w:next w:val="Normal"/>
    <w:link w:val="Balk1Char"/>
    <w:uiPriority w:val="9"/>
    <w:qFormat/>
    <w:rsid w:val="00113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13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13D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en-US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13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en-US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13D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en-US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13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en-US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13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en-US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13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en-US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13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13D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13D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13D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13DC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13DC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13DC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13DC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13DC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13DC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13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13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13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AltyazChar">
    <w:name w:val="Altyazı Char"/>
    <w:basedOn w:val="VarsaylanParagrafYazTipi"/>
    <w:link w:val="Altyaz"/>
    <w:uiPriority w:val="11"/>
    <w:rsid w:val="00113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13DC5"/>
    <w:pPr>
      <w:spacing w:before="160"/>
      <w:jc w:val="center"/>
    </w:pPr>
    <w:rPr>
      <w:rFonts w:eastAsiaTheme="minorHAnsi"/>
      <w:i/>
      <w:iCs/>
      <w:color w:val="404040" w:themeColor="text1" w:themeTint="BF"/>
      <w:lang w:eastAsia="en-US"/>
    </w:rPr>
  </w:style>
  <w:style w:type="character" w:customStyle="1" w:styleId="AlntChar">
    <w:name w:val="Alıntı Char"/>
    <w:basedOn w:val="VarsaylanParagrafYazTipi"/>
    <w:link w:val="Alnt"/>
    <w:uiPriority w:val="29"/>
    <w:rsid w:val="00113DC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13DC5"/>
    <w:pPr>
      <w:ind w:left="720"/>
      <w:contextualSpacing/>
    </w:pPr>
    <w:rPr>
      <w:rFonts w:eastAsiaTheme="minorHAnsi"/>
      <w:lang w:eastAsia="en-US"/>
    </w:rPr>
  </w:style>
  <w:style w:type="character" w:styleId="GlVurgulama">
    <w:name w:val="Intense Emphasis"/>
    <w:basedOn w:val="VarsaylanParagrafYazTipi"/>
    <w:uiPriority w:val="21"/>
    <w:qFormat/>
    <w:rsid w:val="00113DC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13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lang w:eastAsia="en-US"/>
    </w:rPr>
  </w:style>
  <w:style w:type="character" w:customStyle="1" w:styleId="GlAlntChar">
    <w:name w:val="Güçlü Alıntı Char"/>
    <w:basedOn w:val="VarsaylanParagrafYazTipi"/>
    <w:link w:val="GlAlnt"/>
    <w:uiPriority w:val="30"/>
    <w:rsid w:val="00113DC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13D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customXml" Target="../customXml/item3.xml" /><Relationship Id="rId7" Type="http://schemas.openxmlformats.org/officeDocument/2006/relationships/fontTable" Target="fontTable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5" Type="http://schemas.openxmlformats.org/officeDocument/2006/relationships/settings" Target="settings.xml" /><Relationship Id="rId4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9b62be4-da9b-4c23-aa14-511503db4f8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81138A1826B61347A88F036B8BB7C8EC" ma:contentTypeVersion="6" ma:contentTypeDescription="Yeni belge oluşturun." ma:contentTypeScope="" ma:versionID="c0ab4de467c66248b55e119c82c610c5">
  <xsd:schema xmlns:xsd="http://www.w3.org/2001/XMLSchema" xmlns:xs="http://www.w3.org/2001/XMLSchema" xmlns:p="http://schemas.microsoft.com/office/2006/metadata/properties" xmlns:ns3="a9b62be4-da9b-4c23-aa14-511503db4f83" targetNamespace="http://schemas.microsoft.com/office/2006/metadata/properties" ma:root="true" ma:fieldsID="5efa61596f484ee957994018ad394bc2" ns3:_="">
    <xsd:import namespace="a9b62be4-da9b-4c23-aa14-511503db4f8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b62be4-da9b-4c23-aa14-511503db4f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69BF36-7D1F-46DE-B2E6-2EA4176FDBEA}">
  <ds:schemaRefs>
    <ds:schemaRef ds:uri="http://schemas.microsoft.com/office/2006/metadata/properties"/>
    <ds:schemaRef ds:uri="http://www.w3.org/2000/xmlns/"/>
    <ds:schemaRef ds:uri="a9b62be4-da9b-4c23-aa14-511503db4f83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3A8B8BA7-2AFA-4326-844E-09ECD017A0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062927-1E0C-444F-B862-55D5868E4C2F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a9b62be4-da9b-4c23-aa14-511503db4f8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495</Words>
  <Characters>2826</Characters>
  <Application>Microsoft Office Word</Application>
  <DocSecurity>0</DocSecurity>
  <Lines>23</Lines>
  <Paragraphs>6</Paragraphs>
  <ScaleCrop>false</ScaleCrop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Saliha Peker</dc:creator>
  <cp:keywords/>
  <dc:description/>
  <cp:lastModifiedBy>Saliha Peker</cp:lastModifiedBy>
  <cp:revision>2</cp:revision>
  <dcterms:created xsi:type="dcterms:W3CDTF">2025-05-29T19:07:00Z</dcterms:created>
  <dcterms:modified xsi:type="dcterms:W3CDTF">2025-05-29T19:07:00Z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0x01010081138A1826B61347A88F036B8BB7C8EC</vt:lpwstr>
  </property>
</Properties>
</file>