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E" w:rsidRDefault="00C300DE" w:rsidP="00C300DE">
      <w:r>
        <w:t xml:space="preserve">This is a sample </w:t>
      </w:r>
      <w:r>
        <w:t>Compliance Manual</w:t>
      </w:r>
      <w:bookmarkStart w:id="0" w:name="_GoBack"/>
      <w:bookmarkEnd w:id="0"/>
      <w:r>
        <w:t xml:space="preserve"> for HRMS Demo.</w:t>
      </w:r>
    </w:p>
    <w:p w:rsidR="004156D8" w:rsidRDefault="004156D8"/>
    <w:sectPr w:rsidR="0041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90"/>
    <w:rsid w:val="004156D8"/>
    <w:rsid w:val="00A96D90"/>
    <w:rsid w:val="00C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59C71-D369-4F6A-ADE5-4D1D14BC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0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2018-10-13T10:58:00Z</dcterms:created>
  <dcterms:modified xsi:type="dcterms:W3CDTF">2018-10-13T10:58:00Z</dcterms:modified>
</cp:coreProperties>
</file>