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599F7" w14:textId="77777777" w:rsidR="00CB5109" w:rsidRPr="00CB5109" w:rsidRDefault="00CB5109" w:rsidP="00CB5109">
      <w:pPr>
        <w:rPr>
          <w:b/>
          <w:bCs/>
        </w:rPr>
      </w:pPr>
      <w:r w:rsidRPr="00CB5109">
        <w:rPr>
          <w:b/>
          <w:bCs/>
        </w:rPr>
        <w:t>PROJE RAPORU: İstemci-Sunucu Mimarisi Üzerinde Güvenli Mesajlaşma</w:t>
      </w:r>
    </w:p>
    <w:p w14:paraId="20E052BA" w14:textId="27A866A5" w:rsidR="00CB5109" w:rsidRPr="00CB5109" w:rsidRDefault="00CB5109" w:rsidP="00CB5109">
      <w:r w:rsidRPr="00CB5109">
        <w:t xml:space="preserve">Hazırlayan: </w:t>
      </w:r>
      <w:r w:rsidR="00FB1E23">
        <w:t>Salim KÖK</w:t>
      </w:r>
    </w:p>
    <w:p w14:paraId="58D273AC" w14:textId="3ADF76CE" w:rsidR="00CB5109" w:rsidRPr="00CB5109" w:rsidRDefault="00CB5109" w:rsidP="00CB5109">
      <w:r w:rsidRPr="00CB5109">
        <w:t xml:space="preserve">Tarih: </w:t>
      </w:r>
      <w:r w:rsidR="00FB1E23">
        <w:t>15.12.2025</w:t>
      </w:r>
    </w:p>
    <w:p w14:paraId="1CAC7FFA" w14:textId="098FB974" w:rsidR="00CB5109" w:rsidRPr="00CB5109" w:rsidRDefault="00CB5109" w:rsidP="00CB5109">
      <w:r w:rsidRPr="00CB5109">
        <w:t xml:space="preserve">Ders: </w:t>
      </w:r>
      <w:r w:rsidR="00FB1E23">
        <w:t>Kriptoloji</w:t>
      </w:r>
    </w:p>
    <w:p w14:paraId="20B66247" w14:textId="0195FBF9" w:rsidR="00CB5109" w:rsidRPr="00CB5109" w:rsidRDefault="00CB5109" w:rsidP="00CB5109">
      <w:pPr>
        <w:rPr>
          <w:b/>
          <w:bCs/>
        </w:rPr>
      </w:pPr>
      <w:r w:rsidRPr="00CB5109">
        <w:rPr>
          <w:b/>
          <w:bCs/>
        </w:rPr>
        <w:t xml:space="preserve">1. ÖZET </w:t>
      </w:r>
    </w:p>
    <w:p w14:paraId="0FE50A13" w14:textId="77777777" w:rsidR="00CB5109" w:rsidRPr="00CB5109" w:rsidRDefault="00CB5109" w:rsidP="00CB5109">
      <w:r w:rsidRPr="00CB5109">
        <w:t>Bu projenin amacı, mobil bir istemci ile bir sunucu arasında gerçekleşen veri iletişiminin, çeşitli kriptografik algoritmalar kullanılarak güvenliğinin sağlanmasıdır. Proje kapsamında geliştirilen mobil uygulama (</w:t>
      </w:r>
      <w:proofErr w:type="spellStart"/>
      <w:r w:rsidRPr="00CB5109">
        <w:t>Flutter</w:t>
      </w:r>
      <w:proofErr w:type="spellEnd"/>
      <w:r w:rsidRPr="00CB5109">
        <w:t xml:space="preserve">), kullanıcıdan alınan metinleri Klasik (Sezar, </w:t>
      </w:r>
      <w:proofErr w:type="spellStart"/>
      <w:r w:rsidRPr="00CB5109">
        <w:t>Vigenere</w:t>
      </w:r>
      <w:proofErr w:type="spellEnd"/>
      <w:r w:rsidRPr="00CB5109">
        <w:t xml:space="preserve">, </w:t>
      </w:r>
      <w:proofErr w:type="spellStart"/>
      <w:r w:rsidRPr="00CB5109">
        <w:t>Affine</w:t>
      </w:r>
      <w:proofErr w:type="spellEnd"/>
      <w:r w:rsidRPr="00CB5109">
        <w:t xml:space="preserve"> vb.) ve Modern (AES, DES) şifreleme yöntemleri ile şifrelemektedir. Modern algoritmalar için gerekli olan simetrik anahtarların güvenli transferi ise RSA asimetrik şifreleme algoritması kullanılarak "</w:t>
      </w:r>
      <w:proofErr w:type="spellStart"/>
      <w:r w:rsidRPr="00CB5109">
        <w:t>Digital</w:t>
      </w:r>
      <w:proofErr w:type="spellEnd"/>
      <w:r w:rsidRPr="00CB5109">
        <w:t xml:space="preserve"> </w:t>
      </w:r>
      <w:proofErr w:type="spellStart"/>
      <w:r w:rsidRPr="00CB5109">
        <w:t>Handshake</w:t>
      </w:r>
      <w:proofErr w:type="spellEnd"/>
      <w:r w:rsidRPr="00CB5109">
        <w:t>" (El Sıkışma) yöntemiyle sağlanmıştır. Sunucu tarafı (Python/</w:t>
      </w:r>
      <w:proofErr w:type="spellStart"/>
      <w:r w:rsidRPr="00CB5109">
        <w:t>Flask</w:t>
      </w:r>
      <w:proofErr w:type="spellEnd"/>
      <w:r w:rsidRPr="00CB5109">
        <w:t>), gelen şifreli verileri ve anahtarları çözerek orijinal metni elde etmektedir.</w:t>
      </w:r>
    </w:p>
    <w:p w14:paraId="60C02AEE" w14:textId="77777777" w:rsidR="00CB5109" w:rsidRPr="00CB5109" w:rsidRDefault="00CB5109" w:rsidP="00CB5109">
      <w:pPr>
        <w:rPr>
          <w:b/>
          <w:bCs/>
        </w:rPr>
      </w:pPr>
      <w:r w:rsidRPr="00CB5109">
        <w:rPr>
          <w:b/>
          <w:bCs/>
        </w:rPr>
        <w:t>2. GİRİŞ</w:t>
      </w:r>
    </w:p>
    <w:p w14:paraId="473BD6DC" w14:textId="77777777" w:rsidR="00CB5109" w:rsidRPr="00CB5109" w:rsidRDefault="00CB5109" w:rsidP="00CB5109">
      <w:r w:rsidRPr="00CB5109">
        <w:t>Günümüzde veri güvenliği, haberleşme sistemlerinin en kritik bileşenidir. Özellikle açık ağlar üzerinden iletilen verilerin, üçüncü şahıslar tarafından okunmasını engellemek için şifreleme teknikleri kullanılmaktadır. Bu projede, hem kriptografinin tarihsel gelişimini yansıtan klasik yöntemler hem de günümüz standartlarını oluşturan modern blok şifreleme yöntemleri (AES, DES) ve açık anahtar altyapısı (RSA) tek bir çatı altında birleştirilmiştir.</w:t>
      </w:r>
    </w:p>
    <w:p w14:paraId="5DAE8D10" w14:textId="77777777" w:rsidR="00CB5109" w:rsidRPr="00CB5109" w:rsidRDefault="00CB5109" w:rsidP="00CB5109">
      <w:pPr>
        <w:rPr>
          <w:b/>
          <w:bCs/>
        </w:rPr>
      </w:pPr>
      <w:r w:rsidRPr="00CB5109">
        <w:rPr>
          <w:b/>
          <w:bCs/>
        </w:rPr>
        <w:t>3. SİSTEM MİMARİSİ</w:t>
      </w:r>
    </w:p>
    <w:p w14:paraId="0C66822C" w14:textId="77777777" w:rsidR="00CB5109" w:rsidRPr="00CB5109" w:rsidRDefault="00CB5109" w:rsidP="00CB5109">
      <w:r w:rsidRPr="00CB5109">
        <w:t xml:space="preserve">Proje, </w:t>
      </w:r>
      <w:r w:rsidRPr="00CB5109">
        <w:rPr>
          <w:b/>
          <w:bCs/>
        </w:rPr>
        <w:t>İstemci (Client)</w:t>
      </w:r>
      <w:r w:rsidRPr="00CB5109">
        <w:t xml:space="preserve"> ve </w:t>
      </w:r>
      <w:r w:rsidRPr="00CB5109">
        <w:rPr>
          <w:b/>
          <w:bCs/>
        </w:rPr>
        <w:t>Sunucu (Server)</w:t>
      </w:r>
      <w:r w:rsidRPr="00CB5109">
        <w:t xml:space="preserve"> olmak üzere iki ana bileşenden oluşmaktadır.</w:t>
      </w:r>
    </w:p>
    <w:p w14:paraId="539C7FEA" w14:textId="77777777" w:rsidR="00CB5109" w:rsidRPr="00CB5109" w:rsidRDefault="00CB5109" w:rsidP="00CB5109">
      <w:pPr>
        <w:rPr>
          <w:b/>
          <w:bCs/>
        </w:rPr>
      </w:pPr>
      <w:r w:rsidRPr="00CB5109">
        <w:rPr>
          <w:b/>
          <w:bCs/>
        </w:rPr>
        <w:t>3.1. İstemci Tarafı (</w:t>
      </w:r>
      <w:proofErr w:type="spellStart"/>
      <w:r w:rsidRPr="00CB5109">
        <w:rPr>
          <w:b/>
          <w:bCs/>
        </w:rPr>
        <w:t>Flutter</w:t>
      </w:r>
      <w:proofErr w:type="spellEnd"/>
      <w:r w:rsidRPr="00CB5109">
        <w:rPr>
          <w:b/>
          <w:bCs/>
        </w:rPr>
        <w:t xml:space="preserve"> &amp; Dart)</w:t>
      </w:r>
    </w:p>
    <w:p w14:paraId="35E41B1C" w14:textId="77777777" w:rsidR="00CB5109" w:rsidRPr="00CB5109" w:rsidRDefault="00CB5109" w:rsidP="00CB5109">
      <w:r w:rsidRPr="00CB5109">
        <w:t xml:space="preserve">Kullanıcı arayüzü ve şifreleme mantığı </w:t>
      </w:r>
      <w:proofErr w:type="spellStart"/>
      <w:r w:rsidRPr="00CB5109">
        <w:t>Flutter</w:t>
      </w:r>
      <w:proofErr w:type="spellEnd"/>
      <w:r w:rsidRPr="00CB5109">
        <w:t xml:space="preserve"> </w:t>
      </w:r>
      <w:proofErr w:type="spellStart"/>
      <w:r w:rsidRPr="00CB5109">
        <w:t>framework'ü</w:t>
      </w:r>
      <w:proofErr w:type="spellEnd"/>
      <w:r w:rsidRPr="00CB5109">
        <w:t xml:space="preserve"> kullanılarak geliştirilmiştir.</w:t>
      </w:r>
    </w:p>
    <w:p w14:paraId="0AF0D89E" w14:textId="77777777" w:rsidR="00CB5109" w:rsidRPr="00CB5109" w:rsidRDefault="00CB5109" w:rsidP="00CB5109">
      <w:pPr>
        <w:numPr>
          <w:ilvl w:val="0"/>
          <w:numId w:val="1"/>
        </w:numPr>
      </w:pPr>
      <w:r w:rsidRPr="00CB5109">
        <w:rPr>
          <w:b/>
          <w:bCs/>
        </w:rPr>
        <w:t>Mimari Yapı:</w:t>
      </w:r>
      <w:r w:rsidRPr="00CB5109">
        <w:t xml:space="preserve"> </w:t>
      </w:r>
      <w:proofErr w:type="spellStart"/>
      <w:r w:rsidRPr="00CB5109">
        <w:t>CipherBase</w:t>
      </w:r>
      <w:proofErr w:type="spellEnd"/>
      <w:r w:rsidRPr="00CB5109">
        <w:t xml:space="preserve"> soyut sınıfı (</w:t>
      </w:r>
      <w:proofErr w:type="spellStart"/>
      <w:r w:rsidRPr="00CB5109">
        <w:t>abstract</w:t>
      </w:r>
      <w:proofErr w:type="spellEnd"/>
      <w:r w:rsidRPr="00CB5109">
        <w:t xml:space="preserve"> </w:t>
      </w:r>
      <w:proofErr w:type="spellStart"/>
      <w:r w:rsidRPr="00CB5109">
        <w:t>class</w:t>
      </w:r>
      <w:proofErr w:type="spellEnd"/>
      <w:r w:rsidRPr="00CB5109">
        <w:t xml:space="preserve">) kullanılarak tüm algoritmalar (AES, DES, </w:t>
      </w:r>
      <w:proofErr w:type="spellStart"/>
      <w:r w:rsidRPr="00CB5109">
        <w:t>Affine</w:t>
      </w:r>
      <w:proofErr w:type="spellEnd"/>
      <w:r w:rsidRPr="00CB5109">
        <w:t xml:space="preserve"> vb.) ortak bir arayüzden türetilmiştir. Bu sayede kodun genişletilebilirliği artırılmıştır.</w:t>
      </w:r>
    </w:p>
    <w:p w14:paraId="54B2D7E6" w14:textId="77777777" w:rsidR="00CB5109" w:rsidRPr="00CB5109" w:rsidRDefault="00CB5109" w:rsidP="00CB5109">
      <w:pPr>
        <w:numPr>
          <w:ilvl w:val="0"/>
          <w:numId w:val="1"/>
        </w:numPr>
      </w:pPr>
      <w:r w:rsidRPr="00CB5109">
        <w:rPr>
          <w:b/>
          <w:bCs/>
        </w:rPr>
        <w:t>Hibrit Şifreleme:</w:t>
      </w:r>
      <w:r w:rsidRPr="00CB5109">
        <w:t xml:space="preserve"> AES ve DES gibi simetrik şifreleme yöntemleri seçildiğinde, uygulama önce sunucudan </w:t>
      </w:r>
      <w:proofErr w:type="spellStart"/>
      <w:r w:rsidRPr="00CB5109">
        <w:rPr>
          <w:b/>
          <w:bCs/>
        </w:rPr>
        <w:t>Public</w:t>
      </w:r>
      <w:proofErr w:type="spellEnd"/>
      <w:r w:rsidRPr="00CB5109">
        <w:rPr>
          <w:b/>
          <w:bCs/>
        </w:rPr>
        <w:t xml:space="preserve"> </w:t>
      </w:r>
      <w:proofErr w:type="spellStart"/>
      <w:r w:rsidRPr="00CB5109">
        <w:rPr>
          <w:b/>
          <w:bCs/>
        </w:rPr>
        <w:t>Key</w:t>
      </w:r>
      <w:proofErr w:type="spellEnd"/>
      <w:r w:rsidRPr="00CB5109">
        <w:t xml:space="preserve"> (Açık Anahtar) talep eder. Simetrik anahtar (</w:t>
      </w:r>
      <w:proofErr w:type="spellStart"/>
      <w:r w:rsidRPr="00CB5109">
        <w:t>Session</w:t>
      </w:r>
      <w:proofErr w:type="spellEnd"/>
      <w:r w:rsidRPr="00CB5109">
        <w:t xml:space="preserve"> </w:t>
      </w:r>
      <w:proofErr w:type="spellStart"/>
      <w:r w:rsidRPr="00CB5109">
        <w:t>Key</w:t>
      </w:r>
      <w:proofErr w:type="spellEnd"/>
      <w:r w:rsidRPr="00CB5109">
        <w:t>), bu açık anahtar ile RSA algoritması kullanılarak şifrelenir ve sunucuya iletilir.</w:t>
      </w:r>
    </w:p>
    <w:p w14:paraId="6C117CBA" w14:textId="77777777" w:rsidR="00CB5109" w:rsidRPr="00CB5109" w:rsidRDefault="00CB5109" w:rsidP="00CB5109">
      <w:pPr>
        <w:rPr>
          <w:b/>
          <w:bCs/>
        </w:rPr>
      </w:pPr>
      <w:r w:rsidRPr="00CB5109">
        <w:rPr>
          <w:b/>
          <w:bCs/>
        </w:rPr>
        <w:t xml:space="preserve">3.2. Sunucu Tarafı (Python &amp; </w:t>
      </w:r>
      <w:proofErr w:type="spellStart"/>
      <w:r w:rsidRPr="00CB5109">
        <w:rPr>
          <w:b/>
          <w:bCs/>
        </w:rPr>
        <w:t>Flask</w:t>
      </w:r>
      <w:proofErr w:type="spellEnd"/>
      <w:r w:rsidRPr="00CB5109">
        <w:rPr>
          <w:b/>
          <w:bCs/>
        </w:rPr>
        <w:t>)</w:t>
      </w:r>
    </w:p>
    <w:p w14:paraId="75EAD42B" w14:textId="77777777" w:rsidR="00CB5109" w:rsidRPr="00CB5109" w:rsidRDefault="00CB5109" w:rsidP="00CB5109">
      <w:proofErr w:type="spellStart"/>
      <w:r w:rsidRPr="00CB5109">
        <w:t>Backend</w:t>
      </w:r>
      <w:proofErr w:type="spellEnd"/>
      <w:r w:rsidRPr="00CB5109">
        <w:t xml:space="preserve"> sistemi Python dili ve </w:t>
      </w:r>
      <w:proofErr w:type="spellStart"/>
      <w:r w:rsidRPr="00CB5109">
        <w:t>Flask</w:t>
      </w:r>
      <w:proofErr w:type="spellEnd"/>
      <w:r w:rsidRPr="00CB5109">
        <w:t xml:space="preserve"> web çatısı ile hazırlanmıştır.</w:t>
      </w:r>
    </w:p>
    <w:p w14:paraId="4CDA6557" w14:textId="77777777" w:rsidR="00CB5109" w:rsidRPr="00CB5109" w:rsidRDefault="00CB5109" w:rsidP="00CB5109">
      <w:pPr>
        <w:numPr>
          <w:ilvl w:val="0"/>
          <w:numId w:val="2"/>
        </w:numPr>
      </w:pPr>
      <w:r w:rsidRPr="00CB5109">
        <w:rPr>
          <w:b/>
          <w:bCs/>
        </w:rPr>
        <w:lastRenderedPageBreak/>
        <w:t xml:space="preserve">API </w:t>
      </w:r>
      <w:proofErr w:type="spellStart"/>
      <w:r w:rsidRPr="00CB5109">
        <w:rPr>
          <w:b/>
          <w:bCs/>
        </w:rPr>
        <w:t>Endpoint'leri</w:t>
      </w:r>
      <w:proofErr w:type="spellEnd"/>
      <w:r w:rsidRPr="00CB5109">
        <w:rPr>
          <w:b/>
          <w:bCs/>
        </w:rPr>
        <w:t>:</w:t>
      </w:r>
    </w:p>
    <w:p w14:paraId="716E8DD9" w14:textId="77777777" w:rsidR="00CB5109" w:rsidRPr="00CB5109" w:rsidRDefault="00CB5109" w:rsidP="00CB5109">
      <w:pPr>
        <w:numPr>
          <w:ilvl w:val="1"/>
          <w:numId w:val="2"/>
        </w:numPr>
      </w:pPr>
      <w:r w:rsidRPr="00CB5109">
        <w:t>/</w:t>
      </w:r>
      <w:proofErr w:type="spellStart"/>
      <w:r w:rsidRPr="00CB5109">
        <w:t>get_public_key</w:t>
      </w:r>
      <w:proofErr w:type="spellEnd"/>
      <w:r w:rsidRPr="00CB5109">
        <w:t>: İstemciye RSA açık anahtarını gönderir.</w:t>
      </w:r>
    </w:p>
    <w:p w14:paraId="3944B678" w14:textId="77777777" w:rsidR="00CB5109" w:rsidRPr="00CB5109" w:rsidRDefault="00CB5109" w:rsidP="00CB5109">
      <w:pPr>
        <w:numPr>
          <w:ilvl w:val="1"/>
          <w:numId w:val="2"/>
        </w:numPr>
      </w:pPr>
      <w:r w:rsidRPr="00CB5109">
        <w:t>/</w:t>
      </w:r>
      <w:proofErr w:type="spellStart"/>
      <w:r w:rsidRPr="00CB5109">
        <w:t>handshake</w:t>
      </w:r>
      <w:proofErr w:type="spellEnd"/>
      <w:r w:rsidRPr="00CB5109">
        <w:t>: İstemciden gelen RSA ile şifrelenmiş simetrik anahtarı çözer ve oturum (</w:t>
      </w:r>
      <w:proofErr w:type="spellStart"/>
      <w:r w:rsidRPr="00CB5109">
        <w:t>session</w:t>
      </w:r>
      <w:proofErr w:type="spellEnd"/>
      <w:r w:rsidRPr="00CB5109">
        <w:t>) için saklar.</w:t>
      </w:r>
    </w:p>
    <w:p w14:paraId="1C18DE28" w14:textId="77777777" w:rsidR="00CB5109" w:rsidRPr="00CB5109" w:rsidRDefault="00CB5109" w:rsidP="00CB5109">
      <w:pPr>
        <w:numPr>
          <w:ilvl w:val="1"/>
          <w:numId w:val="2"/>
        </w:numPr>
      </w:pPr>
      <w:r w:rsidRPr="00CB5109">
        <w:t>/</w:t>
      </w:r>
      <w:proofErr w:type="spellStart"/>
      <w:r w:rsidRPr="00CB5109">
        <w:t>decrypt_message</w:t>
      </w:r>
      <w:proofErr w:type="spellEnd"/>
      <w:r w:rsidRPr="00CB5109">
        <w:t>: Şifreli metni alır ve ilgili algoritma ile çözer.</w:t>
      </w:r>
    </w:p>
    <w:p w14:paraId="010F5FBB" w14:textId="77777777" w:rsidR="00CB5109" w:rsidRPr="00CB5109" w:rsidRDefault="00CB5109" w:rsidP="00CB5109">
      <w:pPr>
        <w:numPr>
          <w:ilvl w:val="0"/>
          <w:numId w:val="2"/>
        </w:numPr>
      </w:pPr>
      <w:r w:rsidRPr="00CB5109">
        <w:rPr>
          <w:b/>
          <w:bCs/>
        </w:rPr>
        <w:t>Algoritma Uygulamaları:</w:t>
      </w:r>
      <w:r w:rsidRPr="00CB5109">
        <w:t xml:space="preserve"> AES ve DES algoritmaları, eğitim amaçlı olarak matematiksel temellerine (S-Box, Permütasyon, XOR işlemleri) sadık kalınarak manuel olarak kodlanmıştır.</w:t>
      </w:r>
    </w:p>
    <w:p w14:paraId="45D82914" w14:textId="77777777" w:rsidR="00CB5109" w:rsidRPr="00CB5109" w:rsidRDefault="00CB5109" w:rsidP="00CB5109">
      <w:pPr>
        <w:rPr>
          <w:b/>
          <w:bCs/>
        </w:rPr>
      </w:pPr>
      <w:r w:rsidRPr="00CB5109">
        <w:rPr>
          <w:b/>
          <w:bCs/>
        </w:rPr>
        <w:t>4. KULLANILAN ALGORİTMALAR VE TEKNİK DETAYLAR</w:t>
      </w:r>
    </w:p>
    <w:p w14:paraId="10ACBB30" w14:textId="77777777" w:rsidR="00CB5109" w:rsidRPr="00CB5109" w:rsidRDefault="00CB5109" w:rsidP="00CB5109">
      <w:pPr>
        <w:rPr>
          <w:b/>
          <w:bCs/>
        </w:rPr>
      </w:pPr>
      <w:r w:rsidRPr="00CB5109">
        <w:rPr>
          <w:b/>
          <w:bCs/>
        </w:rPr>
        <w:t>4.1. Klasik Şifreleme Yöntemleri</w:t>
      </w:r>
    </w:p>
    <w:p w14:paraId="0A29423F" w14:textId="77777777" w:rsidR="00FB1E23" w:rsidRPr="00FB1E23" w:rsidRDefault="00FB1E23" w:rsidP="00FB1E23">
      <w:r w:rsidRPr="00FB1E23">
        <w:t>Bu yöntemler, kriptolojinin tarihsel gelişimini anlamak ve temel karakter dönüşüm mantığını kavramak amacıyla projeye dahil edilmiştir. Uygulanan algoritmalar şunlardır:</w:t>
      </w:r>
    </w:p>
    <w:p w14:paraId="6BDF15D1" w14:textId="77777777" w:rsidR="00FB1E23" w:rsidRPr="00FB1E23" w:rsidRDefault="00FB1E23" w:rsidP="00FB1E23">
      <w:pPr>
        <w:numPr>
          <w:ilvl w:val="0"/>
          <w:numId w:val="5"/>
        </w:numPr>
      </w:pPr>
      <w:proofErr w:type="spellStart"/>
      <w:r w:rsidRPr="00FB1E23">
        <w:rPr>
          <w:b/>
          <w:bCs/>
        </w:rPr>
        <w:t>Caesar</w:t>
      </w:r>
      <w:proofErr w:type="spellEnd"/>
      <w:r w:rsidRPr="00FB1E23">
        <w:rPr>
          <w:b/>
          <w:bCs/>
        </w:rPr>
        <w:t xml:space="preserve"> </w:t>
      </w:r>
      <w:proofErr w:type="spellStart"/>
      <w:r w:rsidRPr="00FB1E23">
        <w:rPr>
          <w:b/>
          <w:bCs/>
        </w:rPr>
        <w:t>Cipher</w:t>
      </w:r>
      <w:proofErr w:type="spellEnd"/>
      <w:r w:rsidRPr="00FB1E23">
        <w:rPr>
          <w:b/>
          <w:bCs/>
        </w:rPr>
        <w:t xml:space="preserve"> (Sezar Şifreleme):</w:t>
      </w:r>
      <w:r w:rsidRPr="00FB1E23">
        <w:t xml:space="preserve"> Tarihin en eski şifreleme yöntemlerinden biridir. Metindeki her harfin, alfabede kendisinden sonra gelen 3. (veya belirlenen anahtar kadar) harf ile değiştirilmesi prensibine dayanır. Matematiksel formülü $E(x) = (x + k) \mod 26$ şeklindedir.</w:t>
      </w:r>
    </w:p>
    <w:p w14:paraId="6854F633" w14:textId="77777777" w:rsidR="00FB1E23" w:rsidRPr="00FB1E23" w:rsidRDefault="00FB1E23" w:rsidP="00FB1E23">
      <w:pPr>
        <w:numPr>
          <w:ilvl w:val="0"/>
          <w:numId w:val="5"/>
        </w:numPr>
      </w:pPr>
      <w:proofErr w:type="spellStart"/>
      <w:r w:rsidRPr="00FB1E23">
        <w:rPr>
          <w:b/>
          <w:bCs/>
        </w:rPr>
        <w:t>Vigenere</w:t>
      </w:r>
      <w:proofErr w:type="spellEnd"/>
      <w:r w:rsidRPr="00FB1E23">
        <w:rPr>
          <w:b/>
          <w:bCs/>
        </w:rPr>
        <w:t xml:space="preserve"> </w:t>
      </w:r>
      <w:proofErr w:type="spellStart"/>
      <w:r w:rsidRPr="00FB1E23">
        <w:rPr>
          <w:b/>
          <w:bCs/>
        </w:rPr>
        <w:t>Cipher</w:t>
      </w:r>
      <w:proofErr w:type="spellEnd"/>
      <w:r w:rsidRPr="00FB1E23">
        <w:rPr>
          <w:b/>
          <w:bCs/>
        </w:rPr>
        <w:t>:</w:t>
      </w:r>
      <w:r w:rsidRPr="00FB1E23">
        <w:t xml:space="preserve"> Sezar şifrelemesinin çoklu anahtar kullanan (</w:t>
      </w:r>
      <w:proofErr w:type="spellStart"/>
      <w:r w:rsidRPr="00FB1E23">
        <w:t>polialfabetik</w:t>
      </w:r>
      <w:proofErr w:type="spellEnd"/>
      <w:r w:rsidRPr="00FB1E23">
        <w:t>) gelişmiş bir versiyonudur. Tek bir kaydırma değeri yerine bir anahtar kelime (</w:t>
      </w:r>
      <w:proofErr w:type="spellStart"/>
      <w:r w:rsidRPr="00FB1E23">
        <w:t>keyword</w:t>
      </w:r>
      <w:proofErr w:type="spellEnd"/>
      <w:r w:rsidRPr="00FB1E23">
        <w:t>) kullanılır. Her harf, anahtar kelimenin karşılık gelen harfinin sayısal değeri kadar ötelenir: $</w:t>
      </w:r>
      <w:proofErr w:type="spellStart"/>
      <w:r w:rsidRPr="00FB1E23">
        <w:t>E_i</w:t>
      </w:r>
      <w:proofErr w:type="spellEnd"/>
      <w:r w:rsidRPr="00FB1E23">
        <w:t xml:space="preserve"> = (</w:t>
      </w:r>
      <w:proofErr w:type="spellStart"/>
      <w:r w:rsidRPr="00FB1E23">
        <w:t>P_i</w:t>
      </w:r>
      <w:proofErr w:type="spellEnd"/>
      <w:r w:rsidRPr="00FB1E23">
        <w:t xml:space="preserve"> + </w:t>
      </w:r>
      <w:proofErr w:type="spellStart"/>
      <w:r w:rsidRPr="00FB1E23">
        <w:t>K_i</w:t>
      </w:r>
      <w:proofErr w:type="spellEnd"/>
      <w:r w:rsidRPr="00FB1E23">
        <w:t>) \mod 26$.</w:t>
      </w:r>
    </w:p>
    <w:p w14:paraId="1E75E55C" w14:textId="77777777" w:rsidR="00FB1E23" w:rsidRPr="00FB1E23" w:rsidRDefault="00FB1E23" w:rsidP="00FB1E23">
      <w:pPr>
        <w:numPr>
          <w:ilvl w:val="0"/>
          <w:numId w:val="5"/>
        </w:numPr>
      </w:pPr>
      <w:proofErr w:type="spellStart"/>
      <w:r w:rsidRPr="00FB1E23">
        <w:rPr>
          <w:b/>
          <w:bCs/>
        </w:rPr>
        <w:t>Affine</w:t>
      </w:r>
      <w:proofErr w:type="spellEnd"/>
      <w:r w:rsidRPr="00FB1E23">
        <w:rPr>
          <w:b/>
          <w:bCs/>
        </w:rPr>
        <w:t xml:space="preserve"> </w:t>
      </w:r>
      <w:proofErr w:type="spellStart"/>
      <w:r w:rsidRPr="00FB1E23">
        <w:rPr>
          <w:b/>
          <w:bCs/>
        </w:rPr>
        <w:t>Cipher</w:t>
      </w:r>
      <w:proofErr w:type="spellEnd"/>
      <w:r w:rsidRPr="00FB1E23">
        <w:rPr>
          <w:b/>
          <w:bCs/>
        </w:rPr>
        <w:t>:</w:t>
      </w:r>
      <w:r w:rsidRPr="00FB1E23">
        <w:t xml:space="preserve"> Doğrusal bir matematiksel fonksiyona dayanır. $E(x) = (</w:t>
      </w:r>
      <w:proofErr w:type="spellStart"/>
      <w:r w:rsidRPr="00FB1E23">
        <w:t>ax</w:t>
      </w:r>
      <w:proofErr w:type="spellEnd"/>
      <w:r w:rsidRPr="00FB1E23">
        <w:t xml:space="preserve"> + b) \mod 26$ formülü uygulanmıştır. Bu yöntemde güvenliğin sağlanabilmesi için seçilen $a$ sayısının 26 ile aralarında asal olması (GCD kontrolü) zorunluluğu kod tarafında denetlenmiştir.</w:t>
      </w:r>
    </w:p>
    <w:p w14:paraId="2BECC44D" w14:textId="77777777" w:rsidR="00FB1E23" w:rsidRPr="00FB1E23" w:rsidRDefault="00FB1E23" w:rsidP="00FB1E23">
      <w:pPr>
        <w:numPr>
          <w:ilvl w:val="0"/>
          <w:numId w:val="5"/>
        </w:numPr>
      </w:pPr>
      <w:proofErr w:type="spellStart"/>
      <w:r w:rsidRPr="00FB1E23">
        <w:rPr>
          <w:b/>
          <w:bCs/>
        </w:rPr>
        <w:t>Rail</w:t>
      </w:r>
      <w:proofErr w:type="spellEnd"/>
      <w:r w:rsidRPr="00FB1E23">
        <w:rPr>
          <w:b/>
          <w:bCs/>
        </w:rPr>
        <w:t xml:space="preserve"> Fence </w:t>
      </w:r>
      <w:proofErr w:type="spellStart"/>
      <w:r w:rsidRPr="00FB1E23">
        <w:rPr>
          <w:b/>
          <w:bCs/>
        </w:rPr>
        <w:t>Cipher</w:t>
      </w:r>
      <w:proofErr w:type="spellEnd"/>
      <w:r w:rsidRPr="00FB1E23">
        <w:rPr>
          <w:b/>
          <w:bCs/>
        </w:rPr>
        <w:t xml:space="preserve"> (Çit Şifreleme):</w:t>
      </w:r>
      <w:r w:rsidRPr="00FB1E23">
        <w:t xml:space="preserve"> Bir yer değiştirme (</w:t>
      </w:r>
      <w:proofErr w:type="spellStart"/>
      <w:r w:rsidRPr="00FB1E23">
        <w:t>transposition</w:t>
      </w:r>
      <w:proofErr w:type="spellEnd"/>
      <w:r w:rsidRPr="00FB1E23">
        <w:t xml:space="preserve">) şifresidir. Harflerin değiştirilmesi yerine sıralarının karıştırılmasına dayanır. Metin, hayali bir çit üzerinde zikzak (aşağı-yukarı) çizerek yazılır ve satır </w:t>
      </w:r>
      <w:proofErr w:type="spellStart"/>
      <w:r w:rsidRPr="00FB1E23">
        <w:t>satır</w:t>
      </w:r>
      <w:proofErr w:type="spellEnd"/>
      <w:r w:rsidRPr="00FB1E23">
        <w:t xml:space="preserve"> okunarak şifreli metin elde edilir.</w:t>
      </w:r>
    </w:p>
    <w:p w14:paraId="35339B8F" w14:textId="77777777" w:rsidR="00FB1E23" w:rsidRPr="00FB1E23" w:rsidRDefault="00FB1E23" w:rsidP="00FB1E23">
      <w:pPr>
        <w:numPr>
          <w:ilvl w:val="0"/>
          <w:numId w:val="5"/>
        </w:numPr>
      </w:pPr>
      <w:proofErr w:type="spellStart"/>
      <w:r w:rsidRPr="00FB1E23">
        <w:rPr>
          <w:b/>
          <w:bCs/>
        </w:rPr>
        <w:t>Substitution</w:t>
      </w:r>
      <w:proofErr w:type="spellEnd"/>
      <w:r w:rsidRPr="00FB1E23">
        <w:rPr>
          <w:b/>
          <w:bCs/>
        </w:rPr>
        <w:t xml:space="preserve"> </w:t>
      </w:r>
      <w:proofErr w:type="spellStart"/>
      <w:r w:rsidRPr="00FB1E23">
        <w:rPr>
          <w:b/>
          <w:bCs/>
        </w:rPr>
        <w:t>Cipher</w:t>
      </w:r>
      <w:proofErr w:type="spellEnd"/>
      <w:r w:rsidRPr="00FB1E23">
        <w:rPr>
          <w:b/>
          <w:bCs/>
        </w:rPr>
        <w:t xml:space="preserve"> (Basit Yerine Koyma):</w:t>
      </w:r>
      <w:r w:rsidRPr="00FB1E23">
        <w:t xml:space="preserve"> </w:t>
      </w:r>
      <w:proofErr w:type="spellStart"/>
      <w:r w:rsidRPr="00FB1E23">
        <w:t>Monoalfabetik</w:t>
      </w:r>
      <w:proofErr w:type="spellEnd"/>
      <w:r w:rsidRPr="00FB1E23">
        <w:t xml:space="preserve"> bir şifreleme türüdür. Alfabedeki her harf, rastgele veya belirli bir kurala göre karıştırılmış başka bir harfle birebir eşleştirilir. Frekans analizine karşı zayıf olsa da temel mantığı yansıtır.</w:t>
      </w:r>
    </w:p>
    <w:p w14:paraId="17E391C5" w14:textId="77777777" w:rsidR="00FB1E23" w:rsidRPr="00FB1E23" w:rsidRDefault="00FB1E23" w:rsidP="00FB1E23">
      <w:pPr>
        <w:numPr>
          <w:ilvl w:val="0"/>
          <w:numId w:val="5"/>
        </w:numPr>
      </w:pPr>
      <w:proofErr w:type="spellStart"/>
      <w:r w:rsidRPr="00FB1E23">
        <w:rPr>
          <w:b/>
          <w:bCs/>
        </w:rPr>
        <w:t>Columnar</w:t>
      </w:r>
      <w:proofErr w:type="spellEnd"/>
      <w:r w:rsidRPr="00FB1E23">
        <w:rPr>
          <w:b/>
          <w:bCs/>
        </w:rPr>
        <w:t xml:space="preserve"> </w:t>
      </w:r>
      <w:proofErr w:type="spellStart"/>
      <w:r w:rsidRPr="00FB1E23">
        <w:rPr>
          <w:b/>
          <w:bCs/>
        </w:rPr>
        <w:t>Cipher</w:t>
      </w:r>
      <w:proofErr w:type="spellEnd"/>
      <w:r w:rsidRPr="00FB1E23">
        <w:rPr>
          <w:b/>
          <w:bCs/>
        </w:rPr>
        <w:t xml:space="preserve"> (Sütunlu Şifreleme):</w:t>
      </w:r>
      <w:r w:rsidRPr="00FB1E23">
        <w:t xml:space="preserve"> Metnin belirli bir anahtar uzunluğuna göre bir tabloya satır </w:t>
      </w:r>
      <w:proofErr w:type="spellStart"/>
      <w:r w:rsidRPr="00FB1E23">
        <w:t>satır</w:t>
      </w:r>
      <w:proofErr w:type="spellEnd"/>
      <w:r w:rsidRPr="00FB1E23">
        <w:t xml:space="preserve"> yazılması ve ardından sütunların, anahtarın alfabetik sırasına göre okunarak şifreli metnin oluşturulması prensibine dayanır.</w:t>
      </w:r>
    </w:p>
    <w:p w14:paraId="79C81B7D" w14:textId="77777777" w:rsidR="00CB5109" w:rsidRPr="00CB5109" w:rsidRDefault="00CB5109" w:rsidP="00CB5109">
      <w:pPr>
        <w:rPr>
          <w:b/>
          <w:bCs/>
        </w:rPr>
      </w:pPr>
      <w:r w:rsidRPr="00CB5109">
        <w:rPr>
          <w:b/>
          <w:bCs/>
        </w:rPr>
        <w:lastRenderedPageBreak/>
        <w:t>4.2. Modern Simetrik Şifreleme (AES ve DES)</w:t>
      </w:r>
    </w:p>
    <w:p w14:paraId="0CD37F60" w14:textId="77777777" w:rsidR="00CB5109" w:rsidRPr="00CB5109" w:rsidRDefault="00CB5109" w:rsidP="00CB5109">
      <w:pPr>
        <w:numPr>
          <w:ilvl w:val="0"/>
          <w:numId w:val="4"/>
        </w:numPr>
      </w:pPr>
      <w:r w:rsidRPr="00CB5109">
        <w:rPr>
          <w:b/>
          <w:bCs/>
        </w:rPr>
        <w:t xml:space="preserve">DES (Data </w:t>
      </w:r>
      <w:proofErr w:type="spellStart"/>
      <w:r w:rsidRPr="00CB5109">
        <w:rPr>
          <w:b/>
          <w:bCs/>
        </w:rPr>
        <w:t>Encryption</w:t>
      </w:r>
      <w:proofErr w:type="spellEnd"/>
      <w:r w:rsidRPr="00CB5109">
        <w:rPr>
          <w:b/>
          <w:bCs/>
        </w:rPr>
        <w:t xml:space="preserve"> Standard):</w:t>
      </w:r>
      <w:r w:rsidRPr="00CB5109">
        <w:t xml:space="preserve"> 64-bit blok boyutu ve 56-bit anahtar kullanır. </w:t>
      </w:r>
      <w:proofErr w:type="spellStart"/>
      <w:r w:rsidRPr="00CB5109">
        <w:t>Feistel</w:t>
      </w:r>
      <w:proofErr w:type="spellEnd"/>
      <w:r w:rsidRPr="00CB5109">
        <w:t xml:space="preserve"> yapısı, PC permütasyonları ve S-Box dönüşümleri kodlanmıştır.</w:t>
      </w:r>
    </w:p>
    <w:p w14:paraId="28CA4E2F" w14:textId="77777777" w:rsidR="00CB5109" w:rsidRPr="00CB5109" w:rsidRDefault="00CB5109" w:rsidP="00CB5109">
      <w:pPr>
        <w:numPr>
          <w:ilvl w:val="0"/>
          <w:numId w:val="4"/>
        </w:numPr>
      </w:pPr>
      <w:r w:rsidRPr="00CB5109">
        <w:rPr>
          <w:b/>
          <w:bCs/>
        </w:rPr>
        <w:t xml:space="preserve">AES (Advanced </w:t>
      </w:r>
      <w:proofErr w:type="spellStart"/>
      <w:r w:rsidRPr="00CB5109">
        <w:rPr>
          <w:b/>
          <w:bCs/>
        </w:rPr>
        <w:t>Encryption</w:t>
      </w:r>
      <w:proofErr w:type="spellEnd"/>
      <w:r w:rsidRPr="00CB5109">
        <w:rPr>
          <w:b/>
          <w:bCs/>
        </w:rPr>
        <w:t xml:space="preserve"> Standard):</w:t>
      </w:r>
      <w:r w:rsidRPr="00CB5109">
        <w:t xml:space="preserve"> </w:t>
      </w:r>
      <w:proofErr w:type="spellStart"/>
      <w:r w:rsidRPr="00CB5109">
        <w:t>Rijndael</w:t>
      </w:r>
      <w:proofErr w:type="spellEnd"/>
      <w:r w:rsidRPr="00CB5109">
        <w:t xml:space="preserve"> algoritması </w:t>
      </w:r>
      <w:proofErr w:type="spellStart"/>
      <w:r w:rsidRPr="00CB5109">
        <w:t>implemente</w:t>
      </w:r>
      <w:proofErr w:type="spellEnd"/>
      <w:r w:rsidRPr="00CB5109">
        <w:t xml:space="preserve"> edilmiştir. </w:t>
      </w:r>
      <w:proofErr w:type="spellStart"/>
      <w:r w:rsidRPr="00CB5109">
        <w:t>SubBytes</w:t>
      </w:r>
      <w:proofErr w:type="spellEnd"/>
      <w:r w:rsidRPr="00CB5109">
        <w:t xml:space="preserve">, </w:t>
      </w:r>
      <w:proofErr w:type="spellStart"/>
      <w:r w:rsidRPr="00CB5109">
        <w:t>ShiftRows</w:t>
      </w:r>
      <w:proofErr w:type="spellEnd"/>
      <w:r w:rsidRPr="00CB5109">
        <w:t xml:space="preserve">, </w:t>
      </w:r>
      <w:proofErr w:type="spellStart"/>
      <w:r w:rsidRPr="00CB5109">
        <w:t>MixColumns</w:t>
      </w:r>
      <w:proofErr w:type="spellEnd"/>
      <w:r w:rsidRPr="00CB5109">
        <w:t xml:space="preserve"> ve </w:t>
      </w:r>
      <w:proofErr w:type="spellStart"/>
      <w:r w:rsidRPr="00CB5109">
        <w:t>AddRoundKey</w:t>
      </w:r>
      <w:proofErr w:type="spellEnd"/>
      <w:r w:rsidRPr="00CB5109">
        <w:t xml:space="preserve"> adımları uygulanmıştır.</w:t>
      </w:r>
    </w:p>
    <w:p w14:paraId="74261F69" w14:textId="77777777" w:rsidR="00CB5109" w:rsidRPr="00CB5109" w:rsidRDefault="00CB5109" w:rsidP="00CB5109">
      <w:pPr>
        <w:rPr>
          <w:b/>
          <w:bCs/>
        </w:rPr>
      </w:pPr>
      <w:r w:rsidRPr="00CB5109">
        <w:rPr>
          <w:b/>
          <w:bCs/>
        </w:rPr>
        <w:t>4.3. Asimetrik Şifreleme (RSA)</w:t>
      </w:r>
    </w:p>
    <w:p w14:paraId="75900424" w14:textId="77777777" w:rsidR="00CB5109" w:rsidRPr="00CB5109" w:rsidRDefault="00CB5109" w:rsidP="00CB5109">
      <w:r w:rsidRPr="00CB5109">
        <w:t xml:space="preserve">Anahtar değişim problemini çözmek için kullanılmıştır. Sunucu 2048 bitlik bir RSA anahtar çifti oluşturur. İstemci, simetrik anahtarı sunucunun </w:t>
      </w:r>
      <w:proofErr w:type="spellStart"/>
      <w:r w:rsidRPr="00CB5109">
        <w:t>Public</w:t>
      </w:r>
      <w:proofErr w:type="spellEnd"/>
      <w:r w:rsidRPr="00CB5109">
        <w:t xml:space="preserve"> </w:t>
      </w:r>
      <w:proofErr w:type="spellStart"/>
      <w:r w:rsidRPr="00CB5109">
        <w:t>Key'i</w:t>
      </w:r>
      <w:proofErr w:type="spellEnd"/>
      <w:r w:rsidRPr="00CB5109">
        <w:t xml:space="preserve"> ile şifreler. Bu sayede ağ trafiği dinlense bile saldırgan AES/DES anahtarını ele geçiremez.</w:t>
      </w:r>
    </w:p>
    <w:p w14:paraId="30FBC2CE" w14:textId="77777777" w:rsidR="00CB5109" w:rsidRPr="00CB5109" w:rsidRDefault="00CB5109" w:rsidP="00CB5109">
      <w:pPr>
        <w:rPr>
          <w:b/>
          <w:bCs/>
        </w:rPr>
      </w:pPr>
      <w:r w:rsidRPr="00CB5109">
        <w:rPr>
          <w:b/>
          <w:bCs/>
        </w:rPr>
        <w:t>5. TEST VE WİRESHARK ANALİZİ</w:t>
      </w:r>
    </w:p>
    <w:p w14:paraId="456D17B3" w14:textId="77777777" w:rsidR="00CB5109" w:rsidRPr="00CB5109" w:rsidRDefault="00CB5109" w:rsidP="00CB5109">
      <w:r w:rsidRPr="00CB5109">
        <w:t xml:space="preserve">Sistemin güvenliği </w:t>
      </w:r>
      <w:proofErr w:type="spellStart"/>
      <w:r w:rsidRPr="00CB5109">
        <w:t>Wireshark</w:t>
      </w:r>
      <w:proofErr w:type="spellEnd"/>
      <w:r w:rsidRPr="00CB5109">
        <w:t xml:space="preserve"> ağ analiz aracı ile test edilmiştir. Protokol HTTP olsa dahi, uygulama katmanında (Application </w:t>
      </w:r>
      <w:proofErr w:type="spellStart"/>
      <w:r w:rsidRPr="00CB5109">
        <w:t>Layer</w:t>
      </w:r>
      <w:proofErr w:type="spellEnd"/>
      <w:r w:rsidRPr="00CB5109">
        <w:t>) yapılan şifreleme sayesinde verinin gizliliği korunmuştur.</w:t>
      </w:r>
    </w:p>
    <w:p w14:paraId="05331715" w14:textId="77777777" w:rsidR="00CB5109" w:rsidRPr="00CB5109" w:rsidRDefault="00CB5109" w:rsidP="00CB5109">
      <w:pPr>
        <w:rPr>
          <w:b/>
          <w:bCs/>
        </w:rPr>
      </w:pPr>
      <w:r w:rsidRPr="00CB5109">
        <w:rPr>
          <w:b/>
          <w:bCs/>
        </w:rPr>
        <w:t xml:space="preserve">5.1. </w:t>
      </w:r>
      <w:proofErr w:type="spellStart"/>
      <w:r w:rsidRPr="00CB5109">
        <w:rPr>
          <w:b/>
          <w:bCs/>
        </w:rPr>
        <w:t>Handshake</w:t>
      </w:r>
      <w:proofErr w:type="spellEnd"/>
      <w:r w:rsidRPr="00CB5109">
        <w:rPr>
          <w:b/>
          <w:bCs/>
        </w:rPr>
        <w:t xml:space="preserve"> (El Sıkışma) Analizi</w:t>
      </w:r>
    </w:p>
    <w:p w14:paraId="14092712" w14:textId="77777777" w:rsidR="00CB5109" w:rsidRPr="00CB5109" w:rsidRDefault="00CB5109" w:rsidP="00CB5109">
      <w:r w:rsidRPr="00CB5109">
        <w:t>Aşağıdaki ekran görüntüsünde, /</w:t>
      </w:r>
      <w:proofErr w:type="spellStart"/>
      <w:r w:rsidRPr="00CB5109">
        <w:t>handshake</w:t>
      </w:r>
      <w:proofErr w:type="spellEnd"/>
      <w:r w:rsidRPr="00CB5109">
        <w:t xml:space="preserve"> adresine yapılan POST isteği görülmektedir. JSON verisi içerisindeki </w:t>
      </w:r>
      <w:proofErr w:type="spellStart"/>
      <w:r w:rsidRPr="00CB5109">
        <w:t>encrypted_session_key</w:t>
      </w:r>
      <w:proofErr w:type="spellEnd"/>
      <w:r w:rsidRPr="00CB5109">
        <w:t xml:space="preserve"> alanı RSA ile şifrelendiği için okunamaz haldedir.</w:t>
      </w:r>
    </w:p>
    <w:p w14:paraId="4FCF6C19" w14:textId="325D781B" w:rsidR="00CB5109" w:rsidRPr="00CB5109" w:rsidRDefault="00FB1E23" w:rsidP="00CB5109">
      <w:r>
        <w:rPr>
          <w:noProof/>
        </w:rPr>
        <w:drawing>
          <wp:inline distT="0" distB="0" distL="0" distR="0" wp14:anchorId="0BF95D7D" wp14:editId="69CA5601">
            <wp:extent cx="5964258" cy="3088257"/>
            <wp:effectExtent l="0" t="0" r="0" b="0"/>
            <wp:docPr id="184189428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71808" cy="3092166"/>
                    </a:xfrm>
                    <a:prstGeom prst="rect">
                      <a:avLst/>
                    </a:prstGeom>
                    <a:noFill/>
                    <a:ln>
                      <a:noFill/>
                    </a:ln>
                  </pic:spPr>
                </pic:pic>
              </a:graphicData>
            </a:graphic>
          </wp:inline>
        </w:drawing>
      </w:r>
      <w:proofErr w:type="spellStart"/>
      <w:r w:rsidR="00CB5109" w:rsidRPr="00CB5109">
        <w:t>Wireshark'ta</w:t>
      </w:r>
      <w:proofErr w:type="spellEnd"/>
      <w:r w:rsidR="00CB5109" w:rsidRPr="00CB5109">
        <w:t xml:space="preserve"> /</w:t>
      </w:r>
      <w:proofErr w:type="spellStart"/>
      <w:r w:rsidR="00CB5109" w:rsidRPr="00CB5109">
        <w:t>handshake</w:t>
      </w:r>
      <w:proofErr w:type="spellEnd"/>
      <w:r w:rsidR="00CB5109" w:rsidRPr="00CB5109">
        <w:t xml:space="preserve"> paketinin görüntüsü.</w:t>
      </w:r>
    </w:p>
    <w:p w14:paraId="6372D4D8" w14:textId="77777777" w:rsidR="00CB5109" w:rsidRPr="00CB5109" w:rsidRDefault="00CB5109" w:rsidP="00CB5109">
      <w:r w:rsidRPr="00CB5109">
        <w:rPr>
          <w:b/>
          <w:bCs/>
        </w:rPr>
        <w:t>Yorum:</w:t>
      </w:r>
      <w:r w:rsidRPr="00CB5109">
        <w:t xml:space="preserve"> Ağ trafiğini izleyen bir saldırgan, burada gönderilen veriyi görse bile </w:t>
      </w:r>
      <w:proofErr w:type="spellStart"/>
      <w:r w:rsidRPr="00CB5109">
        <w:t>Private</w:t>
      </w:r>
      <w:proofErr w:type="spellEnd"/>
      <w:r w:rsidRPr="00CB5109">
        <w:t xml:space="preserve"> </w:t>
      </w:r>
      <w:proofErr w:type="spellStart"/>
      <w:r w:rsidRPr="00CB5109">
        <w:t>Key'e</w:t>
      </w:r>
      <w:proofErr w:type="spellEnd"/>
      <w:r w:rsidRPr="00CB5109">
        <w:t xml:space="preserve"> sahip olmadığı için simetrik anahtarı çözemez.</w:t>
      </w:r>
    </w:p>
    <w:p w14:paraId="475C5389" w14:textId="77777777" w:rsidR="00CB5109" w:rsidRPr="00CB5109" w:rsidRDefault="00CB5109" w:rsidP="00CB5109">
      <w:pPr>
        <w:rPr>
          <w:b/>
          <w:bCs/>
        </w:rPr>
      </w:pPr>
      <w:r w:rsidRPr="00CB5109">
        <w:rPr>
          <w:b/>
          <w:bCs/>
        </w:rPr>
        <w:lastRenderedPageBreak/>
        <w:t>5.2. Şifreli Mesaj Gönderimi Analizi</w:t>
      </w:r>
    </w:p>
    <w:p w14:paraId="3BFD8C48" w14:textId="77777777" w:rsidR="00CB5109" w:rsidRPr="00CB5109" w:rsidRDefault="00CB5109" w:rsidP="00CB5109">
      <w:r w:rsidRPr="00CB5109">
        <w:t>Kullanıcı AES algoritmasını seçip mesajını gönderdiğinde, /</w:t>
      </w:r>
      <w:proofErr w:type="spellStart"/>
      <w:r w:rsidRPr="00CB5109">
        <w:t>decrypt_message</w:t>
      </w:r>
      <w:proofErr w:type="spellEnd"/>
      <w:r w:rsidRPr="00CB5109">
        <w:t xml:space="preserve"> </w:t>
      </w:r>
      <w:proofErr w:type="spellStart"/>
      <w:r w:rsidRPr="00CB5109">
        <w:t>endpoint'ine</w:t>
      </w:r>
      <w:proofErr w:type="spellEnd"/>
      <w:r w:rsidRPr="00CB5109">
        <w:t xml:space="preserve"> giden paket incelenmiştir.</w:t>
      </w:r>
    </w:p>
    <w:p w14:paraId="4B906CC3" w14:textId="77777777" w:rsidR="00FB1E23" w:rsidRDefault="00FB1E23" w:rsidP="00CB5109">
      <w:r w:rsidRPr="00FB1E23">
        <w:drawing>
          <wp:inline distT="0" distB="0" distL="0" distR="0" wp14:anchorId="5D756C41" wp14:editId="741DAA20">
            <wp:extent cx="4601217" cy="847843"/>
            <wp:effectExtent l="0" t="0" r="8890" b="9525"/>
            <wp:docPr id="754973400"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73400" name="Resim 1" descr="metin, ekran görüntüsü, yazı tipi içeren bir resim&#10;&#10;Yapay zeka tarafından oluşturulmuş içerik yanlış olabilir."/>
                    <pic:cNvPicPr/>
                  </pic:nvPicPr>
                  <pic:blipFill>
                    <a:blip r:embed="rId6"/>
                    <a:stretch>
                      <a:fillRect/>
                    </a:stretch>
                  </pic:blipFill>
                  <pic:spPr>
                    <a:xfrm>
                      <a:off x="0" y="0"/>
                      <a:ext cx="4601217" cy="847843"/>
                    </a:xfrm>
                    <a:prstGeom prst="rect">
                      <a:avLst/>
                    </a:prstGeom>
                  </pic:spPr>
                </pic:pic>
              </a:graphicData>
            </a:graphic>
          </wp:inline>
        </w:drawing>
      </w:r>
    </w:p>
    <w:p w14:paraId="319E4000" w14:textId="7D5546F7" w:rsidR="00CB5109" w:rsidRPr="00CB5109" w:rsidRDefault="00CB5109" w:rsidP="00CB5109">
      <w:proofErr w:type="spellStart"/>
      <w:r w:rsidRPr="00CB5109">
        <w:t>Wireshark'ta</w:t>
      </w:r>
      <w:proofErr w:type="spellEnd"/>
      <w:r w:rsidRPr="00CB5109">
        <w:t xml:space="preserve"> /</w:t>
      </w:r>
      <w:proofErr w:type="spellStart"/>
      <w:r w:rsidRPr="00CB5109">
        <w:t>decrypt_message</w:t>
      </w:r>
      <w:proofErr w:type="spellEnd"/>
      <w:r w:rsidRPr="00CB5109">
        <w:t xml:space="preserve"> paketinin görüntüsü.</w:t>
      </w:r>
    </w:p>
    <w:p w14:paraId="1F0A2096" w14:textId="77777777" w:rsidR="00CB5109" w:rsidRPr="00CB5109" w:rsidRDefault="00CB5109" w:rsidP="00CB5109">
      <w:r w:rsidRPr="00CB5109">
        <w:rPr>
          <w:b/>
          <w:bCs/>
        </w:rPr>
        <w:t>Yorum:</w:t>
      </w:r>
      <w:r w:rsidRPr="00CB5109">
        <w:t xml:space="preserve"> Mesaj içeriği "</w:t>
      </w:r>
      <w:proofErr w:type="spellStart"/>
      <w:r w:rsidRPr="00CB5109">
        <w:t>ciphertext</w:t>
      </w:r>
      <w:proofErr w:type="spellEnd"/>
      <w:r w:rsidRPr="00CB5109">
        <w:t>" alanında base64 formatında şifreli olarak taşınmaktadır.</w:t>
      </w:r>
    </w:p>
    <w:p w14:paraId="6290D323" w14:textId="77777777" w:rsidR="00CB5109" w:rsidRPr="00CB5109" w:rsidRDefault="00CB5109" w:rsidP="00CB5109">
      <w:pPr>
        <w:rPr>
          <w:b/>
          <w:bCs/>
        </w:rPr>
      </w:pPr>
      <w:r w:rsidRPr="00CB5109">
        <w:rPr>
          <w:b/>
          <w:bCs/>
        </w:rPr>
        <w:t>5.3. Uygulama Ekran Görüntüleri</w:t>
      </w:r>
    </w:p>
    <w:p w14:paraId="6900CBD7" w14:textId="77777777" w:rsidR="00CB5109" w:rsidRPr="00CB5109" w:rsidRDefault="00CB5109" w:rsidP="00CB5109">
      <w:r w:rsidRPr="00CB5109">
        <w:t>İstemci tarafında yapılan işlemin başarılı olduğunu gösteren arayüz çıktıları aşağıdadır.</w:t>
      </w:r>
    </w:p>
    <w:p w14:paraId="5494037C" w14:textId="77777777" w:rsidR="00FB1E23" w:rsidRDefault="00FB1E23" w:rsidP="00CB5109">
      <w:r w:rsidRPr="00FB1E23">
        <w:drawing>
          <wp:inline distT="0" distB="0" distL="0" distR="0" wp14:anchorId="6378ED58" wp14:editId="403CEC86">
            <wp:extent cx="1862920" cy="3481734"/>
            <wp:effectExtent l="0" t="0" r="4445" b="4445"/>
            <wp:docPr id="1514986406"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86406" name="Resim 1" descr="metin, ekran görüntüsü, sayı, numara, yazı tipi içeren bir resim&#10;&#10;Yapay zeka tarafından oluşturulmuş içerik yanlış olabilir."/>
                    <pic:cNvPicPr/>
                  </pic:nvPicPr>
                  <pic:blipFill>
                    <a:blip r:embed="rId7"/>
                    <a:stretch>
                      <a:fillRect/>
                    </a:stretch>
                  </pic:blipFill>
                  <pic:spPr>
                    <a:xfrm>
                      <a:off x="0" y="0"/>
                      <a:ext cx="1875690" cy="3505601"/>
                    </a:xfrm>
                    <a:prstGeom prst="rect">
                      <a:avLst/>
                    </a:prstGeom>
                  </pic:spPr>
                </pic:pic>
              </a:graphicData>
            </a:graphic>
          </wp:inline>
        </w:drawing>
      </w:r>
    </w:p>
    <w:p w14:paraId="1FC54AA1" w14:textId="77777777" w:rsidR="00CB5109" w:rsidRPr="00CB5109" w:rsidRDefault="00CB5109" w:rsidP="00CB5109">
      <w:pPr>
        <w:rPr>
          <w:b/>
          <w:bCs/>
        </w:rPr>
      </w:pPr>
      <w:r w:rsidRPr="00CB5109">
        <w:rPr>
          <w:b/>
          <w:bCs/>
        </w:rPr>
        <w:t>6. SONUÇ</w:t>
      </w:r>
    </w:p>
    <w:p w14:paraId="6ECCCC24" w14:textId="77777777" w:rsidR="00CB5109" w:rsidRPr="00CB5109" w:rsidRDefault="00CB5109" w:rsidP="00CB5109">
      <w:r w:rsidRPr="00CB5109">
        <w:t xml:space="preserve">Bu proje ile güvenli bir mesajlaşma altyapısının temel taşları oluşturulmuştur. </w:t>
      </w:r>
      <w:proofErr w:type="spellStart"/>
      <w:r w:rsidRPr="00CB5109">
        <w:t>CipherBase</w:t>
      </w:r>
      <w:proofErr w:type="spellEnd"/>
      <w:r w:rsidRPr="00CB5109">
        <w:t xml:space="preserve"> yapısı sayesinde sistem modüler hale getirilmiş, RSA entegrasyonu ile "Man-in-</w:t>
      </w:r>
      <w:proofErr w:type="spellStart"/>
      <w:r w:rsidRPr="00CB5109">
        <w:t>the</w:t>
      </w:r>
      <w:proofErr w:type="spellEnd"/>
      <w:r w:rsidRPr="00CB5109">
        <w:t>-</w:t>
      </w:r>
      <w:proofErr w:type="spellStart"/>
      <w:r w:rsidRPr="00CB5109">
        <w:t>Middle</w:t>
      </w:r>
      <w:proofErr w:type="spellEnd"/>
      <w:r w:rsidRPr="00CB5109">
        <w:t xml:space="preserve">" (Ortadaki Adam) saldırılarına karşı simetrik anahtarın güvenliği sağlanmıştır. </w:t>
      </w:r>
      <w:proofErr w:type="spellStart"/>
      <w:r w:rsidRPr="00CB5109">
        <w:t>Wireshark</w:t>
      </w:r>
      <w:proofErr w:type="spellEnd"/>
      <w:r w:rsidRPr="00CB5109">
        <w:t xml:space="preserve"> analizleri, verinin ağ üzerinde şifreli olarak aktığını doğrulamıştır.</w:t>
      </w:r>
    </w:p>
    <w:p w14:paraId="466BA8E1" w14:textId="77777777" w:rsidR="001703E4" w:rsidRDefault="001703E4"/>
    <w:sectPr w:rsidR="001703E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1619D"/>
    <w:multiLevelType w:val="multilevel"/>
    <w:tmpl w:val="2074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A6EA1"/>
    <w:multiLevelType w:val="multilevel"/>
    <w:tmpl w:val="E70A0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044AD"/>
    <w:multiLevelType w:val="multilevel"/>
    <w:tmpl w:val="D6E4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97A4A"/>
    <w:multiLevelType w:val="multilevel"/>
    <w:tmpl w:val="6186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49086A"/>
    <w:multiLevelType w:val="multilevel"/>
    <w:tmpl w:val="1AD8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098056">
    <w:abstractNumId w:val="2"/>
  </w:num>
  <w:num w:numId="2" w16cid:durableId="368068032">
    <w:abstractNumId w:val="1"/>
  </w:num>
  <w:num w:numId="3" w16cid:durableId="76246541">
    <w:abstractNumId w:val="0"/>
  </w:num>
  <w:num w:numId="4" w16cid:durableId="837386077">
    <w:abstractNumId w:val="3"/>
  </w:num>
  <w:num w:numId="5" w16cid:durableId="1179588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26D"/>
    <w:rsid w:val="001703E4"/>
    <w:rsid w:val="003A026D"/>
    <w:rsid w:val="008554DA"/>
    <w:rsid w:val="00CB5109"/>
    <w:rsid w:val="00D92B1C"/>
    <w:rsid w:val="00FB1E2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492EC"/>
  <w15:chartTrackingRefBased/>
  <w15:docId w15:val="{36DF77F1-1477-48F1-BC90-BBBB51B08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A02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A02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A026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A026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A026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A026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A026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A026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A026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A026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A026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A026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A026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A026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A026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A026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A026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A026D"/>
    <w:rPr>
      <w:rFonts w:eastAsiaTheme="majorEastAsia" w:cstheme="majorBidi"/>
      <w:color w:val="272727" w:themeColor="text1" w:themeTint="D8"/>
    </w:rPr>
  </w:style>
  <w:style w:type="paragraph" w:styleId="KonuBal">
    <w:name w:val="Title"/>
    <w:basedOn w:val="Normal"/>
    <w:next w:val="Normal"/>
    <w:link w:val="KonuBalChar"/>
    <w:uiPriority w:val="10"/>
    <w:qFormat/>
    <w:rsid w:val="003A0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A026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A026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A026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A026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A026D"/>
    <w:rPr>
      <w:i/>
      <w:iCs/>
      <w:color w:val="404040" w:themeColor="text1" w:themeTint="BF"/>
    </w:rPr>
  </w:style>
  <w:style w:type="paragraph" w:styleId="ListeParagraf">
    <w:name w:val="List Paragraph"/>
    <w:basedOn w:val="Normal"/>
    <w:uiPriority w:val="34"/>
    <w:qFormat/>
    <w:rsid w:val="003A026D"/>
    <w:pPr>
      <w:ind w:left="720"/>
      <w:contextualSpacing/>
    </w:pPr>
  </w:style>
  <w:style w:type="character" w:styleId="GlVurgulama">
    <w:name w:val="Intense Emphasis"/>
    <w:basedOn w:val="VarsaylanParagrafYazTipi"/>
    <w:uiPriority w:val="21"/>
    <w:qFormat/>
    <w:rsid w:val="003A026D"/>
    <w:rPr>
      <w:i/>
      <w:iCs/>
      <w:color w:val="0F4761" w:themeColor="accent1" w:themeShade="BF"/>
    </w:rPr>
  </w:style>
  <w:style w:type="paragraph" w:styleId="GlAlnt">
    <w:name w:val="Intense Quote"/>
    <w:basedOn w:val="Normal"/>
    <w:next w:val="Normal"/>
    <w:link w:val="GlAlntChar"/>
    <w:uiPriority w:val="30"/>
    <w:qFormat/>
    <w:rsid w:val="003A02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A026D"/>
    <w:rPr>
      <w:i/>
      <w:iCs/>
      <w:color w:val="0F4761" w:themeColor="accent1" w:themeShade="BF"/>
    </w:rPr>
  </w:style>
  <w:style w:type="character" w:styleId="GlBavuru">
    <w:name w:val="Intense Reference"/>
    <w:basedOn w:val="VarsaylanParagrafYazTipi"/>
    <w:uiPriority w:val="32"/>
    <w:qFormat/>
    <w:rsid w:val="003A02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940</Words>
  <Characters>5364</Characters>
  <Application>Microsoft Office Word</Application>
  <DocSecurity>0</DocSecurity>
  <Lines>44</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SALİM KÖK</dc:creator>
  <cp:keywords/>
  <dc:description/>
  <cp:lastModifiedBy>SALİM KÖK</cp:lastModifiedBy>
  <cp:revision>2</cp:revision>
  <dcterms:created xsi:type="dcterms:W3CDTF">2025-12-15T20:15:00Z</dcterms:created>
  <dcterms:modified xsi:type="dcterms:W3CDTF">2025-12-15T21:36:00Z</dcterms:modified>
</cp:coreProperties>
</file>