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2C499" w14:textId="6E90AA15" w:rsidR="00EF60C2" w:rsidRPr="00EF60C2" w:rsidRDefault="00EF60C2" w:rsidP="00EF60C2">
      <w:r>
        <w:t>I</w:t>
      </w:r>
      <w:r w:rsidRPr="00EF60C2">
        <w:t>ch</w:t>
      </w:r>
      <w:r>
        <w:t xml:space="preserve"> habe</w:t>
      </w:r>
      <w:r w:rsidRPr="00EF60C2">
        <w:t xml:space="preserve"> mich</w:t>
      </w:r>
      <w:r>
        <w:t xml:space="preserve"> für Folie 13 entschieden und</w:t>
      </w:r>
      <w:r w:rsidRPr="00EF60C2">
        <w:t xml:space="preserve"> kürzlich mit der Fork-</w:t>
      </w:r>
      <w:proofErr w:type="spellStart"/>
      <w:r w:rsidRPr="00EF60C2">
        <w:t>Join</w:t>
      </w:r>
      <w:proofErr w:type="spellEnd"/>
      <w:r w:rsidRPr="00EF60C2">
        <w:t xml:space="preserve">-Parallelität in </w:t>
      </w:r>
      <w:proofErr w:type="spellStart"/>
      <w:r w:rsidRPr="00EF60C2">
        <w:t>OpenMP</w:t>
      </w:r>
      <w:proofErr w:type="spellEnd"/>
      <w:r w:rsidRPr="00EF60C2">
        <w:t xml:space="preserve"> beschäftigt.</w:t>
      </w:r>
      <w:r>
        <w:br/>
      </w:r>
      <w:proofErr w:type="spellStart"/>
      <w:r w:rsidRPr="00EF60C2">
        <w:t>OpenMP</w:t>
      </w:r>
      <w:proofErr w:type="spellEnd"/>
      <w:r w:rsidRPr="00EF60C2">
        <w:t xml:space="preserve"> steht für Open Multi-Processing und ist eine API für parallele Programmierung, die hauptsächlich mit C, C++ und Fortran verwendet wird. Sie ist darauf ausgelegt, </w:t>
      </w:r>
      <w:proofErr w:type="spellStart"/>
      <w:r w:rsidRPr="00EF60C2">
        <w:t>Multiprocessing</w:t>
      </w:r>
      <w:proofErr w:type="spellEnd"/>
      <w:r w:rsidRPr="00EF60C2">
        <w:t xml:space="preserve"> in einem gemeinsamen Speicherumfeld zu handhaben.</w:t>
      </w:r>
    </w:p>
    <w:p w14:paraId="45ED06EC" w14:textId="262AD4D1" w:rsidR="00EF60C2" w:rsidRPr="00EF60C2" w:rsidRDefault="00EF60C2" w:rsidP="00EF60C2">
      <w:r w:rsidRPr="00EF60C2">
        <w:t>Das Fork-</w:t>
      </w:r>
      <w:proofErr w:type="spellStart"/>
      <w:r w:rsidRPr="00EF60C2">
        <w:t>Join</w:t>
      </w:r>
      <w:proofErr w:type="spellEnd"/>
      <w:r w:rsidRPr="00EF60C2">
        <w:t xml:space="preserve">-Modell bildet die Grundlage für die parallele Ausführung in </w:t>
      </w:r>
      <w:proofErr w:type="spellStart"/>
      <w:r w:rsidRPr="00EF60C2">
        <w:t>OpenMP</w:t>
      </w:r>
      <w:proofErr w:type="spellEnd"/>
      <w:r w:rsidRPr="00EF60C2">
        <w:t>. Am Anfang startet das Programm mit einem einzelnen Haupt-Thread</w:t>
      </w:r>
      <w:r>
        <w:t xml:space="preserve"> (Master-Thread)</w:t>
      </w:r>
      <w:r w:rsidRPr="00EF60C2">
        <w:t>. Sobald es auf einen parallelen Bereich stößt, "</w:t>
      </w:r>
      <w:proofErr w:type="spellStart"/>
      <w:r w:rsidRPr="00EF60C2">
        <w:t>forkt</w:t>
      </w:r>
      <w:proofErr w:type="spellEnd"/>
      <w:r w:rsidRPr="00EF60C2">
        <w:t>" es sich in mehrere Threads auf. Jeder dieser Threads kann unabhängig arbeiten und ermöglicht so Parallelität. Nach Abschluss des parallelen Bereichs "</w:t>
      </w:r>
      <w:proofErr w:type="spellStart"/>
      <w:r w:rsidRPr="00EF60C2">
        <w:t>joinen</w:t>
      </w:r>
      <w:proofErr w:type="spellEnd"/>
      <w:r w:rsidRPr="00EF60C2">
        <w:t>" die Threads wieder und setzen die Ausführung als einzelner Haupt-Thread fort. Dieses Muster wiederholt sich jedes Mal, wenn ein neuer paralleler Abschnitt im Code erreicht wird.</w:t>
      </w:r>
    </w:p>
    <w:p w14:paraId="312F6C18" w14:textId="7E4C0CA5" w:rsidR="00EF60C2" w:rsidRPr="00EF60C2" w:rsidRDefault="00EF60C2" w:rsidP="00EF60C2">
      <w:r w:rsidRPr="00EF60C2">
        <w:t xml:space="preserve">In </w:t>
      </w:r>
      <w:proofErr w:type="spellStart"/>
      <w:r w:rsidRPr="00EF60C2">
        <w:t>OpenMP</w:t>
      </w:r>
      <w:proofErr w:type="spellEnd"/>
      <w:r w:rsidRPr="00EF60C2">
        <w:t xml:space="preserve"> gibt es sowohl parallele als auch </w:t>
      </w:r>
      <w:r w:rsidR="00B230B0" w:rsidRPr="00EF60C2">
        <w:t>sequenzielle</w:t>
      </w:r>
      <w:r w:rsidRPr="00EF60C2">
        <w:t xml:space="preserve"> Bereiche. Parallele Bereiche sind Codeabschnitte, in denen mehrere Threads gleichzeitig aktiv sind. Dies kann die Leistung erheblich steigern, da Aufgaben auf mehrere Threads verteilt werden können. </w:t>
      </w:r>
      <w:r w:rsidR="00B230B0" w:rsidRPr="00EF60C2">
        <w:t>Sequenzielle</w:t>
      </w:r>
      <w:r w:rsidRPr="00EF60C2">
        <w:t xml:space="preserve"> Teile hingegen werden nur vom Haupt-Thread ausgeführt. Obwohl hier keine Parallelität stattfindet, erleichtert dies oft die Synchronisation zwischen verschiedenen Programmteilen.</w:t>
      </w:r>
    </w:p>
    <w:p w14:paraId="03529ED4" w14:textId="77777777" w:rsidR="00EF60C2" w:rsidRPr="00EF60C2" w:rsidRDefault="00EF60C2" w:rsidP="00EF60C2">
      <w:r w:rsidRPr="00EF60C2">
        <w:t xml:space="preserve">Ein weiteres interessantes Feature von </w:t>
      </w:r>
      <w:proofErr w:type="spellStart"/>
      <w:r w:rsidRPr="00EF60C2">
        <w:t>OpenMP</w:t>
      </w:r>
      <w:proofErr w:type="spellEnd"/>
      <w:r w:rsidRPr="00EF60C2">
        <w:t xml:space="preserve"> ist die verschachtelte Parallelität. Das bedeutet, dass innerhalb eines parallelen Bereichs weitere parallele Abschnitte existieren können. Dies ermöglicht mehrere Ebenen der Parallelität und ist besonders nützlich für komplexe Anwendungen, die unterschiedliche Schichten von gleichzeitigen Aufgaben erfordern.</w:t>
      </w:r>
    </w:p>
    <w:p w14:paraId="13A3D0C8" w14:textId="1B2A2417" w:rsidR="00EF60C2" w:rsidRPr="00EF60C2" w:rsidRDefault="00EF60C2" w:rsidP="00EF60C2">
      <w:r w:rsidRPr="00EF60C2">
        <w:t>Die Vorteile des Fork-</w:t>
      </w:r>
      <w:proofErr w:type="spellStart"/>
      <w:r w:rsidRPr="00EF60C2">
        <w:t>Join</w:t>
      </w:r>
      <w:proofErr w:type="spellEnd"/>
      <w:r w:rsidRPr="00EF60C2">
        <w:t xml:space="preserve">-Modells in </w:t>
      </w:r>
      <w:proofErr w:type="spellStart"/>
      <w:r w:rsidRPr="00EF60C2">
        <w:t>OpenMP</w:t>
      </w:r>
      <w:proofErr w:type="spellEnd"/>
      <w:r w:rsidRPr="00EF60C2">
        <w:t xml:space="preserve"> liegen in seiner Skalierbarkeit und Flexibilität. Durch die Verteilung von Aufgaben auf mehrere Threads können Programme die Ressourcen von Multicore-Prozessoren effektiv nutzen. </w:t>
      </w:r>
      <w:r>
        <w:t>Außerdem</w:t>
      </w:r>
      <w:r w:rsidRPr="00EF60C2">
        <w:t xml:space="preserve"> erleichtern die einfachen Direktiven von </w:t>
      </w:r>
      <w:proofErr w:type="spellStart"/>
      <w:r w:rsidRPr="00EF60C2">
        <w:t>OpenMP</w:t>
      </w:r>
      <w:proofErr w:type="spellEnd"/>
      <w:r w:rsidRPr="00EF60C2">
        <w:t xml:space="preserve"> die Implementierung von Parallelität in bestehendem Code mit minimalen Änderungen</w:t>
      </w:r>
      <w:r>
        <w:t xml:space="preserve"> (besonders hilfreich für Anfänger aber nicht nur)</w:t>
      </w:r>
      <w:r w:rsidRPr="00EF60C2">
        <w:t>. Das Modell unterstützt sowohl grob- als auch feinkörnige Parallelität, was Entwicklern mehr Kontrolle über die Struktur ihrer Programme gibt.</w:t>
      </w:r>
    </w:p>
    <w:p w14:paraId="0E8D511E" w14:textId="77777777" w:rsidR="00EF60C2" w:rsidRDefault="00EF60C2" w:rsidP="00EF60C2">
      <w:r w:rsidRPr="00EF60C2">
        <w:t>Anwendungsfälle für die Fork-</w:t>
      </w:r>
      <w:proofErr w:type="spellStart"/>
      <w:r w:rsidRPr="00EF60C2">
        <w:t>Join</w:t>
      </w:r>
      <w:proofErr w:type="spellEnd"/>
      <w:r w:rsidRPr="00EF60C2">
        <w:t>-Parallelität finden sich vor allem in rechenintensiven Aufgaben. Dazu gehören wissenschaftliche Simulationen, Datenanalysen und Grafikverarbeitung. Durch die Aufteilung der Arbeitslast auf mehrere Threads kann die erforderliche Rechenzeit erheblich reduziert werden, was insgesamt zu effizienteren Programmen führt.</w:t>
      </w:r>
    </w:p>
    <w:p w14:paraId="742E6BC3" w14:textId="77777777" w:rsidR="006A1D63" w:rsidRDefault="006A1D63" w:rsidP="00EF60C2"/>
    <w:p w14:paraId="0EAE425E" w14:textId="77777777" w:rsidR="006A1D63" w:rsidRDefault="006A1D63" w:rsidP="00EF60C2"/>
    <w:p w14:paraId="62612E2C" w14:textId="77777777" w:rsidR="006A1D63" w:rsidRPr="006A1D63" w:rsidRDefault="006A1D63" w:rsidP="006A1D63">
      <w:r w:rsidRPr="006A1D63">
        <w:t xml:space="preserve">Nachdem ich das erste Kapitel von "Computer Systems: A </w:t>
      </w:r>
      <w:proofErr w:type="spellStart"/>
      <w:r w:rsidRPr="006A1D63">
        <w:t>Programmer's</w:t>
      </w:r>
      <w:proofErr w:type="spellEnd"/>
      <w:r w:rsidRPr="006A1D63">
        <w:t xml:space="preserve"> </w:t>
      </w:r>
      <w:proofErr w:type="spellStart"/>
      <w:r w:rsidRPr="006A1D63">
        <w:t>Perspective</w:t>
      </w:r>
      <w:proofErr w:type="spellEnd"/>
      <w:r w:rsidRPr="006A1D63">
        <w:t>" gelesen habe, sind mir zwei besonders interessante Punkte aufgefallen:</w:t>
      </w:r>
    </w:p>
    <w:p w14:paraId="45353CE1" w14:textId="77777777" w:rsidR="006A1D63" w:rsidRPr="006A1D63" w:rsidRDefault="006A1D63" w:rsidP="006A1D63">
      <w:pPr>
        <w:numPr>
          <w:ilvl w:val="0"/>
          <w:numId w:val="1"/>
        </w:numPr>
      </w:pPr>
      <w:r w:rsidRPr="006A1D63">
        <w:rPr>
          <w:b/>
          <w:bCs/>
        </w:rPr>
        <w:t>Die Bedeutung der Speicherhierarchie</w:t>
      </w:r>
      <w:r w:rsidRPr="006A1D63">
        <w:t>: Ich fand es sehr spannend zu erfahren, wie die unterschiedlichen Ebenen des Speichers—von Registern über Cache bis hin zum Hauptspeicher und externen Speichermedien—zusammenarbeiten. Das Konzept der Lokalität, sowohl zeitlich als auch räumlich, erklärt, warum Cache-Speicher so effektiv ist. Dieses Verständnis hilft mir zu erkennen, wie wichtig es ist, Programme so zu schreiben, dass sie die Speicherhierarchie optimal nutzen, um die Leistung zu verbessern.</w:t>
      </w:r>
    </w:p>
    <w:p w14:paraId="20DD1845" w14:textId="61D727CA" w:rsidR="004B308D" w:rsidRDefault="006A1D63" w:rsidP="0099007C">
      <w:pPr>
        <w:numPr>
          <w:ilvl w:val="0"/>
          <w:numId w:val="1"/>
        </w:numPr>
      </w:pPr>
      <w:r w:rsidRPr="006A1D63">
        <w:rPr>
          <w:b/>
          <w:bCs/>
        </w:rPr>
        <w:t>Maschinencode und die Übersetzung von Hochsprachen</w:t>
      </w:r>
      <w:r w:rsidRPr="006A1D63">
        <w:t>: Es war faszinierend zu sehen, wie Hochsprachen wie C in Maschinencode übersetzt werden. Das Kapitel bietet einen Einblick in die Assemblersprache und zeigt, wie Compiler arbeiten. Dieses Wissen gibt mir ein besseres Verständnis dafür, was passiert, wenn ich Code schreibe und kompiliere. Es macht deutlich, wie wichtig effiziente Codegestaltung ist, da bestimmte Programmierpraktiken direkten Einfluss auf die erzeugten Maschinenanweisungen und somit auf die Performance haben.</w:t>
      </w:r>
    </w:p>
    <w:sectPr w:rsidR="004B308D" w:rsidSect="00EF60C2">
      <w:headerReference w:type="default" r:id="rId7"/>
      <w:pgSz w:w="11906" w:h="16838"/>
      <w:pgMar w:top="1418"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2D9783" w14:textId="77777777" w:rsidR="007176EC" w:rsidRDefault="007176EC" w:rsidP="00EF60C2">
      <w:pPr>
        <w:spacing w:after="0" w:line="240" w:lineRule="auto"/>
      </w:pPr>
      <w:r>
        <w:separator/>
      </w:r>
    </w:p>
  </w:endnote>
  <w:endnote w:type="continuationSeparator" w:id="0">
    <w:p w14:paraId="66AF146D" w14:textId="77777777" w:rsidR="007176EC" w:rsidRDefault="007176EC" w:rsidP="00EF6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CC01DE" w14:textId="77777777" w:rsidR="007176EC" w:rsidRDefault="007176EC" w:rsidP="00EF60C2">
      <w:pPr>
        <w:spacing w:after="0" w:line="240" w:lineRule="auto"/>
      </w:pPr>
      <w:r>
        <w:separator/>
      </w:r>
    </w:p>
  </w:footnote>
  <w:footnote w:type="continuationSeparator" w:id="0">
    <w:p w14:paraId="37475E3A" w14:textId="77777777" w:rsidR="007176EC" w:rsidRDefault="007176EC" w:rsidP="00EF60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B824D9" w14:textId="7597656A" w:rsidR="00EF60C2" w:rsidRDefault="00EF60C2">
    <w:pPr>
      <w:pStyle w:val="Kopfzeile"/>
    </w:pPr>
    <w:proofErr w:type="spellStart"/>
    <w:r>
      <w:t>Algorithm</w:t>
    </w:r>
    <w:proofErr w:type="spellEnd"/>
    <w:r>
      <w:t xml:space="preserve"> Engineering</w:t>
    </w:r>
    <w:r>
      <w:tab/>
    </w:r>
    <w:r>
      <w:tab/>
      <w:t>Salim Alkhaddoor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E0466D"/>
    <w:multiLevelType w:val="multilevel"/>
    <w:tmpl w:val="02DC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6711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F9E"/>
    <w:rsid w:val="00311509"/>
    <w:rsid w:val="003A28E9"/>
    <w:rsid w:val="003E6979"/>
    <w:rsid w:val="004B308D"/>
    <w:rsid w:val="005159E8"/>
    <w:rsid w:val="006A1D63"/>
    <w:rsid w:val="007176EC"/>
    <w:rsid w:val="0099007C"/>
    <w:rsid w:val="00B230B0"/>
    <w:rsid w:val="00EF60C2"/>
    <w:rsid w:val="00F84F9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445F0"/>
  <w15:chartTrackingRefBased/>
  <w15:docId w15:val="{7597356A-3E1B-4624-AC51-FCF774F33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84F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84F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84F9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84F9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84F9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84F9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84F9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84F9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84F9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84F9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84F9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84F9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84F9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84F9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84F9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84F9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84F9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84F9E"/>
    <w:rPr>
      <w:rFonts w:eastAsiaTheme="majorEastAsia" w:cstheme="majorBidi"/>
      <w:color w:val="272727" w:themeColor="text1" w:themeTint="D8"/>
    </w:rPr>
  </w:style>
  <w:style w:type="paragraph" w:styleId="Titel">
    <w:name w:val="Title"/>
    <w:basedOn w:val="Standard"/>
    <w:next w:val="Standard"/>
    <w:link w:val="TitelZchn"/>
    <w:uiPriority w:val="10"/>
    <w:qFormat/>
    <w:rsid w:val="00F84F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84F9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84F9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84F9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84F9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84F9E"/>
    <w:rPr>
      <w:i/>
      <w:iCs/>
      <w:color w:val="404040" w:themeColor="text1" w:themeTint="BF"/>
    </w:rPr>
  </w:style>
  <w:style w:type="paragraph" w:styleId="Listenabsatz">
    <w:name w:val="List Paragraph"/>
    <w:basedOn w:val="Standard"/>
    <w:uiPriority w:val="34"/>
    <w:qFormat/>
    <w:rsid w:val="00F84F9E"/>
    <w:pPr>
      <w:ind w:left="720"/>
      <w:contextualSpacing/>
    </w:pPr>
  </w:style>
  <w:style w:type="character" w:styleId="IntensiveHervorhebung">
    <w:name w:val="Intense Emphasis"/>
    <w:basedOn w:val="Absatz-Standardschriftart"/>
    <w:uiPriority w:val="21"/>
    <w:qFormat/>
    <w:rsid w:val="00F84F9E"/>
    <w:rPr>
      <w:i/>
      <w:iCs/>
      <w:color w:val="0F4761" w:themeColor="accent1" w:themeShade="BF"/>
    </w:rPr>
  </w:style>
  <w:style w:type="paragraph" w:styleId="IntensivesZitat">
    <w:name w:val="Intense Quote"/>
    <w:basedOn w:val="Standard"/>
    <w:next w:val="Standard"/>
    <w:link w:val="IntensivesZitatZchn"/>
    <w:uiPriority w:val="30"/>
    <w:qFormat/>
    <w:rsid w:val="00F84F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84F9E"/>
    <w:rPr>
      <w:i/>
      <w:iCs/>
      <w:color w:val="0F4761" w:themeColor="accent1" w:themeShade="BF"/>
    </w:rPr>
  </w:style>
  <w:style w:type="character" w:styleId="IntensiverVerweis">
    <w:name w:val="Intense Reference"/>
    <w:basedOn w:val="Absatz-Standardschriftart"/>
    <w:uiPriority w:val="32"/>
    <w:qFormat/>
    <w:rsid w:val="00F84F9E"/>
    <w:rPr>
      <w:b/>
      <w:bCs/>
      <w:smallCaps/>
      <w:color w:val="0F4761" w:themeColor="accent1" w:themeShade="BF"/>
      <w:spacing w:val="5"/>
    </w:rPr>
  </w:style>
  <w:style w:type="paragraph" w:styleId="Kopfzeile">
    <w:name w:val="header"/>
    <w:basedOn w:val="Standard"/>
    <w:link w:val="KopfzeileZchn"/>
    <w:uiPriority w:val="99"/>
    <w:unhideWhenUsed/>
    <w:rsid w:val="00EF60C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F60C2"/>
  </w:style>
  <w:style w:type="paragraph" w:styleId="Fuzeile">
    <w:name w:val="footer"/>
    <w:basedOn w:val="Standard"/>
    <w:link w:val="FuzeileZchn"/>
    <w:uiPriority w:val="99"/>
    <w:unhideWhenUsed/>
    <w:rsid w:val="00EF60C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F6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620561">
      <w:bodyDiv w:val="1"/>
      <w:marLeft w:val="0"/>
      <w:marRight w:val="0"/>
      <w:marTop w:val="0"/>
      <w:marBottom w:val="0"/>
      <w:divBdr>
        <w:top w:val="none" w:sz="0" w:space="0" w:color="auto"/>
        <w:left w:val="none" w:sz="0" w:space="0" w:color="auto"/>
        <w:bottom w:val="none" w:sz="0" w:space="0" w:color="auto"/>
        <w:right w:val="none" w:sz="0" w:space="0" w:color="auto"/>
      </w:divBdr>
    </w:div>
    <w:div w:id="907886737">
      <w:bodyDiv w:val="1"/>
      <w:marLeft w:val="0"/>
      <w:marRight w:val="0"/>
      <w:marTop w:val="0"/>
      <w:marBottom w:val="0"/>
      <w:divBdr>
        <w:top w:val="none" w:sz="0" w:space="0" w:color="auto"/>
        <w:left w:val="none" w:sz="0" w:space="0" w:color="auto"/>
        <w:bottom w:val="none" w:sz="0" w:space="0" w:color="auto"/>
        <w:right w:val="none" w:sz="0" w:space="0" w:color="auto"/>
      </w:divBdr>
    </w:div>
    <w:div w:id="2088838637">
      <w:bodyDiv w:val="1"/>
      <w:marLeft w:val="0"/>
      <w:marRight w:val="0"/>
      <w:marTop w:val="0"/>
      <w:marBottom w:val="0"/>
      <w:divBdr>
        <w:top w:val="none" w:sz="0" w:space="0" w:color="auto"/>
        <w:left w:val="none" w:sz="0" w:space="0" w:color="auto"/>
        <w:bottom w:val="none" w:sz="0" w:space="0" w:color="auto"/>
        <w:right w:val="none" w:sz="0" w:space="0" w:color="auto"/>
      </w:divBdr>
    </w:div>
    <w:div w:id="209731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518</Words>
  <Characters>3269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Alkhaddoor</dc:creator>
  <cp:keywords/>
  <dc:description/>
  <cp:lastModifiedBy>Salim Alkhaddoor</cp:lastModifiedBy>
  <cp:revision>5</cp:revision>
  <dcterms:created xsi:type="dcterms:W3CDTF">2024-10-31T09:49:00Z</dcterms:created>
  <dcterms:modified xsi:type="dcterms:W3CDTF">2024-11-23T10:37:00Z</dcterms:modified>
</cp:coreProperties>
</file>