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In dieser Analyse betrachte ich die Performance der Algorithmen MinMaxQuicksort und GnuParallelSort anhand von </w:t>
      </w:r>
      <w:r>
        <w:rPr/>
        <w:t>zwei</w:t>
      </w:r>
      <w:r>
        <w:rPr/>
        <w:t xml:space="preserve"> Graphen, die den Speedup </w:t>
      </w:r>
      <w:r>
        <w:rPr/>
        <w:t>(gegen std::sort)</w:t>
      </w:r>
      <w:r>
        <w:rPr/>
        <w:t xml:space="preserve"> in Abhängigkeit von Array-Größe und Thread-Anzahl zeigen. Im ersten Graphen </w:t>
      </w:r>
      <w:r>
        <w:rPr/>
        <w:t>(speedup_vs_array_size_threads_12)</w:t>
      </w:r>
      <w:r>
        <w:rPr/>
        <w:t xml:space="preserve"> steigt der Speedup mit zunehmender Array-Größe zunächst an, nimmt aber bei sehr großen Arrays (etwa 10^</w:t>
      </w:r>
      <w:r>
        <w:rPr/>
        <w:t>7 und 10^8</w:t>
      </w:r>
      <w:r>
        <w:rPr/>
        <w:t>) wieder ab. Auffällig ist, dass MinMaxQuicksort bei kleineren Arrays besser abschneidet als GnuParallelSort, jedoch bei größeren Datensätzen Schwierigkeiten zeigt. Dies lässt sich durch den Parallelisierungs-Overhead bei kleinen Arrays und ineffiziente Speicherzugriffe bei großen Arrays erklären, insbesondere bei MinMaxQuicksort.</w:t>
      </w:r>
    </w:p>
    <w:p>
      <w:pPr>
        <w:pStyle w:val="Normal"/>
        <w:rPr/>
      </w:pPr>
      <w:r>
        <w:rPr/>
        <w:t xml:space="preserve">Im </w:t>
      </w:r>
      <w:r>
        <w:rPr/>
        <w:t>zweiten</w:t>
      </w:r>
      <w:r>
        <w:rPr/>
        <w:t xml:space="preserve"> Graphen </w:t>
      </w:r>
      <w:r>
        <w:rPr/>
        <w:t xml:space="preserve">(speedup_vs_threads) </w:t>
      </w:r>
      <w:r>
        <w:rPr/>
        <w:t xml:space="preserve">wird deutlich, dass der Speedup mit der Anzahl der Threads steigt, jedoch bei hoher Thread-Anzahl eine Sättigung erreicht. </w:t>
      </w:r>
      <w:r>
        <w:rPr/>
        <w:t>Man kann sehen, dass  GnuParallelSort bessere Ergebnisse erzielt als MinMaxQuicksort.</w:t>
      </w:r>
    </w:p>
    <w:p>
      <w:pPr>
        <w:pStyle w:val="Normal"/>
        <w:rPr/>
      </w:pPr>
      <w:r>
        <w:rPr/>
        <w:t xml:space="preserve">Zusammenfassend </w:t>
      </w:r>
      <w:r>
        <w:rPr/>
        <w:t>(und basierend auf mehr Test, die nicht in den beiden Graphen zu sehen sind)</w:t>
      </w:r>
      <w:r>
        <w:rPr/>
        <w:t xml:space="preserve"> zeigt GnuParallelSort eine robustere Performance gegenüber steigender Array-Größe und Thread-Anzahl, wahrscheinlich dank effizienterer Parallelisierungsstrategien. Beide Algorithmen erfahren jedoch bei hoher Thread-Anzahl abnehmende Skalierungsgewinne, was auf Limitierungen wie Speicherbandbreite oder Kommunikations-Overhead hindeutet. Optimierungspotenziale liegen bei MinMaxQuicksort in verbesserter Thread-Synchronisation und Lastverteilung für große Arrays. Allgemeine Verbesserungen wie optimierte Cache-Nutzung und reduzierte Speicherzugriffskonkurrenz könnten die Performance beider Algorithmen steigern.</w:t>
      </w:r>
    </w:p>
    <w:p>
      <w:pPr>
        <w:pStyle w:val="Normal"/>
        <w:rPr/>
      </w:pPr>
      <w:r>
        <w:rPr/>
        <w:t>Die Analyse unterstreicht, dass die Wahl des Algorithmus und die Anpassung der Parallelisierungsstrategien entscheidend für die Performance ist, besonders in Abhängigkeit von Array-Größe und Thread-Anzahl. Durch gezielte Optimierungen lassen sich Effizienz und Skalierbarkeit weiter erhöhen.</w:t>
      </w:r>
    </w:p>
    <w:p>
      <w:pPr>
        <w:pStyle w:val="Normal"/>
        <w:rPr/>
      </w:pPr>
      <w:r>
        <w:rPr/>
      </w:r>
      <w:r>
        <w:br w:type="page"/>
      </w:r>
    </w:p>
    <w:p>
      <w:pPr>
        <w:pStyle w:val="Normal"/>
        <w:spacing w:before="0" w:after="160"/>
        <w:rPr/>
      </w:pPr>
      <w:r>
        <w:rPr/>
        <w:t>Nachdem ich "What Every Systems Programmer Should Know About Concurrency" gelesen habe, sind mir zwei besonders interessante Aspekte aufgefallen:</w:t>
      </w:r>
    </w:p>
    <w:p>
      <w:pPr>
        <w:pStyle w:val="Normal"/>
        <w:rPr/>
      </w:pPr>
      <w:r>
        <w:rPr>
          <w:b/>
          <w:bCs/>
        </w:rPr>
        <w:t>1. Atomarität und sequenzielle Konsistenz</w:t>
      </w:r>
    </w:p>
    <w:p>
      <w:pPr>
        <w:pStyle w:val="Normal"/>
        <w:rPr/>
      </w:pPr>
      <w:r>
        <w:rPr/>
        <w:t>Atomare Operationen sind das Fundament für Thread-sicheres Programmieren. In dem Artikel wird erklärt, dass Atomarität sicherstellt, dass Operationen nicht unterbrochen werden können, wodurch zerrissene Lese- oder Schreibvorgänge vermieden werden. Zum Beispiel erfordert der Zugriff auf eine 64-Bit-Ganzzahl auf 32-Bit-Maschinen zwei Anweisungen, was zu inkonsistenten Zuständen führen kann, wenn er nicht atomar erfolgt.</w:t>
      </w:r>
    </w:p>
    <w:p>
      <w:pPr>
        <w:pStyle w:val="Normal"/>
        <w:rPr/>
      </w:pPr>
      <w:r>
        <w:rPr/>
        <w:t>Sequenzielle Konsistenz garantiert, dass die Ausführungsreihenfolge in Multithread-Programmen der logischen Reihenfolge der Operationen entspricht. Sie schafft ein vorhersehbares Modell (vielleicht deterministisch?) von Speicheroperationen über Threads hinweg, was fürs Debugging und die Korrektheit entscheidend ist.</w:t>
      </w:r>
    </w:p>
    <w:p>
      <w:pPr>
        <w:pStyle w:val="Normal"/>
        <w:rPr/>
      </w:pPr>
      <w:r>
        <w:rPr>
          <w:b w:val="false"/>
          <w:bCs w:val="false"/>
        </w:rPr>
        <w:t>Warum es interessant ist:</w:t>
      </w:r>
      <w:r>
        <w:rPr/>
        <w:t xml:space="preserve"> Das Konzept zeigt, wie moderne Compiler und CPUs Anweisungen zur Optimierung neu anordnen, was die Nebenläufigkeit manchmal kontraintuitiv macht. Das betont die Notwendigkeit für präzise Kontrolle durch atomare Typen oder Speicherbarrieren, um in nebenläufigen Umgebungen die Korrektheit sicherzustellen.</w:t>
      </w:r>
    </w:p>
    <w:p>
      <w:pPr>
        <w:pStyle w:val="Normal"/>
        <w:rPr/>
      </w:pPr>
      <w:r>
        <w:rPr>
          <w:b/>
          <w:bCs/>
        </w:rPr>
        <w:t>2. Cache-Effekte und False Sharing</w:t>
      </w:r>
    </w:p>
    <w:p>
      <w:pPr>
        <w:pStyle w:val="Normal"/>
        <w:rPr/>
      </w:pPr>
      <w:r>
        <w:rPr/>
        <w:t>Cache-Effekte entstehen, weil moderne CPUs hierarchische Caches nutzen, um den Speicherzugriff zu beschleunigen (L1-, L2- und L3-Cache). False Sharing tritt auf, wenn Threads auf verschiedenen Kernen Variablen ändern, die auf derselben Cache-Linie liegen. Obwohl die Variablen nichts miteinander zu tun haben, können diese Änderungen Cache-Invalidierungen verursachen und die Leistung verschlechtern.</w:t>
      </w:r>
    </w:p>
    <w:p>
      <w:pPr>
        <w:pStyle w:val="Normal"/>
        <w:rPr/>
      </w:pPr>
      <w:r>
        <w:rPr/>
        <w:t>Das Beispiel des Artikels mit einem Leser-Schreiber-Lock zeigt, wie die Performance aufgrund des Ping-Pong-Effekts von Cache-Linien zwischen den Kernen abnehmen kann, obwohl es keine logische Konkurrenz gibt.</w:t>
      </w:r>
    </w:p>
    <w:p>
      <w:pPr>
        <w:pStyle w:val="Normal"/>
        <w:rPr/>
      </w:pPr>
      <w:r>
        <w:rPr>
          <w:b w:val="false"/>
          <w:bCs w:val="false"/>
        </w:rPr>
        <w:t>Warum es interessant ist:</w:t>
      </w:r>
      <w:r>
        <w:rPr/>
        <w:t xml:space="preserve"> False Sharing ist ein subtiles und nicht sofort offensichtliches Problem, das die Bedeutung des Verständnisses von Hardware-Implikationen in der nebenläufigen Programmierung unterstreicht. Es fordert Entwickler heraus, über Algorithmen hinaus auch die räumliche Anordnung des Speichers zu berücksichtigen, um die Performance zu optimieren.</w:t>
      </w:r>
    </w:p>
    <w:p>
      <w:pPr>
        <w:pStyle w:val="Normal"/>
        <w:widowControl/>
        <w:bidi w:val="0"/>
        <w:spacing w:lineRule="auto" w:line="259" w:before="0" w:after="160"/>
        <w:jc w:val="start"/>
        <w:rPr/>
      </w:pPr>
      <w:r>
        <w:rPr/>
      </w:r>
    </w:p>
    <w:sectPr>
      <w:headerReference w:type="default" r:id="rId2"/>
      <w:type w:val="nextPage"/>
      <w:pgSz w:w="11906" w:h="16838"/>
      <w:pgMar w:left="720" w:right="720" w:gutter="0" w:header="720" w:top="1483"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Liberation Sans">
    <w:altName w:val="Arial"/>
    <w:charset w:val="01" w:characterSet="utf-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60"/>
      <w:rPr/>
    </w:pPr>
    <w:r>
      <w:rPr/>
      <w:t>Algorithm Engineering</w:t>
      <w:tab/>
      <w:tab/>
      <w:t>Salim Alkhaddoor</w:t>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Aptos" w:hAnsi="Aptos" w:eastAsia="Aptos" w:cs="Arial"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cb5bbd"/>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cb5bbd"/>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cb5bbd"/>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cb5bbd"/>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cb5bbd"/>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cb5bbd"/>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cb5bbd"/>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cb5bbd"/>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cb5bbd"/>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cb5bbd"/>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semiHidden/>
    <w:qFormat/>
    <w:rsid w:val="00cb5bbd"/>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sid w:val="00cb5bbd"/>
    <w:rPr>
      <w:rFonts w:eastAsia="" w:cs="Times New Roman"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cb5bbd"/>
    <w:rPr>
      <w:rFonts w:eastAsia="" w:cs="Times New Roman"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cb5bbd"/>
    <w:rPr>
      <w:rFonts w:eastAsia="" w:cs="Times New Roman"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cb5bbd"/>
    <w:rPr>
      <w:rFonts w:eastAsia="" w:cs="Times New Roman"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cb5bbd"/>
    <w:rPr>
      <w:rFonts w:eastAsia="" w:cs="Times New Roman"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cb5bbd"/>
    <w:rPr>
      <w:rFonts w:eastAsia="" w:cs="Times New Roman"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cb5bbd"/>
    <w:rPr>
      <w:rFonts w:eastAsia="" w:cs="Times New Roman" w:cstheme="majorBidi" w:eastAsiaTheme="majorEastAsia"/>
      <w:color w:themeColor="text1" w:themeTint="d8" w:val="272727"/>
    </w:rPr>
  </w:style>
  <w:style w:type="character" w:styleId="TitelZchn" w:customStyle="1">
    <w:name w:val="Titel Zchn"/>
    <w:basedOn w:val="DefaultParagraphFont"/>
    <w:link w:val="Title"/>
    <w:uiPriority w:val="10"/>
    <w:qFormat/>
    <w:rsid w:val="00cb5bbd"/>
    <w:rPr>
      <w:rFonts w:ascii="Aptos Display" w:hAnsi="Aptos Display" w:eastAsia="" w:cs="Times New Roman"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cb5bbd"/>
    <w:rPr>
      <w:rFonts w:eastAsia="" w:cs="Times New Roman"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cb5bbd"/>
    <w:rPr>
      <w:i/>
      <w:iCs/>
      <w:color w:themeColor="text1" w:themeTint="bf" w:val="404040"/>
    </w:rPr>
  </w:style>
  <w:style w:type="character" w:styleId="IntenseEmphasis">
    <w:name w:val="Intense Emphasis"/>
    <w:basedOn w:val="DefaultParagraphFont"/>
    <w:uiPriority w:val="21"/>
    <w:qFormat/>
    <w:rsid w:val="00cb5bbd"/>
    <w:rPr>
      <w:i/>
      <w:iCs/>
      <w:color w:themeColor="accent1" w:themeShade="bf" w:val="0F4761"/>
    </w:rPr>
  </w:style>
  <w:style w:type="character" w:styleId="IntensivesZitatZchn" w:customStyle="1">
    <w:name w:val="Intensives Zitat Zchn"/>
    <w:basedOn w:val="DefaultParagraphFont"/>
    <w:link w:val="IntenseQuote"/>
    <w:uiPriority w:val="30"/>
    <w:qFormat/>
    <w:rsid w:val="00cb5bbd"/>
    <w:rPr>
      <w:i/>
      <w:iCs/>
      <w:color w:themeColor="accent1" w:themeShade="bf" w:val="0F4761"/>
    </w:rPr>
  </w:style>
  <w:style w:type="character" w:styleId="IntenseReference">
    <w:name w:val="Intense Reference"/>
    <w:basedOn w:val="DefaultParagraphFont"/>
    <w:uiPriority w:val="32"/>
    <w:qFormat/>
    <w:rsid w:val="00cb5bbd"/>
    <w:rPr>
      <w:b/>
      <w:bCs/>
      <w:smallCaps/>
      <w:color w:themeColor="accent1" w:themeShade="bf" w:val="0F4761"/>
      <w:spacing w:val="5"/>
    </w:rPr>
  </w:style>
  <w:style w:type="character" w:styleId="FuzeileZchn">
    <w:name w:val="Fußzeile Zchn"/>
    <w:basedOn w:val="DefaultParagraphFont"/>
    <w:qFormat/>
    <w:rPr/>
  </w:style>
  <w:style w:type="character" w:styleId="KopfzeileZchn">
    <w:name w:val="Kopfzeile Zchn"/>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Zchn"/>
    <w:uiPriority w:val="10"/>
    <w:qFormat/>
    <w:rsid w:val="00cb5bbd"/>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cb5bbd"/>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cb5bbd"/>
    <w:pPr>
      <w:spacing w:before="160" w:after="160"/>
      <w:jc w:val="center"/>
    </w:pPr>
    <w:rPr>
      <w:i/>
      <w:iCs/>
      <w:color w:themeColor="text1" w:themeTint="bf" w:val="404040"/>
    </w:rPr>
  </w:style>
  <w:style w:type="paragraph" w:styleId="ListParagraph">
    <w:name w:val="List Paragraph"/>
    <w:basedOn w:val="Normal"/>
    <w:uiPriority w:val="34"/>
    <w:qFormat/>
    <w:rsid w:val="00cb5bbd"/>
    <w:pPr>
      <w:spacing w:before="0" w:after="160"/>
      <w:ind w:start="720"/>
      <w:contextualSpacing/>
    </w:pPr>
    <w:rPr/>
  </w:style>
  <w:style w:type="paragraph" w:styleId="IntenseQuote">
    <w:name w:val="Intense Quote"/>
    <w:basedOn w:val="Normal"/>
    <w:next w:val="Normal"/>
    <w:link w:val="IntensivesZitatZchn"/>
    <w:uiPriority w:val="30"/>
    <w:qFormat/>
    <w:rsid w:val="00cb5bbd"/>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HeaderandFooter">
    <w:name w:val="Header and Footer"/>
    <w:basedOn w:val="Normal"/>
    <w:qFormat/>
    <w:pPr>
      <w:suppressLineNumbers/>
      <w:tabs>
        <w:tab w:val="clear" w:pos="708"/>
        <w:tab w:val="center" w:pos="5233" w:leader="none"/>
        <w:tab w:val="right" w:pos="10466" w:leader="none"/>
      </w:tabs>
    </w:pPr>
    <w:rPr/>
  </w:style>
  <w:style w:type="paragraph" w:styleId="Header">
    <w:name w:val="Header"/>
    <w:basedOn w:val="HeaderandFooter"/>
    <w:pPr>
      <w:suppressLineNumbers/>
    </w:pPr>
    <w:rPr/>
  </w:style>
  <w:style w:type="paragraph" w:styleId="Footer">
    <w:name w:val="Footer"/>
    <w:basedOn w:val="Normal"/>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LibreOffice/24.2.7.2$Linux_X86_64 LibreOffice_project/420$Build-2</Application>
  <AppVersion>15.0000</AppVersion>
  <Pages>2</Pages>
  <Words>511</Words>
  <Characters>3761</Characters>
  <CharactersWithSpaces>4260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2024-11-23T16:59:00Z</dcterms:created>
  <dc:creator>Salim Alkhaddoor</dc:creator>
  <dc:description/>
  <dc:language>en-US</dc:language>
  <cp:lastModifiedBy/>
  <dcterms:modified xsi:type="dcterms:W3CDTF">2025-03-08T15:12:58Z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