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D14" w14:textId="77777777" w:rsidR="005026DE" w:rsidRDefault="005026DE" w:rsidP="005026DE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Name: Salim Mohammed Tarfa</w:t>
      </w:r>
    </w:p>
    <w:p w14:paraId="34B9AE0D" w14:textId="5C8B572A" w:rsidR="00C4620B" w:rsidRDefault="005026DE" w:rsidP="005026DE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</w:rPr>
        <w:t xml:space="preserve">Title: </w:t>
      </w:r>
      <w:r w:rsidR="00C4620B" w:rsidRPr="00C4620B">
        <w:rPr>
          <w:rFonts w:ascii="Lato" w:hAnsi="Lato"/>
          <w:sz w:val="24"/>
          <w:szCs w:val="24"/>
          <w:lang w:val="en-US"/>
        </w:rPr>
        <w:t>Quality Assurance/Tester Assignment</w:t>
      </w:r>
    </w:p>
    <w:p w14:paraId="689BC544" w14:textId="69EEACD4" w:rsidR="00C4620B" w:rsidRDefault="00C4620B" w:rsidP="005026DE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Instructor: eHealth 4 EVERYONE</w:t>
      </w:r>
    </w:p>
    <w:p w14:paraId="52A8E0AC" w14:textId="30A3378E" w:rsidR="005026DE" w:rsidRPr="005026DE" w:rsidRDefault="00C4620B" w:rsidP="005026DE">
      <w:p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Question 1.</w:t>
      </w:r>
      <w:r w:rsidR="005026DE" w:rsidRPr="005026DE">
        <w:rPr>
          <w:rFonts w:ascii="Lato" w:hAnsi="Lato"/>
          <w:sz w:val="24"/>
          <w:szCs w:val="24"/>
          <w:lang w:val="en-US"/>
        </w:rPr>
        <w:br/>
        <w:t>Automation Challenges in SQA Testing:</w:t>
      </w:r>
    </w:p>
    <w:p w14:paraId="33C000B3" w14:textId="0132FA6C" w:rsidR="005026DE" w:rsidRPr="005026DE" w:rsidRDefault="005026DE" w:rsidP="005026DE">
      <w:p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SQA teams face various hurdles when implementing and maintaining it. Here are some key challenges and solutions:</w:t>
      </w:r>
    </w:p>
    <w:p w14:paraId="67E7A12D" w14:textId="77777777" w:rsidR="005026DE" w:rsidRPr="005026DE" w:rsidRDefault="005026DE" w:rsidP="005026DE">
      <w:p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Challenge 1: Choosing the Right Tool:</w:t>
      </w:r>
    </w:p>
    <w:p w14:paraId="3C1F267F" w14:textId="2DDCF45B" w:rsidR="005026DE" w:rsidRPr="005026DE" w:rsidRDefault="005026DE" w:rsidP="005026DE">
      <w:pPr>
        <w:numPr>
          <w:ilvl w:val="0"/>
          <w:numId w:val="1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Problem: With a</w:t>
      </w:r>
      <w:r>
        <w:rPr>
          <w:rFonts w:ascii="Lato" w:hAnsi="Lato"/>
          <w:sz w:val="24"/>
          <w:szCs w:val="24"/>
          <w:lang w:val="en-US"/>
        </w:rPr>
        <w:t>n</w:t>
      </w:r>
      <w:r w:rsidRPr="005026DE">
        <w:rPr>
          <w:rFonts w:ascii="Lato" w:hAnsi="Lato"/>
          <w:sz w:val="24"/>
          <w:szCs w:val="24"/>
          <w:lang w:val="en-US"/>
        </w:rPr>
        <w:t xml:space="preserve"> </w:t>
      </w:r>
      <w:r w:rsidRPr="005026DE">
        <w:rPr>
          <w:rFonts w:ascii="Lato" w:hAnsi="Lato"/>
          <w:sz w:val="24"/>
          <w:szCs w:val="24"/>
          <w:lang w:val="en-US"/>
        </w:rPr>
        <w:t>overabundance</w:t>
      </w:r>
      <w:r w:rsidRPr="005026DE">
        <w:rPr>
          <w:rFonts w:ascii="Lato" w:hAnsi="Lato"/>
          <w:sz w:val="24"/>
          <w:szCs w:val="24"/>
          <w:lang w:val="en-US"/>
        </w:rPr>
        <w:t xml:space="preserve"> of tools available, selecting the right one that aligns with specific needs and testing types can be overwhelming.</w:t>
      </w:r>
    </w:p>
    <w:p w14:paraId="1214A63D" w14:textId="77777777" w:rsidR="005026DE" w:rsidRPr="005026DE" w:rsidRDefault="005026DE" w:rsidP="005026DE">
      <w:pPr>
        <w:numPr>
          <w:ilvl w:val="0"/>
          <w:numId w:val="1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Solution:</w:t>
      </w:r>
    </w:p>
    <w:p w14:paraId="3D3A2C4E" w14:textId="77777777" w:rsidR="005026DE" w:rsidRPr="005026DE" w:rsidRDefault="005026DE" w:rsidP="00C4620B">
      <w:pPr>
        <w:numPr>
          <w:ilvl w:val="1"/>
          <w:numId w:val="6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Thorough research: Analyze project requirements, budget, and team skillset to shortlist suitable tools.</w:t>
      </w:r>
    </w:p>
    <w:p w14:paraId="7BC28460" w14:textId="77777777" w:rsidR="005026DE" w:rsidRPr="005026DE" w:rsidRDefault="005026DE" w:rsidP="00C4620B">
      <w:pPr>
        <w:numPr>
          <w:ilvl w:val="1"/>
          <w:numId w:val="6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Free trials and demos: Utilize trial periods and demos to test drive the tools and assess their compatibility.</w:t>
      </w:r>
    </w:p>
    <w:p w14:paraId="705D411F" w14:textId="77777777" w:rsidR="005026DE" w:rsidRPr="005026DE" w:rsidRDefault="005026DE" w:rsidP="00C4620B">
      <w:pPr>
        <w:numPr>
          <w:ilvl w:val="1"/>
          <w:numId w:val="6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Community feedback: Seek recommendations and insights from online communities dedicated to automation testing.</w:t>
      </w:r>
    </w:p>
    <w:p w14:paraId="449831FB" w14:textId="77777777" w:rsidR="005026DE" w:rsidRPr="005026DE" w:rsidRDefault="005026DE" w:rsidP="005026DE">
      <w:p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Challenge 2: Test Script Maintenance:</w:t>
      </w:r>
    </w:p>
    <w:p w14:paraId="1DC23D6E" w14:textId="77777777" w:rsidR="005026DE" w:rsidRPr="005026DE" w:rsidRDefault="005026DE" w:rsidP="005026DE">
      <w:pPr>
        <w:numPr>
          <w:ilvl w:val="0"/>
          <w:numId w:val="2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Problem: Automated tests can become brittle and prone to failure due to frequent UI changes or code updates. Maintaining and updating scripts can be time-consuming and resource-intensive.</w:t>
      </w:r>
    </w:p>
    <w:p w14:paraId="3FBB773C" w14:textId="77777777" w:rsidR="005026DE" w:rsidRPr="005026DE" w:rsidRDefault="005026DE" w:rsidP="005026DE">
      <w:pPr>
        <w:numPr>
          <w:ilvl w:val="0"/>
          <w:numId w:val="2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Solution:</w:t>
      </w:r>
    </w:p>
    <w:p w14:paraId="15D9FD36" w14:textId="77777777" w:rsidR="005026DE" w:rsidRPr="005026DE" w:rsidRDefault="005026DE" w:rsidP="005026DE">
      <w:pPr>
        <w:numPr>
          <w:ilvl w:val="1"/>
          <w:numId w:val="2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Focus on reusable components: Design test scripts with modularity in mind, using reusable components that adapt to different testing scenarios.</w:t>
      </w:r>
    </w:p>
    <w:p w14:paraId="66D3ADDF" w14:textId="77777777" w:rsidR="005026DE" w:rsidRPr="005026DE" w:rsidRDefault="005026DE" w:rsidP="005026DE">
      <w:pPr>
        <w:numPr>
          <w:ilvl w:val="1"/>
          <w:numId w:val="2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Leverage Page Object Model (POM): Implement POM to isolate UI elements and minimize the impact of UI changes on test scripts.</w:t>
      </w:r>
    </w:p>
    <w:p w14:paraId="61C2391F" w14:textId="77777777" w:rsidR="005026DE" w:rsidRPr="005026DE" w:rsidRDefault="005026DE" w:rsidP="005026DE">
      <w:pPr>
        <w:numPr>
          <w:ilvl w:val="1"/>
          <w:numId w:val="2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Utilize data-driven testing: Employ data-driven testing frameworks to separate test data from test logic, simplifying script maintenance.</w:t>
      </w:r>
    </w:p>
    <w:p w14:paraId="731656CA" w14:textId="77777777" w:rsidR="005026DE" w:rsidRPr="005026DE" w:rsidRDefault="005026DE" w:rsidP="005026DE">
      <w:p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Challenge 3: Skill Gap and Training:</w:t>
      </w:r>
    </w:p>
    <w:p w14:paraId="3B0C7F3D" w14:textId="77777777" w:rsidR="005026DE" w:rsidRPr="005026DE" w:rsidRDefault="005026DE" w:rsidP="005026DE">
      <w:pPr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Problem: Not all QA team members might possess the necessary programming skills or expertise to effectively write and maintain automated tests.</w:t>
      </w:r>
    </w:p>
    <w:p w14:paraId="697A2ABD" w14:textId="77777777" w:rsidR="005026DE" w:rsidRPr="005026DE" w:rsidRDefault="005026DE" w:rsidP="005026DE">
      <w:pPr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lastRenderedPageBreak/>
        <w:t>Solution:</w:t>
      </w:r>
    </w:p>
    <w:p w14:paraId="0EC67DDD" w14:textId="77777777" w:rsidR="005026DE" w:rsidRPr="005026DE" w:rsidRDefault="005026DE" w:rsidP="005026DE">
      <w:pPr>
        <w:numPr>
          <w:ilvl w:val="1"/>
          <w:numId w:val="3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Invest in training: Provide training programs or workshops to equip team members with the required skills for automation tools and frameworks.</w:t>
      </w:r>
    </w:p>
    <w:p w14:paraId="6FD73BA8" w14:textId="77777777" w:rsidR="005026DE" w:rsidRPr="005026DE" w:rsidRDefault="005026DE" w:rsidP="005026DE">
      <w:pPr>
        <w:numPr>
          <w:ilvl w:val="1"/>
          <w:numId w:val="3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Hire skilled personnel: Consider recruiting individuals with specific automation expertise to complement your existing team.</w:t>
      </w:r>
    </w:p>
    <w:p w14:paraId="2F189AF6" w14:textId="77777777" w:rsidR="005026DE" w:rsidRPr="005026DE" w:rsidRDefault="005026DE" w:rsidP="005026DE">
      <w:pPr>
        <w:numPr>
          <w:ilvl w:val="1"/>
          <w:numId w:val="3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Foster a culture of learning: Encourage knowledge sharing and peer-to-peer learning within the team to build collective expertise.</w:t>
      </w:r>
    </w:p>
    <w:p w14:paraId="5DFD9DD1" w14:textId="77777777" w:rsidR="005026DE" w:rsidRPr="005026DE" w:rsidRDefault="005026DE" w:rsidP="005026DE">
      <w:p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Challenge 4: Lack of Integration with CI/CD Pipelines:</w:t>
      </w:r>
    </w:p>
    <w:p w14:paraId="659C3B95" w14:textId="77777777" w:rsidR="005026DE" w:rsidRPr="005026DE" w:rsidRDefault="005026DE" w:rsidP="005026DE">
      <w:pPr>
        <w:numPr>
          <w:ilvl w:val="0"/>
          <w:numId w:val="4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Problem: Siloed testing processes can hinder the efficiency and effectiveness of automation. Integrating testing with CI/CD pipelines allows for early defect detection and faster feedback loops.</w:t>
      </w:r>
    </w:p>
    <w:p w14:paraId="35A6A91B" w14:textId="77777777" w:rsidR="005026DE" w:rsidRPr="005026DE" w:rsidRDefault="005026DE" w:rsidP="005026DE">
      <w:pPr>
        <w:numPr>
          <w:ilvl w:val="0"/>
          <w:numId w:val="4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Solution:</w:t>
      </w:r>
    </w:p>
    <w:p w14:paraId="55B252D0" w14:textId="77777777" w:rsidR="005026DE" w:rsidRPr="005026DE" w:rsidRDefault="005026DE" w:rsidP="005026DE">
      <w:pPr>
        <w:numPr>
          <w:ilvl w:val="1"/>
          <w:numId w:val="4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Choose automation tools that offer CI/CD integrations: Select tools that seamlessly integrate with your existing CI/CD pipeline for smooth and efficient testing.</w:t>
      </w:r>
    </w:p>
    <w:p w14:paraId="351FE5E2" w14:textId="77777777" w:rsidR="005026DE" w:rsidRPr="005026DE" w:rsidRDefault="005026DE" w:rsidP="005026DE">
      <w:pPr>
        <w:numPr>
          <w:ilvl w:val="1"/>
          <w:numId w:val="4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Automate deployment processes: Automate deployment tasks to minimize manual intervention and enable faster release cycles.</w:t>
      </w:r>
    </w:p>
    <w:p w14:paraId="23C2CD4B" w14:textId="77777777" w:rsidR="005026DE" w:rsidRPr="005026DE" w:rsidRDefault="005026DE" w:rsidP="005026DE">
      <w:pPr>
        <w:numPr>
          <w:ilvl w:val="1"/>
          <w:numId w:val="4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Establish clear communication channels: Ensure effective communication between development, QA, and operations teams to facilitate smooth integration of testing within the CI/CD pipeline.</w:t>
      </w:r>
    </w:p>
    <w:p w14:paraId="034A86F3" w14:textId="77777777" w:rsidR="005026DE" w:rsidRPr="005026DE" w:rsidRDefault="005026DE" w:rsidP="005026DE">
      <w:p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Challenge 5: Measuring the ROI of Automation:</w:t>
      </w:r>
    </w:p>
    <w:p w14:paraId="5D27BD71" w14:textId="77777777" w:rsidR="005026DE" w:rsidRPr="005026DE" w:rsidRDefault="005026DE" w:rsidP="005026DE">
      <w:pPr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Problem: Quantifying the return on investment (ROI) of automation efforts can be challenging, making it difficult to justify resource allocation and budget.</w:t>
      </w:r>
    </w:p>
    <w:p w14:paraId="589B757D" w14:textId="77777777" w:rsidR="005026DE" w:rsidRPr="005026DE" w:rsidRDefault="005026DE" w:rsidP="005026DE">
      <w:pPr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Solution:</w:t>
      </w:r>
    </w:p>
    <w:p w14:paraId="5EF71A4B" w14:textId="77777777" w:rsidR="005026DE" w:rsidRPr="005026DE" w:rsidRDefault="005026DE" w:rsidP="005026DE">
      <w:pPr>
        <w:numPr>
          <w:ilvl w:val="1"/>
          <w:numId w:val="5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Define clear goals and metrics: Establish specific goals for automation, such as defect reduction, test coverage improvement, or cycle time reduction, and track relevant metrics to measure progress.</w:t>
      </w:r>
    </w:p>
    <w:p w14:paraId="48B89FF0" w14:textId="77777777" w:rsidR="005026DE" w:rsidRPr="005026DE" w:rsidRDefault="005026DE" w:rsidP="005026DE">
      <w:pPr>
        <w:numPr>
          <w:ilvl w:val="1"/>
          <w:numId w:val="5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Conduct cost-benefit analysis: Evaluate the costs associated with automation tools, training, and maintenance against the benefits achieved in terms of efficiency, quality, and reduced risks.</w:t>
      </w:r>
    </w:p>
    <w:p w14:paraId="6DDC9B38" w14:textId="64A9918A" w:rsidR="005026DE" w:rsidRDefault="005026DE" w:rsidP="005026DE">
      <w:pPr>
        <w:numPr>
          <w:ilvl w:val="1"/>
          <w:numId w:val="5"/>
        </w:numPr>
        <w:rPr>
          <w:rFonts w:ascii="Lato" w:hAnsi="Lato"/>
          <w:sz w:val="24"/>
          <w:szCs w:val="24"/>
          <w:lang w:val="en-US"/>
        </w:rPr>
      </w:pPr>
      <w:r w:rsidRPr="005026DE">
        <w:rPr>
          <w:rFonts w:ascii="Lato" w:hAnsi="Lato"/>
          <w:sz w:val="24"/>
          <w:szCs w:val="24"/>
          <w:lang w:val="en-US"/>
        </w:rPr>
        <w:t>Continuously refine your approach: Monitor the results of your automation efforts and adjust your strategies based on the data to optimize ROI</w:t>
      </w:r>
    </w:p>
    <w:p w14:paraId="58415544" w14:textId="5D70EE63" w:rsidR="0021675B" w:rsidRDefault="0021675B" w:rsidP="0021675B">
      <w:pPr>
        <w:ind w:left="720"/>
        <w:rPr>
          <w:rFonts w:ascii="Lato" w:hAnsi="Lato"/>
          <w:sz w:val="24"/>
          <w:szCs w:val="24"/>
          <w:lang w:val="en-US"/>
        </w:rPr>
      </w:pPr>
    </w:p>
    <w:p w14:paraId="6D1EE503" w14:textId="77777777" w:rsidR="0021675B" w:rsidRDefault="0021675B" w:rsidP="0021675B">
      <w:pPr>
        <w:rPr>
          <w:rFonts w:ascii="Montserrat" w:hAnsi="Montserrat"/>
          <w:color w:val="000000"/>
        </w:rPr>
      </w:pPr>
      <w:r>
        <w:rPr>
          <w:rFonts w:ascii="Lato" w:hAnsi="Lato"/>
          <w:sz w:val="24"/>
          <w:szCs w:val="24"/>
          <w:lang w:val="en-US"/>
        </w:rPr>
        <w:lastRenderedPageBreak/>
        <w:t xml:space="preserve">Question 2: </w:t>
      </w:r>
    </w:p>
    <w:p w14:paraId="62E82E26" w14:textId="24ABF22C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</w:t>
      </w:r>
      <w:r w:rsidRPr="0021675B">
        <w:rPr>
          <w:rFonts w:ascii="Lato" w:hAnsi="Lato"/>
          <w:sz w:val="24"/>
          <w:szCs w:val="24"/>
          <w:lang w:val="en-US"/>
        </w:rPr>
        <w:t xml:space="preserve">est script for the </w:t>
      </w:r>
      <w:hyperlink r:id="rId5" w:history="1">
        <w:r w:rsidRPr="0021675B">
          <w:rPr>
            <w:rFonts w:ascii="Lato" w:hAnsi="Lato"/>
            <w:sz w:val="24"/>
            <w:szCs w:val="24"/>
            <w:lang w:val="en-US"/>
          </w:rPr>
          <w:t>Health Outcomes and Service Coverage Dashboard</w:t>
        </w:r>
      </w:hyperlink>
      <w:r w:rsidRPr="0021675B">
        <w:rPr>
          <w:rFonts w:ascii="Lato" w:hAnsi="Lato"/>
          <w:sz w:val="24"/>
          <w:szCs w:val="24"/>
          <w:lang w:val="en-US"/>
        </w:rPr>
        <w:t xml:space="preserve"> on the Msdat platform</w:t>
      </w:r>
      <w:r w:rsidRPr="0021675B">
        <w:rPr>
          <w:rFonts w:ascii="Lato" w:hAnsi="Lato"/>
          <w:sz w:val="24"/>
          <w:szCs w:val="24"/>
          <w:lang w:val="en-US"/>
        </w:rPr>
        <w:t>.</w:t>
      </w:r>
    </w:p>
    <w:p w14:paraId="003F6218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Objective: Verify the functionality and accuracy of the Health Outcomes and Service Coverage Dashboard on the Msdat platform.</w:t>
      </w:r>
    </w:p>
    <w:p w14:paraId="1AA2D09E" w14:textId="737649EA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Target Users: QA Testers, Analysts</w:t>
      </w:r>
    </w:p>
    <w:p w14:paraId="732A0315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Pre-requisites:</w:t>
      </w:r>
    </w:p>
    <w:p w14:paraId="2DC521FD" w14:textId="77777777" w:rsidR="0021675B" w:rsidRPr="0021675B" w:rsidRDefault="0021675B" w:rsidP="0021675B">
      <w:pPr>
        <w:numPr>
          <w:ilvl w:val="0"/>
          <w:numId w:val="7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Access to the Msdat platform with appropriate user credentials.</w:t>
      </w:r>
    </w:p>
    <w:p w14:paraId="7EB5BF66" w14:textId="77777777" w:rsidR="0021675B" w:rsidRPr="0021675B" w:rsidRDefault="0021675B" w:rsidP="0021675B">
      <w:pPr>
        <w:numPr>
          <w:ilvl w:val="0"/>
          <w:numId w:val="7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Familiarity with the functionalities of the dashboard.</w:t>
      </w:r>
    </w:p>
    <w:p w14:paraId="1D7C99C1" w14:textId="62206A5B" w:rsidR="0021675B" w:rsidRPr="0021675B" w:rsidRDefault="0021675B" w:rsidP="0021675B">
      <w:pPr>
        <w:numPr>
          <w:ilvl w:val="0"/>
          <w:numId w:val="7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Test data.</w:t>
      </w:r>
    </w:p>
    <w:p w14:paraId="50233197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Tools:</w:t>
      </w:r>
    </w:p>
    <w:p w14:paraId="71325BB3" w14:textId="073ECECA" w:rsidR="0021675B" w:rsidRPr="0021675B" w:rsidRDefault="0021675B" w:rsidP="0021675B">
      <w:pPr>
        <w:numPr>
          <w:ilvl w:val="0"/>
          <w:numId w:val="8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A</w:t>
      </w:r>
      <w:r w:rsidRPr="0021675B">
        <w:rPr>
          <w:rFonts w:ascii="Lato" w:hAnsi="Lato"/>
          <w:sz w:val="24"/>
          <w:szCs w:val="24"/>
          <w:lang w:val="en-US"/>
        </w:rPr>
        <w:t>utomation framework</w:t>
      </w:r>
    </w:p>
    <w:p w14:paraId="33F4C6CF" w14:textId="77777777" w:rsidR="0021675B" w:rsidRPr="0021675B" w:rsidRDefault="0021675B" w:rsidP="0021675B">
      <w:pPr>
        <w:numPr>
          <w:ilvl w:val="0"/>
          <w:numId w:val="8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Test reporting tool (optional)</w:t>
      </w:r>
    </w:p>
    <w:p w14:paraId="507BB283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Test Cases:</w:t>
      </w:r>
    </w:p>
    <w:p w14:paraId="347C3816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1. Dashboard Loading and Accessibility:</w:t>
      </w:r>
    </w:p>
    <w:p w14:paraId="1C807E6F" w14:textId="77777777" w:rsidR="0021675B" w:rsidRPr="0021675B" w:rsidRDefault="0021675B" w:rsidP="0021675B">
      <w:pPr>
        <w:numPr>
          <w:ilvl w:val="0"/>
          <w:numId w:val="9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TC1.1: Verify the dashboard loads correctly without any errors.</w:t>
      </w:r>
    </w:p>
    <w:p w14:paraId="087F2505" w14:textId="77777777" w:rsidR="0021675B" w:rsidRPr="0021675B" w:rsidRDefault="0021675B" w:rsidP="0021675B">
      <w:pPr>
        <w:numPr>
          <w:ilvl w:val="0"/>
          <w:numId w:val="9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TC1.2: Verify the dashboard elements are properly rendered and visually appealing.</w:t>
      </w:r>
    </w:p>
    <w:p w14:paraId="10BBE93E" w14:textId="77777777" w:rsidR="0021675B" w:rsidRPr="0021675B" w:rsidRDefault="0021675B" w:rsidP="0021675B">
      <w:pPr>
        <w:numPr>
          <w:ilvl w:val="0"/>
          <w:numId w:val="9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TC1.3: Verify the dashboard is accessible for users with disabilities (WCAG compliance).</w:t>
      </w:r>
    </w:p>
    <w:p w14:paraId="13EF9A63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2. Data Visualization:</w:t>
      </w:r>
    </w:p>
    <w:p w14:paraId="6A02778B" w14:textId="77777777" w:rsidR="0021675B" w:rsidRPr="0021675B" w:rsidRDefault="0021675B" w:rsidP="0021675B">
      <w:pPr>
        <w:numPr>
          <w:ilvl w:val="0"/>
          <w:numId w:val="10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TC2.1: Verify all charts and graphs display data accurately and are visually clear.</w:t>
      </w:r>
    </w:p>
    <w:p w14:paraId="7BB0F672" w14:textId="77777777" w:rsidR="0021675B" w:rsidRPr="0021675B" w:rsidRDefault="0021675B" w:rsidP="0021675B">
      <w:pPr>
        <w:numPr>
          <w:ilvl w:val="0"/>
          <w:numId w:val="10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TC2.2: Verify legends and tooltips are present and provide relevant information.</w:t>
      </w:r>
    </w:p>
    <w:p w14:paraId="4EEB6348" w14:textId="77777777" w:rsidR="0021675B" w:rsidRPr="0021675B" w:rsidRDefault="0021675B" w:rsidP="0021675B">
      <w:pPr>
        <w:numPr>
          <w:ilvl w:val="0"/>
          <w:numId w:val="10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TC2.3: Verify the ability to interact with charts (e.g., zoom, filter).</w:t>
      </w:r>
    </w:p>
    <w:p w14:paraId="374CA257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3. Data Filters:</w:t>
      </w:r>
    </w:p>
    <w:p w14:paraId="11FCADA3" w14:textId="77777777" w:rsidR="0021675B" w:rsidRPr="0021675B" w:rsidRDefault="0021675B" w:rsidP="0021675B">
      <w:pPr>
        <w:numPr>
          <w:ilvl w:val="0"/>
          <w:numId w:val="11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TC3.1: Verify all available filter options are functional and display expected results.</w:t>
      </w:r>
    </w:p>
    <w:p w14:paraId="259E0B60" w14:textId="77777777" w:rsidR="0021675B" w:rsidRPr="0021675B" w:rsidRDefault="0021675B" w:rsidP="0021675B">
      <w:pPr>
        <w:numPr>
          <w:ilvl w:val="0"/>
          <w:numId w:val="11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TC3.2: Verify the ability to combine multiple filters effectively.</w:t>
      </w:r>
    </w:p>
    <w:p w14:paraId="3B272E74" w14:textId="77777777" w:rsidR="0021675B" w:rsidRPr="0021675B" w:rsidRDefault="0021675B" w:rsidP="0021675B">
      <w:pPr>
        <w:numPr>
          <w:ilvl w:val="0"/>
          <w:numId w:val="11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TC3.3: Verify filter selections are maintained when navigating within the dashboard.</w:t>
      </w:r>
    </w:p>
    <w:p w14:paraId="692DE40A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lastRenderedPageBreak/>
        <w:t>4. Drill-down Functionality:</w:t>
      </w:r>
    </w:p>
    <w:p w14:paraId="209253EA" w14:textId="77777777" w:rsidR="0021675B" w:rsidRPr="0021675B" w:rsidRDefault="0021675B" w:rsidP="0021675B">
      <w:pPr>
        <w:numPr>
          <w:ilvl w:val="0"/>
          <w:numId w:val="12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TC4.1: Verify the ability to drill down to deeper levels of data for specific indicators.</w:t>
      </w:r>
    </w:p>
    <w:p w14:paraId="28A9EA49" w14:textId="77777777" w:rsidR="0021675B" w:rsidRPr="0021675B" w:rsidRDefault="0021675B" w:rsidP="0021675B">
      <w:pPr>
        <w:numPr>
          <w:ilvl w:val="0"/>
          <w:numId w:val="12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TC4.2: Verify drill-down paths lead to accurate and relevant information.</w:t>
      </w:r>
    </w:p>
    <w:p w14:paraId="198DC7CA" w14:textId="77777777" w:rsidR="0021675B" w:rsidRPr="0021675B" w:rsidRDefault="0021675B" w:rsidP="0021675B">
      <w:pPr>
        <w:numPr>
          <w:ilvl w:val="0"/>
          <w:numId w:val="12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TC4.3: Verify the ability to navigate back to previous levels easily.</w:t>
      </w:r>
    </w:p>
    <w:p w14:paraId="6F365EFB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5. Interactive Elements:</w:t>
      </w:r>
    </w:p>
    <w:p w14:paraId="13E6B1C8" w14:textId="08F4E8EB" w:rsidR="0021675B" w:rsidRPr="0021675B" w:rsidRDefault="0021675B" w:rsidP="0021675B">
      <w:pPr>
        <w:numPr>
          <w:ilvl w:val="0"/>
          <w:numId w:val="13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 xml:space="preserve">TC5.1: Verify </w:t>
      </w:r>
      <w:r w:rsidR="003305EF">
        <w:rPr>
          <w:rFonts w:ascii="Lato" w:hAnsi="Lato"/>
          <w:sz w:val="24"/>
          <w:szCs w:val="24"/>
          <w:lang w:val="en-US"/>
        </w:rPr>
        <w:t xml:space="preserve">that </w:t>
      </w:r>
      <w:r w:rsidRPr="0021675B">
        <w:rPr>
          <w:rFonts w:ascii="Lato" w:hAnsi="Lato"/>
          <w:sz w:val="24"/>
          <w:szCs w:val="24"/>
          <w:lang w:val="en-US"/>
        </w:rPr>
        <w:t>hover-over information displays correctly and provides useful details.</w:t>
      </w:r>
    </w:p>
    <w:p w14:paraId="143EFD08" w14:textId="77777777" w:rsidR="0021675B" w:rsidRPr="0021675B" w:rsidRDefault="0021675B" w:rsidP="0021675B">
      <w:pPr>
        <w:numPr>
          <w:ilvl w:val="0"/>
          <w:numId w:val="13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TC5.2: Verify map interactions (e.g., zooming, clicking on markers) function as expected.</w:t>
      </w:r>
    </w:p>
    <w:p w14:paraId="4F7DD84C" w14:textId="77777777" w:rsidR="0021675B" w:rsidRPr="0021675B" w:rsidRDefault="0021675B" w:rsidP="0021675B">
      <w:pPr>
        <w:numPr>
          <w:ilvl w:val="0"/>
          <w:numId w:val="13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TC5.3: Verify any other interactive elements work properly and deliver intended functionalities.</w:t>
      </w:r>
    </w:p>
    <w:p w14:paraId="29DFC4E3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6. Data Export:</w:t>
      </w:r>
    </w:p>
    <w:p w14:paraId="0890F3D0" w14:textId="77777777" w:rsidR="0021675B" w:rsidRPr="0021675B" w:rsidRDefault="0021675B" w:rsidP="0021675B">
      <w:pPr>
        <w:numPr>
          <w:ilvl w:val="0"/>
          <w:numId w:val="14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TC6.1: Verify the ability to export data from the dashboard in different formats (e.g., CSV, Excel).</w:t>
      </w:r>
    </w:p>
    <w:p w14:paraId="3BE620A5" w14:textId="5A8A5BE9" w:rsidR="0021675B" w:rsidRPr="0021675B" w:rsidRDefault="0021675B" w:rsidP="0021675B">
      <w:pPr>
        <w:numPr>
          <w:ilvl w:val="0"/>
          <w:numId w:val="14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 xml:space="preserve">TC6.2: Verify </w:t>
      </w:r>
      <w:r w:rsidR="003305EF">
        <w:rPr>
          <w:rFonts w:ascii="Lato" w:hAnsi="Lato"/>
          <w:sz w:val="24"/>
          <w:szCs w:val="24"/>
          <w:lang w:val="en-US"/>
        </w:rPr>
        <w:t xml:space="preserve">that </w:t>
      </w:r>
      <w:r w:rsidRPr="0021675B">
        <w:rPr>
          <w:rFonts w:ascii="Lato" w:hAnsi="Lato"/>
          <w:sz w:val="24"/>
          <w:szCs w:val="24"/>
          <w:lang w:val="en-US"/>
        </w:rPr>
        <w:t>exported data matches the displayed information accurately.</w:t>
      </w:r>
    </w:p>
    <w:p w14:paraId="067F289F" w14:textId="77777777" w:rsidR="0021675B" w:rsidRPr="0021675B" w:rsidRDefault="0021675B" w:rsidP="0021675B">
      <w:pPr>
        <w:numPr>
          <w:ilvl w:val="0"/>
          <w:numId w:val="14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TC6.3: Verify data formatting and structure in exported files are as per requirements.</w:t>
      </w:r>
    </w:p>
    <w:p w14:paraId="57460499" w14:textId="77777777" w:rsidR="0021675B" w:rsidRPr="0021675B" w:rsidRDefault="0021675B" w:rsidP="0021675B">
      <w:p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7. Additional Tests:</w:t>
      </w:r>
    </w:p>
    <w:p w14:paraId="342B3B33" w14:textId="77777777" w:rsidR="0021675B" w:rsidRPr="0021675B" w:rsidRDefault="0021675B" w:rsidP="0021675B">
      <w:pPr>
        <w:numPr>
          <w:ilvl w:val="0"/>
          <w:numId w:val="15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Perform tests with different user roles and permissions (if applicable).</w:t>
      </w:r>
    </w:p>
    <w:p w14:paraId="798AD04A" w14:textId="77777777" w:rsidR="0021675B" w:rsidRPr="0021675B" w:rsidRDefault="0021675B" w:rsidP="0021675B">
      <w:pPr>
        <w:numPr>
          <w:ilvl w:val="0"/>
          <w:numId w:val="15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Test the dashboard under different browser versions and screen resolutions.</w:t>
      </w:r>
    </w:p>
    <w:p w14:paraId="5D65B2FF" w14:textId="77777777" w:rsidR="0021675B" w:rsidRPr="0021675B" w:rsidRDefault="0021675B" w:rsidP="0021675B">
      <w:pPr>
        <w:numPr>
          <w:ilvl w:val="0"/>
          <w:numId w:val="15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Include negative testing scenarios (e.g., invalid data, filter combinations).</w:t>
      </w:r>
    </w:p>
    <w:p w14:paraId="2190D441" w14:textId="065F71F7" w:rsidR="0021675B" w:rsidRDefault="0021675B" w:rsidP="0021675B">
      <w:pPr>
        <w:numPr>
          <w:ilvl w:val="0"/>
          <w:numId w:val="15"/>
        </w:numPr>
        <w:rPr>
          <w:rFonts w:ascii="Lato" w:hAnsi="Lato"/>
          <w:sz w:val="24"/>
          <w:szCs w:val="24"/>
          <w:lang w:val="en-US"/>
        </w:rPr>
      </w:pPr>
      <w:r w:rsidRPr="0021675B">
        <w:rPr>
          <w:rFonts w:ascii="Lato" w:hAnsi="Lato"/>
          <w:sz w:val="24"/>
          <w:szCs w:val="24"/>
          <w:lang w:val="en-US"/>
        </w:rPr>
        <w:t>Consider performance testing (loading times, responsiveness).</w:t>
      </w:r>
    </w:p>
    <w:p w14:paraId="16A3D704" w14:textId="282B1B88" w:rsidR="003305EF" w:rsidRDefault="003305EF" w:rsidP="003305EF">
      <w:pPr>
        <w:ind w:left="720"/>
        <w:rPr>
          <w:rFonts w:ascii="Lato" w:hAnsi="Lato"/>
          <w:sz w:val="24"/>
          <w:szCs w:val="24"/>
          <w:lang w:val="en-US"/>
        </w:rPr>
      </w:pPr>
    </w:p>
    <w:p w14:paraId="18CBFA97" w14:textId="1F5AFA88" w:rsidR="003305EF" w:rsidRDefault="003305EF" w:rsidP="003305EF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Test Case Sheet Provided in named spreadsheet in Excel Spreadsheet in Repository.</w:t>
      </w:r>
    </w:p>
    <w:p w14:paraId="35DEC7D1" w14:textId="77777777" w:rsidR="003305EF" w:rsidRPr="0021675B" w:rsidRDefault="003305EF" w:rsidP="003305EF">
      <w:pPr>
        <w:ind w:left="720"/>
        <w:rPr>
          <w:rFonts w:ascii="Lato" w:hAnsi="Lato"/>
          <w:sz w:val="24"/>
          <w:szCs w:val="24"/>
          <w:lang w:val="en-US"/>
        </w:rPr>
      </w:pPr>
    </w:p>
    <w:p w14:paraId="07955E27" w14:textId="77777777" w:rsidR="00CC147D" w:rsidRPr="005026DE" w:rsidRDefault="00CC147D">
      <w:pPr>
        <w:rPr>
          <w:rFonts w:ascii="Lato" w:hAnsi="Lato"/>
          <w:sz w:val="24"/>
          <w:szCs w:val="24"/>
        </w:rPr>
      </w:pPr>
    </w:p>
    <w:sectPr w:rsidR="00CC147D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BE0"/>
    <w:multiLevelType w:val="multilevel"/>
    <w:tmpl w:val="BEA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7F6D"/>
    <w:multiLevelType w:val="multilevel"/>
    <w:tmpl w:val="8D0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E2292"/>
    <w:multiLevelType w:val="multilevel"/>
    <w:tmpl w:val="643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D7121"/>
    <w:multiLevelType w:val="multilevel"/>
    <w:tmpl w:val="905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5019A"/>
    <w:multiLevelType w:val="multilevel"/>
    <w:tmpl w:val="194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25FAA"/>
    <w:multiLevelType w:val="multilevel"/>
    <w:tmpl w:val="AAE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661A2"/>
    <w:multiLevelType w:val="multilevel"/>
    <w:tmpl w:val="897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22396"/>
    <w:multiLevelType w:val="multilevel"/>
    <w:tmpl w:val="EE6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57BBF"/>
    <w:multiLevelType w:val="multilevel"/>
    <w:tmpl w:val="45DC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92E53"/>
    <w:multiLevelType w:val="multilevel"/>
    <w:tmpl w:val="D082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F3888"/>
    <w:multiLevelType w:val="multilevel"/>
    <w:tmpl w:val="03F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E384D"/>
    <w:multiLevelType w:val="multilevel"/>
    <w:tmpl w:val="335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C6A6E"/>
    <w:multiLevelType w:val="multilevel"/>
    <w:tmpl w:val="B0A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B7E71"/>
    <w:multiLevelType w:val="multilevel"/>
    <w:tmpl w:val="07B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629AC"/>
    <w:multiLevelType w:val="multilevel"/>
    <w:tmpl w:val="C4F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A6C2B"/>
    <w:multiLevelType w:val="multilevel"/>
    <w:tmpl w:val="EFA6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964653">
    <w:abstractNumId w:val="4"/>
  </w:num>
  <w:num w:numId="2" w16cid:durableId="1636374069">
    <w:abstractNumId w:val="8"/>
  </w:num>
  <w:num w:numId="3" w16cid:durableId="536432463">
    <w:abstractNumId w:val="12"/>
  </w:num>
  <w:num w:numId="4" w16cid:durableId="1206061848">
    <w:abstractNumId w:val="10"/>
  </w:num>
  <w:num w:numId="5" w16cid:durableId="1137644993">
    <w:abstractNumId w:val="15"/>
  </w:num>
  <w:num w:numId="6" w16cid:durableId="1983996248">
    <w:abstractNumId w:val="2"/>
  </w:num>
  <w:num w:numId="7" w16cid:durableId="1329989749">
    <w:abstractNumId w:val="5"/>
  </w:num>
  <w:num w:numId="8" w16cid:durableId="819081068">
    <w:abstractNumId w:val="0"/>
  </w:num>
  <w:num w:numId="9" w16cid:durableId="227957580">
    <w:abstractNumId w:val="13"/>
  </w:num>
  <w:num w:numId="10" w16cid:durableId="1182819543">
    <w:abstractNumId w:val="3"/>
  </w:num>
  <w:num w:numId="11" w16cid:durableId="1778140036">
    <w:abstractNumId w:val="7"/>
  </w:num>
  <w:num w:numId="12" w16cid:durableId="1799563332">
    <w:abstractNumId w:val="9"/>
  </w:num>
  <w:num w:numId="13" w16cid:durableId="1934628070">
    <w:abstractNumId w:val="14"/>
  </w:num>
  <w:num w:numId="14" w16cid:durableId="30689561">
    <w:abstractNumId w:val="6"/>
  </w:num>
  <w:num w:numId="15" w16cid:durableId="49232746">
    <w:abstractNumId w:val="1"/>
  </w:num>
  <w:num w:numId="16" w16cid:durableId="147863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DE"/>
    <w:rsid w:val="0021675B"/>
    <w:rsid w:val="003305EF"/>
    <w:rsid w:val="005026DE"/>
    <w:rsid w:val="00C4620B"/>
    <w:rsid w:val="00CC147D"/>
    <w:rsid w:val="00DA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94CB8"/>
  <w15:chartTrackingRefBased/>
  <w15:docId w15:val="{12CDFBB3-0DD5-441E-96FF-60CA58A5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at2-staging.e4eweb.space/dashboard/Health_Outcomes_and_Service_Cove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840</Words>
  <Characters>5235</Characters>
  <Application>Microsoft Office Word</Application>
  <DocSecurity>0</DocSecurity>
  <Lines>120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M. Tarfa</dc:creator>
  <cp:keywords/>
  <dc:description/>
  <cp:lastModifiedBy>Salim M. Tarfa</cp:lastModifiedBy>
  <cp:revision>2</cp:revision>
  <dcterms:created xsi:type="dcterms:W3CDTF">2024-02-02T09:18:00Z</dcterms:created>
  <dcterms:modified xsi:type="dcterms:W3CDTF">2024-02-02T10:10:00Z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1bd84c5b-e63f-4224-9315-fc6ef009787a</vt:lpwstr>
  </property>
</Properties>
</file>